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horzAnchor="margin" w:tblpY="1440"/>
        <w:tblW w:w="10138" w:type="dxa"/>
        <w:tblLook w:val="00A0" w:firstRow="1" w:lastRow="0" w:firstColumn="1" w:lastColumn="0" w:noHBand="0" w:noVBand="0"/>
      </w:tblPr>
      <w:tblGrid>
        <w:gridCol w:w="3525"/>
        <w:gridCol w:w="253"/>
        <w:gridCol w:w="1292"/>
        <w:gridCol w:w="5068"/>
      </w:tblGrid>
      <w:tr w:rsidR="00784516" w:rsidRPr="00FE1998" w14:paraId="08C85E36" w14:textId="77777777" w:rsidTr="009750CD">
        <w:tc>
          <w:tcPr>
            <w:tcW w:w="3525" w:type="dxa"/>
          </w:tcPr>
          <w:p w14:paraId="068D9067" w14:textId="77777777" w:rsidR="00784516" w:rsidRPr="00871484" w:rsidRDefault="00784516" w:rsidP="009750CD">
            <w:pPr>
              <w:jc w:val="both"/>
            </w:pPr>
          </w:p>
        </w:tc>
        <w:tc>
          <w:tcPr>
            <w:tcW w:w="1545" w:type="dxa"/>
            <w:gridSpan w:val="2"/>
          </w:tcPr>
          <w:p w14:paraId="7FE9780F" w14:textId="77777777" w:rsidR="00784516" w:rsidRPr="00FE1998" w:rsidRDefault="00784516" w:rsidP="009750CD">
            <w:pPr>
              <w:jc w:val="both"/>
            </w:pPr>
          </w:p>
        </w:tc>
        <w:tc>
          <w:tcPr>
            <w:tcW w:w="5068" w:type="dxa"/>
          </w:tcPr>
          <w:p w14:paraId="3AAFE3F1" w14:textId="2939077C" w:rsidR="00784516" w:rsidRPr="00FE1998" w:rsidRDefault="00784516" w:rsidP="009750CD">
            <w:pPr>
              <w:jc w:val="both"/>
              <w:rPr>
                <w:sz w:val="26"/>
                <w:szCs w:val="26"/>
              </w:rPr>
            </w:pPr>
            <w:r w:rsidRPr="00FE1998">
              <w:rPr>
                <w:sz w:val="26"/>
                <w:szCs w:val="26"/>
              </w:rPr>
              <w:t>УТВЕРЖДАЮ</w:t>
            </w:r>
          </w:p>
        </w:tc>
      </w:tr>
      <w:tr w:rsidR="00784516" w:rsidRPr="00FE1998" w14:paraId="02EAFD31" w14:textId="77777777" w:rsidTr="009750CD">
        <w:tc>
          <w:tcPr>
            <w:tcW w:w="3525" w:type="dxa"/>
          </w:tcPr>
          <w:p w14:paraId="09D2DFF0" w14:textId="77777777" w:rsidR="00784516" w:rsidRPr="00FE1998" w:rsidRDefault="00784516" w:rsidP="009750CD">
            <w:pPr>
              <w:jc w:val="both"/>
            </w:pPr>
          </w:p>
        </w:tc>
        <w:tc>
          <w:tcPr>
            <w:tcW w:w="1545" w:type="dxa"/>
            <w:gridSpan w:val="2"/>
          </w:tcPr>
          <w:p w14:paraId="79E5B501" w14:textId="77777777" w:rsidR="00784516" w:rsidRPr="00FE1998" w:rsidRDefault="00784516" w:rsidP="009750CD">
            <w:pPr>
              <w:jc w:val="both"/>
            </w:pPr>
          </w:p>
        </w:tc>
        <w:tc>
          <w:tcPr>
            <w:tcW w:w="5068" w:type="dxa"/>
            <w:vMerge w:val="restart"/>
          </w:tcPr>
          <w:p w14:paraId="0BE0D613" w14:textId="77777777" w:rsidR="00784516" w:rsidRDefault="00784516" w:rsidP="009750CD">
            <w:pPr>
              <w:jc w:val="both"/>
              <w:rPr>
                <w:sz w:val="26"/>
                <w:szCs w:val="26"/>
              </w:rPr>
            </w:pPr>
            <w:r w:rsidRPr="00FE1998">
              <w:rPr>
                <w:sz w:val="26"/>
                <w:szCs w:val="26"/>
              </w:rPr>
              <w:t xml:space="preserve">Глава администрации </w:t>
            </w:r>
            <w:r>
              <w:rPr>
                <w:sz w:val="26"/>
                <w:szCs w:val="26"/>
              </w:rPr>
              <w:t>МО</w:t>
            </w:r>
          </w:p>
          <w:p w14:paraId="4B8148F4" w14:textId="77777777" w:rsidR="00784516" w:rsidRDefault="00784516" w:rsidP="009750CD">
            <w:pPr>
              <w:jc w:val="both"/>
              <w:rPr>
                <w:sz w:val="26"/>
                <w:szCs w:val="26"/>
              </w:rPr>
            </w:pPr>
            <w:r>
              <w:rPr>
                <w:sz w:val="26"/>
                <w:szCs w:val="26"/>
              </w:rPr>
              <w:t>«Всеволожский</w:t>
            </w:r>
            <w:r w:rsidRPr="00FE1998">
              <w:rPr>
                <w:sz w:val="26"/>
                <w:szCs w:val="26"/>
              </w:rPr>
              <w:t xml:space="preserve"> </w:t>
            </w:r>
            <w:r>
              <w:rPr>
                <w:sz w:val="26"/>
                <w:szCs w:val="26"/>
              </w:rPr>
              <w:t>муниципальный район»</w:t>
            </w:r>
            <w:r w:rsidRPr="00FE1998">
              <w:rPr>
                <w:sz w:val="26"/>
                <w:szCs w:val="26"/>
              </w:rPr>
              <w:t xml:space="preserve"> </w:t>
            </w:r>
          </w:p>
          <w:p w14:paraId="3B7E9A1C" w14:textId="39D89F5E" w:rsidR="00784516" w:rsidRPr="00FE1998" w:rsidRDefault="00784516" w:rsidP="009750CD">
            <w:pPr>
              <w:jc w:val="both"/>
              <w:rPr>
                <w:sz w:val="26"/>
                <w:szCs w:val="26"/>
              </w:rPr>
            </w:pPr>
            <w:r w:rsidRPr="00FE1998">
              <w:rPr>
                <w:sz w:val="26"/>
                <w:szCs w:val="26"/>
              </w:rPr>
              <w:t>Ленинградской области</w:t>
            </w:r>
          </w:p>
        </w:tc>
      </w:tr>
      <w:tr w:rsidR="00784516" w:rsidRPr="00FE1998" w14:paraId="52C9BF86" w14:textId="77777777" w:rsidTr="009750CD">
        <w:tc>
          <w:tcPr>
            <w:tcW w:w="3525" w:type="dxa"/>
          </w:tcPr>
          <w:p w14:paraId="0BFFEC30" w14:textId="77777777" w:rsidR="00784516" w:rsidRPr="00FE1998" w:rsidRDefault="00784516" w:rsidP="009750CD">
            <w:pPr>
              <w:jc w:val="both"/>
            </w:pPr>
          </w:p>
        </w:tc>
        <w:tc>
          <w:tcPr>
            <w:tcW w:w="1545" w:type="dxa"/>
            <w:gridSpan w:val="2"/>
          </w:tcPr>
          <w:p w14:paraId="7414A76E" w14:textId="77777777" w:rsidR="00784516" w:rsidRPr="00FE1998" w:rsidRDefault="00784516" w:rsidP="009750CD">
            <w:pPr>
              <w:jc w:val="both"/>
            </w:pPr>
          </w:p>
        </w:tc>
        <w:tc>
          <w:tcPr>
            <w:tcW w:w="5068" w:type="dxa"/>
            <w:vMerge/>
          </w:tcPr>
          <w:p w14:paraId="57682E6C" w14:textId="77777777" w:rsidR="00784516" w:rsidRPr="00FE1998" w:rsidRDefault="00784516" w:rsidP="009750CD">
            <w:pPr>
              <w:jc w:val="both"/>
              <w:rPr>
                <w:sz w:val="26"/>
                <w:szCs w:val="26"/>
              </w:rPr>
            </w:pPr>
          </w:p>
        </w:tc>
      </w:tr>
      <w:tr w:rsidR="00784516" w:rsidRPr="00FE1998" w14:paraId="3E8EFE6D" w14:textId="77777777" w:rsidTr="009750CD">
        <w:tc>
          <w:tcPr>
            <w:tcW w:w="3525" w:type="dxa"/>
          </w:tcPr>
          <w:p w14:paraId="20C54CCD" w14:textId="77777777" w:rsidR="00784516" w:rsidRPr="00FE1998" w:rsidRDefault="00784516" w:rsidP="009750CD">
            <w:pPr>
              <w:jc w:val="both"/>
            </w:pPr>
          </w:p>
        </w:tc>
        <w:tc>
          <w:tcPr>
            <w:tcW w:w="1545" w:type="dxa"/>
            <w:gridSpan w:val="2"/>
          </w:tcPr>
          <w:p w14:paraId="4C201523" w14:textId="77777777" w:rsidR="00784516" w:rsidRPr="00FE1998" w:rsidRDefault="00784516" w:rsidP="009750CD">
            <w:pPr>
              <w:jc w:val="both"/>
            </w:pPr>
          </w:p>
        </w:tc>
        <w:tc>
          <w:tcPr>
            <w:tcW w:w="5068" w:type="dxa"/>
          </w:tcPr>
          <w:p w14:paraId="05D7B031" w14:textId="6D1883A4" w:rsidR="00784516" w:rsidRPr="00FE1998" w:rsidRDefault="00784516" w:rsidP="009750CD">
            <w:pPr>
              <w:jc w:val="both"/>
              <w:rPr>
                <w:sz w:val="26"/>
                <w:szCs w:val="26"/>
              </w:rPr>
            </w:pPr>
            <w:r w:rsidRPr="00FE1998">
              <w:rPr>
                <w:sz w:val="26"/>
                <w:szCs w:val="26"/>
              </w:rPr>
              <w:t>______________</w:t>
            </w:r>
            <w:r>
              <w:rPr>
                <w:sz w:val="26"/>
                <w:szCs w:val="26"/>
              </w:rPr>
              <w:t>______</w:t>
            </w:r>
            <w:r w:rsidRPr="00FE1998">
              <w:rPr>
                <w:sz w:val="26"/>
                <w:szCs w:val="26"/>
              </w:rPr>
              <w:t xml:space="preserve"> </w:t>
            </w:r>
            <w:r>
              <w:rPr>
                <w:sz w:val="26"/>
                <w:szCs w:val="26"/>
              </w:rPr>
              <w:t xml:space="preserve">А.А. </w:t>
            </w:r>
            <w:proofErr w:type="spellStart"/>
            <w:r>
              <w:rPr>
                <w:sz w:val="26"/>
                <w:szCs w:val="26"/>
              </w:rPr>
              <w:t>Низовский</w:t>
            </w:r>
            <w:proofErr w:type="spellEnd"/>
          </w:p>
        </w:tc>
      </w:tr>
      <w:tr w:rsidR="00784516" w:rsidRPr="00FE1998" w14:paraId="04EC5A50" w14:textId="77777777" w:rsidTr="009750CD">
        <w:tc>
          <w:tcPr>
            <w:tcW w:w="3525" w:type="dxa"/>
          </w:tcPr>
          <w:p w14:paraId="0EC35F09" w14:textId="77777777" w:rsidR="00784516" w:rsidRPr="00FE1998" w:rsidRDefault="00784516" w:rsidP="009750CD">
            <w:pPr>
              <w:jc w:val="both"/>
            </w:pPr>
          </w:p>
        </w:tc>
        <w:tc>
          <w:tcPr>
            <w:tcW w:w="1545" w:type="dxa"/>
            <w:gridSpan w:val="2"/>
          </w:tcPr>
          <w:p w14:paraId="7821A206" w14:textId="77777777" w:rsidR="00784516" w:rsidRPr="00FE1998" w:rsidRDefault="00784516" w:rsidP="009750CD">
            <w:pPr>
              <w:jc w:val="both"/>
            </w:pPr>
          </w:p>
        </w:tc>
        <w:tc>
          <w:tcPr>
            <w:tcW w:w="5068" w:type="dxa"/>
          </w:tcPr>
          <w:p w14:paraId="3D51C481" w14:textId="44D58F84" w:rsidR="00784516" w:rsidRPr="00FE1998" w:rsidRDefault="00784516" w:rsidP="009750CD">
            <w:pPr>
              <w:jc w:val="both"/>
              <w:rPr>
                <w:sz w:val="26"/>
                <w:szCs w:val="26"/>
              </w:rPr>
            </w:pPr>
            <w:r>
              <w:rPr>
                <w:sz w:val="26"/>
                <w:szCs w:val="26"/>
              </w:rPr>
              <w:t>«</w:t>
            </w:r>
            <w:r w:rsidRPr="00FE1998">
              <w:rPr>
                <w:sz w:val="26"/>
                <w:szCs w:val="26"/>
              </w:rPr>
              <w:t>___</w:t>
            </w:r>
            <w:r>
              <w:rPr>
                <w:sz w:val="26"/>
                <w:szCs w:val="26"/>
              </w:rPr>
              <w:t>»</w:t>
            </w:r>
            <w:r w:rsidRPr="00FE1998">
              <w:rPr>
                <w:sz w:val="26"/>
                <w:szCs w:val="26"/>
              </w:rPr>
              <w:t>______________</w:t>
            </w:r>
            <w:r>
              <w:rPr>
                <w:sz w:val="26"/>
                <w:szCs w:val="26"/>
              </w:rPr>
              <w:t xml:space="preserve">__________ </w:t>
            </w:r>
            <w:r w:rsidRPr="00FE1998">
              <w:rPr>
                <w:sz w:val="26"/>
                <w:szCs w:val="26"/>
              </w:rPr>
              <w:t>20</w:t>
            </w:r>
            <w:r>
              <w:rPr>
                <w:sz w:val="26"/>
                <w:szCs w:val="26"/>
              </w:rPr>
              <w:t>2</w:t>
            </w:r>
            <w:r w:rsidR="00FA1853">
              <w:rPr>
                <w:sz w:val="26"/>
                <w:szCs w:val="26"/>
              </w:rPr>
              <w:t xml:space="preserve">2 </w:t>
            </w:r>
            <w:r w:rsidRPr="00FE1998">
              <w:rPr>
                <w:sz w:val="26"/>
                <w:szCs w:val="26"/>
              </w:rPr>
              <w:t>г.</w:t>
            </w:r>
          </w:p>
        </w:tc>
      </w:tr>
      <w:tr w:rsidR="004D51EC" w:rsidRPr="00FE1998" w14:paraId="6B2BF631" w14:textId="77777777" w:rsidTr="009750CD">
        <w:tc>
          <w:tcPr>
            <w:tcW w:w="3525" w:type="dxa"/>
          </w:tcPr>
          <w:p w14:paraId="7A51738B" w14:textId="77777777" w:rsidR="004D51EC" w:rsidRPr="00FE1998" w:rsidRDefault="004D51EC" w:rsidP="009750CD">
            <w:pPr>
              <w:jc w:val="both"/>
            </w:pPr>
          </w:p>
        </w:tc>
        <w:tc>
          <w:tcPr>
            <w:tcW w:w="253" w:type="dxa"/>
          </w:tcPr>
          <w:p w14:paraId="21CA9C73" w14:textId="77777777" w:rsidR="004D51EC" w:rsidRPr="00FE1998" w:rsidRDefault="004D51EC" w:rsidP="009750CD">
            <w:pPr>
              <w:jc w:val="both"/>
            </w:pPr>
          </w:p>
        </w:tc>
        <w:tc>
          <w:tcPr>
            <w:tcW w:w="6360" w:type="dxa"/>
            <w:gridSpan w:val="2"/>
          </w:tcPr>
          <w:p w14:paraId="74E0B27A" w14:textId="77777777" w:rsidR="004D51EC" w:rsidRPr="00FE1998" w:rsidRDefault="004D51EC" w:rsidP="009750CD">
            <w:pPr>
              <w:jc w:val="both"/>
            </w:pPr>
          </w:p>
        </w:tc>
      </w:tr>
    </w:tbl>
    <w:p w14:paraId="1090AA05" w14:textId="77777777" w:rsidR="004D51EC" w:rsidRPr="00FE1998" w:rsidRDefault="004D51EC" w:rsidP="004D51EC">
      <w:pPr>
        <w:jc w:val="both"/>
      </w:pPr>
      <w:bookmarkStart w:id="0" w:name="_Toc405540305"/>
      <w:bookmarkStart w:id="1" w:name="_Toc411860204"/>
      <w:bookmarkStart w:id="2" w:name="_GoBack"/>
      <w:bookmarkEnd w:id="2"/>
    </w:p>
    <w:p w14:paraId="18D72ACE" w14:textId="77777777" w:rsidR="004D51EC" w:rsidRPr="00FE1998" w:rsidRDefault="004D51EC" w:rsidP="004D51EC">
      <w:pPr>
        <w:jc w:val="both"/>
      </w:pPr>
    </w:p>
    <w:p w14:paraId="1191E207" w14:textId="535D1DF6" w:rsidR="004D51EC" w:rsidRDefault="009750CD" w:rsidP="009750CD">
      <w:pPr>
        <w:jc w:val="right"/>
        <w:rPr>
          <w:sz w:val="32"/>
        </w:rPr>
      </w:pPr>
      <w:r>
        <w:rPr>
          <w:sz w:val="32"/>
        </w:rPr>
        <w:t xml:space="preserve">Проект </w:t>
      </w:r>
    </w:p>
    <w:p w14:paraId="5C3B7B54" w14:textId="60844D0D" w:rsidR="009750CD" w:rsidRDefault="009750CD" w:rsidP="009750CD">
      <w:pPr>
        <w:jc w:val="right"/>
        <w:rPr>
          <w:sz w:val="32"/>
        </w:rPr>
      </w:pPr>
    </w:p>
    <w:p w14:paraId="4E8CCD6E" w14:textId="00960C7F" w:rsidR="009750CD" w:rsidRDefault="009750CD" w:rsidP="004D51EC">
      <w:pPr>
        <w:jc w:val="center"/>
        <w:rPr>
          <w:sz w:val="32"/>
        </w:rPr>
      </w:pPr>
    </w:p>
    <w:p w14:paraId="176A2387" w14:textId="77777777" w:rsidR="009750CD" w:rsidRPr="00FE1998" w:rsidRDefault="009750CD" w:rsidP="004D51EC">
      <w:pPr>
        <w:jc w:val="center"/>
        <w:rPr>
          <w:sz w:val="32"/>
        </w:rPr>
      </w:pPr>
    </w:p>
    <w:p w14:paraId="2498DB12" w14:textId="3BC517E9" w:rsidR="004D51EC" w:rsidRDefault="00784516" w:rsidP="004D51EC">
      <w:pPr>
        <w:jc w:val="center"/>
        <w:rPr>
          <w:sz w:val="32"/>
        </w:rPr>
      </w:pPr>
      <w:r>
        <w:rPr>
          <w:sz w:val="32"/>
        </w:rPr>
        <w:t>СХЕМ</w:t>
      </w:r>
      <w:r w:rsidR="004A2120">
        <w:rPr>
          <w:sz w:val="32"/>
        </w:rPr>
        <w:t>А</w:t>
      </w:r>
      <w:r w:rsidR="004D51EC" w:rsidRPr="00FE1998">
        <w:rPr>
          <w:sz w:val="32"/>
        </w:rPr>
        <w:t xml:space="preserve"> ТЕПЛОСНАБЖЕНИЯ</w:t>
      </w:r>
      <w:bookmarkEnd w:id="0"/>
      <w:bookmarkEnd w:id="1"/>
    </w:p>
    <w:p w14:paraId="13330BA1" w14:textId="77777777" w:rsidR="009750CD" w:rsidRPr="00FE1998" w:rsidRDefault="009750CD" w:rsidP="009750CD">
      <w:pPr>
        <w:rPr>
          <w:sz w:val="32"/>
        </w:rPr>
      </w:pPr>
    </w:p>
    <w:p w14:paraId="171901AE" w14:textId="77777777" w:rsidR="004D51EC" w:rsidRPr="00FE1998" w:rsidRDefault="004D51EC" w:rsidP="004D51EC">
      <w:pPr>
        <w:jc w:val="center"/>
        <w:rPr>
          <w:sz w:val="32"/>
        </w:rPr>
      </w:pPr>
      <w:r w:rsidRPr="00FE1998">
        <w:rPr>
          <w:sz w:val="32"/>
        </w:rPr>
        <w:t>МУНИЦИПАЛЬНОГО ОБРАЗОВАНИЯ</w:t>
      </w:r>
    </w:p>
    <w:p w14:paraId="35623645" w14:textId="1E3D818A" w:rsidR="004D51EC" w:rsidRPr="00FE1998" w:rsidRDefault="00784516" w:rsidP="004D51EC">
      <w:pPr>
        <w:jc w:val="center"/>
        <w:rPr>
          <w:caps/>
          <w:sz w:val="32"/>
        </w:rPr>
      </w:pPr>
      <w:r>
        <w:rPr>
          <w:caps/>
          <w:sz w:val="32"/>
        </w:rPr>
        <w:t>«</w:t>
      </w:r>
      <w:r w:rsidR="004D51EC">
        <w:rPr>
          <w:caps/>
          <w:sz w:val="32"/>
        </w:rPr>
        <w:t>ГоРОД ВСЕВОЛОЖСК</w:t>
      </w:r>
      <w:r>
        <w:rPr>
          <w:caps/>
          <w:sz w:val="32"/>
        </w:rPr>
        <w:t>»</w:t>
      </w:r>
    </w:p>
    <w:p w14:paraId="13C8C88A" w14:textId="77777777" w:rsidR="004D51EC" w:rsidRPr="00FE1998" w:rsidRDefault="004D51EC" w:rsidP="004D51EC">
      <w:pPr>
        <w:jc w:val="center"/>
        <w:rPr>
          <w:sz w:val="32"/>
        </w:rPr>
      </w:pPr>
      <w:r>
        <w:rPr>
          <w:sz w:val="32"/>
        </w:rPr>
        <w:t>ВСЕВОЛОЖСКОГО</w:t>
      </w:r>
      <w:r w:rsidRPr="00FE1998">
        <w:rPr>
          <w:sz w:val="32"/>
        </w:rPr>
        <w:t xml:space="preserve"> МУНИЦИПАЛЬНОГО РАЙОНА</w:t>
      </w:r>
    </w:p>
    <w:p w14:paraId="18C216F3" w14:textId="77777777" w:rsidR="004D51EC" w:rsidRPr="00FE1998" w:rsidRDefault="004D51EC" w:rsidP="004D51EC">
      <w:pPr>
        <w:jc w:val="center"/>
        <w:rPr>
          <w:sz w:val="32"/>
        </w:rPr>
      </w:pPr>
      <w:r w:rsidRPr="00FE1998">
        <w:rPr>
          <w:sz w:val="32"/>
        </w:rPr>
        <w:t xml:space="preserve">ЛЕНИНГРАДСКОЙ ОБЛАСТИ </w:t>
      </w:r>
    </w:p>
    <w:p w14:paraId="68F72052" w14:textId="04262D70" w:rsidR="004D51EC" w:rsidRDefault="004D51EC" w:rsidP="004D51EC">
      <w:pPr>
        <w:jc w:val="center"/>
        <w:rPr>
          <w:sz w:val="32"/>
        </w:rPr>
      </w:pPr>
      <w:r w:rsidRPr="00FE1998">
        <w:rPr>
          <w:sz w:val="32"/>
        </w:rPr>
        <w:t>на период с 20</w:t>
      </w:r>
      <w:r>
        <w:rPr>
          <w:sz w:val="32"/>
        </w:rPr>
        <w:t>2</w:t>
      </w:r>
      <w:r w:rsidR="00FA1853">
        <w:rPr>
          <w:sz w:val="32"/>
        </w:rPr>
        <w:t>2</w:t>
      </w:r>
      <w:r w:rsidRPr="00FE1998">
        <w:rPr>
          <w:sz w:val="32"/>
        </w:rPr>
        <w:t xml:space="preserve"> до 203</w:t>
      </w:r>
      <w:r w:rsidR="000B24B3">
        <w:rPr>
          <w:sz w:val="32"/>
        </w:rPr>
        <w:t>3</w:t>
      </w:r>
      <w:r>
        <w:rPr>
          <w:sz w:val="32"/>
        </w:rPr>
        <w:t xml:space="preserve"> годы</w:t>
      </w:r>
    </w:p>
    <w:p w14:paraId="5FEFB0F7" w14:textId="77777777" w:rsidR="006E17CE" w:rsidRDefault="006E17CE" w:rsidP="004D51EC">
      <w:pPr>
        <w:jc w:val="center"/>
        <w:rPr>
          <w:sz w:val="32"/>
        </w:rPr>
      </w:pPr>
    </w:p>
    <w:p w14:paraId="12F2893D" w14:textId="6ED78DA9" w:rsidR="00FA1853" w:rsidRPr="00BE4CB2" w:rsidRDefault="00FA1853" w:rsidP="004D51EC">
      <w:pPr>
        <w:jc w:val="center"/>
        <w:rPr>
          <w:sz w:val="28"/>
        </w:rPr>
      </w:pPr>
      <w:r w:rsidRPr="00BE4CB2">
        <w:t>(</w:t>
      </w:r>
      <w:r w:rsidR="000B24B3">
        <w:t>А</w:t>
      </w:r>
      <w:r w:rsidRPr="00BE4CB2">
        <w:t>ктуализация на 2022 год)</w:t>
      </w:r>
    </w:p>
    <w:p w14:paraId="6B9FE4E5" w14:textId="77777777" w:rsidR="004D51EC" w:rsidRPr="00FE1998" w:rsidRDefault="004D51EC" w:rsidP="004D51EC">
      <w:pPr>
        <w:jc w:val="both"/>
      </w:pPr>
    </w:p>
    <w:p w14:paraId="701D0FBD" w14:textId="77777777" w:rsidR="004D51EC" w:rsidRPr="00FE1998" w:rsidRDefault="004D51EC" w:rsidP="004D51EC">
      <w:pPr>
        <w:jc w:val="center"/>
        <w:rPr>
          <w:u w:val="single"/>
        </w:rPr>
      </w:pPr>
      <w:bookmarkStart w:id="3" w:name="_Toc405540306"/>
      <w:bookmarkStart w:id="4" w:name="_Toc411860205"/>
      <w:r>
        <w:rPr>
          <w:sz w:val="32"/>
          <w:u w:val="single"/>
        </w:rPr>
        <w:t>Книга 1</w:t>
      </w:r>
      <w:r w:rsidRPr="00FE1998">
        <w:rPr>
          <w:sz w:val="32"/>
          <w:u w:val="single"/>
        </w:rPr>
        <w:t xml:space="preserve">: </w:t>
      </w:r>
      <w:bookmarkEnd w:id="3"/>
      <w:bookmarkEnd w:id="4"/>
      <w:r>
        <w:rPr>
          <w:sz w:val="32"/>
          <w:u w:val="single"/>
        </w:rPr>
        <w:t>Схема теплоснабжения</w:t>
      </w:r>
    </w:p>
    <w:p w14:paraId="25F1AAE4" w14:textId="77777777" w:rsidR="004D51EC" w:rsidRPr="00FE1998" w:rsidRDefault="004D51EC" w:rsidP="004D51EC">
      <w:pPr>
        <w:jc w:val="both"/>
      </w:pPr>
    </w:p>
    <w:p w14:paraId="4335AF97" w14:textId="77777777" w:rsidR="004D51EC" w:rsidRPr="00FE1998" w:rsidRDefault="004D51EC" w:rsidP="004D51EC">
      <w:pPr>
        <w:jc w:val="center"/>
      </w:pPr>
      <w:r>
        <w:rPr>
          <w:noProof/>
          <w:sz w:val="20"/>
        </w:rPr>
        <w:drawing>
          <wp:inline distT="0" distB="0" distL="0" distR="0" wp14:anchorId="2E86D51D" wp14:editId="05AA7A80">
            <wp:extent cx="2162175" cy="2613471"/>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2165895" cy="2617968"/>
                    </a:xfrm>
                    <a:prstGeom prst="rect">
                      <a:avLst/>
                    </a:prstGeom>
                  </pic:spPr>
                </pic:pic>
              </a:graphicData>
            </a:graphic>
          </wp:inline>
        </w:drawing>
      </w:r>
    </w:p>
    <w:p w14:paraId="7D9E079F" w14:textId="77777777" w:rsidR="004D51EC" w:rsidRPr="00FE1998" w:rsidRDefault="004D51EC" w:rsidP="004D51EC">
      <w:pPr>
        <w:jc w:val="both"/>
      </w:pPr>
    </w:p>
    <w:p w14:paraId="755B6D73" w14:textId="77777777" w:rsidR="00A635AF" w:rsidRDefault="00A635AF" w:rsidP="004D51EC">
      <w:pPr>
        <w:jc w:val="center"/>
      </w:pPr>
    </w:p>
    <w:p w14:paraId="4F82CA90" w14:textId="77777777" w:rsidR="00A635AF" w:rsidRPr="00FE1998" w:rsidRDefault="00A635AF" w:rsidP="004D51EC">
      <w:pPr>
        <w:jc w:val="center"/>
      </w:pPr>
    </w:p>
    <w:p w14:paraId="26A7E00C" w14:textId="77777777" w:rsidR="004D51EC" w:rsidRPr="00FE1998" w:rsidRDefault="004D51EC" w:rsidP="004D51EC">
      <w:pPr>
        <w:jc w:val="center"/>
      </w:pPr>
      <w:r w:rsidRPr="00FE1998">
        <w:t>Санкт-Петербург</w:t>
      </w:r>
    </w:p>
    <w:p w14:paraId="114AEC5A" w14:textId="37A464F8" w:rsidR="004D51EC" w:rsidRPr="00FE1998" w:rsidRDefault="004D51EC" w:rsidP="004D51EC">
      <w:pPr>
        <w:jc w:val="center"/>
      </w:pPr>
      <w:r w:rsidRPr="00FE1998">
        <w:t>20</w:t>
      </w:r>
      <w:r>
        <w:t>2</w:t>
      </w:r>
      <w:r w:rsidR="00FA1853">
        <w:t>2</w:t>
      </w:r>
      <w:r w:rsidRPr="00FE1998">
        <w:t xml:space="preserve"> г.</w:t>
      </w:r>
    </w:p>
    <w:p w14:paraId="0259F0D2" w14:textId="2498B2EB" w:rsidR="00784516" w:rsidRDefault="00784516">
      <w:pPr>
        <w:spacing w:after="160" w:line="259" w:lineRule="auto"/>
      </w:pPr>
      <w:r>
        <w:br w:type="page"/>
      </w:r>
    </w:p>
    <w:p w14:paraId="4F785DA3" w14:textId="77777777" w:rsidR="00D16C33" w:rsidRPr="000B24B3" w:rsidRDefault="00D16C33" w:rsidP="008100D8">
      <w:pPr>
        <w:jc w:val="center"/>
        <w:rPr>
          <w:b/>
        </w:rPr>
      </w:pPr>
      <w:r w:rsidRPr="000B24B3">
        <w:rPr>
          <w:b/>
        </w:rPr>
        <w:lastRenderedPageBreak/>
        <w:t>СОДЕРЖАНИЕ</w:t>
      </w:r>
    </w:p>
    <w:sdt>
      <w:sdtPr>
        <w:rPr>
          <w:rFonts w:eastAsia="SimSun"/>
          <w:b/>
          <w:bCs/>
          <w:szCs w:val="24"/>
        </w:rPr>
        <w:id w:val="1147406584"/>
        <w:docPartObj>
          <w:docPartGallery w:val="Table of Contents"/>
          <w:docPartUnique/>
        </w:docPartObj>
      </w:sdtPr>
      <w:sdtEndPr>
        <w:rPr>
          <w:b w:val="0"/>
          <w:bCs w:val="0"/>
        </w:rPr>
      </w:sdtEndPr>
      <w:sdtContent>
        <w:p w14:paraId="24F0AB05" w14:textId="0407D94E" w:rsidR="004A2120" w:rsidRDefault="00BF3600" w:rsidP="00763878">
          <w:pPr>
            <w:pStyle w:val="13"/>
            <w:tabs>
              <w:tab w:val="clear" w:pos="9071"/>
              <w:tab w:val="clear" w:pos="9356"/>
              <w:tab w:val="right" w:leader="dot" w:pos="9922"/>
            </w:tabs>
            <w:spacing w:before="0" w:after="0"/>
            <w:ind w:left="0" w:firstLine="0"/>
            <w:rPr>
              <w:rFonts w:asciiTheme="minorHAnsi" w:eastAsiaTheme="minorEastAsia" w:hAnsiTheme="minorHAnsi" w:cstheme="minorBidi"/>
              <w:noProof/>
              <w:sz w:val="22"/>
              <w:szCs w:val="22"/>
            </w:rPr>
          </w:pPr>
          <w:r w:rsidRPr="00BF3600">
            <w:rPr>
              <w:b/>
              <w:bCs/>
            </w:rPr>
            <w:fldChar w:fldCharType="begin"/>
          </w:r>
          <w:r w:rsidRPr="00BF3600">
            <w:rPr>
              <w:b/>
              <w:bCs/>
            </w:rPr>
            <w:instrText xml:space="preserve"> TOC \o "1-3" \h \z \u </w:instrText>
          </w:r>
          <w:r w:rsidRPr="00BF3600">
            <w:rPr>
              <w:b/>
              <w:bCs/>
            </w:rPr>
            <w:fldChar w:fldCharType="separate"/>
          </w:r>
          <w:hyperlink w:anchor="_Toc75856131" w:history="1">
            <w:r w:rsidR="004A2120" w:rsidRPr="008D7D51">
              <w:rPr>
                <w:rStyle w:val="afff3"/>
                <w:noProof/>
              </w:rPr>
              <w:t>П</w:t>
            </w:r>
            <w:r w:rsidR="00763878">
              <w:rPr>
                <w:rStyle w:val="afff3"/>
                <w:noProof/>
              </w:rPr>
              <w:t>аспорт</w:t>
            </w:r>
            <w:r w:rsidR="004A2120" w:rsidRPr="008D7D51">
              <w:rPr>
                <w:rStyle w:val="afff3"/>
                <w:noProof/>
              </w:rPr>
              <w:t xml:space="preserve"> </w:t>
            </w:r>
            <w:r w:rsidR="00763878">
              <w:rPr>
                <w:rStyle w:val="afff3"/>
                <w:noProof/>
              </w:rPr>
              <w:t>схемы теплоснабжения</w:t>
            </w:r>
            <w:r w:rsidR="004A2120">
              <w:rPr>
                <w:noProof/>
                <w:webHidden/>
              </w:rPr>
              <w:tab/>
            </w:r>
            <w:r w:rsidR="004A2120">
              <w:rPr>
                <w:noProof/>
                <w:webHidden/>
              </w:rPr>
              <w:fldChar w:fldCharType="begin"/>
            </w:r>
            <w:r w:rsidR="004A2120">
              <w:rPr>
                <w:noProof/>
                <w:webHidden/>
              </w:rPr>
              <w:instrText xml:space="preserve"> PAGEREF _Toc75856131 \h </w:instrText>
            </w:r>
            <w:r w:rsidR="004A2120">
              <w:rPr>
                <w:noProof/>
                <w:webHidden/>
              </w:rPr>
            </w:r>
            <w:r w:rsidR="004A2120">
              <w:rPr>
                <w:noProof/>
                <w:webHidden/>
              </w:rPr>
              <w:fldChar w:fldCharType="separate"/>
            </w:r>
            <w:r w:rsidR="00590CF8">
              <w:rPr>
                <w:noProof/>
                <w:webHidden/>
              </w:rPr>
              <w:t>5</w:t>
            </w:r>
            <w:r w:rsidR="004A2120">
              <w:rPr>
                <w:noProof/>
                <w:webHidden/>
              </w:rPr>
              <w:fldChar w:fldCharType="end"/>
            </w:r>
          </w:hyperlink>
        </w:p>
        <w:p w14:paraId="3FDDA94C" w14:textId="7EC7E04C" w:rsidR="004A2120" w:rsidRDefault="009E2313" w:rsidP="006A2FEE">
          <w:pPr>
            <w:pStyle w:val="13"/>
            <w:tabs>
              <w:tab w:val="clear" w:pos="9071"/>
              <w:tab w:val="clear" w:pos="9356"/>
              <w:tab w:val="right" w:leader="dot" w:pos="9922"/>
            </w:tabs>
            <w:spacing w:before="0" w:after="0"/>
            <w:ind w:left="0" w:firstLine="0"/>
            <w:jc w:val="both"/>
            <w:rPr>
              <w:rFonts w:asciiTheme="minorHAnsi" w:eastAsiaTheme="minorEastAsia" w:hAnsiTheme="minorHAnsi" w:cstheme="minorBidi"/>
              <w:noProof/>
              <w:sz w:val="22"/>
              <w:szCs w:val="22"/>
            </w:rPr>
          </w:pPr>
          <w:hyperlink w:anchor="_Toc75856132" w:history="1">
            <w:r w:rsidR="004A2120" w:rsidRPr="008D7D51">
              <w:rPr>
                <w:rStyle w:val="afff3"/>
                <w:noProof/>
              </w:rPr>
              <w:t>Раздел 1. Показатели существующего и перспективного спроса на тепловую энергию  и теплоноситель в установленных границах территории МО «Город Всеволожск»</w:t>
            </w:r>
            <w:r w:rsidR="004A2120">
              <w:rPr>
                <w:noProof/>
                <w:webHidden/>
              </w:rPr>
              <w:tab/>
            </w:r>
            <w:r w:rsidR="004A2120">
              <w:rPr>
                <w:noProof/>
                <w:webHidden/>
              </w:rPr>
              <w:fldChar w:fldCharType="begin"/>
            </w:r>
            <w:r w:rsidR="004A2120">
              <w:rPr>
                <w:noProof/>
                <w:webHidden/>
              </w:rPr>
              <w:instrText xml:space="preserve"> PAGEREF _Toc75856132 \h </w:instrText>
            </w:r>
            <w:r w:rsidR="004A2120">
              <w:rPr>
                <w:noProof/>
                <w:webHidden/>
              </w:rPr>
            </w:r>
            <w:r w:rsidR="004A2120">
              <w:rPr>
                <w:noProof/>
                <w:webHidden/>
              </w:rPr>
              <w:fldChar w:fldCharType="separate"/>
            </w:r>
            <w:r w:rsidR="00590CF8">
              <w:rPr>
                <w:noProof/>
                <w:webHidden/>
              </w:rPr>
              <w:t>14</w:t>
            </w:r>
            <w:r w:rsidR="004A2120">
              <w:rPr>
                <w:noProof/>
                <w:webHidden/>
              </w:rPr>
              <w:fldChar w:fldCharType="end"/>
            </w:r>
          </w:hyperlink>
        </w:p>
        <w:p w14:paraId="35B49137" w14:textId="1C620854" w:rsidR="004A2120" w:rsidRDefault="009E2313" w:rsidP="006A2FEE">
          <w:pPr>
            <w:pStyle w:val="2b"/>
            <w:rPr>
              <w:rFonts w:asciiTheme="minorHAnsi" w:eastAsiaTheme="minorEastAsia" w:hAnsiTheme="minorHAnsi" w:cstheme="minorBidi"/>
              <w:sz w:val="22"/>
              <w:szCs w:val="22"/>
            </w:rPr>
          </w:pPr>
          <w:hyperlink w:anchor="_Toc75856133" w:history="1">
            <w:r w:rsidR="004A2120" w:rsidRPr="008D7D51">
              <w:rPr>
                <w:rStyle w:val="afff3"/>
                <w:rFonts w:eastAsia="SimSun"/>
                <w:bCs/>
              </w:rPr>
              <w:t>а)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4A2120">
              <w:rPr>
                <w:webHidden/>
              </w:rPr>
              <w:tab/>
            </w:r>
            <w:r w:rsidR="004A2120">
              <w:rPr>
                <w:webHidden/>
              </w:rPr>
              <w:fldChar w:fldCharType="begin"/>
            </w:r>
            <w:r w:rsidR="004A2120">
              <w:rPr>
                <w:webHidden/>
              </w:rPr>
              <w:instrText xml:space="preserve"> PAGEREF _Toc75856133 \h </w:instrText>
            </w:r>
            <w:r w:rsidR="004A2120">
              <w:rPr>
                <w:webHidden/>
              </w:rPr>
            </w:r>
            <w:r w:rsidR="004A2120">
              <w:rPr>
                <w:webHidden/>
              </w:rPr>
              <w:fldChar w:fldCharType="separate"/>
            </w:r>
            <w:r w:rsidR="00590CF8">
              <w:rPr>
                <w:webHidden/>
              </w:rPr>
              <w:t>14</w:t>
            </w:r>
            <w:r w:rsidR="004A2120">
              <w:rPr>
                <w:webHidden/>
              </w:rPr>
              <w:fldChar w:fldCharType="end"/>
            </w:r>
          </w:hyperlink>
        </w:p>
        <w:p w14:paraId="6B33C531" w14:textId="0906B191" w:rsidR="004A2120" w:rsidRDefault="009E2313" w:rsidP="006A2FEE">
          <w:pPr>
            <w:pStyle w:val="2b"/>
            <w:rPr>
              <w:rFonts w:asciiTheme="minorHAnsi" w:eastAsiaTheme="minorEastAsia" w:hAnsiTheme="minorHAnsi" w:cstheme="minorBidi"/>
              <w:sz w:val="22"/>
              <w:szCs w:val="22"/>
            </w:rPr>
          </w:pPr>
          <w:hyperlink w:anchor="_Toc75856134" w:history="1">
            <w:r w:rsidR="004A2120" w:rsidRPr="008D7D51">
              <w:rPr>
                <w:rStyle w:val="afff3"/>
                <w:rFonts w:eastAsia="SimSun"/>
              </w:rPr>
              <w:t>б) 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4A2120">
              <w:rPr>
                <w:webHidden/>
              </w:rPr>
              <w:tab/>
            </w:r>
            <w:r w:rsidR="004A2120">
              <w:rPr>
                <w:webHidden/>
              </w:rPr>
              <w:fldChar w:fldCharType="begin"/>
            </w:r>
            <w:r w:rsidR="004A2120">
              <w:rPr>
                <w:webHidden/>
              </w:rPr>
              <w:instrText xml:space="preserve"> PAGEREF _Toc75856134 \h </w:instrText>
            </w:r>
            <w:r w:rsidR="004A2120">
              <w:rPr>
                <w:webHidden/>
              </w:rPr>
            </w:r>
            <w:r w:rsidR="004A2120">
              <w:rPr>
                <w:webHidden/>
              </w:rPr>
              <w:fldChar w:fldCharType="separate"/>
            </w:r>
            <w:r w:rsidR="00590CF8">
              <w:rPr>
                <w:webHidden/>
              </w:rPr>
              <w:t>16</w:t>
            </w:r>
            <w:r w:rsidR="004A2120">
              <w:rPr>
                <w:webHidden/>
              </w:rPr>
              <w:fldChar w:fldCharType="end"/>
            </w:r>
          </w:hyperlink>
        </w:p>
        <w:p w14:paraId="3C20DD51" w14:textId="0E1D7FF9" w:rsidR="004A2120" w:rsidRDefault="009E2313" w:rsidP="006A2FEE">
          <w:pPr>
            <w:pStyle w:val="2b"/>
            <w:rPr>
              <w:rFonts w:asciiTheme="minorHAnsi" w:eastAsiaTheme="minorEastAsia" w:hAnsiTheme="minorHAnsi" w:cstheme="minorBidi"/>
              <w:sz w:val="22"/>
              <w:szCs w:val="22"/>
            </w:rPr>
          </w:pPr>
          <w:hyperlink w:anchor="_Toc75856135" w:history="1">
            <w:r w:rsidR="004A2120" w:rsidRPr="008D7D51">
              <w:rPr>
                <w:rStyle w:val="afff3"/>
                <w:rFonts w:eastAsia="SimSun"/>
              </w:rPr>
              <w:t>в)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4A2120">
              <w:rPr>
                <w:webHidden/>
              </w:rPr>
              <w:tab/>
            </w:r>
            <w:r w:rsidR="004A2120">
              <w:rPr>
                <w:webHidden/>
              </w:rPr>
              <w:fldChar w:fldCharType="begin"/>
            </w:r>
            <w:r w:rsidR="004A2120">
              <w:rPr>
                <w:webHidden/>
              </w:rPr>
              <w:instrText xml:space="preserve"> PAGEREF _Toc75856135 \h </w:instrText>
            </w:r>
            <w:r w:rsidR="004A2120">
              <w:rPr>
                <w:webHidden/>
              </w:rPr>
            </w:r>
            <w:r w:rsidR="004A2120">
              <w:rPr>
                <w:webHidden/>
              </w:rPr>
              <w:fldChar w:fldCharType="separate"/>
            </w:r>
            <w:r w:rsidR="00590CF8">
              <w:rPr>
                <w:webHidden/>
              </w:rPr>
              <w:t>17</w:t>
            </w:r>
            <w:r w:rsidR="004A2120">
              <w:rPr>
                <w:webHidden/>
              </w:rPr>
              <w:fldChar w:fldCharType="end"/>
            </w:r>
          </w:hyperlink>
        </w:p>
        <w:p w14:paraId="53D73149" w14:textId="5F83A426" w:rsidR="004A2120" w:rsidRDefault="009E2313" w:rsidP="006A2FEE">
          <w:pPr>
            <w:pStyle w:val="13"/>
            <w:tabs>
              <w:tab w:val="clear" w:pos="9071"/>
              <w:tab w:val="clear" w:pos="9356"/>
              <w:tab w:val="right" w:leader="dot" w:pos="9922"/>
            </w:tabs>
            <w:spacing w:before="0" w:after="0"/>
            <w:ind w:left="0" w:firstLine="0"/>
            <w:jc w:val="both"/>
            <w:rPr>
              <w:rFonts w:asciiTheme="minorHAnsi" w:eastAsiaTheme="minorEastAsia" w:hAnsiTheme="minorHAnsi" w:cstheme="minorBidi"/>
              <w:noProof/>
              <w:sz w:val="22"/>
              <w:szCs w:val="22"/>
            </w:rPr>
          </w:pPr>
          <w:hyperlink w:anchor="_Toc75856136" w:history="1">
            <w:r w:rsidR="004A2120" w:rsidRPr="008D7D51">
              <w:rPr>
                <w:rStyle w:val="afff3"/>
                <w:noProof/>
              </w:rPr>
              <w:t>Раздел 2. Существующие и перспективные балансы располагаемой тепловой мощности источников тепловой энергии и тепловой нагрузки потребителей</w:t>
            </w:r>
            <w:r w:rsidR="004A2120">
              <w:rPr>
                <w:noProof/>
                <w:webHidden/>
              </w:rPr>
              <w:tab/>
            </w:r>
            <w:r w:rsidR="004A2120">
              <w:rPr>
                <w:noProof/>
                <w:webHidden/>
              </w:rPr>
              <w:fldChar w:fldCharType="begin"/>
            </w:r>
            <w:r w:rsidR="004A2120">
              <w:rPr>
                <w:noProof/>
                <w:webHidden/>
              </w:rPr>
              <w:instrText xml:space="preserve"> PAGEREF _Toc75856136 \h </w:instrText>
            </w:r>
            <w:r w:rsidR="004A2120">
              <w:rPr>
                <w:noProof/>
                <w:webHidden/>
              </w:rPr>
            </w:r>
            <w:r w:rsidR="004A2120">
              <w:rPr>
                <w:noProof/>
                <w:webHidden/>
              </w:rPr>
              <w:fldChar w:fldCharType="separate"/>
            </w:r>
            <w:r w:rsidR="00590CF8">
              <w:rPr>
                <w:noProof/>
                <w:webHidden/>
              </w:rPr>
              <w:t>18</w:t>
            </w:r>
            <w:r w:rsidR="004A2120">
              <w:rPr>
                <w:noProof/>
                <w:webHidden/>
              </w:rPr>
              <w:fldChar w:fldCharType="end"/>
            </w:r>
          </w:hyperlink>
        </w:p>
        <w:p w14:paraId="018A9497" w14:textId="01777CC7" w:rsidR="004A2120" w:rsidRDefault="009E2313" w:rsidP="006A2FEE">
          <w:pPr>
            <w:pStyle w:val="2b"/>
            <w:rPr>
              <w:rFonts w:asciiTheme="minorHAnsi" w:eastAsiaTheme="minorEastAsia" w:hAnsiTheme="minorHAnsi" w:cstheme="minorBidi"/>
              <w:sz w:val="22"/>
              <w:szCs w:val="22"/>
            </w:rPr>
          </w:pPr>
          <w:hyperlink w:anchor="_Toc75856137" w:history="1">
            <w:r w:rsidR="004A2120" w:rsidRPr="008D7D51">
              <w:rPr>
                <w:rStyle w:val="afff3"/>
              </w:rPr>
              <w:t>а) описание существующих и перспективных зон действия систем теплоснабжения и источников тепловой энергии</w:t>
            </w:r>
            <w:r w:rsidR="004A2120">
              <w:rPr>
                <w:webHidden/>
              </w:rPr>
              <w:tab/>
            </w:r>
            <w:r w:rsidR="004A2120">
              <w:rPr>
                <w:webHidden/>
              </w:rPr>
              <w:fldChar w:fldCharType="begin"/>
            </w:r>
            <w:r w:rsidR="004A2120">
              <w:rPr>
                <w:webHidden/>
              </w:rPr>
              <w:instrText xml:space="preserve"> PAGEREF _Toc75856137 \h </w:instrText>
            </w:r>
            <w:r w:rsidR="004A2120">
              <w:rPr>
                <w:webHidden/>
              </w:rPr>
            </w:r>
            <w:r w:rsidR="004A2120">
              <w:rPr>
                <w:webHidden/>
              </w:rPr>
              <w:fldChar w:fldCharType="separate"/>
            </w:r>
            <w:r w:rsidR="00590CF8">
              <w:rPr>
                <w:webHidden/>
              </w:rPr>
              <w:t>18</w:t>
            </w:r>
            <w:r w:rsidR="004A2120">
              <w:rPr>
                <w:webHidden/>
              </w:rPr>
              <w:fldChar w:fldCharType="end"/>
            </w:r>
          </w:hyperlink>
        </w:p>
        <w:p w14:paraId="3C731AE1" w14:textId="740D0410" w:rsidR="004A2120" w:rsidRDefault="009E2313" w:rsidP="006A2FEE">
          <w:pPr>
            <w:pStyle w:val="2b"/>
            <w:rPr>
              <w:rFonts w:asciiTheme="minorHAnsi" w:eastAsiaTheme="minorEastAsia" w:hAnsiTheme="minorHAnsi" w:cstheme="minorBidi"/>
              <w:sz w:val="22"/>
              <w:szCs w:val="22"/>
            </w:rPr>
          </w:pPr>
          <w:hyperlink w:anchor="_Toc75856138" w:history="1">
            <w:r w:rsidR="004A2120" w:rsidRPr="008D7D51">
              <w:rPr>
                <w:rStyle w:val="afff3"/>
              </w:rPr>
              <w:t>б) описание существующих и перспективных зон действия индивидуальных источников тепловой энергии</w:t>
            </w:r>
            <w:r w:rsidR="004A2120">
              <w:rPr>
                <w:webHidden/>
              </w:rPr>
              <w:tab/>
            </w:r>
            <w:r w:rsidR="004A2120">
              <w:rPr>
                <w:webHidden/>
              </w:rPr>
              <w:fldChar w:fldCharType="begin"/>
            </w:r>
            <w:r w:rsidR="004A2120">
              <w:rPr>
                <w:webHidden/>
              </w:rPr>
              <w:instrText xml:space="preserve"> PAGEREF _Toc75856138 \h </w:instrText>
            </w:r>
            <w:r w:rsidR="004A2120">
              <w:rPr>
                <w:webHidden/>
              </w:rPr>
            </w:r>
            <w:r w:rsidR="004A2120">
              <w:rPr>
                <w:webHidden/>
              </w:rPr>
              <w:fldChar w:fldCharType="separate"/>
            </w:r>
            <w:r w:rsidR="00590CF8">
              <w:rPr>
                <w:webHidden/>
              </w:rPr>
              <w:t>32</w:t>
            </w:r>
            <w:r w:rsidR="004A2120">
              <w:rPr>
                <w:webHidden/>
              </w:rPr>
              <w:fldChar w:fldCharType="end"/>
            </w:r>
          </w:hyperlink>
        </w:p>
        <w:p w14:paraId="26DB0228" w14:textId="7B7429D8" w:rsidR="004A2120" w:rsidRDefault="009E2313" w:rsidP="006A2FEE">
          <w:pPr>
            <w:pStyle w:val="2b"/>
            <w:rPr>
              <w:rFonts w:asciiTheme="minorHAnsi" w:eastAsiaTheme="minorEastAsia" w:hAnsiTheme="minorHAnsi" w:cstheme="minorBidi"/>
              <w:sz w:val="22"/>
              <w:szCs w:val="22"/>
            </w:rPr>
          </w:pPr>
          <w:hyperlink w:anchor="_Toc75856139" w:history="1">
            <w:r w:rsidR="004A2120" w:rsidRPr="008D7D51">
              <w:rPr>
                <w:rStyle w:val="afff3"/>
              </w:rPr>
              <w:t>г)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r w:rsidR="004A2120">
              <w:rPr>
                <w:webHidden/>
              </w:rPr>
              <w:tab/>
            </w:r>
            <w:r w:rsidR="004A2120">
              <w:rPr>
                <w:webHidden/>
              </w:rPr>
              <w:fldChar w:fldCharType="begin"/>
            </w:r>
            <w:r w:rsidR="004A2120">
              <w:rPr>
                <w:webHidden/>
              </w:rPr>
              <w:instrText xml:space="preserve"> PAGEREF _Toc75856139 \h </w:instrText>
            </w:r>
            <w:r w:rsidR="004A2120">
              <w:rPr>
                <w:webHidden/>
              </w:rPr>
            </w:r>
            <w:r w:rsidR="004A2120">
              <w:rPr>
                <w:webHidden/>
              </w:rPr>
              <w:fldChar w:fldCharType="separate"/>
            </w:r>
            <w:r w:rsidR="00590CF8">
              <w:rPr>
                <w:webHidden/>
              </w:rPr>
              <w:t>34</w:t>
            </w:r>
            <w:r w:rsidR="004A2120">
              <w:rPr>
                <w:webHidden/>
              </w:rPr>
              <w:fldChar w:fldCharType="end"/>
            </w:r>
          </w:hyperlink>
        </w:p>
        <w:p w14:paraId="3AEE845C" w14:textId="2F88DD64" w:rsidR="004A2120" w:rsidRDefault="009E2313" w:rsidP="006A2FEE">
          <w:pPr>
            <w:pStyle w:val="2b"/>
            <w:rPr>
              <w:rFonts w:asciiTheme="minorHAnsi" w:eastAsiaTheme="minorEastAsia" w:hAnsiTheme="minorHAnsi" w:cstheme="minorBidi"/>
              <w:sz w:val="22"/>
              <w:szCs w:val="22"/>
            </w:rPr>
          </w:pPr>
          <w:hyperlink w:anchor="_Toc75856140" w:history="1">
            <w:r w:rsidR="004A2120" w:rsidRPr="008D7D51">
              <w:rPr>
                <w:rStyle w:val="afff3"/>
              </w:rPr>
              <w:t>д) радиус эффективного теплоснабжения, позволяющий определить условия, при которых подключение (технологическое присоединение) теплопотребляющих установок к системе теплоснабжения нецелесообразно, и определяемый в соответствии с методическими указаниями по разработке схем теплоснабжения</w:t>
            </w:r>
            <w:r w:rsidR="004A2120">
              <w:rPr>
                <w:webHidden/>
              </w:rPr>
              <w:tab/>
            </w:r>
            <w:r w:rsidR="004A2120">
              <w:rPr>
                <w:webHidden/>
              </w:rPr>
              <w:fldChar w:fldCharType="begin"/>
            </w:r>
            <w:r w:rsidR="004A2120">
              <w:rPr>
                <w:webHidden/>
              </w:rPr>
              <w:instrText xml:space="preserve"> PAGEREF _Toc75856140 \h </w:instrText>
            </w:r>
            <w:r w:rsidR="004A2120">
              <w:rPr>
                <w:webHidden/>
              </w:rPr>
            </w:r>
            <w:r w:rsidR="004A2120">
              <w:rPr>
                <w:webHidden/>
              </w:rPr>
              <w:fldChar w:fldCharType="separate"/>
            </w:r>
            <w:r w:rsidR="00590CF8">
              <w:rPr>
                <w:webHidden/>
              </w:rPr>
              <w:t>34</w:t>
            </w:r>
            <w:r w:rsidR="004A2120">
              <w:rPr>
                <w:webHidden/>
              </w:rPr>
              <w:fldChar w:fldCharType="end"/>
            </w:r>
          </w:hyperlink>
        </w:p>
        <w:p w14:paraId="6B58905D" w14:textId="777DBA26" w:rsidR="004A2120" w:rsidRDefault="009E2313" w:rsidP="00742667">
          <w:pPr>
            <w:pStyle w:val="13"/>
            <w:tabs>
              <w:tab w:val="clear" w:pos="9071"/>
              <w:tab w:val="clear" w:pos="9356"/>
              <w:tab w:val="right" w:leader="dot" w:pos="9922"/>
            </w:tabs>
            <w:spacing w:before="0" w:after="0"/>
            <w:ind w:left="0" w:firstLine="0"/>
            <w:rPr>
              <w:rFonts w:asciiTheme="minorHAnsi" w:eastAsiaTheme="minorEastAsia" w:hAnsiTheme="minorHAnsi" w:cstheme="minorBidi"/>
              <w:noProof/>
              <w:sz w:val="22"/>
              <w:szCs w:val="22"/>
            </w:rPr>
          </w:pPr>
          <w:hyperlink w:anchor="_Toc75856141" w:history="1">
            <w:r w:rsidR="004A2120" w:rsidRPr="008D7D51">
              <w:rPr>
                <w:rStyle w:val="afff3"/>
                <w:noProof/>
              </w:rPr>
              <w:t>Раздел 3 Существующие и перспективные балансы теплоносителя</w:t>
            </w:r>
            <w:r w:rsidR="004A2120">
              <w:rPr>
                <w:noProof/>
                <w:webHidden/>
              </w:rPr>
              <w:tab/>
            </w:r>
            <w:r w:rsidR="004A2120">
              <w:rPr>
                <w:noProof/>
                <w:webHidden/>
              </w:rPr>
              <w:fldChar w:fldCharType="begin"/>
            </w:r>
            <w:r w:rsidR="004A2120">
              <w:rPr>
                <w:noProof/>
                <w:webHidden/>
              </w:rPr>
              <w:instrText xml:space="preserve"> PAGEREF _Toc75856141 \h </w:instrText>
            </w:r>
            <w:r w:rsidR="004A2120">
              <w:rPr>
                <w:noProof/>
                <w:webHidden/>
              </w:rPr>
            </w:r>
            <w:r w:rsidR="004A2120">
              <w:rPr>
                <w:noProof/>
                <w:webHidden/>
              </w:rPr>
              <w:fldChar w:fldCharType="separate"/>
            </w:r>
            <w:r w:rsidR="00590CF8">
              <w:rPr>
                <w:noProof/>
                <w:webHidden/>
              </w:rPr>
              <w:t>49</w:t>
            </w:r>
            <w:r w:rsidR="004A2120">
              <w:rPr>
                <w:noProof/>
                <w:webHidden/>
              </w:rPr>
              <w:fldChar w:fldCharType="end"/>
            </w:r>
          </w:hyperlink>
        </w:p>
        <w:p w14:paraId="3FA742E9" w14:textId="4D17499B" w:rsidR="004A2120" w:rsidRDefault="009E2313" w:rsidP="006A2FEE">
          <w:pPr>
            <w:pStyle w:val="2b"/>
            <w:rPr>
              <w:rFonts w:asciiTheme="minorHAnsi" w:eastAsiaTheme="minorEastAsia" w:hAnsiTheme="minorHAnsi" w:cstheme="minorBidi"/>
              <w:sz w:val="22"/>
              <w:szCs w:val="22"/>
            </w:rPr>
          </w:pPr>
          <w:hyperlink w:anchor="_Toc75856142" w:history="1">
            <w:r w:rsidR="004A2120" w:rsidRPr="008D7D51">
              <w:rPr>
                <w:rStyle w:val="afff3"/>
              </w:rPr>
              <w:t>а)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4A2120">
              <w:rPr>
                <w:webHidden/>
              </w:rPr>
              <w:tab/>
            </w:r>
            <w:r w:rsidR="004A2120">
              <w:rPr>
                <w:webHidden/>
              </w:rPr>
              <w:fldChar w:fldCharType="begin"/>
            </w:r>
            <w:r w:rsidR="004A2120">
              <w:rPr>
                <w:webHidden/>
              </w:rPr>
              <w:instrText xml:space="preserve"> PAGEREF _Toc75856142 \h </w:instrText>
            </w:r>
            <w:r w:rsidR="004A2120">
              <w:rPr>
                <w:webHidden/>
              </w:rPr>
            </w:r>
            <w:r w:rsidR="004A2120">
              <w:rPr>
                <w:webHidden/>
              </w:rPr>
              <w:fldChar w:fldCharType="separate"/>
            </w:r>
            <w:r w:rsidR="00590CF8">
              <w:rPr>
                <w:webHidden/>
              </w:rPr>
              <w:t>49</w:t>
            </w:r>
            <w:r w:rsidR="004A2120">
              <w:rPr>
                <w:webHidden/>
              </w:rPr>
              <w:fldChar w:fldCharType="end"/>
            </w:r>
          </w:hyperlink>
        </w:p>
        <w:p w14:paraId="0EBEB9B1" w14:textId="46C14B8C" w:rsidR="004A2120" w:rsidRDefault="009E2313" w:rsidP="006A2FEE">
          <w:pPr>
            <w:pStyle w:val="2b"/>
            <w:rPr>
              <w:rFonts w:asciiTheme="minorHAnsi" w:eastAsiaTheme="minorEastAsia" w:hAnsiTheme="minorHAnsi" w:cstheme="minorBidi"/>
              <w:sz w:val="22"/>
              <w:szCs w:val="22"/>
            </w:rPr>
          </w:pPr>
          <w:hyperlink w:anchor="_Toc75856143" w:history="1">
            <w:r w:rsidR="004A2120" w:rsidRPr="008D7D51">
              <w:rPr>
                <w:rStyle w:val="afff3"/>
              </w:rPr>
              <w:t>б)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4A2120">
              <w:rPr>
                <w:webHidden/>
              </w:rPr>
              <w:tab/>
            </w:r>
            <w:r w:rsidR="004A2120">
              <w:rPr>
                <w:webHidden/>
              </w:rPr>
              <w:fldChar w:fldCharType="begin"/>
            </w:r>
            <w:r w:rsidR="004A2120">
              <w:rPr>
                <w:webHidden/>
              </w:rPr>
              <w:instrText xml:space="preserve"> PAGEREF _Toc75856143 \h </w:instrText>
            </w:r>
            <w:r w:rsidR="004A2120">
              <w:rPr>
                <w:webHidden/>
              </w:rPr>
            </w:r>
            <w:r w:rsidR="004A2120">
              <w:rPr>
                <w:webHidden/>
              </w:rPr>
              <w:fldChar w:fldCharType="separate"/>
            </w:r>
            <w:r w:rsidR="00590CF8">
              <w:rPr>
                <w:webHidden/>
              </w:rPr>
              <w:t>52</w:t>
            </w:r>
            <w:r w:rsidR="004A2120">
              <w:rPr>
                <w:webHidden/>
              </w:rPr>
              <w:fldChar w:fldCharType="end"/>
            </w:r>
          </w:hyperlink>
        </w:p>
        <w:p w14:paraId="45E674FF" w14:textId="65B8C87F" w:rsidR="004A2120" w:rsidRDefault="009E2313" w:rsidP="006A2FEE">
          <w:pPr>
            <w:pStyle w:val="13"/>
            <w:tabs>
              <w:tab w:val="clear" w:pos="9071"/>
              <w:tab w:val="clear" w:pos="9356"/>
              <w:tab w:val="right" w:leader="dot" w:pos="9922"/>
            </w:tabs>
            <w:spacing w:before="0" w:after="0"/>
            <w:ind w:left="0" w:firstLine="0"/>
            <w:jc w:val="both"/>
            <w:rPr>
              <w:rFonts w:asciiTheme="minorHAnsi" w:eastAsiaTheme="minorEastAsia" w:hAnsiTheme="minorHAnsi" w:cstheme="minorBidi"/>
              <w:noProof/>
              <w:sz w:val="22"/>
              <w:szCs w:val="22"/>
            </w:rPr>
          </w:pPr>
          <w:hyperlink w:anchor="_Toc75856144" w:history="1">
            <w:r w:rsidR="004A2120" w:rsidRPr="008D7D51">
              <w:rPr>
                <w:rStyle w:val="afff3"/>
                <w:noProof/>
              </w:rPr>
              <w:t>Раздел 4 Основные положения мастер-плана ра</w:t>
            </w:r>
            <w:r w:rsidR="004A2120">
              <w:rPr>
                <w:rStyle w:val="afff3"/>
                <w:noProof/>
              </w:rPr>
              <w:t>звития систем теплоснабжения МО </w:t>
            </w:r>
            <w:r w:rsidR="004A2120" w:rsidRPr="008D7D51">
              <w:rPr>
                <w:rStyle w:val="afff3"/>
                <w:noProof/>
              </w:rPr>
              <w:t>«Город</w:t>
            </w:r>
            <w:r w:rsidR="004A2120">
              <w:rPr>
                <w:rStyle w:val="afff3"/>
                <w:noProof/>
              </w:rPr>
              <w:t> В</w:t>
            </w:r>
            <w:r w:rsidR="004A2120" w:rsidRPr="008D7D51">
              <w:rPr>
                <w:rStyle w:val="afff3"/>
                <w:noProof/>
              </w:rPr>
              <w:t>севоложск»</w:t>
            </w:r>
            <w:r w:rsidR="004A2120">
              <w:rPr>
                <w:noProof/>
                <w:webHidden/>
              </w:rPr>
              <w:tab/>
            </w:r>
            <w:r w:rsidR="004A2120">
              <w:rPr>
                <w:noProof/>
                <w:webHidden/>
              </w:rPr>
              <w:fldChar w:fldCharType="begin"/>
            </w:r>
            <w:r w:rsidR="004A2120">
              <w:rPr>
                <w:noProof/>
                <w:webHidden/>
              </w:rPr>
              <w:instrText xml:space="preserve"> PAGEREF _Toc75856144 \h </w:instrText>
            </w:r>
            <w:r w:rsidR="004A2120">
              <w:rPr>
                <w:noProof/>
                <w:webHidden/>
              </w:rPr>
            </w:r>
            <w:r w:rsidR="004A2120">
              <w:rPr>
                <w:noProof/>
                <w:webHidden/>
              </w:rPr>
              <w:fldChar w:fldCharType="separate"/>
            </w:r>
            <w:r w:rsidR="00590CF8">
              <w:rPr>
                <w:noProof/>
                <w:webHidden/>
              </w:rPr>
              <w:t>53</w:t>
            </w:r>
            <w:r w:rsidR="004A2120">
              <w:rPr>
                <w:noProof/>
                <w:webHidden/>
              </w:rPr>
              <w:fldChar w:fldCharType="end"/>
            </w:r>
          </w:hyperlink>
        </w:p>
        <w:p w14:paraId="35232F3B" w14:textId="1E8F56AA" w:rsidR="004A2120" w:rsidRDefault="009E2313" w:rsidP="006A2FEE">
          <w:pPr>
            <w:pStyle w:val="2b"/>
            <w:rPr>
              <w:rFonts w:asciiTheme="minorHAnsi" w:eastAsiaTheme="minorEastAsia" w:hAnsiTheme="minorHAnsi" w:cstheme="minorBidi"/>
              <w:sz w:val="22"/>
              <w:szCs w:val="22"/>
            </w:rPr>
          </w:pPr>
          <w:hyperlink w:anchor="_Toc75856145" w:history="1">
            <w:r w:rsidR="004A2120" w:rsidRPr="008D7D51">
              <w:rPr>
                <w:rStyle w:val="afff3"/>
              </w:rPr>
              <w:t>а) описание вариантов перспективного развития систем теплоснабжения поселения</w:t>
            </w:r>
            <w:r w:rsidR="004A2120">
              <w:rPr>
                <w:webHidden/>
              </w:rPr>
              <w:tab/>
            </w:r>
            <w:r w:rsidR="004A2120">
              <w:rPr>
                <w:webHidden/>
              </w:rPr>
              <w:fldChar w:fldCharType="begin"/>
            </w:r>
            <w:r w:rsidR="004A2120">
              <w:rPr>
                <w:webHidden/>
              </w:rPr>
              <w:instrText xml:space="preserve"> PAGEREF _Toc75856145 \h </w:instrText>
            </w:r>
            <w:r w:rsidR="004A2120">
              <w:rPr>
                <w:webHidden/>
              </w:rPr>
            </w:r>
            <w:r w:rsidR="004A2120">
              <w:rPr>
                <w:webHidden/>
              </w:rPr>
              <w:fldChar w:fldCharType="separate"/>
            </w:r>
            <w:r w:rsidR="00590CF8">
              <w:rPr>
                <w:webHidden/>
              </w:rPr>
              <w:t>53</w:t>
            </w:r>
            <w:r w:rsidR="004A2120">
              <w:rPr>
                <w:webHidden/>
              </w:rPr>
              <w:fldChar w:fldCharType="end"/>
            </w:r>
          </w:hyperlink>
        </w:p>
        <w:p w14:paraId="21D7C70C" w14:textId="27E31ECD" w:rsidR="004A2120" w:rsidRDefault="009E2313" w:rsidP="006A2FEE">
          <w:pPr>
            <w:pStyle w:val="13"/>
            <w:tabs>
              <w:tab w:val="clear" w:pos="9071"/>
              <w:tab w:val="clear" w:pos="9356"/>
              <w:tab w:val="right" w:leader="dot" w:pos="9922"/>
            </w:tabs>
            <w:spacing w:before="0" w:after="0"/>
            <w:ind w:left="0" w:firstLine="0"/>
            <w:jc w:val="both"/>
            <w:rPr>
              <w:rFonts w:asciiTheme="minorHAnsi" w:eastAsiaTheme="minorEastAsia" w:hAnsiTheme="minorHAnsi" w:cstheme="minorBidi"/>
              <w:noProof/>
              <w:sz w:val="22"/>
              <w:szCs w:val="22"/>
            </w:rPr>
          </w:pPr>
          <w:hyperlink w:anchor="_Toc75856146" w:history="1">
            <w:r w:rsidR="004A2120" w:rsidRPr="008D7D51">
              <w:rPr>
                <w:rStyle w:val="afff3"/>
                <w:noProof/>
              </w:rPr>
              <w:t>Раздел 5 Предложения по строительству, реконструкции и техническому перевооружению источников тепловой энергии</w:t>
            </w:r>
            <w:r w:rsidR="004A2120">
              <w:rPr>
                <w:noProof/>
                <w:webHidden/>
              </w:rPr>
              <w:tab/>
            </w:r>
            <w:r w:rsidR="004A2120">
              <w:rPr>
                <w:noProof/>
                <w:webHidden/>
              </w:rPr>
              <w:fldChar w:fldCharType="begin"/>
            </w:r>
            <w:r w:rsidR="004A2120">
              <w:rPr>
                <w:noProof/>
                <w:webHidden/>
              </w:rPr>
              <w:instrText xml:space="preserve"> PAGEREF _Toc75856146 \h </w:instrText>
            </w:r>
            <w:r w:rsidR="004A2120">
              <w:rPr>
                <w:noProof/>
                <w:webHidden/>
              </w:rPr>
            </w:r>
            <w:r w:rsidR="004A2120">
              <w:rPr>
                <w:noProof/>
                <w:webHidden/>
              </w:rPr>
              <w:fldChar w:fldCharType="separate"/>
            </w:r>
            <w:r w:rsidR="00590CF8">
              <w:rPr>
                <w:noProof/>
                <w:webHidden/>
              </w:rPr>
              <w:t>87</w:t>
            </w:r>
            <w:r w:rsidR="004A2120">
              <w:rPr>
                <w:noProof/>
                <w:webHidden/>
              </w:rPr>
              <w:fldChar w:fldCharType="end"/>
            </w:r>
          </w:hyperlink>
        </w:p>
        <w:p w14:paraId="6DFBDE50" w14:textId="3E2E8A88" w:rsidR="004A2120" w:rsidRDefault="009E2313" w:rsidP="006A2FEE">
          <w:pPr>
            <w:pStyle w:val="2b"/>
            <w:rPr>
              <w:rFonts w:asciiTheme="minorHAnsi" w:eastAsiaTheme="minorEastAsia" w:hAnsiTheme="minorHAnsi" w:cstheme="minorBidi"/>
              <w:sz w:val="22"/>
              <w:szCs w:val="22"/>
            </w:rPr>
          </w:pPr>
          <w:hyperlink w:anchor="_Toc75856147" w:history="1">
            <w:r w:rsidR="004A2120" w:rsidRPr="008D7D51">
              <w:rPr>
                <w:rStyle w:val="afff3"/>
                <w:bCs/>
              </w:rPr>
              <w:t>а)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4A2120">
              <w:rPr>
                <w:webHidden/>
              </w:rPr>
              <w:tab/>
            </w:r>
            <w:r w:rsidR="004A2120">
              <w:rPr>
                <w:webHidden/>
              </w:rPr>
              <w:fldChar w:fldCharType="begin"/>
            </w:r>
            <w:r w:rsidR="004A2120">
              <w:rPr>
                <w:webHidden/>
              </w:rPr>
              <w:instrText xml:space="preserve"> PAGEREF _Toc75856147 \h </w:instrText>
            </w:r>
            <w:r w:rsidR="004A2120">
              <w:rPr>
                <w:webHidden/>
              </w:rPr>
            </w:r>
            <w:r w:rsidR="004A2120">
              <w:rPr>
                <w:webHidden/>
              </w:rPr>
              <w:fldChar w:fldCharType="separate"/>
            </w:r>
            <w:r w:rsidR="00590CF8">
              <w:rPr>
                <w:webHidden/>
              </w:rPr>
              <w:t>87</w:t>
            </w:r>
            <w:r w:rsidR="004A2120">
              <w:rPr>
                <w:webHidden/>
              </w:rPr>
              <w:fldChar w:fldCharType="end"/>
            </w:r>
          </w:hyperlink>
        </w:p>
        <w:p w14:paraId="728CA3C9" w14:textId="28A80D5A" w:rsidR="004A2120" w:rsidRDefault="009E2313" w:rsidP="006A2FEE">
          <w:pPr>
            <w:pStyle w:val="2b"/>
            <w:rPr>
              <w:rFonts w:asciiTheme="minorHAnsi" w:eastAsiaTheme="minorEastAsia" w:hAnsiTheme="minorHAnsi" w:cstheme="minorBidi"/>
              <w:sz w:val="22"/>
              <w:szCs w:val="22"/>
            </w:rPr>
          </w:pPr>
          <w:hyperlink w:anchor="_Toc75856148" w:history="1">
            <w:r w:rsidR="004A2120" w:rsidRPr="008D7D51">
              <w:rPr>
                <w:rStyle w:val="afff3"/>
                <w:bCs/>
              </w:rPr>
              <w:t>б)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4A2120">
              <w:rPr>
                <w:webHidden/>
              </w:rPr>
              <w:tab/>
            </w:r>
            <w:r w:rsidR="004A2120">
              <w:rPr>
                <w:webHidden/>
              </w:rPr>
              <w:fldChar w:fldCharType="begin"/>
            </w:r>
            <w:r w:rsidR="004A2120">
              <w:rPr>
                <w:webHidden/>
              </w:rPr>
              <w:instrText xml:space="preserve"> PAGEREF _Toc75856148 \h </w:instrText>
            </w:r>
            <w:r w:rsidR="004A2120">
              <w:rPr>
                <w:webHidden/>
              </w:rPr>
            </w:r>
            <w:r w:rsidR="004A2120">
              <w:rPr>
                <w:webHidden/>
              </w:rPr>
              <w:fldChar w:fldCharType="separate"/>
            </w:r>
            <w:r w:rsidR="00590CF8">
              <w:rPr>
                <w:webHidden/>
              </w:rPr>
              <w:t>88</w:t>
            </w:r>
            <w:r w:rsidR="004A2120">
              <w:rPr>
                <w:webHidden/>
              </w:rPr>
              <w:fldChar w:fldCharType="end"/>
            </w:r>
          </w:hyperlink>
        </w:p>
        <w:p w14:paraId="1874589F" w14:textId="13967277" w:rsidR="004A2120" w:rsidRDefault="009E2313" w:rsidP="006A2FEE">
          <w:pPr>
            <w:pStyle w:val="2b"/>
            <w:rPr>
              <w:rFonts w:asciiTheme="minorHAnsi" w:eastAsiaTheme="minorEastAsia" w:hAnsiTheme="minorHAnsi" w:cstheme="minorBidi"/>
              <w:sz w:val="22"/>
              <w:szCs w:val="22"/>
            </w:rPr>
          </w:pPr>
          <w:hyperlink w:anchor="_Toc75856149" w:history="1">
            <w:r w:rsidR="004A2120" w:rsidRPr="008D7D51">
              <w:rPr>
                <w:rStyle w:val="afff3"/>
                <w:bCs/>
              </w:rPr>
              <w:t>в) предложения по техническому перевооружению источников тепловой энергии с целью повышения эффективности работы систем теплоснабжения</w:t>
            </w:r>
            <w:r w:rsidR="004A2120">
              <w:rPr>
                <w:webHidden/>
              </w:rPr>
              <w:tab/>
            </w:r>
            <w:r w:rsidR="004A2120">
              <w:rPr>
                <w:webHidden/>
              </w:rPr>
              <w:fldChar w:fldCharType="begin"/>
            </w:r>
            <w:r w:rsidR="004A2120">
              <w:rPr>
                <w:webHidden/>
              </w:rPr>
              <w:instrText xml:space="preserve"> PAGEREF _Toc75856149 \h </w:instrText>
            </w:r>
            <w:r w:rsidR="004A2120">
              <w:rPr>
                <w:webHidden/>
              </w:rPr>
            </w:r>
            <w:r w:rsidR="004A2120">
              <w:rPr>
                <w:webHidden/>
              </w:rPr>
              <w:fldChar w:fldCharType="separate"/>
            </w:r>
            <w:r w:rsidR="00590CF8">
              <w:rPr>
                <w:webHidden/>
              </w:rPr>
              <w:t>91</w:t>
            </w:r>
            <w:r w:rsidR="004A2120">
              <w:rPr>
                <w:webHidden/>
              </w:rPr>
              <w:fldChar w:fldCharType="end"/>
            </w:r>
          </w:hyperlink>
        </w:p>
        <w:p w14:paraId="42789651" w14:textId="4E1CAC47" w:rsidR="004A2120" w:rsidRDefault="009E2313" w:rsidP="006A2FEE">
          <w:pPr>
            <w:pStyle w:val="2b"/>
            <w:rPr>
              <w:rFonts w:asciiTheme="minorHAnsi" w:eastAsiaTheme="minorEastAsia" w:hAnsiTheme="minorHAnsi" w:cstheme="minorBidi"/>
              <w:sz w:val="22"/>
              <w:szCs w:val="22"/>
            </w:rPr>
          </w:pPr>
          <w:hyperlink w:anchor="_Toc75856150" w:history="1">
            <w:r w:rsidR="004A2120" w:rsidRPr="008D7D51">
              <w:rPr>
                <w:rStyle w:val="afff3"/>
                <w:bCs/>
              </w:rPr>
              <w:t>г)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4A2120">
              <w:rPr>
                <w:webHidden/>
              </w:rPr>
              <w:tab/>
            </w:r>
            <w:r w:rsidR="004A2120">
              <w:rPr>
                <w:webHidden/>
              </w:rPr>
              <w:fldChar w:fldCharType="begin"/>
            </w:r>
            <w:r w:rsidR="004A2120">
              <w:rPr>
                <w:webHidden/>
              </w:rPr>
              <w:instrText xml:space="preserve"> PAGEREF _Toc75856150 \h </w:instrText>
            </w:r>
            <w:r w:rsidR="004A2120">
              <w:rPr>
                <w:webHidden/>
              </w:rPr>
            </w:r>
            <w:r w:rsidR="004A2120">
              <w:rPr>
                <w:webHidden/>
              </w:rPr>
              <w:fldChar w:fldCharType="separate"/>
            </w:r>
            <w:r w:rsidR="00590CF8">
              <w:rPr>
                <w:webHidden/>
              </w:rPr>
              <w:t>91</w:t>
            </w:r>
            <w:r w:rsidR="004A2120">
              <w:rPr>
                <w:webHidden/>
              </w:rPr>
              <w:fldChar w:fldCharType="end"/>
            </w:r>
          </w:hyperlink>
        </w:p>
        <w:p w14:paraId="272B7100" w14:textId="5B4FBF1A" w:rsidR="004A2120" w:rsidRDefault="009E2313" w:rsidP="006A2FEE">
          <w:pPr>
            <w:pStyle w:val="2b"/>
            <w:rPr>
              <w:rFonts w:asciiTheme="minorHAnsi" w:eastAsiaTheme="minorEastAsia" w:hAnsiTheme="minorHAnsi" w:cstheme="minorBidi"/>
              <w:sz w:val="22"/>
              <w:szCs w:val="22"/>
            </w:rPr>
          </w:pPr>
          <w:hyperlink w:anchor="_Toc75856151" w:history="1">
            <w:r w:rsidR="004A2120" w:rsidRPr="008D7D51">
              <w:rPr>
                <w:rStyle w:val="afff3"/>
              </w:rPr>
              <w:t>д)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4A2120">
              <w:rPr>
                <w:webHidden/>
              </w:rPr>
              <w:tab/>
            </w:r>
            <w:r w:rsidR="004A2120">
              <w:rPr>
                <w:webHidden/>
              </w:rPr>
              <w:fldChar w:fldCharType="begin"/>
            </w:r>
            <w:r w:rsidR="004A2120">
              <w:rPr>
                <w:webHidden/>
              </w:rPr>
              <w:instrText xml:space="preserve"> PAGEREF _Toc75856151 \h </w:instrText>
            </w:r>
            <w:r w:rsidR="004A2120">
              <w:rPr>
                <w:webHidden/>
              </w:rPr>
            </w:r>
            <w:r w:rsidR="004A2120">
              <w:rPr>
                <w:webHidden/>
              </w:rPr>
              <w:fldChar w:fldCharType="separate"/>
            </w:r>
            <w:r w:rsidR="00590CF8">
              <w:rPr>
                <w:webHidden/>
              </w:rPr>
              <w:t>92</w:t>
            </w:r>
            <w:r w:rsidR="004A2120">
              <w:rPr>
                <w:webHidden/>
              </w:rPr>
              <w:fldChar w:fldCharType="end"/>
            </w:r>
          </w:hyperlink>
        </w:p>
        <w:p w14:paraId="489AE318" w14:textId="2B6049EA" w:rsidR="004A2120" w:rsidRDefault="009E2313" w:rsidP="006A2FEE">
          <w:pPr>
            <w:pStyle w:val="2b"/>
            <w:rPr>
              <w:rFonts w:asciiTheme="minorHAnsi" w:eastAsiaTheme="minorEastAsia" w:hAnsiTheme="minorHAnsi" w:cstheme="minorBidi"/>
              <w:sz w:val="22"/>
              <w:szCs w:val="22"/>
            </w:rPr>
          </w:pPr>
          <w:hyperlink w:anchor="_Toc75856152" w:history="1">
            <w:r w:rsidR="004A2120" w:rsidRPr="008D7D51">
              <w:rPr>
                <w:rStyle w:val="afff3"/>
                <w:bCs/>
              </w:rPr>
              <w:t>е)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4A2120">
              <w:rPr>
                <w:webHidden/>
              </w:rPr>
              <w:tab/>
            </w:r>
            <w:r w:rsidR="004A2120">
              <w:rPr>
                <w:webHidden/>
              </w:rPr>
              <w:fldChar w:fldCharType="begin"/>
            </w:r>
            <w:r w:rsidR="004A2120">
              <w:rPr>
                <w:webHidden/>
              </w:rPr>
              <w:instrText xml:space="preserve"> PAGEREF _Toc75856152 \h </w:instrText>
            </w:r>
            <w:r w:rsidR="004A2120">
              <w:rPr>
                <w:webHidden/>
              </w:rPr>
            </w:r>
            <w:r w:rsidR="004A2120">
              <w:rPr>
                <w:webHidden/>
              </w:rPr>
              <w:fldChar w:fldCharType="separate"/>
            </w:r>
            <w:r w:rsidR="00590CF8">
              <w:rPr>
                <w:webHidden/>
              </w:rPr>
              <w:t>92</w:t>
            </w:r>
            <w:r w:rsidR="004A2120">
              <w:rPr>
                <w:webHidden/>
              </w:rPr>
              <w:fldChar w:fldCharType="end"/>
            </w:r>
          </w:hyperlink>
        </w:p>
        <w:p w14:paraId="7906DE3E" w14:textId="228CC366" w:rsidR="004A2120" w:rsidRDefault="009E2313" w:rsidP="006A2FEE">
          <w:pPr>
            <w:pStyle w:val="2b"/>
            <w:rPr>
              <w:rFonts w:asciiTheme="minorHAnsi" w:eastAsiaTheme="minorEastAsia" w:hAnsiTheme="minorHAnsi" w:cstheme="minorBidi"/>
              <w:sz w:val="22"/>
              <w:szCs w:val="22"/>
            </w:rPr>
          </w:pPr>
          <w:hyperlink w:anchor="_Toc75856153" w:history="1">
            <w:r w:rsidR="004A2120" w:rsidRPr="008D7D51">
              <w:rPr>
                <w:rStyle w:val="afff3"/>
                <w:bCs/>
              </w:rPr>
              <w:t>ж)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4A2120">
              <w:rPr>
                <w:webHidden/>
              </w:rPr>
              <w:tab/>
            </w:r>
            <w:r w:rsidR="004A2120">
              <w:rPr>
                <w:webHidden/>
              </w:rPr>
              <w:fldChar w:fldCharType="begin"/>
            </w:r>
            <w:r w:rsidR="004A2120">
              <w:rPr>
                <w:webHidden/>
              </w:rPr>
              <w:instrText xml:space="preserve"> PAGEREF _Toc75856153 \h </w:instrText>
            </w:r>
            <w:r w:rsidR="004A2120">
              <w:rPr>
                <w:webHidden/>
              </w:rPr>
            </w:r>
            <w:r w:rsidR="004A2120">
              <w:rPr>
                <w:webHidden/>
              </w:rPr>
              <w:fldChar w:fldCharType="separate"/>
            </w:r>
            <w:r w:rsidR="00590CF8">
              <w:rPr>
                <w:webHidden/>
              </w:rPr>
              <w:t>92</w:t>
            </w:r>
            <w:r w:rsidR="004A2120">
              <w:rPr>
                <w:webHidden/>
              </w:rPr>
              <w:fldChar w:fldCharType="end"/>
            </w:r>
          </w:hyperlink>
        </w:p>
        <w:p w14:paraId="1788D827" w14:textId="1187678A" w:rsidR="004A2120" w:rsidRDefault="009E2313" w:rsidP="006A2FEE">
          <w:pPr>
            <w:pStyle w:val="2b"/>
            <w:rPr>
              <w:rFonts w:asciiTheme="minorHAnsi" w:eastAsiaTheme="minorEastAsia" w:hAnsiTheme="minorHAnsi" w:cstheme="minorBidi"/>
              <w:sz w:val="22"/>
              <w:szCs w:val="22"/>
            </w:rPr>
          </w:pPr>
          <w:hyperlink w:anchor="_Toc75856154" w:history="1">
            <w:r w:rsidR="004A2120" w:rsidRPr="008D7D51">
              <w:rPr>
                <w:rStyle w:val="afff3"/>
                <w:bCs/>
              </w:rPr>
              <w:t>и)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4A2120">
              <w:rPr>
                <w:webHidden/>
              </w:rPr>
              <w:tab/>
            </w:r>
            <w:r w:rsidR="004A2120">
              <w:rPr>
                <w:webHidden/>
              </w:rPr>
              <w:fldChar w:fldCharType="begin"/>
            </w:r>
            <w:r w:rsidR="004A2120">
              <w:rPr>
                <w:webHidden/>
              </w:rPr>
              <w:instrText xml:space="preserve"> PAGEREF _Toc75856154 \h </w:instrText>
            </w:r>
            <w:r w:rsidR="004A2120">
              <w:rPr>
                <w:webHidden/>
              </w:rPr>
            </w:r>
            <w:r w:rsidR="004A2120">
              <w:rPr>
                <w:webHidden/>
              </w:rPr>
              <w:fldChar w:fldCharType="separate"/>
            </w:r>
            <w:r w:rsidR="00590CF8">
              <w:rPr>
                <w:webHidden/>
              </w:rPr>
              <w:t>93</w:t>
            </w:r>
            <w:r w:rsidR="004A2120">
              <w:rPr>
                <w:webHidden/>
              </w:rPr>
              <w:fldChar w:fldCharType="end"/>
            </w:r>
          </w:hyperlink>
        </w:p>
        <w:p w14:paraId="77D90BBC" w14:textId="7D042C1D" w:rsidR="004A2120" w:rsidRDefault="009E2313" w:rsidP="006A2FEE">
          <w:pPr>
            <w:pStyle w:val="2b"/>
            <w:rPr>
              <w:rFonts w:asciiTheme="minorHAnsi" w:eastAsiaTheme="minorEastAsia" w:hAnsiTheme="minorHAnsi" w:cstheme="minorBidi"/>
              <w:sz w:val="22"/>
              <w:szCs w:val="22"/>
            </w:rPr>
          </w:pPr>
          <w:hyperlink w:anchor="_Toc75856155" w:history="1">
            <w:r w:rsidR="004A2120" w:rsidRPr="008D7D51">
              <w:rPr>
                <w:rStyle w:val="afff3"/>
                <w:bCs/>
              </w:rPr>
              <w:t>к)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4A2120">
              <w:rPr>
                <w:webHidden/>
              </w:rPr>
              <w:tab/>
            </w:r>
            <w:r w:rsidR="004A2120">
              <w:rPr>
                <w:webHidden/>
              </w:rPr>
              <w:fldChar w:fldCharType="begin"/>
            </w:r>
            <w:r w:rsidR="004A2120">
              <w:rPr>
                <w:webHidden/>
              </w:rPr>
              <w:instrText xml:space="preserve"> PAGEREF _Toc75856155 \h </w:instrText>
            </w:r>
            <w:r w:rsidR="004A2120">
              <w:rPr>
                <w:webHidden/>
              </w:rPr>
            </w:r>
            <w:r w:rsidR="004A2120">
              <w:rPr>
                <w:webHidden/>
              </w:rPr>
              <w:fldChar w:fldCharType="separate"/>
            </w:r>
            <w:r w:rsidR="00590CF8">
              <w:rPr>
                <w:webHidden/>
              </w:rPr>
              <w:t>93</w:t>
            </w:r>
            <w:r w:rsidR="004A2120">
              <w:rPr>
                <w:webHidden/>
              </w:rPr>
              <w:fldChar w:fldCharType="end"/>
            </w:r>
          </w:hyperlink>
        </w:p>
        <w:p w14:paraId="5CA414A5" w14:textId="647A3AB8" w:rsidR="004A2120" w:rsidRDefault="009E2313" w:rsidP="00742667">
          <w:pPr>
            <w:pStyle w:val="13"/>
            <w:tabs>
              <w:tab w:val="clear" w:pos="9071"/>
              <w:tab w:val="clear" w:pos="9356"/>
              <w:tab w:val="right" w:leader="dot" w:pos="9922"/>
            </w:tabs>
            <w:spacing w:before="0" w:after="0"/>
            <w:ind w:left="0" w:firstLine="0"/>
            <w:rPr>
              <w:rFonts w:asciiTheme="minorHAnsi" w:eastAsiaTheme="minorEastAsia" w:hAnsiTheme="minorHAnsi" w:cstheme="minorBidi"/>
              <w:noProof/>
              <w:sz w:val="22"/>
              <w:szCs w:val="22"/>
            </w:rPr>
          </w:pPr>
          <w:hyperlink w:anchor="_Toc75856156" w:history="1">
            <w:r w:rsidR="004A2120" w:rsidRPr="008D7D51">
              <w:rPr>
                <w:rStyle w:val="afff3"/>
                <w:noProof/>
              </w:rPr>
              <w:t>Раздел 6 Предложения по строительству и реконструкции тепловых сетей</w:t>
            </w:r>
            <w:r w:rsidR="004A2120">
              <w:rPr>
                <w:noProof/>
                <w:webHidden/>
              </w:rPr>
              <w:tab/>
            </w:r>
            <w:r w:rsidR="004A2120">
              <w:rPr>
                <w:noProof/>
                <w:webHidden/>
              </w:rPr>
              <w:fldChar w:fldCharType="begin"/>
            </w:r>
            <w:r w:rsidR="004A2120">
              <w:rPr>
                <w:noProof/>
                <w:webHidden/>
              </w:rPr>
              <w:instrText xml:space="preserve"> PAGEREF _Toc75856156 \h </w:instrText>
            </w:r>
            <w:r w:rsidR="004A2120">
              <w:rPr>
                <w:noProof/>
                <w:webHidden/>
              </w:rPr>
            </w:r>
            <w:r w:rsidR="004A2120">
              <w:rPr>
                <w:noProof/>
                <w:webHidden/>
              </w:rPr>
              <w:fldChar w:fldCharType="separate"/>
            </w:r>
            <w:r w:rsidR="00590CF8">
              <w:rPr>
                <w:noProof/>
                <w:webHidden/>
              </w:rPr>
              <w:t>94</w:t>
            </w:r>
            <w:r w:rsidR="004A2120">
              <w:rPr>
                <w:noProof/>
                <w:webHidden/>
              </w:rPr>
              <w:fldChar w:fldCharType="end"/>
            </w:r>
          </w:hyperlink>
        </w:p>
        <w:p w14:paraId="1DB8E6C5" w14:textId="2BCB293A" w:rsidR="004A2120" w:rsidRDefault="009E2313" w:rsidP="006A2FEE">
          <w:pPr>
            <w:pStyle w:val="2b"/>
            <w:rPr>
              <w:rFonts w:asciiTheme="minorHAnsi" w:eastAsiaTheme="minorEastAsia" w:hAnsiTheme="minorHAnsi" w:cstheme="minorBidi"/>
              <w:sz w:val="22"/>
              <w:szCs w:val="22"/>
            </w:rPr>
          </w:pPr>
          <w:hyperlink w:anchor="_Toc75856157" w:history="1">
            <w:r w:rsidR="004A2120" w:rsidRPr="008D7D51">
              <w:rPr>
                <w:rStyle w:val="afff3"/>
                <w:bCs/>
              </w:rPr>
              <w:t>а)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4A2120">
              <w:rPr>
                <w:webHidden/>
              </w:rPr>
              <w:tab/>
            </w:r>
            <w:r w:rsidR="004A2120">
              <w:rPr>
                <w:webHidden/>
              </w:rPr>
              <w:fldChar w:fldCharType="begin"/>
            </w:r>
            <w:r w:rsidR="004A2120">
              <w:rPr>
                <w:webHidden/>
              </w:rPr>
              <w:instrText xml:space="preserve"> PAGEREF _Toc75856157 \h </w:instrText>
            </w:r>
            <w:r w:rsidR="004A2120">
              <w:rPr>
                <w:webHidden/>
              </w:rPr>
            </w:r>
            <w:r w:rsidR="004A2120">
              <w:rPr>
                <w:webHidden/>
              </w:rPr>
              <w:fldChar w:fldCharType="separate"/>
            </w:r>
            <w:r w:rsidR="00590CF8">
              <w:rPr>
                <w:webHidden/>
              </w:rPr>
              <w:t>94</w:t>
            </w:r>
            <w:r w:rsidR="004A2120">
              <w:rPr>
                <w:webHidden/>
              </w:rPr>
              <w:fldChar w:fldCharType="end"/>
            </w:r>
          </w:hyperlink>
        </w:p>
        <w:p w14:paraId="5979CB76" w14:textId="087511A1" w:rsidR="004A2120" w:rsidRDefault="009E2313" w:rsidP="006A2FEE">
          <w:pPr>
            <w:pStyle w:val="2b"/>
            <w:rPr>
              <w:rFonts w:asciiTheme="minorHAnsi" w:eastAsiaTheme="minorEastAsia" w:hAnsiTheme="minorHAnsi" w:cstheme="minorBidi"/>
              <w:sz w:val="22"/>
              <w:szCs w:val="22"/>
            </w:rPr>
          </w:pPr>
          <w:hyperlink w:anchor="_Toc75856158" w:history="1">
            <w:r w:rsidR="004A2120" w:rsidRPr="008D7D51">
              <w:rPr>
                <w:rStyle w:val="afff3"/>
                <w:bCs/>
              </w:rPr>
              <w:t>б)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r w:rsidR="004A2120">
              <w:rPr>
                <w:webHidden/>
              </w:rPr>
              <w:tab/>
            </w:r>
            <w:r w:rsidR="004A2120">
              <w:rPr>
                <w:webHidden/>
              </w:rPr>
              <w:fldChar w:fldCharType="begin"/>
            </w:r>
            <w:r w:rsidR="004A2120">
              <w:rPr>
                <w:webHidden/>
              </w:rPr>
              <w:instrText xml:space="preserve"> PAGEREF _Toc75856158 \h </w:instrText>
            </w:r>
            <w:r w:rsidR="004A2120">
              <w:rPr>
                <w:webHidden/>
              </w:rPr>
            </w:r>
            <w:r w:rsidR="004A2120">
              <w:rPr>
                <w:webHidden/>
              </w:rPr>
              <w:fldChar w:fldCharType="separate"/>
            </w:r>
            <w:r w:rsidR="00590CF8">
              <w:rPr>
                <w:webHidden/>
              </w:rPr>
              <w:t>94</w:t>
            </w:r>
            <w:r w:rsidR="004A2120">
              <w:rPr>
                <w:webHidden/>
              </w:rPr>
              <w:fldChar w:fldCharType="end"/>
            </w:r>
          </w:hyperlink>
        </w:p>
        <w:p w14:paraId="307F5B0A" w14:textId="3FB7AF9C" w:rsidR="004A2120" w:rsidRDefault="009E2313" w:rsidP="006A2FEE">
          <w:pPr>
            <w:pStyle w:val="2b"/>
            <w:rPr>
              <w:rFonts w:asciiTheme="minorHAnsi" w:eastAsiaTheme="minorEastAsia" w:hAnsiTheme="minorHAnsi" w:cstheme="minorBidi"/>
              <w:sz w:val="22"/>
              <w:szCs w:val="22"/>
            </w:rPr>
          </w:pPr>
          <w:hyperlink w:anchor="_Toc75856159" w:history="1">
            <w:r w:rsidR="004A2120" w:rsidRPr="008D7D51">
              <w:rPr>
                <w:rStyle w:val="afff3"/>
                <w:bCs/>
              </w:rPr>
              <w:t>в) 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4A2120">
              <w:rPr>
                <w:webHidden/>
              </w:rPr>
              <w:tab/>
            </w:r>
            <w:r w:rsidR="004A2120">
              <w:rPr>
                <w:webHidden/>
              </w:rPr>
              <w:fldChar w:fldCharType="begin"/>
            </w:r>
            <w:r w:rsidR="004A2120">
              <w:rPr>
                <w:webHidden/>
              </w:rPr>
              <w:instrText xml:space="preserve"> PAGEREF _Toc75856159 \h </w:instrText>
            </w:r>
            <w:r w:rsidR="004A2120">
              <w:rPr>
                <w:webHidden/>
              </w:rPr>
            </w:r>
            <w:r w:rsidR="004A2120">
              <w:rPr>
                <w:webHidden/>
              </w:rPr>
              <w:fldChar w:fldCharType="separate"/>
            </w:r>
            <w:r w:rsidR="00590CF8">
              <w:rPr>
                <w:webHidden/>
              </w:rPr>
              <w:t>94</w:t>
            </w:r>
            <w:r w:rsidR="004A2120">
              <w:rPr>
                <w:webHidden/>
              </w:rPr>
              <w:fldChar w:fldCharType="end"/>
            </w:r>
          </w:hyperlink>
        </w:p>
        <w:p w14:paraId="20D45B10" w14:textId="4F33D7A8" w:rsidR="004A2120" w:rsidRDefault="009E2313" w:rsidP="006A2FEE">
          <w:pPr>
            <w:pStyle w:val="2b"/>
            <w:rPr>
              <w:rFonts w:asciiTheme="minorHAnsi" w:eastAsiaTheme="minorEastAsia" w:hAnsiTheme="minorHAnsi" w:cstheme="minorBidi"/>
              <w:sz w:val="22"/>
              <w:szCs w:val="22"/>
            </w:rPr>
          </w:pPr>
          <w:hyperlink w:anchor="_Toc75856160" w:history="1">
            <w:r w:rsidR="004A2120" w:rsidRPr="008D7D51">
              <w:rPr>
                <w:rStyle w:val="afff3"/>
                <w:bCs/>
              </w:rPr>
              <w:t>г) 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4A2120">
              <w:rPr>
                <w:webHidden/>
              </w:rPr>
              <w:tab/>
            </w:r>
            <w:r w:rsidR="004A2120">
              <w:rPr>
                <w:webHidden/>
              </w:rPr>
              <w:fldChar w:fldCharType="begin"/>
            </w:r>
            <w:r w:rsidR="004A2120">
              <w:rPr>
                <w:webHidden/>
              </w:rPr>
              <w:instrText xml:space="preserve"> PAGEREF _Toc75856160 \h </w:instrText>
            </w:r>
            <w:r w:rsidR="004A2120">
              <w:rPr>
                <w:webHidden/>
              </w:rPr>
            </w:r>
            <w:r w:rsidR="004A2120">
              <w:rPr>
                <w:webHidden/>
              </w:rPr>
              <w:fldChar w:fldCharType="separate"/>
            </w:r>
            <w:r w:rsidR="00590CF8">
              <w:rPr>
                <w:webHidden/>
              </w:rPr>
              <w:t>94</w:t>
            </w:r>
            <w:r w:rsidR="004A2120">
              <w:rPr>
                <w:webHidden/>
              </w:rPr>
              <w:fldChar w:fldCharType="end"/>
            </w:r>
          </w:hyperlink>
        </w:p>
        <w:p w14:paraId="0DB632C8" w14:textId="1ADFDCC3" w:rsidR="004A2120" w:rsidRDefault="009E2313" w:rsidP="006A2FEE">
          <w:pPr>
            <w:pStyle w:val="2b"/>
            <w:rPr>
              <w:rFonts w:asciiTheme="minorHAnsi" w:eastAsiaTheme="minorEastAsia" w:hAnsiTheme="minorHAnsi" w:cstheme="minorBidi"/>
              <w:sz w:val="22"/>
              <w:szCs w:val="22"/>
            </w:rPr>
          </w:pPr>
          <w:hyperlink w:anchor="_Toc75856161" w:history="1">
            <w:r w:rsidR="004A2120" w:rsidRPr="008D7D51">
              <w:rPr>
                <w:rStyle w:val="afff3"/>
                <w:bCs/>
              </w:rPr>
              <w:t>д) предложения по строительству и реконструкции тепловых сетей для обеспечения нормативной надежности теплоснабжения потребителей</w:t>
            </w:r>
            <w:r w:rsidR="004A2120">
              <w:rPr>
                <w:webHidden/>
              </w:rPr>
              <w:tab/>
            </w:r>
            <w:r w:rsidR="004A2120">
              <w:rPr>
                <w:webHidden/>
              </w:rPr>
              <w:fldChar w:fldCharType="begin"/>
            </w:r>
            <w:r w:rsidR="004A2120">
              <w:rPr>
                <w:webHidden/>
              </w:rPr>
              <w:instrText xml:space="preserve"> PAGEREF _Toc75856161 \h </w:instrText>
            </w:r>
            <w:r w:rsidR="004A2120">
              <w:rPr>
                <w:webHidden/>
              </w:rPr>
            </w:r>
            <w:r w:rsidR="004A2120">
              <w:rPr>
                <w:webHidden/>
              </w:rPr>
              <w:fldChar w:fldCharType="separate"/>
            </w:r>
            <w:r w:rsidR="00590CF8">
              <w:rPr>
                <w:webHidden/>
              </w:rPr>
              <w:t>94</w:t>
            </w:r>
            <w:r w:rsidR="004A2120">
              <w:rPr>
                <w:webHidden/>
              </w:rPr>
              <w:fldChar w:fldCharType="end"/>
            </w:r>
          </w:hyperlink>
        </w:p>
        <w:p w14:paraId="21C6DE74" w14:textId="4FFD34E0" w:rsidR="004A2120" w:rsidRDefault="009E2313" w:rsidP="006A2FEE">
          <w:pPr>
            <w:pStyle w:val="13"/>
            <w:tabs>
              <w:tab w:val="clear" w:pos="9071"/>
              <w:tab w:val="clear" w:pos="9356"/>
              <w:tab w:val="right" w:leader="dot" w:pos="9922"/>
            </w:tabs>
            <w:spacing w:before="0" w:after="0"/>
            <w:ind w:left="0" w:firstLine="0"/>
            <w:jc w:val="both"/>
            <w:rPr>
              <w:rFonts w:asciiTheme="minorHAnsi" w:eastAsiaTheme="minorEastAsia" w:hAnsiTheme="minorHAnsi" w:cstheme="minorBidi"/>
              <w:noProof/>
              <w:sz w:val="22"/>
              <w:szCs w:val="22"/>
            </w:rPr>
          </w:pPr>
          <w:hyperlink w:anchor="_Toc75856162" w:history="1">
            <w:r w:rsidR="004A2120" w:rsidRPr="008D7D51">
              <w:rPr>
                <w:rStyle w:val="afff3"/>
                <w:noProof/>
              </w:rPr>
              <w:t>Раздел 7 Предложения по переводу открытых систем теплоснабжения (горячего водоснабжения) в закрытые системы горячего водоснабжения</w:t>
            </w:r>
            <w:r w:rsidR="004A2120">
              <w:rPr>
                <w:noProof/>
                <w:webHidden/>
              </w:rPr>
              <w:tab/>
            </w:r>
            <w:r w:rsidR="004A2120">
              <w:rPr>
                <w:noProof/>
                <w:webHidden/>
              </w:rPr>
              <w:fldChar w:fldCharType="begin"/>
            </w:r>
            <w:r w:rsidR="004A2120">
              <w:rPr>
                <w:noProof/>
                <w:webHidden/>
              </w:rPr>
              <w:instrText xml:space="preserve"> PAGEREF _Toc75856162 \h </w:instrText>
            </w:r>
            <w:r w:rsidR="004A2120">
              <w:rPr>
                <w:noProof/>
                <w:webHidden/>
              </w:rPr>
            </w:r>
            <w:r w:rsidR="004A2120">
              <w:rPr>
                <w:noProof/>
                <w:webHidden/>
              </w:rPr>
              <w:fldChar w:fldCharType="separate"/>
            </w:r>
            <w:r w:rsidR="00590CF8">
              <w:rPr>
                <w:noProof/>
                <w:webHidden/>
              </w:rPr>
              <w:t>96</w:t>
            </w:r>
            <w:r w:rsidR="004A2120">
              <w:rPr>
                <w:noProof/>
                <w:webHidden/>
              </w:rPr>
              <w:fldChar w:fldCharType="end"/>
            </w:r>
          </w:hyperlink>
        </w:p>
        <w:p w14:paraId="6550B9AB" w14:textId="2063F5F8" w:rsidR="004A2120" w:rsidRDefault="009E2313" w:rsidP="006A2FEE">
          <w:pPr>
            <w:pStyle w:val="2b"/>
            <w:rPr>
              <w:rFonts w:asciiTheme="minorHAnsi" w:eastAsiaTheme="minorEastAsia" w:hAnsiTheme="minorHAnsi" w:cstheme="minorBidi"/>
              <w:sz w:val="22"/>
              <w:szCs w:val="22"/>
            </w:rPr>
          </w:pPr>
          <w:hyperlink w:anchor="_Toc75856163" w:history="1">
            <w:r w:rsidR="004A2120" w:rsidRPr="008D7D51">
              <w:rPr>
                <w:rStyle w:val="afff3"/>
              </w:rPr>
              <w:t>а)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4A2120">
              <w:rPr>
                <w:webHidden/>
              </w:rPr>
              <w:tab/>
            </w:r>
            <w:r w:rsidR="004A2120">
              <w:rPr>
                <w:webHidden/>
              </w:rPr>
              <w:fldChar w:fldCharType="begin"/>
            </w:r>
            <w:r w:rsidR="004A2120">
              <w:rPr>
                <w:webHidden/>
              </w:rPr>
              <w:instrText xml:space="preserve"> PAGEREF _Toc75856163 \h </w:instrText>
            </w:r>
            <w:r w:rsidR="004A2120">
              <w:rPr>
                <w:webHidden/>
              </w:rPr>
            </w:r>
            <w:r w:rsidR="004A2120">
              <w:rPr>
                <w:webHidden/>
              </w:rPr>
              <w:fldChar w:fldCharType="separate"/>
            </w:r>
            <w:r w:rsidR="00590CF8">
              <w:rPr>
                <w:webHidden/>
              </w:rPr>
              <w:t>96</w:t>
            </w:r>
            <w:r w:rsidR="004A2120">
              <w:rPr>
                <w:webHidden/>
              </w:rPr>
              <w:fldChar w:fldCharType="end"/>
            </w:r>
          </w:hyperlink>
        </w:p>
        <w:p w14:paraId="64EFB16E" w14:textId="6FFD05FF" w:rsidR="004A2120" w:rsidRDefault="009E2313" w:rsidP="006A2FEE">
          <w:pPr>
            <w:pStyle w:val="13"/>
            <w:tabs>
              <w:tab w:val="clear" w:pos="9071"/>
              <w:tab w:val="clear" w:pos="9356"/>
              <w:tab w:val="right" w:leader="dot" w:pos="9922"/>
            </w:tabs>
            <w:spacing w:before="0" w:after="0"/>
            <w:ind w:left="709" w:firstLine="0"/>
            <w:rPr>
              <w:rFonts w:asciiTheme="minorHAnsi" w:eastAsiaTheme="minorEastAsia" w:hAnsiTheme="minorHAnsi" w:cstheme="minorBidi"/>
              <w:noProof/>
              <w:sz w:val="22"/>
              <w:szCs w:val="22"/>
            </w:rPr>
          </w:pPr>
          <w:hyperlink w:anchor="_Toc75856164" w:history="1">
            <w:r w:rsidR="004A2120" w:rsidRPr="008D7D51">
              <w:rPr>
                <w:rStyle w:val="afff3"/>
                <w:noProof/>
              </w:rPr>
              <w:t>Раздел 8 Перспективные топливные балансы</w:t>
            </w:r>
            <w:r w:rsidR="004A2120">
              <w:rPr>
                <w:noProof/>
                <w:webHidden/>
              </w:rPr>
              <w:tab/>
            </w:r>
            <w:r w:rsidR="004A2120">
              <w:rPr>
                <w:noProof/>
                <w:webHidden/>
              </w:rPr>
              <w:fldChar w:fldCharType="begin"/>
            </w:r>
            <w:r w:rsidR="004A2120">
              <w:rPr>
                <w:noProof/>
                <w:webHidden/>
              </w:rPr>
              <w:instrText xml:space="preserve"> PAGEREF _Toc75856164 \h </w:instrText>
            </w:r>
            <w:r w:rsidR="004A2120">
              <w:rPr>
                <w:noProof/>
                <w:webHidden/>
              </w:rPr>
            </w:r>
            <w:r w:rsidR="004A2120">
              <w:rPr>
                <w:noProof/>
                <w:webHidden/>
              </w:rPr>
              <w:fldChar w:fldCharType="separate"/>
            </w:r>
            <w:r w:rsidR="00590CF8">
              <w:rPr>
                <w:noProof/>
                <w:webHidden/>
              </w:rPr>
              <w:t>99</w:t>
            </w:r>
            <w:r w:rsidR="004A2120">
              <w:rPr>
                <w:noProof/>
                <w:webHidden/>
              </w:rPr>
              <w:fldChar w:fldCharType="end"/>
            </w:r>
          </w:hyperlink>
        </w:p>
        <w:p w14:paraId="5A76C0C5" w14:textId="6E641A99" w:rsidR="004A2120" w:rsidRDefault="009E2313" w:rsidP="006A2FEE">
          <w:pPr>
            <w:pStyle w:val="2b"/>
            <w:rPr>
              <w:rFonts w:asciiTheme="minorHAnsi" w:eastAsiaTheme="minorEastAsia" w:hAnsiTheme="minorHAnsi" w:cstheme="minorBidi"/>
              <w:sz w:val="22"/>
              <w:szCs w:val="22"/>
            </w:rPr>
          </w:pPr>
          <w:hyperlink w:anchor="_Toc75856165" w:history="1">
            <w:r w:rsidR="004A2120" w:rsidRPr="008D7D51">
              <w:rPr>
                <w:rStyle w:val="afff3"/>
                <w:bCs/>
              </w:rPr>
              <w:t>а) перспективные топливные балансы для каждого источника тепловой энергии по видам основного, резервного и аварийного топлива на каждом этапе</w:t>
            </w:r>
            <w:r w:rsidR="004A2120">
              <w:rPr>
                <w:webHidden/>
              </w:rPr>
              <w:tab/>
            </w:r>
            <w:r w:rsidR="004A2120">
              <w:rPr>
                <w:webHidden/>
              </w:rPr>
              <w:fldChar w:fldCharType="begin"/>
            </w:r>
            <w:r w:rsidR="004A2120">
              <w:rPr>
                <w:webHidden/>
              </w:rPr>
              <w:instrText xml:space="preserve"> PAGEREF _Toc75856165 \h </w:instrText>
            </w:r>
            <w:r w:rsidR="004A2120">
              <w:rPr>
                <w:webHidden/>
              </w:rPr>
            </w:r>
            <w:r w:rsidR="004A2120">
              <w:rPr>
                <w:webHidden/>
              </w:rPr>
              <w:fldChar w:fldCharType="separate"/>
            </w:r>
            <w:r w:rsidR="00590CF8">
              <w:rPr>
                <w:webHidden/>
              </w:rPr>
              <w:t>99</w:t>
            </w:r>
            <w:r w:rsidR="004A2120">
              <w:rPr>
                <w:webHidden/>
              </w:rPr>
              <w:fldChar w:fldCharType="end"/>
            </w:r>
          </w:hyperlink>
        </w:p>
        <w:p w14:paraId="18CE306B" w14:textId="3F08C426" w:rsidR="004A2120" w:rsidRDefault="009E2313" w:rsidP="006A2FEE">
          <w:pPr>
            <w:pStyle w:val="2b"/>
            <w:rPr>
              <w:rFonts w:asciiTheme="minorHAnsi" w:eastAsiaTheme="minorEastAsia" w:hAnsiTheme="minorHAnsi" w:cstheme="minorBidi"/>
              <w:sz w:val="22"/>
              <w:szCs w:val="22"/>
            </w:rPr>
          </w:pPr>
          <w:hyperlink w:anchor="_Toc75856166" w:history="1">
            <w:r w:rsidR="004A2120" w:rsidRPr="008D7D51">
              <w:rPr>
                <w:rStyle w:val="afff3"/>
                <w:bCs/>
              </w:rPr>
              <w:t xml:space="preserve">б) потребляемые источником тепловой энергии виды топлива, включая местные виды </w:t>
            </w:r>
            <w:r w:rsidR="004A2120" w:rsidRPr="008D7D51">
              <w:rPr>
                <w:rStyle w:val="afff3"/>
                <w:bCs/>
              </w:rPr>
              <w:lastRenderedPageBreak/>
              <w:t>топлива, а также используемые возобновляемые источники энергии.</w:t>
            </w:r>
            <w:r w:rsidR="004A2120">
              <w:rPr>
                <w:webHidden/>
              </w:rPr>
              <w:tab/>
            </w:r>
            <w:r w:rsidR="004A2120">
              <w:rPr>
                <w:webHidden/>
              </w:rPr>
              <w:fldChar w:fldCharType="begin"/>
            </w:r>
            <w:r w:rsidR="004A2120">
              <w:rPr>
                <w:webHidden/>
              </w:rPr>
              <w:instrText xml:space="preserve"> PAGEREF _Toc75856166 \h </w:instrText>
            </w:r>
            <w:r w:rsidR="004A2120">
              <w:rPr>
                <w:webHidden/>
              </w:rPr>
            </w:r>
            <w:r w:rsidR="004A2120">
              <w:rPr>
                <w:webHidden/>
              </w:rPr>
              <w:fldChar w:fldCharType="separate"/>
            </w:r>
            <w:r w:rsidR="00590CF8">
              <w:rPr>
                <w:webHidden/>
              </w:rPr>
              <w:t>102</w:t>
            </w:r>
            <w:r w:rsidR="004A2120">
              <w:rPr>
                <w:webHidden/>
              </w:rPr>
              <w:fldChar w:fldCharType="end"/>
            </w:r>
          </w:hyperlink>
        </w:p>
        <w:p w14:paraId="39242D19" w14:textId="1F1A6C97" w:rsidR="004A2120" w:rsidRDefault="009E2313" w:rsidP="00742667">
          <w:pPr>
            <w:pStyle w:val="13"/>
            <w:tabs>
              <w:tab w:val="clear" w:pos="9071"/>
              <w:tab w:val="clear" w:pos="9356"/>
              <w:tab w:val="right" w:leader="dot" w:pos="9922"/>
            </w:tabs>
            <w:spacing w:before="0" w:after="0"/>
            <w:ind w:left="0" w:firstLine="0"/>
            <w:jc w:val="both"/>
            <w:rPr>
              <w:rFonts w:asciiTheme="minorHAnsi" w:eastAsiaTheme="minorEastAsia" w:hAnsiTheme="minorHAnsi" w:cstheme="minorBidi"/>
              <w:noProof/>
              <w:sz w:val="22"/>
              <w:szCs w:val="22"/>
            </w:rPr>
          </w:pPr>
          <w:hyperlink w:anchor="_Toc75856167" w:history="1">
            <w:r w:rsidR="004A2120" w:rsidRPr="008D7D51">
              <w:rPr>
                <w:rStyle w:val="afff3"/>
                <w:noProof/>
              </w:rPr>
              <w:t>Раздел 9 Инвестиции в строительство, реконструкцию и техническое перевооружение</w:t>
            </w:r>
            <w:r w:rsidR="004A2120">
              <w:rPr>
                <w:noProof/>
                <w:webHidden/>
              </w:rPr>
              <w:tab/>
            </w:r>
            <w:r w:rsidR="004A2120">
              <w:rPr>
                <w:noProof/>
                <w:webHidden/>
              </w:rPr>
              <w:fldChar w:fldCharType="begin"/>
            </w:r>
            <w:r w:rsidR="004A2120">
              <w:rPr>
                <w:noProof/>
                <w:webHidden/>
              </w:rPr>
              <w:instrText xml:space="preserve"> PAGEREF _Toc75856167 \h </w:instrText>
            </w:r>
            <w:r w:rsidR="004A2120">
              <w:rPr>
                <w:noProof/>
                <w:webHidden/>
              </w:rPr>
            </w:r>
            <w:r w:rsidR="004A2120">
              <w:rPr>
                <w:noProof/>
                <w:webHidden/>
              </w:rPr>
              <w:fldChar w:fldCharType="separate"/>
            </w:r>
            <w:r w:rsidR="00590CF8">
              <w:rPr>
                <w:noProof/>
                <w:webHidden/>
              </w:rPr>
              <w:t>103</w:t>
            </w:r>
            <w:r w:rsidR="004A2120">
              <w:rPr>
                <w:noProof/>
                <w:webHidden/>
              </w:rPr>
              <w:fldChar w:fldCharType="end"/>
            </w:r>
          </w:hyperlink>
        </w:p>
        <w:p w14:paraId="3BE2E2B6" w14:textId="760DCA6F" w:rsidR="004A2120" w:rsidRDefault="009E2313" w:rsidP="00742667">
          <w:pPr>
            <w:pStyle w:val="13"/>
            <w:tabs>
              <w:tab w:val="clear" w:pos="9071"/>
              <w:tab w:val="clear" w:pos="9356"/>
              <w:tab w:val="right" w:leader="dot" w:pos="9922"/>
            </w:tabs>
            <w:spacing w:before="0" w:after="0"/>
            <w:ind w:left="0" w:firstLine="0"/>
            <w:jc w:val="both"/>
            <w:rPr>
              <w:rFonts w:asciiTheme="minorHAnsi" w:eastAsiaTheme="minorEastAsia" w:hAnsiTheme="minorHAnsi" w:cstheme="minorBidi"/>
              <w:noProof/>
              <w:sz w:val="22"/>
              <w:szCs w:val="22"/>
            </w:rPr>
          </w:pPr>
          <w:hyperlink w:anchor="_Toc75856168" w:history="1">
            <w:r w:rsidR="004A2120" w:rsidRPr="008D7D51">
              <w:rPr>
                <w:rStyle w:val="afff3"/>
                <w:noProof/>
              </w:rPr>
              <w:t>Раздел 10 Решение об определении единой теплоснабжающей организации (организаций)</w:t>
            </w:r>
            <w:r w:rsidR="004A2120">
              <w:rPr>
                <w:noProof/>
                <w:webHidden/>
              </w:rPr>
              <w:tab/>
            </w:r>
            <w:r w:rsidR="004A2120">
              <w:rPr>
                <w:noProof/>
                <w:webHidden/>
              </w:rPr>
              <w:fldChar w:fldCharType="begin"/>
            </w:r>
            <w:r w:rsidR="004A2120">
              <w:rPr>
                <w:noProof/>
                <w:webHidden/>
              </w:rPr>
              <w:instrText xml:space="preserve"> PAGEREF _Toc75856168 \h </w:instrText>
            </w:r>
            <w:r w:rsidR="004A2120">
              <w:rPr>
                <w:noProof/>
                <w:webHidden/>
              </w:rPr>
            </w:r>
            <w:r w:rsidR="004A2120">
              <w:rPr>
                <w:noProof/>
                <w:webHidden/>
              </w:rPr>
              <w:fldChar w:fldCharType="separate"/>
            </w:r>
            <w:r w:rsidR="00590CF8">
              <w:rPr>
                <w:noProof/>
                <w:webHidden/>
              </w:rPr>
              <w:t>119</w:t>
            </w:r>
            <w:r w:rsidR="004A2120">
              <w:rPr>
                <w:noProof/>
                <w:webHidden/>
              </w:rPr>
              <w:fldChar w:fldCharType="end"/>
            </w:r>
          </w:hyperlink>
        </w:p>
        <w:p w14:paraId="0A2036AA" w14:textId="015A21E1" w:rsidR="004A2120" w:rsidRDefault="009E2313" w:rsidP="006A2FEE">
          <w:pPr>
            <w:pStyle w:val="13"/>
            <w:tabs>
              <w:tab w:val="clear" w:pos="9071"/>
              <w:tab w:val="clear" w:pos="9356"/>
              <w:tab w:val="right" w:leader="dot" w:pos="9922"/>
            </w:tabs>
            <w:spacing w:before="0" w:after="0"/>
            <w:ind w:left="0" w:firstLine="0"/>
            <w:jc w:val="both"/>
            <w:rPr>
              <w:rFonts w:asciiTheme="minorHAnsi" w:eastAsiaTheme="minorEastAsia" w:hAnsiTheme="minorHAnsi" w:cstheme="minorBidi"/>
              <w:noProof/>
              <w:sz w:val="22"/>
              <w:szCs w:val="22"/>
            </w:rPr>
          </w:pPr>
          <w:hyperlink w:anchor="_Toc75856169" w:history="1">
            <w:r w:rsidR="004A2120" w:rsidRPr="008D7D51">
              <w:rPr>
                <w:rStyle w:val="afff3"/>
                <w:noProof/>
              </w:rPr>
              <w:t>Раздел 11 Решения о распределении тепловой нагрузки между источниками тепловой энергии</w:t>
            </w:r>
            <w:r w:rsidR="004A2120">
              <w:rPr>
                <w:noProof/>
                <w:webHidden/>
              </w:rPr>
              <w:tab/>
            </w:r>
            <w:r w:rsidR="004A2120">
              <w:rPr>
                <w:noProof/>
                <w:webHidden/>
              </w:rPr>
              <w:fldChar w:fldCharType="begin"/>
            </w:r>
            <w:r w:rsidR="004A2120">
              <w:rPr>
                <w:noProof/>
                <w:webHidden/>
              </w:rPr>
              <w:instrText xml:space="preserve"> PAGEREF _Toc75856169 \h </w:instrText>
            </w:r>
            <w:r w:rsidR="004A2120">
              <w:rPr>
                <w:noProof/>
                <w:webHidden/>
              </w:rPr>
            </w:r>
            <w:r w:rsidR="004A2120">
              <w:rPr>
                <w:noProof/>
                <w:webHidden/>
              </w:rPr>
              <w:fldChar w:fldCharType="separate"/>
            </w:r>
            <w:r w:rsidR="00590CF8">
              <w:rPr>
                <w:noProof/>
                <w:webHidden/>
              </w:rPr>
              <w:t>121</w:t>
            </w:r>
            <w:r w:rsidR="004A2120">
              <w:rPr>
                <w:noProof/>
                <w:webHidden/>
              </w:rPr>
              <w:fldChar w:fldCharType="end"/>
            </w:r>
          </w:hyperlink>
        </w:p>
        <w:p w14:paraId="10DDC35F" w14:textId="0FB2E168" w:rsidR="004A2120" w:rsidRDefault="009E2313" w:rsidP="00742667">
          <w:pPr>
            <w:pStyle w:val="13"/>
            <w:tabs>
              <w:tab w:val="clear" w:pos="9071"/>
              <w:tab w:val="clear" w:pos="9356"/>
              <w:tab w:val="right" w:leader="dot" w:pos="9922"/>
            </w:tabs>
            <w:spacing w:before="0" w:after="0"/>
            <w:ind w:left="0" w:firstLine="0"/>
            <w:jc w:val="both"/>
            <w:rPr>
              <w:rFonts w:asciiTheme="minorHAnsi" w:eastAsiaTheme="minorEastAsia" w:hAnsiTheme="minorHAnsi" w:cstheme="minorBidi"/>
              <w:noProof/>
              <w:sz w:val="22"/>
              <w:szCs w:val="22"/>
            </w:rPr>
          </w:pPr>
          <w:hyperlink w:anchor="_Toc75856170" w:history="1">
            <w:r w:rsidR="004A2120" w:rsidRPr="008D7D51">
              <w:rPr>
                <w:rStyle w:val="afff3"/>
                <w:noProof/>
              </w:rPr>
              <w:t>Раздел 12 Решения по бесхозяйным тепловым сетям</w:t>
            </w:r>
            <w:r w:rsidR="004A2120">
              <w:rPr>
                <w:noProof/>
                <w:webHidden/>
              </w:rPr>
              <w:tab/>
            </w:r>
            <w:r w:rsidR="004A2120">
              <w:rPr>
                <w:noProof/>
                <w:webHidden/>
              </w:rPr>
              <w:fldChar w:fldCharType="begin"/>
            </w:r>
            <w:r w:rsidR="004A2120">
              <w:rPr>
                <w:noProof/>
                <w:webHidden/>
              </w:rPr>
              <w:instrText xml:space="preserve"> PAGEREF _Toc75856170 \h </w:instrText>
            </w:r>
            <w:r w:rsidR="004A2120">
              <w:rPr>
                <w:noProof/>
                <w:webHidden/>
              </w:rPr>
            </w:r>
            <w:r w:rsidR="004A2120">
              <w:rPr>
                <w:noProof/>
                <w:webHidden/>
              </w:rPr>
              <w:fldChar w:fldCharType="separate"/>
            </w:r>
            <w:r w:rsidR="00590CF8">
              <w:rPr>
                <w:noProof/>
                <w:webHidden/>
              </w:rPr>
              <w:t>123</w:t>
            </w:r>
            <w:r w:rsidR="004A2120">
              <w:rPr>
                <w:noProof/>
                <w:webHidden/>
              </w:rPr>
              <w:fldChar w:fldCharType="end"/>
            </w:r>
          </w:hyperlink>
        </w:p>
        <w:p w14:paraId="269CBC0D" w14:textId="4D441F3E" w:rsidR="004A2120" w:rsidRDefault="009E2313" w:rsidP="006A2FEE">
          <w:pPr>
            <w:pStyle w:val="13"/>
            <w:tabs>
              <w:tab w:val="clear" w:pos="9071"/>
              <w:tab w:val="clear" w:pos="9356"/>
              <w:tab w:val="right" w:leader="dot" w:pos="9922"/>
            </w:tabs>
            <w:spacing w:before="0" w:after="0"/>
            <w:ind w:left="0" w:firstLine="0"/>
            <w:jc w:val="both"/>
            <w:rPr>
              <w:rFonts w:asciiTheme="minorHAnsi" w:eastAsiaTheme="minorEastAsia" w:hAnsiTheme="minorHAnsi" w:cstheme="minorBidi"/>
              <w:noProof/>
              <w:sz w:val="22"/>
              <w:szCs w:val="22"/>
            </w:rPr>
          </w:pPr>
          <w:hyperlink w:anchor="_Toc75856171" w:history="1">
            <w:r w:rsidR="004A2120" w:rsidRPr="008D7D51">
              <w:rPr>
                <w:rStyle w:val="afff3"/>
                <w:noProof/>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r w:rsidR="004A2120">
              <w:rPr>
                <w:noProof/>
                <w:webHidden/>
              </w:rPr>
              <w:tab/>
            </w:r>
            <w:r w:rsidR="004A2120">
              <w:rPr>
                <w:noProof/>
                <w:webHidden/>
              </w:rPr>
              <w:fldChar w:fldCharType="begin"/>
            </w:r>
            <w:r w:rsidR="004A2120">
              <w:rPr>
                <w:noProof/>
                <w:webHidden/>
              </w:rPr>
              <w:instrText xml:space="preserve"> PAGEREF _Toc75856171 \h </w:instrText>
            </w:r>
            <w:r w:rsidR="004A2120">
              <w:rPr>
                <w:noProof/>
                <w:webHidden/>
              </w:rPr>
            </w:r>
            <w:r w:rsidR="004A2120">
              <w:rPr>
                <w:noProof/>
                <w:webHidden/>
              </w:rPr>
              <w:fldChar w:fldCharType="separate"/>
            </w:r>
            <w:r w:rsidR="00590CF8">
              <w:rPr>
                <w:noProof/>
                <w:webHidden/>
              </w:rPr>
              <w:t>123</w:t>
            </w:r>
            <w:r w:rsidR="004A2120">
              <w:rPr>
                <w:noProof/>
                <w:webHidden/>
              </w:rPr>
              <w:fldChar w:fldCharType="end"/>
            </w:r>
          </w:hyperlink>
        </w:p>
        <w:p w14:paraId="65E6FC76" w14:textId="49EF227F" w:rsidR="004A2120" w:rsidRDefault="009E2313" w:rsidP="006A2FEE">
          <w:pPr>
            <w:pStyle w:val="2b"/>
            <w:rPr>
              <w:rFonts w:asciiTheme="minorHAnsi" w:eastAsiaTheme="minorEastAsia" w:hAnsiTheme="minorHAnsi" w:cstheme="minorBidi"/>
              <w:sz w:val="22"/>
              <w:szCs w:val="22"/>
            </w:rPr>
          </w:pPr>
          <w:hyperlink w:anchor="_Toc75856172" w:history="1">
            <w:r w:rsidR="004A2120" w:rsidRPr="008D7D51">
              <w:rPr>
                <w:rStyle w:val="afff3"/>
                <w:bCs/>
              </w:rPr>
              <w:t>а)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4A2120">
              <w:rPr>
                <w:webHidden/>
              </w:rPr>
              <w:tab/>
            </w:r>
            <w:r w:rsidR="004A2120">
              <w:rPr>
                <w:webHidden/>
              </w:rPr>
              <w:fldChar w:fldCharType="begin"/>
            </w:r>
            <w:r w:rsidR="004A2120">
              <w:rPr>
                <w:webHidden/>
              </w:rPr>
              <w:instrText xml:space="preserve"> PAGEREF _Toc75856172 \h </w:instrText>
            </w:r>
            <w:r w:rsidR="004A2120">
              <w:rPr>
                <w:webHidden/>
              </w:rPr>
            </w:r>
            <w:r w:rsidR="004A2120">
              <w:rPr>
                <w:webHidden/>
              </w:rPr>
              <w:fldChar w:fldCharType="separate"/>
            </w:r>
            <w:r w:rsidR="00590CF8">
              <w:rPr>
                <w:webHidden/>
              </w:rPr>
              <w:t>131</w:t>
            </w:r>
            <w:r w:rsidR="004A2120">
              <w:rPr>
                <w:webHidden/>
              </w:rPr>
              <w:fldChar w:fldCharType="end"/>
            </w:r>
          </w:hyperlink>
        </w:p>
        <w:p w14:paraId="69702E7B" w14:textId="7F02ACD2" w:rsidR="004A2120" w:rsidRDefault="009E2313" w:rsidP="006A2FEE">
          <w:pPr>
            <w:pStyle w:val="2b"/>
            <w:rPr>
              <w:rFonts w:asciiTheme="minorHAnsi" w:eastAsiaTheme="minorEastAsia" w:hAnsiTheme="minorHAnsi" w:cstheme="minorBidi"/>
              <w:sz w:val="22"/>
              <w:szCs w:val="22"/>
            </w:rPr>
          </w:pPr>
          <w:hyperlink w:anchor="_Toc75856173" w:history="1">
            <w:r w:rsidR="004A2120" w:rsidRPr="008D7D51">
              <w:rPr>
                <w:rStyle w:val="afff3"/>
                <w:bCs/>
              </w:rPr>
              <w:t>б) описание проблем организации газоснабжения источников тепловой энергии</w:t>
            </w:r>
            <w:r w:rsidR="004A2120">
              <w:rPr>
                <w:webHidden/>
              </w:rPr>
              <w:tab/>
            </w:r>
            <w:r w:rsidR="004A2120">
              <w:rPr>
                <w:webHidden/>
              </w:rPr>
              <w:fldChar w:fldCharType="begin"/>
            </w:r>
            <w:r w:rsidR="004A2120">
              <w:rPr>
                <w:webHidden/>
              </w:rPr>
              <w:instrText xml:space="preserve"> PAGEREF _Toc75856173 \h </w:instrText>
            </w:r>
            <w:r w:rsidR="004A2120">
              <w:rPr>
                <w:webHidden/>
              </w:rPr>
            </w:r>
            <w:r w:rsidR="004A2120">
              <w:rPr>
                <w:webHidden/>
              </w:rPr>
              <w:fldChar w:fldCharType="separate"/>
            </w:r>
            <w:r w:rsidR="00590CF8">
              <w:rPr>
                <w:webHidden/>
              </w:rPr>
              <w:t>131</w:t>
            </w:r>
            <w:r w:rsidR="004A2120">
              <w:rPr>
                <w:webHidden/>
              </w:rPr>
              <w:fldChar w:fldCharType="end"/>
            </w:r>
          </w:hyperlink>
        </w:p>
        <w:p w14:paraId="0FB408F1" w14:textId="247BB5C7" w:rsidR="004A2120" w:rsidRDefault="009E2313" w:rsidP="006A2FEE">
          <w:pPr>
            <w:pStyle w:val="2b"/>
            <w:rPr>
              <w:rFonts w:asciiTheme="minorHAnsi" w:eastAsiaTheme="minorEastAsia" w:hAnsiTheme="minorHAnsi" w:cstheme="minorBidi"/>
              <w:sz w:val="22"/>
              <w:szCs w:val="22"/>
            </w:rPr>
          </w:pPr>
          <w:hyperlink w:anchor="_Toc75856174" w:history="1">
            <w:r w:rsidR="004A2120" w:rsidRPr="008D7D51">
              <w:rPr>
                <w:rStyle w:val="afff3"/>
                <w:bCs/>
              </w:rPr>
              <w:t>в) 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4A2120">
              <w:rPr>
                <w:webHidden/>
              </w:rPr>
              <w:tab/>
            </w:r>
            <w:r w:rsidR="004A2120">
              <w:rPr>
                <w:webHidden/>
              </w:rPr>
              <w:fldChar w:fldCharType="begin"/>
            </w:r>
            <w:r w:rsidR="004A2120">
              <w:rPr>
                <w:webHidden/>
              </w:rPr>
              <w:instrText xml:space="preserve"> PAGEREF _Toc75856174 \h </w:instrText>
            </w:r>
            <w:r w:rsidR="004A2120">
              <w:rPr>
                <w:webHidden/>
              </w:rPr>
            </w:r>
            <w:r w:rsidR="004A2120">
              <w:rPr>
                <w:webHidden/>
              </w:rPr>
              <w:fldChar w:fldCharType="separate"/>
            </w:r>
            <w:r w:rsidR="00590CF8">
              <w:rPr>
                <w:webHidden/>
              </w:rPr>
              <w:t>131</w:t>
            </w:r>
            <w:r w:rsidR="004A2120">
              <w:rPr>
                <w:webHidden/>
              </w:rPr>
              <w:fldChar w:fldCharType="end"/>
            </w:r>
          </w:hyperlink>
        </w:p>
        <w:p w14:paraId="08C7BA61" w14:textId="6F279EB9" w:rsidR="004A2120" w:rsidRDefault="009E2313" w:rsidP="006A2FEE">
          <w:pPr>
            <w:pStyle w:val="2b"/>
            <w:rPr>
              <w:rFonts w:asciiTheme="minorHAnsi" w:eastAsiaTheme="minorEastAsia" w:hAnsiTheme="minorHAnsi" w:cstheme="minorBidi"/>
              <w:sz w:val="22"/>
              <w:szCs w:val="22"/>
            </w:rPr>
          </w:pPr>
          <w:hyperlink w:anchor="_Toc75856175" w:history="1">
            <w:r w:rsidR="004A2120" w:rsidRPr="008D7D51">
              <w:rPr>
                <w:rStyle w:val="afff3"/>
                <w:bCs/>
              </w:rPr>
              <w:t>г)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4A2120">
              <w:rPr>
                <w:webHidden/>
              </w:rPr>
              <w:tab/>
            </w:r>
            <w:r w:rsidR="004A2120">
              <w:rPr>
                <w:webHidden/>
              </w:rPr>
              <w:fldChar w:fldCharType="begin"/>
            </w:r>
            <w:r w:rsidR="004A2120">
              <w:rPr>
                <w:webHidden/>
              </w:rPr>
              <w:instrText xml:space="preserve"> PAGEREF _Toc75856175 \h </w:instrText>
            </w:r>
            <w:r w:rsidR="004A2120">
              <w:rPr>
                <w:webHidden/>
              </w:rPr>
            </w:r>
            <w:r w:rsidR="004A2120">
              <w:rPr>
                <w:webHidden/>
              </w:rPr>
              <w:fldChar w:fldCharType="separate"/>
            </w:r>
            <w:r w:rsidR="00590CF8">
              <w:rPr>
                <w:webHidden/>
              </w:rPr>
              <w:t>131</w:t>
            </w:r>
            <w:r w:rsidR="004A2120">
              <w:rPr>
                <w:webHidden/>
              </w:rPr>
              <w:fldChar w:fldCharType="end"/>
            </w:r>
          </w:hyperlink>
        </w:p>
        <w:p w14:paraId="7145D0E2" w14:textId="585EC6C7" w:rsidR="004A2120" w:rsidRDefault="009E2313" w:rsidP="006A2FEE">
          <w:pPr>
            <w:pStyle w:val="2b"/>
            <w:rPr>
              <w:rFonts w:asciiTheme="minorHAnsi" w:eastAsiaTheme="minorEastAsia" w:hAnsiTheme="minorHAnsi" w:cstheme="minorBidi"/>
              <w:sz w:val="22"/>
              <w:szCs w:val="22"/>
            </w:rPr>
          </w:pPr>
          <w:hyperlink w:anchor="_Toc75856176" w:history="1">
            <w:r w:rsidR="004A2120" w:rsidRPr="008D7D51">
              <w:rPr>
                <w:rStyle w:val="afff3"/>
                <w:bCs/>
              </w:rPr>
              <w:t>д)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4A2120">
              <w:rPr>
                <w:webHidden/>
              </w:rPr>
              <w:tab/>
            </w:r>
            <w:r w:rsidR="004A2120">
              <w:rPr>
                <w:webHidden/>
              </w:rPr>
              <w:fldChar w:fldCharType="begin"/>
            </w:r>
            <w:r w:rsidR="004A2120">
              <w:rPr>
                <w:webHidden/>
              </w:rPr>
              <w:instrText xml:space="preserve"> PAGEREF _Toc75856176 \h </w:instrText>
            </w:r>
            <w:r w:rsidR="004A2120">
              <w:rPr>
                <w:webHidden/>
              </w:rPr>
            </w:r>
            <w:r w:rsidR="004A2120">
              <w:rPr>
                <w:webHidden/>
              </w:rPr>
              <w:fldChar w:fldCharType="separate"/>
            </w:r>
            <w:r w:rsidR="00590CF8">
              <w:rPr>
                <w:webHidden/>
              </w:rPr>
              <w:t>131</w:t>
            </w:r>
            <w:r w:rsidR="004A2120">
              <w:rPr>
                <w:webHidden/>
              </w:rPr>
              <w:fldChar w:fldCharType="end"/>
            </w:r>
          </w:hyperlink>
        </w:p>
        <w:p w14:paraId="1E6B7067" w14:textId="3546A93B" w:rsidR="004A2120" w:rsidRDefault="009E2313" w:rsidP="006A2FEE">
          <w:pPr>
            <w:pStyle w:val="2b"/>
            <w:rPr>
              <w:rFonts w:asciiTheme="minorHAnsi" w:eastAsiaTheme="minorEastAsia" w:hAnsiTheme="minorHAnsi" w:cstheme="minorBidi"/>
              <w:sz w:val="22"/>
              <w:szCs w:val="22"/>
            </w:rPr>
          </w:pPr>
          <w:hyperlink w:anchor="_Toc75856177" w:history="1">
            <w:r w:rsidR="004A2120" w:rsidRPr="008D7D51">
              <w:rPr>
                <w:rStyle w:val="afff3"/>
                <w:bCs/>
              </w:rPr>
              <w:t>е) описание решений (вырабатываемых с учетом положений утвержденной схемы водоснабжения поселения, городского округа, утвержденной единой схемы водоснабжения и водоотведения) о развитии соответствующей системы водоснабжения в части, относящейся к системам теплоснабжения</w:t>
            </w:r>
            <w:r w:rsidR="004A2120">
              <w:rPr>
                <w:webHidden/>
              </w:rPr>
              <w:tab/>
            </w:r>
            <w:r w:rsidR="004A2120">
              <w:rPr>
                <w:webHidden/>
              </w:rPr>
              <w:fldChar w:fldCharType="begin"/>
            </w:r>
            <w:r w:rsidR="004A2120">
              <w:rPr>
                <w:webHidden/>
              </w:rPr>
              <w:instrText xml:space="preserve"> PAGEREF _Toc75856177 \h </w:instrText>
            </w:r>
            <w:r w:rsidR="004A2120">
              <w:rPr>
                <w:webHidden/>
              </w:rPr>
            </w:r>
            <w:r w:rsidR="004A2120">
              <w:rPr>
                <w:webHidden/>
              </w:rPr>
              <w:fldChar w:fldCharType="separate"/>
            </w:r>
            <w:r w:rsidR="00590CF8">
              <w:rPr>
                <w:webHidden/>
              </w:rPr>
              <w:t>132</w:t>
            </w:r>
            <w:r w:rsidR="004A2120">
              <w:rPr>
                <w:webHidden/>
              </w:rPr>
              <w:fldChar w:fldCharType="end"/>
            </w:r>
          </w:hyperlink>
        </w:p>
        <w:p w14:paraId="1AC3F477" w14:textId="785EBED0" w:rsidR="004A2120" w:rsidRDefault="009E2313" w:rsidP="006A2FEE">
          <w:pPr>
            <w:pStyle w:val="13"/>
            <w:tabs>
              <w:tab w:val="clear" w:pos="9071"/>
              <w:tab w:val="clear" w:pos="9356"/>
              <w:tab w:val="right" w:leader="dot" w:pos="9922"/>
            </w:tabs>
            <w:spacing w:before="0" w:after="0"/>
            <w:ind w:left="709" w:firstLine="0"/>
            <w:rPr>
              <w:rFonts w:asciiTheme="minorHAnsi" w:eastAsiaTheme="minorEastAsia" w:hAnsiTheme="minorHAnsi" w:cstheme="minorBidi"/>
              <w:noProof/>
              <w:sz w:val="22"/>
              <w:szCs w:val="22"/>
            </w:rPr>
          </w:pPr>
          <w:hyperlink w:anchor="_Toc75856178" w:history="1">
            <w:r w:rsidR="004A2120" w:rsidRPr="008D7D51">
              <w:rPr>
                <w:rStyle w:val="afff3"/>
                <w:noProof/>
              </w:rPr>
              <w:t>Раздел 14 Индикаторы развития систем теплоснабжения МО «Город Всеволожск»</w:t>
            </w:r>
            <w:r w:rsidR="004A2120">
              <w:rPr>
                <w:noProof/>
                <w:webHidden/>
              </w:rPr>
              <w:tab/>
            </w:r>
            <w:r w:rsidR="004A2120">
              <w:rPr>
                <w:noProof/>
                <w:webHidden/>
              </w:rPr>
              <w:fldChar w:fldCharType="begin"/>
            </w:r>
            <w:r w:rsidR="004A2120">
              <w:rPr>
                <w:noProof/>
                <w:webHidden/>
              </w:rPr>
              <w:instrText xml:space="preserve"> PAGEREF _Toc75856178 \h </w:instrText>
            </w:r>
            <w:r w:rsidR="004A2120">
              <w:rPr>
                <w:noProof/>
                <w:webHidden/>
              </w:rPr>
            </w:r>
            <w:r w:rsidR="004A2120">
              <w:rPr>
                <w:noProof/>
                <w:webHidden/>
              </w:rPr>
              <w:fldChar w:fldCharType="separate"/>
            </w:r>
            <w:r w:rsidR="00590CF8">
              <w:rPr>
                <w:noProof/>
                <w:webHidden/>
              </w:rPr>
              <w:t>133</w:t>
            </w:r>
            <w:r w:rsidR="004A2120">
              <w:rPr>
                <w:noProof/>
                <w:webHidden/>
              </w:rPr>
              <w:fldChar w:fldCharType="end"/>
            </w:r>
          </w:hyperlink>
        </w:p>
        <w:p w14:paraId="6A8632EC" w14:textId="62AEC721" w:rsidR="004A2120" w:rsidRDefault="009E2313" w:rsidP="006A2FEE">
          <w:pPr>
            <w:pStyle w:val="2b"/>
            <w:rPr>
              <w:rFonts w:asciiTheme="minorHAnsi" w:eastAsiaTheme="minorEastAsia" w:hAnsiTheme="minorHAnsi" w:cstheme="minorBidi"/>
              <w:sz w:val="22"/>
              <w:szCs w:val="22"/>
            </w:rPr>
          </w:pPr>
          <w:hyperlink w:anchor="_Toc75856179" w:history="1">
            <w:r w:rsidR="004A2120" w:rsidRPr="008D7D51">
              <w:rPr>
                <w:rStyle w:val="afff3"/>
              </w:rPr>
              <w:t>а) количество прекращений подачи тепловой энергии, теплоносителя в результате технологических нарушений на тепловых сетях</w:t>
            </w:r>
            <w:r w:rsidR="004A2120">
              <w:rPr>
                <w:webHidden/>
              </w:rPr>
              <w:tab/>
            </w:r>
            <w:r w:rsidR="004A2120">
              <w:rPr>
                <w:webHidden/>
              </w:rPr>
              <w:fldChar w:fldCharType="begin"/>
            </w:r>
            <w:r w:rsidR="004A2120">
              <w:rPr>
                <w:webHidden/>
              </w:rPr>
              <w:instrText xml:space="preserve"> PAGEREF _Toc75856179 \h </w:instrText>
            </w:r>
            <w:r w:rsidR="004A2120">
              <w:rPr>
                <w:webHidden/>
              </w:rPr>
            </w:r>
            <w:r w:rsidR="004A2120">
              <w:rPr>
                <w:webHidden/>
              </w:rPr>
              <w:fldChar w:fldCharType="separate"/>
            </w:r>
            <w:r w:rsidR="00590CF8">
              <w:rPr>
                <w:webHidden/>
              </w:rPr>
              <w:t>133</w:t>
            </w:r>
            <w:r w:rsidR="004A2120">
              <w:rPr>
                <w:webHidden/>
              </w:rPr>
              <w:fldChar w:fldCharType="end"/>
            </w:r>
          </w:hyperlink>
        </w:p>
        <w:p w14:paraId="395C82B1" w14:textId="711EC448" w:rsidR="004A2120" w:rsidRDefault="009E2313" w:rsidP="006A2FEE">
          <w:pPr>
            <w:pStyle w:val="2b"/>
            <w:rPr>
              <w:rFonts w:asciiTheme="minorHAnsi" w:eastAsiaTheme="minorEastAsia" w:hAnsiTheme="minorHAnsi" w:cstheme="minorBidi"/>
              <w:sz w:val="22"/>
              <w:szCs w:val="22"/>
            </w:rPr>
          </w:pPr>
          <w:hyperlink w:anchor="_Toc75856180" w:history="1">
            <w:r w:rsidR="004A2120" w:rsidRPr="008D7D51">
              <w:rPr>
                <w:rStyle w:val="afff3"/>
              </w:rPr>
              <w:t>б) количество прекращений подачи тепловой энергии, теплоносителя в результате технологических нарушений на источниках тепловой энергии</w:t>
            </w:r>
            <w:r w:rsidR="004A2120">
              <w:rPr>
                <w:webHidden/>
              </w:rPr>
              <w:tab/>
            </w:r>
            <w:r w:rsidR="004A2120">
              <w:rPr>
                <w:webHidden/>
              </w:rPr>
              <w:fldChar w:fldCharType="begin"/>
            </w:r>
            <w:r w:rsidR="004A2120">
              <w:rPr>
                <w:webHidden/>
              </w:rPr>
              <w:instrText xml:space="preserve"> PAGEREF _Toc75856180 \h </w:instrText>
            </w:r>
            <w:r w:rsidR="004A2120">
              <w:rPr>
                <w:webHidden/>
              </w:rPr>
            </w:r>
            <w:r w:rsidR="004A2120">
              <w:rPr>
                <w:webHidden/>
              </w:rPr>
              <w:fldChar w:fldCharType="separate"/>
            </w:r>
            <w:r w:rsidR="00590CF8">
              <w:rPr>
                <w:webHidden/>
              </w:rPr>
              <w:t>133</w:t>
            </w:r>
            <w:r w:rsidR="004A2120">
              <w:rPr>
                <w:webHidden/>
              </w:rPr>
              <w:fldChar w:fldCharType="end"/>
            </w:r>
          </w:hyperlink>
        </w:p>
        <w:p w14:paraId="2D0E9CEA" w14:textId="74BA0CB0" w:rsidR="004A2120" w:rsidRDefault="009E2313" w:rsidP="006A2FEE">
          <w:pPr>
            <w:pStyle w:val="2b"/>
            <w:rPr>
              <w:rFonts w:asciiTheme="minorHAnsi" w:eastAsiaTheme="minorEastAsia" w:hAnsiTheme="minorHAnsi" w:cstheme="minorBidi"/>
              <w:sz w:val="22"/>
              <w:szCs w:val="22"/>
            </w:rPr>
          </w:pPr>
          <w:hyperlink w:anchor="_Toc75856181" w:history="1">
            <w:r w:rsidR="004A2120" w:rsidRPr="008D7D51">
              <w:rPr>
                <w:rStyle w:val="afff3"/>
              </w:rPr>
              <w:t>в)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4A2120">
              <w:rPr>
                <w:webHidden/>
              </w:rPr>
              <w:tab/>
            </w:r>
            <w:r w:rsidR="004A2120">
              <w:rPr>
                <w:webHidden/>
              </w:rPr>
              <w:fldChar w:fldCharType="begin"/>
            </w:r>
            <w:r w:rsidR="004A2120">
              <w:rPr>
                <w:webHidden/>
              </w:rPr>
              <w:instrText xml:space="preserve"> PAGEREF _Toc75856181 \h </w:instrText>
            </w:r>
            <w:r w:rsidR="004A2120">
              <w:rPr>
                <w:webHidden/>
              </w:rPr>
            </w:r>
            <w:r w:rsidR="004A2120">
              <w:rPr>
                <w:webHidden/>
              </w:rPr>
              <w:fldChar w:fldCharType="separate"/>
            </w:r>
            <w:r w:rsidR="00590CF8">
              <w:rPr>
                <w:webHidden/>
              </w:rPr>
              <w:t>133</w:t>
            </w:r>
            <w:r w:rsidR="004A2120">
              <w:rPr>
                <w:webHidden/>
              </w:rPr>
              <w:fldChar w:fldCharType="end"/>
            </w:r>
          </w:hyperlink>
        </w:p>
        <w:p w14:paraId="24A683F8" w14:textId="66B46092" w:rsidR="004A2120" w:rsidRDefault="009E2313" w:rsidP="006A2FEE">
          <w:pPr>
            <w:pStyle w:val="2b"/>
            <w:rPr>
              <w:rFonts w:asciiTheme="minorHAnsi" w:eastAsiaTheme="minorEastAsia" w:hAnsiTheme="minorHAnsi" w:cstheme="minorBidi"/>
              <w:sz w:val="22"/>
              <w:szCs w:val="22"/>
            </w:rPr>
          </w:pPr>
          <w:hyperlink w:anchor="_Toc75856182" w:history="1">
            <w:r w:rsidR="004A2120" w:rsidRPr="008D7D51">
              <w:rPr>
                <w:rStyle w:val="afff3"/>
              </w:rPr>
              <w:t>г) отношение величины технологических потерь тепловой энергии, теплоносителя к материальной характеристике тепловой сети</w:t>
            </w:r>
            <w:r w:rsidR="004A2120">
              <w:rPr>
                <w:webHidden/>
              </w:rPr>
              <w:tab/>
            </w:r>
            <w:r w:rsidR="004A2120">
              <w:rPr>
                <w:webHidden/>
              </w:rPr>
              <w:fldChar w:fldCharType="begin"/>
            </w:r>
            <w:r w:rsidR="004A2120">
              <w:rPr>
                <w:webHidden/>
              </w:rPr>
              <w:instrText xml:space="preserve"> PAGEREF _Toc75856182 \h </w:instrText>
            </w:r>
            <w:r w:rsidR="004A2120">
              <w:rPr>
                <w:webHidden/>
              </w:rPr>
            </w:r>
            <w:r w:rsidR="004A2120">
              <w:rPr>
                <w:webHidden/>
              </w:rPr>
              <w:fldChar w:fldCharType="separate"/>
            </w:r>
            <w:r w:rsidR="00590CF8">
              <w:rPr>
                <w:webHidden/>
              </w:rPr>
              <w:t>134</w:t>
            </w:r>
            <w:r w:rsidR="004A2120">
              <w:rPr>
                <w:webHidden/>
              </w:rPr>
              <w:fldChar w:fldCharType="end"/>
            </w:r>
          </w:hyperlink>
        </w:p>
        <w:p w14:paraId="23217519" w14:textId="5C077553" w:rsidR="004A2120" w:rsidRDefault="009E2313" w:rsidP="006A2FEE">
          <w:pPr>
            <w:pStyle w:val="2b"/>
            <w:rPr>
              <w:rFonts w:asciiTheme="minorHAnsi" w:eastAsiaTheme="minorEastAsia" w:hAnsiTheme="minorHAnsi" w:cstheme="minorBidi"/>
              <w:sz w:val="22"/>
              <w:szCs w:val="22"/>
            </w:rPr>
          </w:pPr>
          <w:hyperlink w:anchor="_Toc75856183" w:history="1">
            <w:r w:rsidR="004A2120" w:rsidRPr="008D7D51">
              <w:rPr>
                <w:rStyle w:val="afff3"/>
              </w:rPr>
              <w:t>д) коэффициент использования установленной тепловой мощности</w:t>
            </w:r>
            <w:r w:rsidR="004A2120">
              <w:rPr>
                <w:webHidden/>
              </w:rPr>
              <w:tab/>
            </w:r>
            <w:r w:rsidR="004A2120">
              <w:rPr>
                <w:webHidden/>
              </w:rPr>
              <w:fldChar w:fldCharType="begin"/>
            </w:r>
            <w:r w:rsidR="004A2120">
              <w:rPr>
                <w:webHidden/>
              </w:rPr>
              <w:instrText xml:space="preserve"> PAGEREF _Toc75856183 \h </w:instrText>
            </w:r>
            <w:r w:rsidR="004A2120">
              <w:rPr>
                <w:webHidden/>
              </w:rPr>
            </w:r>
            <w:r w:rsidR="004A2120">
              <w:rPr>
                <w:webHidden/>
              </w:rPr>
              <w:fldChar w:fldCharType="separate"/>
            </w:r>
            <w:r w:rsidR="00590CF8">
              <w:rPr>
                <w:webHidden/>
              </w:rPr>
              <w:t>135</w:t>
            </w:r>
            <w:r w:rsidR="004A2120">
              <w:rPr>
                <w:webHidden/>
              </w:rPr>
              <w:fldChar w:fldCharType="end"/>
            </w:r>
          </w:hyperlink>
        </w:p>
        <w:p w14:paraId="5595F5CE" w14:textId="29EBBB2E" w:rsidR="004A2120" w:rsidRDefault="009E2313" w:rsidP="006A2FEE">
          <w:pPr>
            <w:pStyle w:val="2b"/>
            <w:rPr>
              <w:rFonts w:asciiTheme="minorHAnsi" w:eastAsiaTheme="minorEastAsia" w:hAnsiTheme="minorHAnsi" w:cstheme="minorBidi"/>
              <w:sz w:val="22"/>
              <w:szCs w:val="22"/>
            </w:rPr>
          </w:pPr>
          <w:hyperlink w:anchor="_Toc75856184" w:history="1">
            <w:r w:rsidR="004A2120" w:rsidRPr="008D7D51">
              <w:rPr>
                <w:rStyle w:val="afff3"/>
              </w:rPr>
              <w:t>е) удельная материальная характеристика тепловых сетей, приведенная к расчетной тепловой нагрузке</w:t>
            </w:r>
            <w:r w:rsidR="004A2120">
              <w:rPr>
                <w:webHidden/>
              </w:rPr>
              <w:tab/>
            </w:r>
            <w:r w:rsidR="004A2120">
              <w:rPr>
                <w:webHidden/>
              </w:rPr>
              <w:fldChar w:fldCharType="begin"/>
            </w:r>
            <w:r w:rsidR="004A2120">
              <w:rPr>
                <w:webHidden/>
              </w:rPr>
              <w:instrText xml:space="preserve"> PAGEREF _Toc75856184 \h </w:instrText>
            </w:r>
            <w:r w:rsidR="004A2120">
              <w:rPr>
                <w:webHidden/>
              </w:rPr>
            </w:r>
            <w:r w:rsidR="004A2120">
              <w:rPr>
                <w:webHidden/>
              </w:rPr>
              <w:fldChar w:fldCharType="separate"/>
            </w:r>
            <w:r w:rsidR="00590CF8">
              <w:rPr>
                <w:webHidden/>
              </w:rPr>
              <w:t>136</w:t>
            </w:r>
            <w:r w:rsidR="004A2120">
              <w:rPr>
                <w:webHidden/>
              </w:rPr>
              <w:fldChar w:fldCharType="end"/>
            </w:r>
          </w:hyperlink>
        </w:p>
        <w:p w14:paraId="7503C2BD" w14:textId="38F480BD" w:rsidR="004A2120" w:rsidRDefault="009E2313" w:rsidP="00742667">
          <w:pPr>
            <w:pStyle w:val="13"/>
            <w:tabs>
              <w:tab w:val="clear" w:pos="9071"/>
              <w:tab w:val="clear" w:pos="9356"/>
              <w:tab w:val="right" w:leader="dot" w:pos="9922"/>
            </w:tabs>
            <w:spacing w:before="0" w:after="0"/>
            <w:ind w:left="0" w:firstLine="0"/>
            <w:rPr>
              <w:rFonts w:asciiTheme="minorHAnsi" w:eastAsiaTheme="minorEastAsia" w:hAnsiTheme="minorHAnsi" w:cstheme="minorBidi"/>
              <w:noProof/>
              <w:sz w:val="22"/>
              <w:szCs w:val="22"/>
            </w:rPr>
          </w:pPr>
          <w:hyperlink w:anchor="_Toc75856185" w:history="1">
            <w:r w:rsidR="004A2120" w:rsidRPr="008D7D51">
              <w:rPr>
                <w:rStyle w:val="afff3"/>
                <w:noProof/>
              </w:rPr>
              <w:t>Раздел 15 Ценовые (тарифные) последствия</w:t>
            </w:r>
            <w:r w:rsidR="004A2120">
              <w:rPr>
                <w:noProof/>
                <w:webHidden/>
              </w:rPr>
              <w:tab/>
            </w:r>
            <w:r w:rsidR="004A2120">
              <w:rPr>
                <w:noProof/>
                <w:webHidden/>
              </w:rPr>
              <w:fldChar w:fldCharType="begin"/>
            </w:r>
            <w:r w:rsidR="004A2120">
              <w:rPr>
                <w:noProof/>
                <w:webHidden/>
              </w:rPr>
              <w:instrText xml:space="preserve"> PAGEREF _Toc75856185 \h </w:instrText>
            </w:r>
            <w:r w:rsidR="004A2120">
              <w:rPr>
                <w:noProof/>
                <w:webHidden/>
              </w:rPr>
            </w:r>
            <w:r w:rsidR="004A2120">
              <w:rPr>
                <w:noProof/>
                <w:webHidden/>
              </w:rPr>
              <w:fldChar w:fldCharType="separate"/>
            </w:r>
            <w:r w:rsidR="00590CF8">
              <w:rPr>
                <w:noProof/>
                <w:webHidden/>
              </w:rPr>
              <w:t>138</w:t>
            </w:r>
            <w:r w:rsidR="004A2120">
              <w:rPr>
                <w:noProof/>
                <w:webHidden/>
              </w:rPr>
              <w:fldChar w:fldCharType="end"/>
            </w:r>
          </w:hyperlink>
        </w:p>
        <w:p w14:paraId="483EBE82" w14:textId="16B8C530" w:rsidR="00BF3600" w:rsidRDefault="00BF3600" w:rsidP="006A2FEE">
          <w:pPr>
            <w:jc w:val="both"/>
          </w:pPr>
          <w:r w:rsidRPr="00BF3600">
            <w:rPr>
              <w:b/>
              <w:bCs/>
            </w:rPr>
            <w:fldChar w:fldCharType="end"/>
          </w:r>
        </w:p>
      </w:sdtContent>
    </w:sdt>
    <w:p w14:paraId="69563E4D" w14:textId="3A73BF34" w:rsidR="001F6372" w:rsidRPr="0035507C" w:rsidRDefault="00784516" w:rsidP="00784516">
      <w:pPr>
        <w:pStyle w:val="11"/>
        <w:spacing w:before="0" w:beforeAutospacing="0" w:after="0" w:afterAutospacing="0"/>
        <w:jc w:val="center"/>
        <w:rPr>
          <w:color w:val="000000" w:themeColor="text1"/>
        </w:rPr>
      </w:pPr>
      <w:bookmarkStart w:id="5" w:name="_Toc75856131"/>
      <w:r>
        <w:rPr>
          <w:color w:val="000000" w:themeColor="text1"/>
        </w:rPr>
        <w:lastRenderedPageBreak/>
        <w:t>ПАСПОРТ СХЕМЫ ТЕПЛОСНАБЖЕНИЯ</w:t>
      </w:r>
      <w:bookmarkEnd w:id="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2"/>
        <w:gridCol w:w="6260"/>
      </w:tblGrid>
      <w:tr w:rsidR="00E252DB" w:rsidRPr="00193BB8" w14:paraId="1A806B44" w14:textId="77777777" w:rsidTr="004D51EC">
        <w:tc>
          <w:tcPr>
            <w:tcW w:w="3652" w:type="dxa"/>
            <w:vAlign w:val="center"/>
          </w:tcPr>
          <w:p w14:paraId="2CA10948" w14:textId="77777777" w:rsidR="00E252DB" w:rsidRPr="00193BB8" w:rsidRDefault="00E252DB" w:rsidP="004D51EC">
            <w:pPr>
              <w:rPr>
                <w:sz w:val="20"/>
              </w:rPr>
            </w:pPr>
            <w:r w:rsidRPr="00193BB8">
              <w:rPr>
                <w:sz w:val="20"/>
              </w:rPr>
              <w:t>Наименование схемы</w:t>
            </w:r>
          </w:p>
        </w:tc>
        <w:tc>
          <w:tcPr>
            <w:tcW w:w="0" w:type="auto"/>
          </w:tcPr>
          <w:p w14:paraId="38EDEBEB" w14:textId="43C6A0B7" w:rsidR="00E252DB" w:rsidRPr="00193BB8" w:rsidRDefault="0029144E" w:rsidP="000B24B3">
            <w:pPr>
              <w:jc w:val="both"/>
              <w:rPr>
                <w:sz w:val="20"/>
              </w:rPr>
            </w:pPr>
            <w:r>
              <w:rPr>
                <w:sz w:val="20"/>
              </w:rPr>
              <w:t xml:space="preserve">Схема </w:t>
            </w:r>
            <w:r w:rsidRPr="00193BB8">
              <w:rPr>
                <w:sz w:val="20"/>
              </w:rPr>
              <w:t xml:space="preserve">теплоснабжения муниципального образования </w:t>
            </w:r>
            <w:r>
              <w:rPr>
                <w:sz w:val="20"/>
              </w:rPr>
              <w:t>«Город Всеволожск»</w:t>
            </w:r>
            <w:r w:rsidRPr="00193BB8">
              <w:rPr>
                <w:sz w:val="20"/>
              </w:rPr>
              <w:t xml:space="preserve"> </w:t>
            </w:r>
            <w:r>
              <w:rPr>
                <w:sz w:val="20"/>
              </w:rPr>
              <w:t>Всеволожского</w:t>
            </w:r>
            <w:r w:rsidRPr="00193BB8">
              <w:rPr>
                <w:sz w:val="20"/>
              </w:rPr>
              <w:t xml:space="preserve"> муниципального района Ленинградской области на период с 20</w:t>
            </w:r>
            <w:r>
              <w:rPr>
                <w:sz w:val="20"/>
              </w:rPr>
              <w:t>22</w:t>
            </w:r>
            <w:r w:rsidRPr="00193BB8">
              <w:rPr>
                <w:sz w:val="20"/>
              </w:rPr>
              <w:t xml:space="preserve"> до 203</w:t>
            </w:r>
            <w:r w:rsidR="000B24B3">
              <w:rPr>
                <w:sz w:val="20"/>
              </w:rPr>
              <w:t>3</w:t>
            </w:r>
            <w:r w:rsidRPr="00193BB8">
              <w:rPr>
                <w:sz w:val="20"/>
              </w:rPr>
              <w:t>года.</w:t>
            </w:r>
          </w:p>
        </w:tc>
      </w:tr>
      <w:tr w:rsidR="00E252DB" w:rsidRPr="00193BB8" w14:paraId="3C51A7BB" w14:textId="77777777" w:rsidTr="004D51EC">
        <w:tc>
          <w:tcPr>
            <w:tcW w:w="3652" w:type="dxa"/>
            <w:vAlign w:val="center"/>
          </w:tcPr>
          <w:p w14:paraId="4B9FE1D3" w14:textId="77777777" w:rsidR="00E252DB" w:rsidRPr="00193BB8" w:rsidRDefault="00E252DB" w:rsidP="004D51EC">
            <w:pPr>
              <w:rPr>
                <w:sz w:val="20"/>
              </w:rPr>
            </w:pPr>
            <w:r w:rsidRPr="00193BB8">
              <w:rPr>
                <w:sz w:val="20"/>
              </w:rPr>
              <w:t>Основание для разработки схемы</w:t>
            </w:r>
          </w:p>
        </w:tc>
        <w:tc>
          <w:tcPr>
            <w:tcW w:w="0" w:type="auto"/>
          </w:tcPr>
          <w:p w14:paraId="40011C3B" w14:textId="77777777" w:rsidR="00784516" w:rsidRPr="00C312FA" w:rsidRDefault="00784516" w:rsidP="00784516">
            <w:pPr>
              <w:jc w:val="both"/>
              <w:rPr>
                <w:sz w:val="20"/>
              </w:rPr>
            </w:pPr>
            <w:r w:rsidRPr="00C312FA">
              <w:rPr>
                <w:sz w:val="20"/>
              </w:rPr>
              <w:t xml:space="preserve">Федеральный закон Российской Федерации от 06.10.2003 № 131-ФЗ </w:t>
            </w:r>
            <w:r>
              <w:rPr>
                <w:sz w:val="20"/>
              </w:rPr>
              <w:t>«</w:t>
            </w:r>
            <w:r w:rsidRPr="00C312FA">
              <w:rPr>
                <w:sz w:val="20"/>
              </w:rPr>
              <w:t>Об общих принципах организации местного самоуправления в Российской Федерации</w:t>
            </w:r>
            <w:r>
              <w:rPr>
                <w:sz w:val="20"/>
              </w:rPr>
              <w:t>»;</w:t>
            </w:r>
          </w:p>
          <w:p w14:paraId="05A4DF86" w14:textId="77777777" w:rsidR="00784516" w:rsidRPr="00C312FA" w:rsidRDefault="00784516" w:rsidP="00784516">
            <w:pPr>
              <w:jc w:val="both"/>
              <w:rPr>
                <w:sz w:val="20"/>
              </w:rPr>
            </w:pPr>
            <w:r w:rsidRPr="00C312FA">
              <w:rPr>
                <w:sz w:val="20"/>
              </w:rPr>
              <w:t xml:space="preserve">Федеральный закон Российской Федерации от 27.07.2010 № 190-ФЗ </w:t>
            </w:r>
            <w:r>
              <w:rPr>
                <w:sz w:val="20"/>
              </w:rPr>
              <w:t>«</w:t>
            </w:r>
            <w:r w:rsidRPr="00C312FA">
              <w:rPr>
                <w:sz w:val="20"/>
              </w:rPr>
              <w:t>О теплоснабжении</w:t>
            </w:r>
            <w:r>
              <w:rPr>
                <w:sz w:val="20"/>
              </w:rPr>
              <w:t>»;</w:t>
            </w:r>
          </w:p>
          <w:p w14:paraId="211FD439" w14:textId="77777777" w:rsidR="00784516" w:rsidRPr="00C312FA" w:rsidRDefault="00784516" w:rsidP="00784516">
            <w:pPr>
              <w:jc w:val="both"/>
              <w:rPr>
                <w:sz w:val="20"/>
              </w:rPr>
            </w:pPr>
            <w:r w:rsidRPr="00C312FA">
              <w:rPr>
                <w:sz w:val="20"/>
              </w:rPr>
              <w:t xml:space="preserve">Федеральный закон Российской Федерации от 23 ноября 2009г. № 261-ФЗ </w:t>
            </w:r>
            <w:r>
              <w:rPr>
                <w:sz w:val="20"/>
              </w:rPr>
              <w:t>«</w:t>
            </w:r>
            <w:r w:rsidRPr="00C312FA">
              <w:rPr>
                <w:sz w:val="20"/>
              </w:rPr>
              <w:t>Об энергосбережении и о повышении энергетической эффективности, и о внесении изменений в отдельные законодательные акты Российской Федерации</w:t>
            </w:r>
            <w:r>
              <w:rPr>
                <w:sz w:val="20"/>
              </w:rPr>
              <w:t>»</w:t>
            </w:r>
            <w:r>
              <w:t>;</w:t>
            </w:r>
          </w:p>
          <w:p w14:paraId="5D1D5F8E" w14:textId="77777777" w:rsidR="00784516" w:rsidRDefault="00784516" w:rsidP="00784516">
            <w:pPr>
              <w:jc w:val="both"/>
            </w:pPr>
            <w:r w:rsidRPr="00C312FA">
              <w:rPr>
                <w:sz w:val="20"/>
              </w:rPr>
              <w:t>Постановление Правительства РФ от 22 февраля 2012 г. № 154 </w:t>
            </w:r>
            <w:r w:rsidRPr="00C312FA">
              <w:rPr>
                <w:sz w:val="20"/>
              </w:rPr>
              <w:br/>
            </w:r>
            <w:r>
              <w:rPr>
                <w:sz w:val="20"/>
              </w:rPr>
              <w:t>«</w:t>
            </w:r>
            <w:r w:rsidRPr="00C312FA">
              <w:rPr>
                <w:sz w:val="20"/>
              </w:rPr>
              <w:t>О требованиях к схемам теплосна</w:t>
            </w:r>
            <w:r>
              <w:rPr>
                <w:sz w:val="20"/>
              </w:rPr>
              <w:t xml:space="preserve">бжения, порядку их разработки и </w:t>
            </w:r>
            <w:r w:rsidRPr="00C312FA">
              <w:rPr>
                <w:sz w:val="20"/>
              </w:rPr>
              <w:t>утверждения</w:t>
            </w:r>
            <w:r>
              <w:rPr>
                <w:sz w:val="20"/>
              </w:rPr>
              <w:t>»</w:t>
            </w:r>
            <w:r>
              <w:t>;</w:t>
            </w:r>
          </w:p>
          <w:p w14:paraId="4AE7A40D" w14:textId="77777777" w:rsidR="00784516" w:rsidRPr="00193BB8" w:rsidRDefault="00784516" w:rsidP="00784516">
            <w:pPr>
              <w:jc w:val="both"/>
              <w:rPr>
                <w:sz w:val="20"/>
              </w:rPr>
            </w:pPr>
            <w:r w:rsidRPr="00193BB8">
              <w:rPr>
                <w:sz w:val="20"/>
              </w:rPr>
              <w:t xml:space="preserve">Приказ </w:t>
            </w:r>
            <w:r>
              <w:rPr>
                <w:sz w:val="20"/>
              </w:rPr>
              <w:t>Министерства Энергетики РФ от 30.06.2014 № 399 «</w:t>
            </w:r>
            <w:r w:rsidRPr="00193BB8">
              <w:rPr>
                <w:sz w:val="20"/>
              </w:rPr>
              <w:t>Об утверждении методики расчета значений целевых показателей в области энергосбережения и повышения энергетической эффективности, в том числе в сопоставимых условиях</w:t>
            </w:r>
            <w:r>
              <w:rPr>
                <w:sz w:val="20"/>
              </w:rPr>
              <w:t>»;</w:t>
            </w:r>
          </w:p>
          <w:p w14:paraId="100F76EA" w14:textId="338D5BEB" w:rsidR="00E252DB" w:rsidRPr="00193BB8" w:rsidRDefault="00784516" w:rsidP="00784516">
            <w:pPr>
              <w:jc w:val="both"/>
              <w:rPr>
                <w:sz w:val="20"/>
              </w:rPr>
            </w:pPr>
            <w:r w:rsidRPr="00E617DA">
              <w:rPr>
                <w:sz w:val="20"/>
              </w:rPr>
              <w:t>Генеральный план муниципального образования</w:t>
            </w:r>
            <w:r>
              <w:rPr>
                <w:sz w:val="20"/>
              </w:rPr>
              <w:t xml:space="preserve"> «Город Всеволожск»</w:t>
            </w:r>
          </w:p>
        </w:tc>
      </w:tr>
      <w:tr w:rsidR="00E252DB" w:rsidRPr="00193BB8" w14:paraId="6DC83637" w14:textId="77777777" w:rsidTr="004D51EC">
        <w:tc>
          <w:tcPr>
            <w:tcW w:w="3652" w:type="dxa"/>
            <w:vAlign w:val="center"/>
          </w:tcPr>
          <w:p w14:paraId="239C77AB" w14:textId="77777777" w:rsidR="00E252DB" w:rsidRPr="00193BB8" w:rsidRDefault="00E252DB" w:rsidP="004D51EC">
            <w:pPr>
              <w:rPr>
                <w:sz w:val="20"/>
              </w:rPr>
            </w:pPr>
            <w:r w:rsidRPr="00193BB8">
              <w:rPr>
                <w:sz w:val="20"/>
              </w:rPr>
              <w:t>Заказчики схемы</w:t>
            </w:r>
          </w:p>
        </w:tc>
        <w:tc>
          <w:tcPr>
            <w:tcW w:w="0" w:type="auto"/>
          </w:tcPr>
          <w:p w14:paraId="44A7A094" w14:textId="57A5EB62" w:rsidR="00E252DB" w:rsidRPr="00193BB8" w:rsidRDefault="00784516" w:rsidP="004D51EC">
            <w:pPr>
              <w:jc w:val="both"/>
              <w:rPr>
                <w:sz w:val="20"/>
              </w:rPr>
            </w:pPr>
            <w:r>
              <w:rPr>
                <w:sz w:val="20"/>
              </w:rPr>
              <w:t>Муниципальное образование «Всеволожский муниципальный район» Ленинградской области</w:t>
            </w:r>
          </w:p>
        </w:tc>
      </w:tr>
      <w:tr w:rsidR="00784516" w:rsidRPr="00193BB8" w14:paraId="3E707583" w14:textId="77777777" w:rsidTr="004D51EC">
        <w:tc>
          <w:tcPr>
            <w:tcW w:w="3652" w:type="dxa"/>
            <w:vAlign w:val="center"/>
          </w:tcPr>
          <w:p w14:paraId="5F89A7FC" w14:textId="38DE7698" w:rsidR="00784516" w:rsidRPr="00193BB8" w:rsidRDefault="00784516" w:rsidP="00784516">
            <w:pPr>
              <w:rPr>
                <w:sz w:val="20"/>
              </w:rPr>
            </w:pPr>
            <w:r>
              <w:rPr>
                <w:sz w:val="20"/>
              </w:rPr>
              <w:t>Координатор схемы</w:t>
            </w:r>
          </w:p>
        </w:tc>
        <w:tc>
          <w:tcPr>
            <w:tcW w:w="0" w:type="auto"/>
          </w:tcPr>
          <w:p w14:paraId="3EFE5786" w14:textId="49787E75" w:rsidR="00784516" w:rsidRDefault="00784516" w:rsidP="00784516">
            <w:pPr>
              <w:jc w:val="both"/>
              <w:rPr>
                <w:sz w:val="20"/>
              </w:rPr>
            </w:pPr>
            <w:r>
              <w:rPr>
                <w:sz w:val="20"/>
              </w:rPr>
              <w:t xml:space="preserve">Глава администрации МО «Всеволожский муниципальный район» Ленинградской области </w:t>
            </w:r>
            <w:proofErr w:type="spellStart"/>
            <w:r>
              <w:rPr>
                <w:sz w:val="20"/>
              </w:rPr>
              <w:t>Низовский</w:t>
            </w:r>
            <w:proofErr w:type="spellEnd"/>
            <w:r>
              <w:rPr>
                <w:sz w:val="20"/>
              </w:rPr>
              <w:t xml:space="preserve"> А.А.</w:t>
            </w:r>
          </w:p>
        </w:tc>
      </w:tr>
      <w:tr w:rsidR="00E252DB" w:rsidRPr="00193BB8" w14:paraId="45EC110A" w14:textId="77777777" w:rsidTr="004D51EC">
        <w:tc>
          <w:tcPr>
            <w:tcW w:w="3652" w:type="dxa"/>
            <w:vAlign w:val="center"/>
          </w:tcPr>
          <w:p w14:paraId="34D4BDC3" w14:textId="77777777" w:rsidR="00E252DB" w:rsidRPr="00193BB8" w:rsidRDefault="00E252DB" w:rsidP="004D51EC">
            <w:pPr>
              <w:rPr>
                <w:sz w:val="20"/>
              </w:rPr>
            </w:pPr>
            <w:r w:rsidRPr="00193BB8">
              <w:rPr>
                <w:sz w:val="20"/>
              </w:rPr>
              <w:t>Основные разработчики схемы</w:t>
            </w:r>
          </w:p>
        </w:tc>
        <w:tc>
          <w:tcPr>
            <w:tcW w:w="0" w:type="auto"/>
          </w:tcPr>
          <w:p w14:paraId="6080BD53" w14:textId="77777777" w:rsidR="00E252DB" w:rsidRPr="00193BB8" w:rsidRDefault="00E252DB" w:rsidP="004D51EC">
            <w:pPr>
              <w:jc w:val="both"/>
              <w:rPr>
                <w:sz w:val="20"/>
              </w:rPr>
            </w:pPr>
            <w:r w:rsidRPr="00193BB8">
              <w:rPr>
                <w:sz w:val="20"/>
              </w:rPr>
              <w:t xml:space="preserve">ООО </w:t>
            </w:r>
            <w:r>
              <w:rPr>
                <w:sz w:val="20"/>
              </w:rPr>
              <w:t>«</w:t>
            </w:r>
            <w:r w:rsidRPr="00193BB8">
              <w:rPr>
                <w:sz w:val="20"/>
              </w:rPr>
              <w:t>АРЭН-ЭНЕРГИЯ</w:t>
            </w:r>
            <w:r>
              <w:rPr>
                <w:sz w:val="20"/>
              </w:rPr>
              <w:t>»</w:t>
            </w:r>
          </w:p>
        </w:tc>
      </w:tr>
      <w:tr w:rsidR="00E252DB" w:rsidRPr="00193BB8" w14:paraId="6E141F81" w14:textId="77777777" w:rsidTr="004D51EC">
        <w:trPr>
          <w:trHeight w:val="409"/>
        </w:trPr>
        <w:tc>
          <w:tcPr>
            <w:tcW w:w="3652" w:type="dxa"/>
            <w:vAlign w:val="center"/>
          </w:tcPr>
          <w:p w14:paraId="0C567817" w14:textId="77777777" w:rsidR="00E252DB" w:rsidRPr="00193BB8" w:rsidRDefault="00E252DB" w:rsidP="004D51EC">
            <w:pPr>
              <w:rPr>
                <w:sz w:val="20"/>
              </w:rPr>
            </w:pPr>
            <w:r w:rsidRPr="00193BB8">
              <w:rPr>
                <w:sz w:val="20"/>
              </w:rPr>
              <w:t>Цели схемы</w:t>
            </w:r>
          </w:p>
        </w:tc>
        <w:tc>
          <w:tcPr>
            <w:tcW w:w="0" w:type="auto"/>
          </w:tcPr>
          <w:p w14:paraId="6C49BA75" w14:textId="77777777" w:rsidR="00E252DB" w:rsidRPr="00AA14D0" w:rsidRDefault="00E252DB" w:rsidP="004D51EC">
            <w:pPr>
              <w:suppressAutoHyphens/>
              <w:autoSpaceDE w:val="0"/>
              <w:autoSpaceDN w:val="0"/>
              <w:adjustRightInd w:val="0"/>
              <w:jc w:val="both"/>
              <w:rPr>
                <w:sz w:val="20"/>
                <w:lang w:eastAsia="zh-CN"/>
              </w:rPr>
            </w:pPr>
            <w:r w:rsidRPr="00AA14D0">
              <w:rPr>
                <w:sz w:val="20"/>
                <w:lang w:eastAsia="zh-CN"/>
              </w:rPr>
              <w:t xml:space="preserve">Целью работы является разработка решений по повышению надежности и эффективности эксплуатации систем теплоснабжения муниципального образования </w:t>
            </w:r>
            <w:r>
              <w:rPr>
                <w:sz w:val="20"/>
                <w:lang w:eastAsia="zh-CN"/>
              </w:rPr>
              <w:t>«Город Всеволожск»</w:t>
            </w:r>
            <w:r w:rsidRPr="00AA14D0">
              <w:rPr>
                <w:sz w:val="20"/>
                <w:lang w:eastAsia="zh-CN"/>
              </w:rPr>
              <w:t xml:space="preserve"> как базового документа, определяющего стратегию и единую техническую политику перспективного развития систем теплоснабжения. </w:t>
            </w:r>
          </w:p>
          <w:p w14:paraId="63830BDE" w14:textId="77777777" w:rsidR="00E252DB" w:rsidRPr="00AA14D0" w:rsidRDefault="00E252DB" w:rsidP="004D51EC">
            <w:pPr>
              <w:suppressAutoHyphens/>
              <w:autoSpaceDE w:val="0"/>
              <w:autoSpaceDN w:val="0"/>
              <w:adjustRightInd w:val="0"/>
              <w:jc w:val="both"/>
              <w:rPr>
                <w:sz w:val="20"/>
                <w:lang w:eastAsia="zh-CN"/>
              </w:rPr>
            </w:pPr>
            <w:r w:rsidRPr="00AA14D0">
              <w:rPr>
                <w:sz w:val="20"/>
                <w:lang w:eastAsia="zh-CN"/>
              </w:rPr>
              <w:t xml:space="preserve">Работа должна содержать анализ фактического состояния систем теплоснабжения муниципального образования </w:t>
            </w:r>
            <w:r>
              <w:rPr>
                <w:sz w:val="20"/>
                <w:lang w:eastAsia="zh-CN"/>
              </w:rPr>
              <w:t>«Город Всеволожск»</w:t>
            </w:r>
            <w:r w:rsidRPr="00AA14D0">
              <w:rPr>
                <w:sz w:val="20"/>
                <w:lang w:eastAsia="zh-CN"/>
              </w:rPr>
              <w:t xml:space="preserve">, полную информацию о фактических технико-экономических показателях, требуемую для принятия решения о целесообразности инвестирования в технологические решения с целью обеспечения надежности и развития системы централизованного теплоснабжения муниципального образования с учетом снижения эксплуатационных затрат и достижения необходимого уровня </w:t>
            </w:r>
            <w:proofErr w:type="spellStart"/>
            <w:r w:rsidRPr="00AA14D0">
              <w:rPr>
                <w:sz w:val="20"/>
                <w:lang w:eastAsia="zh-CN"/>
              </w:rPr>
              <w:t>энергоэффективности</w:t>
            </w:r>
            <w:proofErr w:type="spellEnd"/>
            <w:r w:rsidRPr="00AA14D0">
              <w:rPr>
                <w:sz w:val="20"/>
                <w:lang w:eastAsia="zh-CN"/>
              </w:rPr>
              <w:t>.</w:t>
            </w:r>
          </w:p>
          <w:p w14:paraId="356B3D1C" w14:textId="77777777" w:rsidR="00E252DB" w:rsidRPr="00AA14D0" w:rsidRDefault="00E252DB" w:rsidP="004D51EC">
            <w:pPr>
              <w:suppressAutoHyphens/>
              <w:autoSpaceDE w:val="0"/>
              <w:autoSpaceDN w:val="0"/>
              <w:adjustRightInd w:val="0"/>
              <w:jc w:val="both"/>
              <w:rPr>
                <w:lang w:eastAsia="zh-CN"/>
              </w:rPr>
            </w:pPr>
            <w:r w:rsidRPr="00AA14D0">
              <w:rPr>
                <w:sz w:val="20"/>
                <w:lang w:eastAsia="zh-CN"/>
              </w:rPr>
              <w:t xml:space="preserve">Разработка единого комплекса мероприятий, обеспечит сбалансированное перспективное развитие системы коммунальной инфраструктуры в соответствии с потребностями жилищного и промышленного строительства обеспечения надежности, энергетической эффективности указанных системы, снижения негативного воздействия на окружающую среду и здоровье человека, повышения инвестиционной привлекательности коммунальной инфраструктуры на территории муниципального образования </w:t>
            </w:r>
            <w:r>
              <w:rPr>
                <w:sz w:val="20"/>
                <w:lang w:eastAsia="zh-CN"/>
              </w:rPr>
              <w:t>«Город Всеволожск»</w:t>
            </w:r>
            <w:r w:rsidRPr="00AA14D0">
              <w:rPr>
                <w:sz w:val="20"/>
                <w:lang w:eastAsia="zh-CN"/>
              </w:rPr>
              <w:t>.</w:t>
            </w:r>
          </w:p>
        </w:tc>
      </w:tr>
      <w:tr w:rsidR="00E252DB" w:rsidRPr="00193BB8" w14:paraId="68EA9255" w14:textId="77777777" w:rsidTr="004D51EC">
        <w:tc>
          <w:tcPr>
            <w:tcW w:w="3652" w:type="dxa"/>
          </w:tcPr>
          <w:p w14:paraId="15098AE2" w14:textId="77777777" w:rsidR="00E252DB" w:rsidRPr="00193BB8" w:rsidRDefault="00E252DB" w:rsidP="004D51EC">
            <w:pPr>
              <w:jc w:val="both"/>
              <w:rPr>
                <w:sz w:val="20"/>
              </w:rPr>
            </w:pPr>
            <w:r w:rsidRPr="00193BB8">
              <w:rPr>
                <w:sz w:val="20"/>
              </w:rPr>
              <w:t>Сроки и этапы реализации схемы</w:t>
            </w:r>
          </w:p>
        </w:tc>
        <w:tc>
          <w:tcPr>
            <w:tcW w:w="0" w:type="auto"/>
          </w:tcPr>
          <w:p w14:paraId="2A21ACB0" w14:textId="30CFEB54" w:rsidR="00E252DB" w:rsidRPr="00193BB8" w:rsidRDefault="0029144E" w:rsidP="000B24B3">
            <w:pPr>
              <w:jc w:val="both"/>
              <w:rPr>
                <w:sz w:val="20"/>
              </w:rPr>
            </w:pPr>
            <w:r>
              <w:rPr>
                <w:sz w:val="20"/>
              </w:rPr>
              <w:t>2022</w:t>
            </w:r>
            <w:r w:rsidRPr="00193BB8">
              <w:rPr>
                <w:sz w:val="20"/>
              </w:rPr>
              <w:t>-20</w:t>
            </w:r>
            <w:r>
              <w:rPr>
                <w:sz w:val="20"/>
              </w:rPr>
              <w:t>3</w:t>
            </w:r>
            <w:r w:rsidR="000B24B3">
              <w:rPr>
                <w:sz w:val="20"/>
              </w:rPr>
              <w:t>3</w:t>
            </w:r>
            <w:r w:rsidRPr="00193BB8">
              <w:rPr>
                <w:sz w:val="20"/>
              </w:rPr>
              <w:t xml:space="preserve"> год</w:t>
            </w:r>
          </w:p>
        </w:tc>
      </w:tr>
      <w:tr w:rsidR="0029144E" w:rsidRPr="00193BB8" w14:paraId="397C6F9F" w14:textId="77777777" w:rsidTr="004D51EC">
        <w:tc>
          <w:tcPr>
            <w:tcW w:w="3652" w:type="dxa"/>
          </w:tcPr>
          <w:p w14:paraId="09FCC224" w14:textId="77777777" w:rsidR="0029144E" w:rsidRPr="00193BB8" w:rsidRDefault="0029144E" w:rsidP="0029144E">
            <w:pPr>
              <w:jc w:val="both"/>
              <w:rPr>
                <w:sz w:val="20"/>
              </w:rPr>
            </w:pPr>
            <w:r w:rsidRPr="00193BB8">
              <w:rPr>
                <w:sz w:val="20"/>
              </w:rPr>
              <w:t>Основные индикаторы и показатели, позволяющие оценить ход реализации мероприятий схемы и ожидаемые результаты реализации мероприятий из схемы</w:t>
            </w:r>
          </w:p>
        </w:tc>
        <w:tc>
          <w:tcPr>
            <w:tcW w:w="0" w:type="auto"/>
          </w:tcPr>
          <w:p w14:paraId="1E0CC7E9" w14:textId="627A4A72" w:rsidR="0029144E" w:rsidRDefault="0029144E" w:rsidP="0029144E">
            <w:pPr>
              <w:jc w:val="both"/>
              <w:rPr>
                <w:sz w:val="20"/>
              </w:rPr>
            </w:pPr>
            <w:r w:rsidRPr="00193BB8">
              <w:rPr>
                <w:sz w:val="20"/>
              </w:rPr>
              <w:t>Снижение потерь воды и тепловой энергии в сетях централизованного отопления и горячего водоснабжения к 203</w:t>
            </w:r>
            <w:r w:rsidR="000B24B3">
              <w:rPr>
                <w:sz w:val="20"/>
              </w:rPr>
              <w:t>3</w:t>
            </w:r>
            <w:r w:rsidRPr="00193BB8">
              <w:rPr>
                <w:sz w:val="20"/>
              </w:rPr>
              <w:t xml:space="preserve"> году. </w:t>
            </w:r>
          </w:p>
          <w:p w14:paraId="6B5DE8F8" w14:textId="77777777" w:rsidR="0029144E" w:rsidRPr="00193BB8" w:rsidRDefault="0029144E" w:rsidP="0029144E">
            <w:pPr>
              <w:jc w:val="both"/>
              <w:rPr>
                <w:sz w:val="20"/>
              </w:rPr>
            </w:pPr>
            <w:r w:rsidRPr="00193BB8">
              <w:rPr>
                <w:sz w:val="20"/>
              </w:rPr>
              <w:t xml:space="preserve">Реконструкция, наладка и </w:t>
            </w:r>
            <w:proofErr w:type="spellStart"/>
            <w:r w:rsidRPr="00193BB8">
              <w:rPr>
                <w:sz w:val="20"/>
              </w:rPr>
              <w:t>шайбирование</w:t>
            </w:r>
            <w:proofErr w:type="spellEnd"/>
            <w:r w:rsidRPr="00193BB8">
              <w:rPr>
                <w:sz w:val="20"/>
              </w:rPr>
              <w:t xml:space="preserve"> тепловых сетей.</w:t>
            </w:r>
          </w:p>
          <w:p w14:paraId="0CBF5C32" w14:textId="387DCC1F" w:rsidR="0029144E" w:rsidRDefault="0029144E" w:rsidP="0029144E">
            <w:pPr>
              <w:jc w:val="both"/>
              <w:rPr>
                <w:sz w:val="20"/>
              </w:rPr>
            </w:pPr>
            <w:r w:rsidRPr="00193BB8">
              <w:rPr>
                <w:sz w:val="20"/>
              </w:rPr>
              <w:t>Установка общедомовых приборов учета тепла во всех домах, подключенных к системе централизованного теплоснабжения к 203</w:t>
            </w:r>
            <w:r w:rsidR="000B24B3">
              <w:rPr>
                <w:sz w:val="20"/>
              </w:rPr>
              <w:t>3</w:t>
            </w:r>
            <w:r w:rsidRPr="00193BB8">
              <w:rPr>
                <w:sz w:val="20"/>
              </w:rPr>
              <w:t xml:space="preserve"> году.</w:t>
            </w:r>
          </w:p>
          <w:p w14:paraId="2B74C37D" w14:textId="2440A56F" w:rsidR="0029144E" w:rsidRPr="00193BB8" w:rsidRDefault="0029144E" w:rsidP="0029144E">
            <w:pPr>
              <w:jc w:val="both"/>
              <w:rPr>
                <w:sz w:val="20"/>
              </w:rPr>
            </w:pPr>
            <w:r>
              <w:rPr>
                <w:sz w:val="20"/>
              </w:rPr>
              <w:t>Строительство новых тепловых сетей с целью подключения перспективных абонентов централизованных систем теплоснабжения.</w:t>
            </w:r>
          </w:p>
        </w:tc>
      </w:tr>
    </w:tbl>
    <w:p w14:paraId="75D2FF19" w14:textId="77777777" w:rsidR="001F6372" w:rsidRDefault="001F6372"/>
    <w:p w14:paraId="3A916834" w14:textId="77777777" w:rsidR="001F6372" w:rsidRDefault="001F6372"/>
    <w:p w14:paraId="7757721F" w14:textId="38150209" w:rsidR="001F6372" w:rsidRDefault="004E4973" w:rsidP="004E4973">
      <w:pPr>
        <w:tabs>
          <w:tab w:val="left" w:pos="4215"/>
        </w:tabs>
      </w:pPr>
      <w:r>
        <w:tab/>
      </w:r>
    </w:p>
    <w:p w14:paraId="5F11C2F9" w14:textId="676D1004" w:rsidR="001F6372" w:rsidRDefault="00784516" w:rsidP="004E4973">
      <w:pPr>
        <w:spacing w:after="240"/>
        <w:jc w:val="center"/>
        <w:rPr>
          <w:b/>
          <w:color w:val="000000" w:themeColor="text1"/>
          <w:sz w:val="28"/>
        </w:rPr>
      </w:pPr>
      <w:r>
        <w:rPr>
          <w:b/>
          <w:color w:val="000000" w:themeColor="text1"/>
          <w:sz w:val="28"/>
        </w:rPr>
        <w:lastRenderedPageBreak/>
        <w:t>ОБЩИЕ СВЕДЕНИЯ</w:t>
      </w:r>
    </w:p>
    <w:p w14:paraId="2DD8990F" w14:textId="77777777" w:rsidR="00784516" w:rsidRDefault="00784516" w:rsidP="00784516">
      <w:pPr>
        <w:ind w:firstLine="709"/>
        <w:jc w:val="both"/>
      </w:pPr>
      <w:r>
        <w:t>МО «Город Всеволожск» входит в состав Всеволожского муниципального района Ленинградской области, располагается на правом берегу Невы, к востоку от Санкт- Петербурга.</w:t>
      </w:r>
    </w:p>
    <w:p w14:paraId="6974A12C" w14:textId="77777777" w:rsidR="00784516" w:rsidRDefault="00784516" w:rsidP="00784516">
      <w:pPr>
        <w:ind w:firstLine="709"/>
        <w:jc w:val="both"/>
      </w:pPr>
      <w:r>
        <w:t xml:space="preserve">Граница поселения   проходит   по   </w:t>
      </w:r>
      <w:proofErr w:type="spellStart"/>
      <w:r>
        <w:t>смежеству</w:t>
      </w:r>
      <w:proofErr w:type="spellEnd"/>
      <w:r>
        <w:t xml:space="preserve">   с   муниципальным   образованием «</w:t>
      </w:r>
      <w:proofErr w:type="spellStart"/>
      <w:r>
        <w:t>Кузьмоловское</w:t>
      </w:r>
      <w:proofErr w:type="spellEnd"/>
      <w:r>
        <w:t xml:space="preserve"> городское поселение» Всеволожского муниципального района Ленинградской области (на северо-западе), с муниципальным образованием «Романовское сельское поселение» Всеволожского муниципального района Ленинградской области (на северо-востоке), с муниципальным образованием «</w:t>
      </w:r>
      <w:proofErr w:type="spellStart"/>
      <w:r>
        <w:t>Щегловское</w:t>
      </w:r>
      <w:proofErr w:type="spellEnd"/>
      <w:r>
        <w:t xml:space="preserve"> сельское поселение» Всеволожского муниципального района Ленинградской области (на востоке), с муниципальным образованием «</w:t>
      </w:r>
      <w:proofErr w:type="spellStart"/>
      <w:r>
        <w:t>Разметелевское</w:t>
      </w:r>
      <w:proofErr w:type="spellEnd"/>
      <w:r>
        <w:t xml:space="preserve"> сельское поселение Всеволожского муниципального района Ленинградской области (на юго-востоке), с муниципальными образованиями «Колтушское сельское поселение» и «</w:t>
      </w:r>
      <w:proofErr w:type="spellStart"/>
      <w:r>
        <w:t>Заневское</w:t>
      </w:r>
      <w:proofErr w:type="spellEnd"/>
      <w:r>
        <w:t xml:space="preserve"> сельское поселение» Всеволожского муниципального района Ленинградской области» (на юге), с Санкт- Петербургом (на юго-западе), с муниципальным образованием «</w:t>
      </w:r>
      <w:proofErr w:type="spellStart"/>
      <w:r>
        <w:t>Муринское</w:t>
      </w:r>
      <w:proofErr w:type="spellEnd"/>
      <w:r>
        <w:t xml:space="preserve"> сельское поселение» Всеволожского муниципального района Ленинградской области (на западе).</w:t>
      </w:r>
    </w:p>
    <w:p w14:paraId="3A581530" w14:textId="77777777" w:rsidR="00784516" w:rsidRDefault="00784516" w:rsidP="00784516">
      <w:pPr>
        <w:ind w:firstLine="709"/>
        <w:jc w:val="both"/>
      </w:pPr>
      <w:r>
        <w:t>Границы муниципального образования установлены областным законом от 10.03.2004 года № 17-оз «Об установлении границ и наделении соответствующим статусом муниципальных образований Всеволожский район и Выборгский район и муниципальных образований в их составе» и областным законом №17-оз от 15.04.2019 года «О наделении соответствующим статусом муниципальных образований Всеволожский район и Выборгский район и муниципальных образований в их составе.</w:t>
      </w:r>
    </w:p>
    <w:p w14:paraId="6031A41C" w14:textId="6D2465C0" w:rsidR="00784516" w:rsidRDefault="00784516" w:rsidP="00784516">
      <w:pPr>
        <w:ind w:firstLine="709"/>
        <w:jc w:val="both"/>
      </w:pPr>
      <w:r>
        <w:t xml:space="preserve">Площадь территории МО «Город Всеволожск» – </w:t>
      </w:r>
      <w:r w:rsidR="00B44806">
        <w:t xml:space="preserve">19 097 </w:t>
      </w:r>
      <w:r>
        <w:t>га.</w:t>
      </w:r>
    </w:p>
    <w:p w14:paraId="6B719F8F" w14:textId="77777777" w:rsidR="00784516" w:rsidRDefault="00784516" w:rsidP="00784516">
      <w:pPr>
        <w:ind w:firstLine="709"/>
        <w:jc w:val="both"/>
      </w:pPr>
      <w:r>
        <w:t xml:space="preserve">В состав муниципального образования, в соответствии с областным законом от 15 июня 2010 года № 32-оз «Об административно-территориальном устройстве Ленинградской области и порядке его изменения», входят четыре населенных пункта: город Всеволожск, посёлок </w:t>
      </w:r>
      <w:proofErr w:type="spellStart"/>
      <w:r>
        <w:t>Ковалёво</w:t>
      </w:r>
      <w:proofErr w:type="spellEnd"/>
      <w:r>
        <w:t xml:space="preserve">, посёлок </w:t>
      </w:r>
      <w:proofErr w:type="spellStart"/>
      <w:r>
        <w:t>Щеглово</w:t>
      </w:r>
      <w:proofErr w:type="spellEnd"/>
      <w:r>
        <w:t xml:space="preserve"> (</w:t>
      </w:r>
      <w:proofErr w:type="spellStart"/>
      <w:r>
        <w:t>торфопредприятие</w:t>
      </w:r>
      <w:proofErr w:type="spellEnd"/>
      <w:r>
        <w:t>), посёлок Шестой километр.</w:t>
      </w:r>
    </w:p>
    <w:p w14:paraId="0103258B" w14:textId="77777777" w:rsidR="00784516" w:rsidRDefault="00784516" w:rsidP="00784516">
      <w:pPr>
        <w:ind w:firstLine="709"/>
        <w:jc w:val="both"/>
      </w:pPr>
    </w:p>
    <w:p w14:paraId="70C3EAE2" w14:textId="77777777" w:rsidR="00784516" w:rsidRPr="00806BE6" w:rsidRDefault="00784516" w:rsidP="00784516">
      <w:pPr>
        <w:ind w:firstLine="709"/>
        <w:jc w:val="both"/>
        <w:rPr>
          <w:b/>
        </w:rPr>
      </w:pPr>
      <w:r w:rsidRPr="00806BE6">
        <w:rPr>
          <w:b/>
        </w:rPr>
        <w:t>Гидрогеологические сведения</w:t>
      </w:r>
    </w:p>
    <w:p w14:paraId="2716D272" w14:textId="77777777" w:rsidR="00784516" w:rsidRDefault="00784516" w:rsidP="00784516">
      <w:pPr>
        <w:ind w:firstLine="709"/>
        <w:jc w:val="both"/>
      </w:pPr>
      <w:r w:rsidRPr="00AB09F4">
        <w:t xml:space="preserve">Река Лубья (приток реки </w:t>
      </w:r>
      <w:proofErr w:type="spellStart"/>
      <w:r w:rsidRPr="00AB09F4">
        <w:t>Охты</w:t>
      </w:r>
      <w:proofErr w:type="spellEnd"/>
      <w:r w:rsidRPr="00AB09F4">
        <w:t>) – основная артерия на участке заселения. Она протекает через всю территорию муниципального образования, в широтном направлении: длина – 26 км, площадь водосбора – 173 км</w:t>
      </w:r>
      <w:r w:rsidRPr="00AB09F4">
        <w:rPr>
          <w:vertAlign w:val="superscript"/>
        </w:rPr>
        <w:t>2</w:t>
      </w:r>
      <w:r w:rsidRPr="00AB09F4">
        <w:t>. Водосбор реки Лубья весьма значителен, что определяет важность её в экологическом аспекте. Река Лубья находится в неудовлетворительном состоянии – сильно загрязнена. Большая часть водотока реки Лубья используется как приемник бытовых, производственных и ливневых сточных вод.</w:t>
      </w:r>
    </w:p>
    <w:p w14:paraId="31942579" w14:textId="77777777" w:rsidR="00784516" w:rsidRDefault="00784516" w:rsidP="00784516">
      <w:pPr>
        <w:ind w:firstLine="709"/>
        <w:jc w:val="both"/>
      </w:pPr>
    </w:p>
    <w:p w14:paraId="1B6E666E" w14:textId="77777777" w:rsidR="00784516" w:rsidRPr="00806BE6" w:rsidRDefault="00784516" w:rsidP="00784516">
      <w:pPr>
        <w:ind w:firstLine="709"/>
        <w:jc w:val="both"/>
        <w:rPr>
          <w:b/>
        </w:rPr>
      </w:pPr>
      <w:r w:rsidRPr="00806BE6">
        <w:rPr>
          <w:b/>
        </w:rPr>
        <w:t>Климат</w:t>
      </w:r>
    </w:p>
    <w:p w14:paraId="755C4AC5" w14:textId="2D09FB01" w:rsidR="00784516" w:rsidRPr="00FE1998" w:rsidRDefault="00784516" w:rsidP="00784516">
      <w:pPr>
        <w:ind w:firstLine="709"/>
        <w:jc w:val="both"/>
      </w:pPr>
      <w:r w:rsidRPr="00FE1998">
        <w:t>В целом климат территории определяется как умеренно холодный, влажный. Зимы сравнительно мягкие, сильные морозы быстро сменяются оттепелями</w:t>
      </w:r>
      <w:r w:rsidR="00B44806">
        <w:t>.</w:t>
      </w:r>
      <w:r w:rsidRPr="00FE1998">
        <w:t xml:space="preserve"> </w:t>
      </w:r>
      <w:r w:rsidR="00B44806">
        <w:t>Л</w:t>
      </w:r>
      <w:r w:rsidRPr="00FE1998">
        <w:t xml:space="preserve">ето умеренно тёплое, временами прохладное. Средняя годовая температура </w:t>
      </w:r>
      <w:r w:rsidR="00B44806" w:rsidRPr="00FE1998">
        <w:t>изменяется от</w:t>
      </w:r>
      <w:r w:rsidR="00B44806">
        <w:t xml:space="preserve">: 2,4 - </w:t>
      </w:r>
      <w:r w:rsidR="00B44806" w:rsidRPr="00FE1998">
        <w:t xml:space="preserve">4,6 </w:t>
      </w:r>
      <w:r w:rsidR="00B44806">
        <w:t>°C</w:t>
      </w:r>
      <w:r w:rsidR="00B44806" w:rsidRPr="00FE1998">
        <w:t>.</w:t>
      </w:r>
    </w:p>
    <w:p w14:paraId="70AD6C56" w14:textId="77777777" w:rsidR="00784516" w:rsidRPr="00FE1998" w:rsidRDefault="00784516" w:rsidP="00784516">
      <w:pPr>
        <w:ind w:firstLine="709"/>
        <w:jc w:val="both"/>
      </w:pPr>
      <w:r w:rsidRPr="00FE1998">
        <w:t xml:space="preserve">Климат Северо-Запада характеризуется </w:t>
      </w:r>
      <w:proofErr w:type="spellStart"/>
      <w:r w:rsidRPr="00FE1998">
        <w:t>четырёхсезонной</w:t>
      </w:r>
      <w:proofErr w:type="spellEnd"/>
      <w:r w:rsidRPr="00FE1998">
        <w:t xml:space="preserve"> структурой, но так как каждый сезон переходит в следующий постепенно, даты начала и конца сезона можно называть лишь условно.</w:t>
      </w:r>
    </w:p>
    <w:p w14:paraId="48221A59" w14:textId="58E21E61" w:rsidR="00784516" w:rsidRPr="00FE1998" w:rsidRDefault="00784516" w:rsidP="00784516">
      <w:pPr>
        <w:ind w:firstLine="709"/>
        <w:jc w:val="both"/>
      </w:pPr>
      <w:r w:rsidRPr="00FE1998">
        <w:t>Весна наступает довольно рано: во второй половине марта в середине апреля. В марте температура воздуха на всей территории отрицательная; в апреле она достигает 1</w:t>
      </w:r>
      <w:r w:rsidR="00B44806">
        <w:t>,</w:t>
      </w:r>
      <w:r w:rsidRPr="00FE1998">
        <w:t xml:space="preserve">4 </w:t>
      </w:r>
      <w:r w:rsidR="008268E6">
        <w:t>°C</w:t>
      </w:r>
      <w:r w:rsidRPr="00FE1998">
        <w:t xml:space="preserve"> тепла, в мае изменяется от +2-8 </w:t>
      </w:r>
      <w:r w:rsidR="008268E6">
        <w:t>°C</w:t>
      </w:r>
      <w:r w:rsidRPr="00FE1998">
        <w:t>.</w:t>
      </w:r>
    </w:p>
    <w:p w14:paraId="5F59B2F4" w14:textId="77777777" w:rsidR="00784516" w:rsidRPr="00FE1998" w:rsidRDefault="00784516" w:rsidP="00784516">
      <w:pPr>
        <w:ind w:firstLine="709"/>
        <w:jc w:val="both"/>
      </w:pPr>
      <w:r w:rsidRPr="00FE1998">
        <w:t>Лето определяется как период между последними весенними заморозками и первыми осенними. Заморозки начинаются в конце сентября. Продолжительность лета колеблется от 120 до 140 дней.</w:t>
      </w:r>
    </w:p>
    <w:p w14:paraId="0F3326B1" w14:textId="768CE61C" w:rsidR="00784516" w:rsidRPr="00FE1998" w:rsidRDefault="00784516" w:rsidP="00784516">
      <w:pPr>
        <w:ind w:firstLine="709"/>
        <w:jc w:val="both"/>
      </w:pPr>
      <w:r w:rsidRPr="00FE1998">
        <w:t xml:space="preserve">Осень на Северо-Западе отличается затяжным характером. Средняя температура воздуха в сентябре составляет 11 </w:t>
      </w:r>
      <w:r w:rsidR="008268E6">
        <w:t>°C</w:t>
      </w:r>
      <w:r w:rsidRPr="00FE1998">
        <w:t xml:space="preserve">, в октябре – 2 </w:t>
      </w:r>
      <w:r w:rsidR="008268E6">
        <w:t>°C</w:t>
      </w:r>
      <w:r w:rsidRPr="00FE1998">
        <w:t xml:space="preserve">, в ноябре - 0,5 </w:t>
      </w:r>
      <w:r w:rsidR="008268E6">
        <w:t>°C</w:t>
      </w:r>
      <w:r w:rsidRPr="00FE1998">
        <w:t>.</w:t>
      </w:r>
    </w:p>
    <w:p w14:paraId="32A738BA" w14:textId="77777777" w:rsidR="00B44806" w:rsidRPr="00FE1998" w:rsidRDefault="00B44806" w:rsidP="00B44806">
      <w:pPr>
        <w:ind w:firstLine="709"/>
        <w:jc w:val="both"/>
      </w:pPr>
      <w:r w:rsidRPr="00FE1998">
        <w:lastRenderedPageBreak/>
        <w:t>Зима наступает с образованием устойчивого снегового покрова. Ориентировочно</w:t>
      </w:r>
      <w:r>
        <w:t xml:space="preserve"> десятого/двадцатого </w:t>
      </w:r>
      <w:r w:rsidRPr="00FE1998">
        <w:t xml:space="preserve">декабря. Средняя температура декабря изменяется от -5 </w:t>
      </w:r>
      <w:r>
        <w:t>°C</w:t>
      </w:r>
      <w:r w:rsidRPr="00FE1998">
        <w:t xml:space="preserve"> до -9 </w:t>
      </w:r>
      <w:r>
        <w:t>°C</w:t>
      </w:r>
      <w:r w:rsidRPr="00FE1998">
        <w:t xml:space="preserve">, января от -7 </w:t>
      </w:r>
      <w:r>
        <w:t>°C</w:t>
      </w:r>
      <w:r w:rsidRPr="00FE1998">
        <w:t xml:space="preserve"> до </w:t>
      </w:r>
      <w:r>
        <w:t>-</w:t>
      </w:r>
      <w:r w:rsidRPr="00FE1998">
        <w:t xml:space="preserve">11 </w:t>
      </w:r>
      <w:r>
        <w:t>°C</w:t>
      </w:r>
      <w:r w:rsidRPr="00FE1998">
        <w:t xml:space="preserve">, февраля от -7 </w:t>
      </w:r>
      <w:r>
        <w:t>°C</w:t>
      </w:r>
      <w:r w:rsidRPr="00FE1998">
        <w:t xml:space="preserve"> до -10 </w:t>
      </w:r>
      <w:r>
        <w:t>°C</w:t>
      </w:r>
      <w:r w:rsidRPr="00FE1998">
        <w:t xml:space="preserve"> и марта от – 3 </w:t>
      </w:r>
      <w:r>
        <w:t>°C</w:t>
      </w:r>
      <w:r w:rsidRPr="00FE1998">
        <w:t xml:space="preserve"> до -7 </w:t>
      </w:r>
      <w:r>
        <w:t>°C</w:t>
      </w:r>
      <w:r w:rsidRPr="00FE1998">
        <w:t>.</w:t>
      </w:r>
    </w:p>
    <w:p w14:paraId="56A9F3E1" w14:textId="77777777" w:rsidR="00784516" w:rsidRDefault="00784516" w:rsidP="00784516">
      <w:pPr>
        <w:ind w:firstLine="709"/>
        <w:jc w:val="both"/>
      </w:pPr>
      <w:r>
        <w:t>Климат района МО «Город Всеволожск» умеренно-континентальный с влиянием морского, благодаря близости Балтийского моря и преобладанию ветров юго-западного и западного направлений.</w:t>
      </w:r>
    </w:p>
    <w:p w14:paraId="50FDDB46" w14:textId="77777777" w:rsidR="00784516" w:rsidRDefault="00784516" w:rsidP="00784516">
      <w:pPr>
        <w:ind w:firstLine="709"/>
        <w:jc w:val="both"/>
      </w:pPr>
      <w:r>
        <w:t>Территория находится во II климатической зоне. Лето прохладное, зима с частыми оттепелями.</w:t>
      </w:r>
    </w:p>
    <w:p w14:paraId="35D1F2C8" w14:textId="6D599555" w:rsidR="00784516" w:rsidRDefault="00784516" w:rsidP="00784516">
      <w:pPr>
        <w:ind w:firstLine="709"/>
        <w:jc w:val="both"/>
      </w:pPr>
      <w:r>
        <w:t xml:space="preserve">Наиболее теплый месяц – июль, средняя температура воздуха +17 </w:t>
      </w:r>
      <w:r w:rsidR="008268E6">
        <w:t>°C</w:t>
      </w:r>
      <w:r>
        <w:t xml:space="preserve">. Наиболее холодный месяц – февраль, средняя температура – 8,6 </w:t>
      </w:r>
      <w:r w:rsidR="008268E6">
        <w:t>°C</w:t>
      </w:r>
      <w:r>
        <w:t>.</w:t>
      </w:r>
    </w:p>
    <w:p w14:paraId="525BC124" w14:textId="77777777" w:rsidR="00784516" w:rsidRDefault="00784516" w:rsidP="00784516">
      <w:pPr>
        <w:ind w:firstLine="709"/>
        <w:jc w:val="both"/>
      </w:pPr>
      <w:r>
        <w:t>Продолжительность безморозного периода, в среднем, составляет 146 дней. Годовая сумма осадков составляет 582 мм. Наибольшее количество осадков выпадает в теплый период года (426 мм), наименьшее – в холодный (156 мм).</w:t>
      </w:r>
    </w:p>
    <w:p w14:paraId="250D5DCB" w14:textId="77777777" w:rsidR="00784516" w:rsidRDefault="00784516" w:rsidP="00784516">
      <w:pPr>
        <w:ind w:firstLine="709"/>
        <w:jc w:val="both"/>
      </w:pPr>
      <w:r>
        <w:t>Первые морозы наблюдаются в первых числах октября, последние в первой декаде мая.</w:t>
      </w:r>
    </w:p>
    <w:p w14:paraId="0CD3F4D0" w14:textId="77777777" w:rsidR="00784516" w:rsidRDefault="00784516" w:rsidP="00784516">
      <w:pPr>
        <w:ind w:firstLine="709"/>
        <w:jc w:val="both"/>
      </w:pPr>
      <w:r>
        <w:t>Снежный покров устанавливается в последних числах октября и исчезает в середине мая. Наибольшей высоты он достигает в феврале – 38 см. Преобладают ветры юго-западного и западного направлений, менее всего наблюдаются ветры восточного направления. Средняя скорость ветра колеблется от 3,9 м/с – в августе, до 5,4 м/с – в зимние месяцы.</w:t>
      </w:r>
    </w:p>
    <w:p w14:paraId="3A638EA7" w14:textId="6DD7687F" w:rsidR="00784516" w:rsidRDefault="00784516" w:rsidP="00784516">
      <w:pPr>
        <w:ind w:firstLine="709"/>
        <w:jc w:val="both"/>
      </w:pPr>
      <w:r>
        <w:t>Весна характеризуется частыми возвратами холодов, а иногда и кратковременными установлениями снежного покрова. К концу апреля большая часть территории освобождается от снежного покрова.</w:t>
      </w:r>
      <w:r w:rsidR="00070975">
        <w:t xml:space="preserve"> </w:t>
      </w:r>
      <w:r w:rsidR="008268E6">
        <w:t>°C</w:t>
      </w:r>
    </w:p>
    <w:p w14:paraId="18647443" w14:textId="116E7277" w:rsidR="00784516" w:rsidRDefault="00784516" w:rsidP="00784516">
      <w:pPr>
        <w:ind w:firstLine="709"/>
        <w:jc w:val="both"/>
      </w:pPr>
      <w:r>
        <w:t xml:space="preserve">Лето, за начало которого принимается переход средней суточной температуры воздуха через 10 </w:t>
      </w:r>
      <w:r w:rsidR="008268E6">
        <w:t>°C</w:t>
      </w:r>
      <w:r>
        <w:t>., наступает в первой декаде мая.</w:t>
      </w:r>
    </w:p>
    <w:p w14:paraId="60CCEEC7" w14:textId="77777777" w:rsidR="00784516" w:rsidRDefault="00784516" w:rsidP="00784516">
      <w:pPr>
        <w:ind w:firstLine="709"/>
        <w:jc w:val="both"/>
      </w:pPr>
      <w:r>
        <w:t>Средняя продолжительность лета на территории бассейна реки Нева составляет около трех месяцев.</w:t>
      </w:r>
    </w:p>
    <w:p w14:paraId="30F12A3A" w14:textId="77777777" w:rsidR="00784516" w:rsidRPr="00AB09F4" w:rsidRDefault="00784516" w:rsidP="00784516">
      <w:pPr>
        <w:ind w:firstLine="709"/>
        <w:jc w:val="both"/>
      </w:pPr>
      <w:r>
        <w:t xml:space="preserve">Климатические условия благоприятны для проживания на территории поселения, </w:t>
      </w:r>
      <w:r w:rsidRPr="00AB09F4">
        <w:t>организации различных видов хозяйственной и экономической деятельности.</w:t>
      </w:r>
    </w:p>
    <w:p w14:paraId="2EEDB60F" w14:textId="77777777" w:rsidR="00784516" w:rsidRPr="00AB09F4" w:rsidRDefault="00784516" w:rsidP="00784516">
      <w:pPr>
        <w:ind w:firstLine="709"/>
        <w:jc w:val="both"/>
      </w:pPr>
      <w:r w:rsidRPr="00AB09F4">
        <w:t>Климатические показатели   для   расчёта   теплоснаб</w:t>
      </w:r>
      <w:r>
        <w:t xml:space="preserve">жения    в    соответствии    со </w:t>
      </w:r>
      <w:r w:rsidRPr="00172CCE">
        <w:t xml:space="preserve">СНиП 23-01-99 </w:t>
      </w:r>
      <w:r>
        <w:t>«</w:t>
      </w:r>
      <w:r w:rsidRPr="00AB09F4">
        <w:t>Строительная климатология</w:t>
      </w:r>
      <w:r>
        <w:t>»</w:t>
      </w:r>
      <w:r w:rsidRPr="00AB09F4">
        <w:t xml:space="preserve"> приняты следующие:</w:t>
      </w:r>
    </w:p>
    <w:p w14:paraId="706E1FC2" w14:textId="77777777" w:rsidR="00784516" w:rsidRPr="00AB09F4" w:rsidRDefault="00784516" w:rsidP="00784516">
      <w:pPr>
        <w:jc w:val="both"/>
      </w:pPr>
      <w:r w:rsidRPr="00AB09F4">
        <w:t>Температура наружного воздуха:</w:t>
      </w:r>
    </w:p>
    <w:p w14:paraId="4BC54C2A" w14:textId="486A37BB" w:rsidR="00784516" w:rsidRPr="00E2679D" w:rsidRDefault="00784516" w:rsidP="00784516">
      <w:pPr>
        <w:pStyle w:val="af6"/>
        <w:numPr>
          <w:ilvl w:val="0"/>
          <w:numId w:val="1"/>
        </w:numPr>
        <w:spacing w:line="240" w:lineRule="auto"/>
        <w:jc w:val="both"/>
        <w:rPr>
          <w:sz w:val="24"/>
          <w:szCs w:val="24"/>
        </w:rPr>
      </w:pPr>
      <w:r w:rsidRPr="00E2679D">
        <w:rPr>
          <w:sz w:val="24"/>
          <w:szCs w:val="24"/>
        </w:rPr>
        <w:t xml:space="preserve">расчётная для отопления: – 24 </w:t>
      </w:r>
      <w:r w:rsidR="008268E6">
        <w:rPr>
          <w:sz w:val="24"/>
          <w:szCs w:val="24"/>
        </w:rPr>
        <w:t>°C</w:t>
      </w:r>
      <w:r w:rsidRPr="00E2679D">
        <w:rPr>
          <w:sz w:val="24"/>
          <w:szCs w:val="24"/>
        </w:rPr>
        <w:t>;</w:t>
      </w:r>
    </w:p>
    <w:p w14:paraId="6B07B64E" w14:textId="5B11D919" w:rsidR="00784516" w:rsidRPr="00E2679D" w:rsidRDefault="00784516" w:rsidP="00784516">
      <w:pPr>
        <w:pStyle w:val="af6"/>
        <w:numPr>
          <w:ilvl w:val="0"/>
          <w:numId w:val="1"/>
        </w:numPr>
        <w:spacing w:line="240" w:lineRule="auto"/>
        <w:jc w:val="both"/>
        <w:rPr>
          <w:sz w:val="24"/>
          <w:szCs w:val="24"/>
        </w:rPr>
      </w:pPr>
      <w:r w:rsidRPr="00E2679D">
        <w:rPr>
          <w:sz w:val="24"/>
          <w:szCs w:val="24"/>
        </w:rPr>
        <w:t xml:space="preserve">средняя наиболее холодного месяца: – 11 </w:t>
      </w:r>
      <w:r w:rsidR="008268E6">
        <w:rPr>
          <w:sz w:val="24"/>
          <w:szCs w:val="24"/>
        </w:rPr>
        <w:t>°C</w:t>
      </w:r>
      <w:r w:rsidRPr="00E2679D">
        <w:rPr>
          <w:sz w:val="24"/>
          <w:szCs w:val="24"/>
        </w:rPr>
        <w:t>;</w:t>
      </w:r>
    </w:p>
    <w:p w14:paraId="21E9C061" w14:textId="7DB4B4BF" w:rsidR="00784516" w:rsidRPr="00E2679D" w:rsidRDefault="00784516" w:rsidP="00784516">
      <w:pPr>
        <w:pStyle w:val="af6"/>
        <w:numPr>
          <w:ilvl w:val="0"/>
          <w:numId w:val="1"/>
        </w:numPr>
        <w:spacing w:line="240" w:lineRule="auto"/>
        <w:jc w:val="both"/>
        <w:rPr>
          <w:sz w:val="24"/>
          <w:szCs w:val="24"/>
        </w:rPr>
      </w:pPr>
      <w:r w:rsidRPr="00E2679D">
        <w:rPr>
          <w:sz w:val="24"/>
          <w:szCs w:val="24"/>
        </w:rPr>
        <w:t xml:space="preserve">средняя за отопительный период: – 1,3 </w:t>
      </w:r>
      <w:r w:rsidR="008268E6">
        <w:rPr>
          <w:sz w:val="24"/>
          <w:szCs w:val="24"/>
        </w:rPr>
        <w:t>°C</w:t>
      </w:r>
      <w:r w:rsidRPr="00E2679D">
        <w:rPr>
          <w:sz w:val="24"/>
          <w:szCs w:val="24"/>
        </w:rPr>
        <w:t>;</w:t>
      </w:r>
    </w:p>
    <w:p w14:paraId="1F860E66" w14:textId="5A8AD84E" w:rsidR="00784516" w:rsidRPr="00E2679D" w:rsidRDefault="00E2679D" w:rsidP="00784516">
      <w:pPr>
        <w:pStyle w:val="af6"/>
        <w:numPr>
          <w:ilvl w:val="0"/>
          <w:numId w:val="1"/>
        </w:numPr>
        <w:spacing w:line="240" w:lineRule="auto"/>
        <w:jc w:val="both"/>
        <w:rPr>
          <w:sz w:val="24"/>
          <w:szCs w:val="24"/>
        </w:rPr>
      </w:pPr>
      <w:r>
        <w:rPr>
          <w:sz w:val="24"/>
          <w:szCs w:val="24"/>
        </w:rPr>
        <w:t>п</w:t>
      </w:r>
      <w:r w:rsidR="00784516" w:rsidRPr="00E2679D">
        <w:rPr>
          <w:sz w:val="24"/>
          <w:szCs w:val="24"/>
        </w:rPr>
        <w:t>родолжительность отопительного периода: 213 суток.</w:t>
      </w:r>
    </w:p>
    <w:p w14:paraId="74E32BA1" w14:textId="0CAD601C" w:rsidR="00784516" w:rsidRPr="00E2679D" w:rsidRDefault="00E2679D" w:rsidP="00784516">
      <w:pPr>
        <w:pStyle w:val="af6"/>
        <w:numPr>
          <w:ilvl w:val="0"/>
          <w:numId w:val="1"/>
        </w:numPr>
        <w:spacing w:after="0" w:line="240" w:lineRule="auto"/>
        <w:jc w:val="both"/>
        <w:rPr>
          <w:sz w:val="24"/>
          <w:szCs w:val="24"/>
        </w:rPr>
      </w:pPr>
      <w:r>
        <w:rPr>
          <w:sz w:val="24"/>
          <w:szCs w:val="24"/>
        </w:rPr>
        <w:t>р</w:t>
      </w:r>
      <w:r w:rsidR="00784516" w:rsidRPr="00E2679D">
        <w:rPr>
          <w:sz w:val="24"/>
          <w:szCs w:val="24"/>
        </w:rPr>
        <w:t xml:space="preserve">асчётная температура на отопление внутри жилых помещений: +18...+20 </w:t>
      </w:r>
      <w:r w:rsidR="008268E6">
        <w:rPr>
          <w:sz w:val="24"/>
          <w:szCs w:val="24"/>
        </w:rPr>
        <w:t>°C</w:t>
      </w:r>
      <w:r w:rsidR="00784516" w:rsidRPr="00E2679D">
        <w:rPr>
          <w:sz w:val="24"/>
          <w:szCs w:val="24"/>
        </w:rPr>
        <w:t>.</w:t>
      </w:r>
    </w:p>
    <w:p w14:paraId="4A0DB1C1" w14:textId="77777777" w:rsidR="00784516" w:rsidRDefault="00784516" w:rsidP="00784516">
      <w:pPr>
        <w:ind w:firstLine="709"/>
        <w:jc w:val="both"/>
      </w:pPr>
    </w:p>
    <w:p w14:paraId="737520C4" w14:textId="51C16951" w:rsidR="0029144E" w:rsidRPr="004E4E72" w:rsidRDefault="0029144E" w:rsidP="0029144E">
      <w:pPr>
        <w:spacing w:before="120"/>
        <w:ind w:firstLine="709"/>
        <w:jc w:val="both"/>
        <w:rPr>
          <w:rFonts w:eastAsia="Times New Roman"/>
          <w:szCs w:val="28"/>
          <w:lang w:eastAsia="en-US"/>
        </w:rPr>
      </w:pPr>
      <w:r w:rsidRPr="004E4E72">
        <w:rPr>
          <w:rFonts w:eastAsia="Times New Roman"/>
          <w:szCs w:val="28"/>
          <w:lang w:eastAsia="en-US"/>
        </w:rPr>
        <w:t>Отопительный период в МО «</w:t>
      </w:r>
      <w:r>
        <w:rPr>
          <w:rFonts w:eastAsia="Times New Roman"/>
          <w:szCs w:val="28"/>
          <w:lang w:eastAsia="en-US"/>
        </w:rPr>
        <w:t>Город Всеволожск</w:t>
      </w:r>
      <w:r w:rsidRPr="004E4E72">
        <w:rPr>
          <w:rFonts w:eastAsia="Times New Roman"/>
          <w:szCs w:val="28"/>
          <w:lang w:eastAsia="en-US"/>
        </w:rPr>
        <w:t>», согласно СП 131.13330.2020 «Строительная климатология. Актуализированная редакция СНиП 23-01-99*», составляет 211 суток, средняя температура за отопительный период составляет минус 1,2</w:t>
      </w:r>
      <w:r w:rsidR="008268E6">
        <w:rPr>
          <w:rFonts w:eastAsia="Times New Roman"/>
          <w:szCs w:val="28"/>
          <w:lang w:eastAsia="en-US"/>
        </w:rPr>
        <w:t>°C</w:t>
      </w:r>
      <w:r w:rsidRPr="004E4E72">
        <w:rPr>
          <w:rFonts w:eastAsia="Times New Roman"/>
          <w:szCs w:val="28"/>
          <w:lang w:eastAsia="en-US"/>
        </w:rPr>
        <w:t>, расчётная температура наружного воздуха для проектирования системы отопления принята минус 24</w:t>
      </w:r>
      <w:r w:rsidR="008268E6">
        <w:rPr>
          <w:rFonts w:eastAsia="Times New Roman"/>
          <w:szCs w:val="28"/>
          <w:lang w:eastAsia="en-US"/>
        </w:rPr>
        <w:t>°C</w:t>
      </w:r>
      <w:r w:rsidRPr="004E4E72">
        <w:rPr>
          <w:rFonts w:eastAsia="Times New Roman"/>
          <w:szCs w:val="28"/>
          <w:lang w:eastAsia="en-US"/>
        </w:rPr>
        <w:t xml:space="preserve">. Умеренно холодная зима требует проектировать необходимую теплозащиту зданий и сооружений. </w:t>
      </w:r>
    </w:p>
    <w:p w14:paraId="754B5934" w14:textId="77777777" w:rsidR="004E4973" w:rsidRDefault="004E4973" w:rsidP="004E4973">
      <w:pPr>
        <w:ind w:firstLine="709"/>
        <w:jc w:val="both"/>
      </w:pPr>
    </w:p>
    <w:p w14:paraId="66AA1201" w14:textId="0A84D4A0" w:rsidR="004E4973" w:rsidRPr="006E4630" w:rsidRDefault="004E4973" w:rsidP="0027437F">
      <w:pPr>
        <w:pStyle w:val="afffffff1"/>
      </w:pPr>
      <w:r w:rsidRPr="006E4630">
        <w:t xml:space="preserve">Таблица </w:t>
      </w:r>
      <w:r w:rsidR="009E2313">
        <w:fldChar w:fldCharType="begin"/>
      </w:r>
      <w:r w:rsidR="009E2313">
        <w:instrText xml:space="preserve"> SEQ Таблица \* ARABIC </w:instrText>
      </w:r>
      <w:r w:rsidR="009E2313">
        <w:fldChar w:fldCharType="separate"/>
      </w:r>
      <w:r w:rsidR="00590CF8">
        <w:rPr>
          <w:noProof/>
        </w:rPr>
        <w:t>1</w:t>
      </w:r>
      <w:r w:rsidR="009E2313">
        <w:rPr>
          <w:noProof/>
        </w:rPr>
        <w:fldChar w:fldCharType="end"/>
      </w:r>
      <w:r w:rsidRPr="006E4630">
        <w:t xml:space="preserve"> Распределение температур по месяцам</w:t>
      </w:r>
    </w:p>
    <w:tbl>
      <w:tblPr>
        <w:tblW w:w="4999" w:type="pct"/>
        <w:tblLayout w:type="fixed"/>
        <w:tblCellMar>
          <w:left w:w="0" w:type="dxa"/>
          <w:right w:w="0" w:type="dxa"/>
        </w:tblCellMar>
        <w:tblLook w:val="04A0" w:firstRow="1" w:lastRow="0" w:firstColumn="1" w:lastColumn="0" w:noHBand="0" w:noVBand="1"/>
      </w:tblPr>
      <w:tblGrid>
        <w:gridCol w:w="1548"/>
        <w:gridCol w:w="714"/>
        <w:gridCol w:w="708"/>
        <w:gridCol w:w="567"/>
        <w:gridCol w:w="710"/>
        <w:gridCol w:w="424"/>
        <w:gridCol w:w="567"/>
        <w:gridCol w:w="567"/>
        <w:gridCol w:w="567"/>
        <w:gridCol w:w="852"/>
        <w:gridCol w:w="708"/>
        <w:gridCol w:w="710"/>
        <w:gridCol w:w="850"/>
        <w:gridCol w:w="418"/>
      </w:tblGrid>
      <w:tr w:rsidR="00B44806" w:rsidRPr="004E4E72" w14:paraId="5EC8731A" w14:textId="77777777" w:rsidTr="000B24B3">
        <w:trPr>
          <w:trHeight w:val="300"/>
        </w:trPr>
        <w:tc>
          <w:tcPr>
            <w:tcW w:w="7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7FE01"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Месяц</w:t>
            </w:r>
          </w:p>
        </w:tc>
        <w:tc>
          <w:tcPr>
            <w:tcW w:w="360" w:type="pct"/>
            <w:tcBorders>
              <w:top w:val="single" w:sz="4" w:space="0" w:color="auto"/>
              <w:left w:val="nil"/>
              <w:bottom w:val="single" w:sz="4" w:space="0" w:color="auto"/>
              <w:right w:val="single" w:sz="4" w:space="0" w:color="auto"/>
            </w:tcBorders>
            <w:shd w:val="clear" w:color="auto" w:fill="auto"/>
            <w:noWrap/>
            <w:vAlign w:val="center"/>
            <w:hideMark/>
          </w:tcPr>
          <w:p w14:paraId="6C782A07"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январь</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58F13B30"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февраль</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14:paraId="397888F7"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март</w:t>
            </w:r>
          </w:p>
        </w:tc>
        <w:tc>
          <w:tcPr>
            <w:tcW w:w="358" w:type="pct"/>
            <w:tcBorders>
              <w:top w:val="single" w:sz="4" w:space="0" w:color="auto"/>
              <w:left w:val="nil"/>
              <w:bottom w:val="single" w:sz="4" w:space="0" w:color="auto"/>
              <w:right w:val="single" w:sz="4" w:space="0" w:color="auto"/>
            </w:tcBorders>
            <w:shd w:val="clear" w:color="auto" w:fill="auto"/>
            <w:noWrap/>
            <w:vAlign w:val="center"/>
            <w:hideMark/>
          </w:tcPr>
          <w:p w14:paraId="602B2E1E"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апрель</w:t>
            </w:r>
          </w:p>
        </w:tc>
        <w:tc>
          <w:tcPr>
            <w:tcW w:w="214" w:type="pct"/>
            <w:tcBorders>
              <w:top w:val="single" w:sz="4" w:space="0" w:color="auto"/>
              <w:left w:val="nil"/>
              <w:bottom w:val="single" w:sz="4" w:space="0" w:color="auto"/>
              <w:right w:val="single" w:sz="4" w:space="0" w:color="auto"/>
            </w:tcBorders>
            <w:shd w:val="clear" w:color="auto" w:fill="auto"/>
            <w:noWrap/>
            <w:vAlign w:val="center"/>
            <w:hideMark/>
          </w:tcPr>
          <w:p w14:paraId="73950C30"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май</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14:paraId="38017EBB"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июнь</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14:paraId="2C6797FD"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июль</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14:paraId="1D3E8666"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август</w:t>
            </w:r>
          </w:p>
        </w:tc>
        <w:tc>
          <w:tcPr>
            <w:tcW w:w="430" w:type="pct"/>
            <w:tcBorders>
              <w:top w:val="single" w:sz="4" w:space="0" w:color="auto"/>
              <w:left w:val="nil"/>
              <w:bottom w:val="single" w:sz="4" w:space="0" w:color="auto"/>
              <w:right w:val="single" w:sz="4" w:space="0" w:color="auto"/>
            </w:tcBorders>
            <w:shd w:val="clear" w:color="auto" w:fill="auto"/>
            <w:noWrap/>
            <w:vAlign w:val="center"/>
            <w:hideMark/>
          </w:tcPr>
          <w:p w14:paraId="02B6C775"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сентябрь</w:t>
            </w:r>
          </w:p>
        </w:tc>
        <w:tc>
          <w:tcPr>
            <w:tcW w:w="357" w:type="pct"/>
            <w:tcBorders>
              <w:top w:val="single" w:sz="4" w:space="0" w:color="auto"/>
              <w:left w:val="nil"/>
              <w:bottom w:val="single" w:sz="4" w:space="0" w:color="auto"/>
              <w:right w:val="single" w:sz="4" w:space="0" w:color="auto"/>
            </w:tcBorders>
            <w:shd w:val="clear" w:color="auto" w:fill="auto"/>
            <w:noWrap/>
            <w:vAlign w:val="center"/>
            <w:hideMark/>
          </w:tcPr>
          <w:p w14:paraId="390E8329"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октябрь</w:t>
            </w:r>
          </w:p>
        </w:tc>
        <w:tc>
          <w:tcPr>
            <w:tcW w:w="358" w:type="pct"/>
            <w:tcBorders>
              <w:top w:val="single" w:sz="4" w:space="0" w:color="auto"/>
              <w:left w:val="nil"/>
              <w:bottom w:val="single" w:sz="4" w:space="0" w:color="auto"/>
              <w:right w:val="single" w:sz="4" w:space="0" w:color="auto"/>
            </w:tcBorders>
            <w:shd w:val="clear" w:color="auto" w:fill="auto"/>
            <w:noWrap/>
            <w:vAlign w:val="center"/>
            <w:hideMark/>
          </w:tcPr>
          <w:p w14:paraId="7CCA8373"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ноябрь</w:t>
            </w:r>
          </w:p>
        </w:tc>
        <w:tc>
          <w:tcPr>
            <w:tcW w:w="429" w:type="pct"/>
            <w:tcBorders>
              <w:top w:val="single" w:sz="4" w:space="0" w:color="auto"/>
              <w:left w:val="nil"/>
              <w:bottom w:val="single" w:sz="4" w:space="0" w:color="auto"/>
              <w:right w:val="single" w:sz="4" w:space="0" w:color="auto"/>
            </w:tcBorders>
            <w:shd w:val="clear" w:color="auto" w:fill="auto"/>
            <w:noWrap/>
            <w:vAlign w:val="center"/>
            <w:hideMark/>
          </w:tcPr>
          <w:p w14:paraId="0021D588"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декабрь</w:t>
            </w:r>
          </w:p>
        </w:tc>
        <w:tc>
          <w:tcPr>
            <w:tcW w:w="211" w:type="pct"/>
            <w:tcBorders>
              <w:top w:val="single" w:sz="4" w:space="0" w:color="auto"/>
              <w:left w:val="nil"/>
              <w:bottom w:val="single" w:sz="4" w:space="0" w:color="auto"/>
              <w:right w:val="single" w:sz="4" w:space="0" w:color="auto"/>
            </w:tcBorders>
            <w:shd w:val="clear" w:color="auto" w:fill="auto"/>
            <w:noWrap/>
            <w:vAlign w:val="center"/>
            <w:hideMark/>
          </w:tcPr>
          <w:p w14:paraId="2D097489"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год</w:t>
            </w:r>
          </w:p>
        </w:tc>
      </w:tr>
      <w:tr w:rsidR="00B44806" w:rsidRPr="004E4E72" w14:paraId="01CC5395" w14:textId="77777777" w:rsidTr="000B24B3">
        <w:trPr>
          <w:trHeight w:val="300"/>
        </w:trPr>
        <w:tc>
          <w:tcPr>
            <w:tcW w:w="781" w:type="pct"/>
            <w:tcBorders>
              <w:top w:val="nil"/>
              <w:left w:val="single" w:sz="4" w:space="0" w:color="auto"/>
              <w:bottom w:val="single" w:sz="4" w:space="0" w:color="auto"/>
              <w:right w:val="single" w:sz="4" w:space="0" w:color="auto"/>
            </w:tcBorders>
            <w:shd w:val="clear" w:color="auto" w:fill="auto"/>
            <w:noWrap/>
            <w:vAlign w:val="center"/>
            <w:hideMark/>
          </w:tcPr>
          <w:p w14:paraId="4AF491AC"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 xml:space="preserve">Среднемесячная температура, </w:t>
            </w:r>
            <w:r>
              <w:rPr>
                <w:rFonts w:eastAsia="Times New Roman"/>
                <w:color w:val="000000"/>
                <w:sz w:val="20"/>
                <w:szCs w:val="20"/>
              </w:rPr>
              <w:t>°C</w:t>
            </w:r>
            <w:r w:rsidRPr="004E4E72">
              <w:rPr>
                <w:rFonts w:eastAsia="Times New Roman"/>
                <w:color w:val="000000"/>
                <w:sz w:val="20"/>
                <w:szCs w:val="20"/>
              </w:rPr>
              <w:t xml:space="preserve"> </w:t>
            </w:r>
          </w:p>
        </w:tc>
        <w:tc>
          <w:tcPr>
            <w:tcW w:w="360" w:type="pct"/>
            <w:tcBorders>
              <w:top w:val="nil"/>
              <w:left w:val="nil"/>
              <w:bottom w:val="single" w:sz="4" w:space="0" w:color="auto"/>
              <w:right w:val="single" w:sz="4" w:space="0" w:color="auto"/>
            </w:tcBorders>
            <w:shd w:val="clear" w:color="auto" w:fill="auto"/>
            <w:noWrap/>
            <w:vAlign w:val="center"/>
            <w:hideMark/>
          </w:tcPr>
          <w:p w14:paraId="23855C89"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-6,5</w:t>
            </w:r>
          </w:p>
        </w:tc>
        <w:tc>
          <w:tcPr>
            <w:tcW w:w="357" w:type="pct"/>
            <w:tcBorders>
              <w:top w:val="nil"/>
              <w:left w:val="nil"/>
              <w:bottom w:val="single" w:sz="4" w:space="0" w:color="auto"/>
              <w:right w:val="single" w:sz="4" w:space="0" w:color="auto"/>
            </w:tcBorders>
            <w:shd w:val="clear" w:color="auto" w:fill="auto"/>
            <w:noWrap/>
            <w:vAlign w:val="center"/>
            <w:hideMark/>
          </w:tcPr>
          <w:p w14:paraId="4E3BC092"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-6,1</w:t>
            </w:r>
          </w:p>
        </w:tc>
        <w:tc>
          <w:tcPr>
            <w:tcW w:w="286" w:type="pct"/>
            <w:tcBorders>
              <w:top w:val="nil"/>
              <w:left w:val="nil"/>
              <w:bottom w:val="single" w:sz="4" w:space="0" w:color="auto"/>
              <w:right w:val="single" w:sz="4" w:space="0" w:color="auto"/>
            </w:tcBorders>
            <w:shd w:val="clear" w:color="auto" w:fill="auto"/>
            <w:noWrap/>
            <w:vAlign w:val="center"/>
            <w:hideMark/>
          </w:tcPr>
          <w:p w14:paraId="655781D8"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-1,4</w:t>
            </w:r>
          </w:p>
        </w:tc>
        <w:tc>
          <w:tcPr>
            <w:tcW w:w="358" w:type="pct"/>
            <w:tcBorders>
              <w:top w:val="nil"/>
              <w:left w:val="nil"/>
              <w:bottom w:val="single" w:sz="4" w:space="0" w:color="auto"/>
              <w:right w:val="single" w:sz="4" w:space="0" w:color="auto"/>
            </w:tcBorders>
            <w:shd w:val="clear" w:color="auto" w:fill="auto"/>
            <w:noWrap/>
            <w:vAlign w:val="center"/>
            <w:hideMark/>
          </w:tcPr>
          <w:p w14:paraId="691D2F61"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4,6</w:t>
            </w:r>
          </w:p>
        </w:tc>
        <w:tc>
          <w:tcPr>
            <w:tcW w:w="214" w:type="pct"/>
            <w:tcBorders>
              <w:top w:val="nil"/>
              <w:left w:val="nil"/>
              <w:bottom w:val="single" w:sz="4" w:space="0" w:color="auto"/>
              <w:right w:val="single" w:sz="4" w:space="0" w:color="auto"/>
            </w:tcBorders>
            <w:shd w:val="clear" w:color="auto" w:fill="auto"/>
            <w:noWrap/>
            <w:vAlign w:val="center"/>
            <w:hideMark/>
          </w:tcPr>
          <w:p w14:paraId="1FAF9C5E"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11,3</w:t>
            </w:r>
          </w:p>
        </w:tc>
        <w:tc>
          <w:tcPr>
            <w:tcW w:w="286" w:type="pct"/>
            <w:tcBorders>
              <w:top w:val="nil"/>
              <w:left w:val="nil"/>
              <w:bottom w:val="single" w:sz="4" w:space="0" w:color="auto"/>
              <w:right w:val="single" w:sz="4" w:space="0" w:color="auto"/>
            </w:tcBorders>
            <w:shd w:val="clear" w:color="auto" w:fill="auto"/>
            <w:noWrap/>
            <w:vAlign w:val="center"/>
            <w:hideMark/>
          </w:tcPr>
          <w:p w14:paraId="2F0E8CDA" w14:textId="77777777" w:rsidR="00B44806" w:rsidRPr="004E4E72" w:rsidRDefault="00B44806" w:rsidP="00B44806">
            <w:pPr>
              <w:jc w:val="center"/>
              <w:rPr>
                <w:rFonts w:eastAsia="Times New Roman"/>
                <w:color w:val="000000"/>
                <w:sz w:val="20"/>
                <w:szCs w:val="20"/>
              </w:rPr>
            </w:pPr>
            <w:r w:rsidRPr="004E4E72">
              <w:rPr>
                <w:rFonts w:eastAsia="Times New Roman"/>
                <w:color w:val="000000"/>
                <w:sz w:val="20"/>
                <w:szCs w:val="20"/>
              </w:rPr>
              <w:t>15,8</w:t>
            </w:r>
          </w:p>
        </w:tc>
        <w:tc>
          <w:tcPr>
            <w:tcW w:w="286" w:type="pct"/>
            <w:tcBorders>
              <w:top w:val="nil"/>
              <w:left w:val="nil"/>
              <w:bottom w:val="single" w:sz="4" w:space="0" w:color="auto"/>
              <w:right w:val="single" w:sz="4" w:space="0" w:color="auto"/>
            </w:tcBorders>
            <w:shd w:val="clear" w:color="auto" w:fill="auto"/>
            <w:noWrap/>
            <w:vAlign w:val="center"/>
            <w:hideMark/>
          </w:tcPr>
          <w:p w14:paraId="5C3E64B4" w14:textId="77777777" w:rsidR="00B44806" w:rsidRPr="004E4E72" w:rsidRDefault="00B44806" w:rsidP="000B24B3">
            <w:pPr>
              <w:jc w:val="center"/>
              <w:rPr>
                <w:rFonts w:eastAsia="Times New Roman"/>
                <w:color w:val="000000"/>
                <w:sz w:val="20"/>
                <w:szCs w:val="20"/>
              </w:rPr>
            </w:pPr>
            <w:r w:rsidRPr="004E4E72">
              <w:rPr>
                <w:rFonts w:eastAsia="Times New Roman"/>
                <w:color w:val="000000"/>
                <w:sz w:val="20"/>
                <w:szCs w:val="20"/>
              </w:rPr>
              <w:t>18,6</w:t>
            </w:r>
          </w:p>
        </w:tc>
        <w:tc>
          <w:tcPr>
            <w:tcW w:w="286" w:type="pct"/>
            <w:tcBorders>
              <w:top w:val="nil"/>
              <w:left w:val="nil"/>
              <w:bottom w:val="single" w:sz="4" w:space="0" w:color="auto"/>
              <w:right w:val="single" w:sz="4" w:space="0" w:color="auto"/>
            </w:tcBorders>
            <w:shd w:val="clear" w:color="auto" w:fill="auto"/>
            <w:noWrap/>
            <w:vAlign w:val="center"/>
            <w:hideMark/>
          </w:tcPr>
          <w:p w14:paraId="60AA419A" w14:textId="77777777" w:rsidR="00B44806" w:rsidRPr="004E4E72" w:rsidRDefault="00B44806" w:rsidP="000B24B3">
            <w:pPr>
              <w:jc w:val="center"/>
              <w:rPr>
                <w:rFonts w:eastAsia="Times New Roman"/>
                <w:color w:val="000000"/>
                <w:sz w:val="20"/>
                <w:szCs w:val="20"/>
              </w:rPr>
            </w:pPr>
            <w:r w:rsidRPr="004E4E72">
              <w:rPr>
                <w:rFonts w:eastAsia="Times New Roman"/>
                <w:color w:val="000000"/>
                <w:sz w:val="20"/>
                <w:szCs w:val="20"/>
              </w:rPr>
              <w:t>16,9</w:t>
            </w:r>
          </w:p>
        </w:tc>
        <w:tc>
          <w:tcPr>
            <w:tcW w:w="430" w:type="pct"/>
            <w:tcBorders>
              <w:top w:val="nil"/>
              <w:left w:val="nil"/>
              <w:bottom w:val="single" w:sz="4" w:space="0" w:color="auto"/>
              <w:right w:val="single" w:sz="4" w:space="0" w:color="auto"/>
            </w:tcBorders>
            <w:shd w:val="clear" w:color="auto" w:fill="auto"/>
            <w:noWrap/>
            <w:vAlign w:val="center"/>
            <w:hideMark/>
          </w:tcPr>
          <w:p w14:paraId="7EA3A694" w14:textId="77777777" w:rsidR="00B44806" w:rsidRPr="004E4E72" w:rsidRDefault="00B44806" w:rsidP="000B24B3">
            <w:pPr>
              <w:jc w:val="center"/>
              <w:rPr>
                <w:rFonts w:eastAsia="Times New Roman"/>
                <w:color w:val="000000"/>
                <w:sz w:val="20"/>
                <w:szCs w:val="20"/>
              </w:rPr>
            </w:pPr>
            <w:r w:rsidRPr="004E4E72">
              <w:rPr>
                <w:rFonts w:eastAsia="Times New Roman"/>
                <w:color w:val="000000"/>
                <w:sz w:val="20"/>
                <w:szCs w:val="20"/>
              </w:rPr>
              <w:t>11,6</w:t>
            </w:r>
          </w:p>
        </w:tc>
        <w:tc>
          <w:tcPr>
            <w:tcW w:w="357" w:type="pct"/>
            <w:tcBorders>
              <w:top w:val="nil"/>
              <w:left w:val="nil"/>
              <w:bottom w:val="single" w:sz="4" w:space="0" w:color="auto"/>
              <w:right w:val="single" w:sz="4" w:space="0" w:color="auto"/>
            </w:tcBorders>
            <w:shd w:val="clear" w:color="auto" w:fill="auto"/>
            <w:noWrap/>
            <w:vAlign w:val="center"/>
            <w:hideMark/>
          </w:tcPr>
          <w:p w14:paraId="673A82B6" w14:textId="77777777" w:rsidR="00B44806" w:rsidRPr="004E4E72" w:rsidRDefault="00B44806" w:rsidP="000B24B3">
            <w:pPr>
              <w:jc w:val="center"/>
              <w:rPr>
                <w:rFonts w:eastAsia="Times New Roman"/>
                <w:color w:val="000000"/>
                <w:sz w:val="20"/>
                <w:szCs w:val="20"/>
              </w:rPr>
            </w:pPr>
            <w:r w:rsidRPr="004E4E72">
              <w:rPr>
                <w:rFonts w:eastAsia="Times New Roman"/>
                <w:color w:val="000000"/>
                <w:sz w:val="20"/>
                <w:szCs w:val="20"/>
              </w:rPr>
              <w:t>5,8</w:t>
            </w:r>
          </w:p>
        </w:tc>
        <w:tc>
          <w:tcPr>
            <w:tcW w:w="358" w:type="pct"/>
            <w:tcBorders>
              <w:top w:val="nil"/>
              <w:left w:val="nil"/>
              <w:bottom w:val="single" w:sz="4" w:space="0" w:color="auto"/>
              <w:right w:val="single" w:sz="4" w:space="0" w:color="auto"/>
            </w:tcBorders>
            <w:shd w:val="clear" w:color="auto" w:fill="auto"/>
            <w:noWrap/>
            <w:vAlign w:val="center"/>
            <w:hideMark/>
          </w:tcPr>
          <w:p w14:paraId="4AB55F33" w14:textId="77777777" w:rsidR="00B44806" w:rsidRPr="004E4E72" w:rsidRDefault="00B44806" w:rsidP="000B24B3">
            <w:pPr>
              <w:jc w:val="center"/>
              <w:rPr>
                <w:rFonts w:eastAsia="Times New Roman"/>
                <w:color w:val="000000"/>
                <w:sz w:val="20"/>
                <w:szCs w:val="20"/>
              </w:rPr>
            </w:pPr>
            <w:r w:rsidRPr="004E4E72">
              <w:rPr>
                <w:rFonts w:eastAsia="Times New Roman"/>
                <w:color w:val="000000"/>
                <w:sz w:val="20"/>
                <w:szCs w:val="20"/>
              </w:rPr>
              <w:t>0,5</w:t>
            </w:r>
          </w:p>
        </w:tc>
        <w:tc>
          <w:tcPr>
            <w:tcW w:w="429" w:type="pct"/>
            <w:tcBorders>
              <w:top w:val="nil"/>
              <w:left w:val="nil"/>
              <w:bottom w:val="single" w:sz="4" w:space="0" w:color="auto"/>
              <w:right w:val="single" w:sz="4" w:space="0" w:color="auto"/>
            </w:tcBorders>
            <w:shd w:val="clear" w:color="auto" w:fill="auto"/>
            <w:noWrap/>
            <w:vAlign w:val="center"/>
            <w:hideMark/>
          </w:tcPr>
          <w:p w14:paraId="2B1214A0" w14:textId="77777777" w:rsidR="00B44806" w:rsidRPr="004E4E72" w:rsidRDefault="00B44806" w:rsidP="000B24B3">
            <w:pPr>
              <w:jc w:val="center"/>
              <w:rPr>
                <w:rFonts w:eastAsia="Times New Roman"/>
                <w:color w:val="000000"/>
                <w:sz w:val="20"/>
                <w:szCs w:val="20"/>
              </w:rPr>
            </w:pPr>
            <w:r w:rsidRPr="004E4E72">
              <w:rPr>
                <w:rFonts w:eastAsia="Times New Roman"/>
                <w:color w:val="000000"/>
                <w:sz w:val="20"/>
                <w:szCs w:val="20"/>
              </w:rPr>
              <w:t>-3,6</w:t>
            </w:r>
          </w:p>
        </w:tc>
        <w:tc>
          <w:tcPr>
            <w:tcW w:w="211" w:type="pct"/>
            <w:tcBorders>
              <w:top w:val="nil"/>
              <w:left w:val="nil"/>
              <w:bottom w:val="single" w:sz="4" w:space="0" w:color="auto"/>
              <w:right w:val="single" w:sz="4" w:space="0" w:color="auto"/>
            </w:tcBorders>
            <w:shd w:val="clear" w:color="auto" w:fill="auto"/>
            <w:noWrap/>
            <w:vAlign w:val="center"/>
            <w:hideMark/>
          </w:tcPr>
          <w:p w14:paraId="6FAE0395" w14:textId="77777777" w:rsidR="00B44806" w:rsidRPr="004E4E72" w:rsidRDefault="00B44806" w:rsidP="000B24B3">
            <w:pPr>
              <w:jc w:val="center"/>
              <w:rPr>
                <w:rFonts w:eastAsia="Times New Roman"/>
                <w:color w:val="000000"/>
                <w:sz w:val="20"/>
                <w:szCs w:val="20"/>
              </w:rPr>
            </w:pPr>
            <w:r w:rsidRPr="004E4E72">
              <w:rPr>
                <w:rFonts w:eastAsia="Times New Roman"/>
                <w:color w:val="000000"/>
                <w:sz w:val="20"/>
                <w:szCs w:val="20"/>
              </w:rPr>
              <w:t>5,6</w:t>
            </w:r>
          </w:p>
        </w:tc>
      </w:tr>
    </w:tbl>
    <w:p w14:paraId="7EB3AE17" w14:textId="77777777" w:rsidR="004E4973" w:rsidRDefault="004E4973" w:rsidP="004E4973">
      <w:pPr>
        <w:ind w:firstLine="709"/>
        <w:jc w:val="both"/>
      </w:pPr>
    </w:p>
    <w:p w14:paraId="4E2A9FCA" w14:textId="503E0BA8" w:rsidR="004E4973" w:rsidRDefault="0029144E" w:rsidP="004E4973">
      <w:pPr>
        <w:keepNext/>
        <w:ind w:firstLine="709"/>
        <w:jc w:val="both"/>
      </w:pPr>
      <w:r>
        <w:rPr>
          <w:noProof/>
        </w:rPr>
        <w:lastRenderedPageBreak/>
        <w:drawing>
          <wp:inline distT="0" distB="0" distL="0" distR="0" wp14:anchorId="7752154D" wp14:editId="2308330B">
            <wp:extent cx="5649309" cy="2305050"/>
            <wp:effectExtent l="0" t="0" r="889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440F6E7" w14:textId="6AF8BC0E" w:rsidR="004E4973" w:rsidRDefault="004E4973" w:rsidP="0027437F">
      <w:pPr>
        <w:pStyle w:val="afffffff1"/>
      </w:pPr>
      <w:r w:rsidRPr="00D57480">
        <w:t xml:space="preserve">Рисунок </w:t>
      </w:r>
      <w:r w:rsidR="009E2313">
        <w:fldChar w:fldCharType="begin"/>
      </w:r>
      <w:r w:rsidR="009E2313">
        <w:instrText xml:space="preserve"> SEQ Рисунок \* ARABIC </w:instrText>
      </w:r>
      <w:r w:rsidR="009E2313">
        <w:fldChar w:fldCharType="separate"/>
      </w:r>
      <w:r w:rsidR="00590CF8">
        <w:rPr>
          <w:noProof/>
        </w:rPr>
        <w:t>1</w:t>
      </w:r>
      <w:r w:rsidR="009E2313">
        <w:rPr>
          <w:noProof/>
        </w:rPr>
        <w:fldChar w:fldCharType="end"/>
      </w:r>
      <w:r>
        <w:t xml:space="preserve"> </w:t>
      </w:r>
      <w:r w:rsidRPr="00D57480">
        <w:t>Динамика среднемесячной температуры</w:t>
      </w:r>
    </w:p>
    <w:p w14:paraId="2D3B6A74" w14:textId="6537EECE" w:rsidR="004E4973" w:rsidRDefault="00784516" w:rsidP="0027437F">
      <w:pPr>
        <w:spacing w:before="120"/>
        <w:ind w:firstLine="709"/>
        <w:jc w:val="both"/>
      </w:pPr>
      <w:r w:rsidRPr="00FE1998">
        <w:t>На рисунк</w:t>
      </w:r>
      <w:r>
        <w:t>е</w:t>
      </w:r>
      <w:r w:rsidRPr="00FE1998">
        <w:t xml:space="preserve"> </w:t>
      </w:r>
      <w:r w:rsidR="0027437F">
        <w:t>ниже</w:t>
      </w:r>
      <w:r>
        <w:t xml:space="preserve"> </w:t>
      </w:r>
      <w:r w:rsidRPr="00FE1998">
        <w:t xml:space="preserve">представлено расположение границ </w:t>
      </w:r>
      <w:r>
        <w:t>МО «Город Всеволожск»</w:t>
      </w:r>
      <w:r w:rsidRPr="00FE1998">
        <w:t>.</w:t>
      </w:r>
    </w:p>
    <w:p w14:paraId="36BDDAD9" w14:textId="77777777" w:rsidR="00784516" w:rsidRDefault="00784516" w:rsidP="004E4973">
      <w:pPr>
        <w:ind w:firstLine="709"/>
        <w:jc w:val="both"/>
      </w:pPr>
    </w:p>
    <w:p w14:paraId="5B6FA6AD" w14:textId="77777777" w:rsidR="004E4973" w:rsidRPr="00FE1998" w:rsidRDefault="004E4973" w:rsidP="004E4973">
      <w:pPr>
        <w:jc w:val="both"/>
      </w:pPr>
      <w:r>
        <w:rPr>
          <w:noProof/>
        </w:rPr>
        <w:drawing>
          <wp:inline distT="0" distB="0" distL="0" distR="0" wp14:anchorId="3867F1A3" wp14:editId="06ADD15C">
            <wp:extent cx="6296025" cy="4210050"/>
            <wp:effectExtent l="0" t="0" r="9525" b="0"/>
            <wp:docPr id="16" name="Рисунок 1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езымянный"/>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96025" cy="4210050"/>
                    </a:xfrm>
                    <a:prstGeom prst="rect">
                      <a:avLst/>
                    </a:prstGeom>
                    <a:noFill/>
                    <a:ln>
                      <a:noFill/>
                    </a:ln>
                  </pic:spPr>
                </pic:pic>
              </a:graphicData>
            </a:graphic>
          </wp:inline>
        </w:drawing>
      </w:r>
    </w:p>
    <w:p w14:paraId="655A2013" w14:textId="77777777" w:rsidR="004E4973" w:rsidRDefault="004E4973" w:rsidP="004E4973">
      <w:pPr>
        <w:keepNext/>
        <w:jc w:val="center"/>
      </w:pPr>
    </w:p>
    <w:p w14:paraId="4D8D61F4" w14:textId="1F5BF4CE" w:rsidR="004E4973" w:rsidRDefault="004E4973" w:rsidP="0027437F">
      <w:pPr>
        <w:pStyle w:val="afffffff1"/>
        <w:sectPr w:rsidR="004E4973" w:rsidSect="004E4973">
          <w:headerReference w:type="default" r:id="rId11"/>
          <w:footerReference w:type="even" r:id="rId12"/>
          <w:footerReference w:type="default" r:id="rId13"/>
          <w:footerReference w:type="first" r:id="rId14"/>
          <w:pgSz w:w="11907" w:h="16840" w:code="9"/>
          <w:pgMar w:top="1276" w:right="851" w:bottom="1134" w:left="1134" w:header="720" w:footer="720" w:gutter="0"/>
          <w:pgBorders w:offsetFrom="page">
            <w:top w:val="single" w:sz="4" w:space="24" w:color="auto"/>
            <w:left w:val="single" w:sz="4" w:space="24" w:color="auto"/>
            <w:bottom w:val="single" w:sz="4" w:space="24" w:color="auto"/>
            <w:right w:val="single" w:sz="4" w:space="24" w:color="auto"/>
          </w:pgBorders>
          <w:pgNumType w:start="1"/>
          <w:cols w:space="720"/>
          <w:titlePg/>
          <w:docGrid w:linePitch="360"/>
        </w:sectPr>
      </w:pPr>
      <w:r w:rsidRPr="00D57480">
        <w:t xml:space="preserve">Рисунок </w:t>
      </w:r>
      <w:r w:rsidR="009E2313">
        <w:fldChar w:fldCharType="begin"/>
      </w:r>
      <w:r w:rsidR="009E2313">
        <w:instrText xml:space="preserve"> SEQ Рисунок \* ARABIC </w:instrText>
      </w:r>
      <w:r w:rsidR="009E2313">
        <w:fldChar w:fldCharType="separate"/>
      </w:r>
      <w:r w:rsidR="00590CF8">
        <w:rPr>
          <w:noProof/>
        </w:rPr>
        <w:t>2</w:t>
      </w:r>
      <w:r w:rsidR="009E2313">
        <w:rPr>
          <w:noProof/>
        </w:rPr>
        <w:fldChar w:fldCharType="end"/>
      </w:r>
      <w:r w:rsidRPr="00D57480">
        <w:t xml:space="preserve"> Схема местоположения </w:t>
      </w:r>
      <w:r>
        <w:t>МО «Город Всеволожск»</w:t>
      </w:r>
      <w:r w:rsidRPr="00D57480">
        <w:t xml:space="preserve"> в границах </w:t>
      </w:r>
      <w:r>
        <w:t>Всеволожского</w:t>
      </w:r>
      <w:r w:rsidRPr="00D57480">
        <w:t xml:space="preserve"> мун</w:t>
      </w:r>
      <w:r>
        <w:t>иципаль</w:t>
      </w:r>
      <w:r w:rsidRPr="00D57480">
        <w:t>ного района</w:t>
      </w:r>
    </w:p>
    <w:p w14:paraId="37F89BE5" w14:textId="4FE7F764" w:rsidR="0027437F" w:rsidRPr="0027437F" w:rsidRDefault="0027437F" w:rsidP="0027437F">
      <w:pPr>
        <w:ind w:firstLine="709"/>
        <w:rPr>
          <w:b/>
        </w:rPr>
      </w:pPr>
      <w:r w:rsidRPr="0027437F">
        <w:rPr>
          <w:b/>
        </w:rPr>
        <w:lastRenderedPageBreak/>
        <w:t>Население</w:t>
      </w:r>
    </w:p>
    <w:p w14:paraId="6EBA25EC" w14:textId="1E2CCE72" w:rsidR="0027437F" w:rsidRDefault="0027437F" w:rsidP="0027437F">
      <w:pPr>
        <w:ind w:firstLine="709"/>
      </w:pPr>
      <w:r w:rsidRPr="00850678">
        <w:t>Динамика численности населения за период 2015-202</w:t>
      </w:r>
      <w:r>
        <w:t>2</w:t>
      </w:r>
      <w:r w:rsidRPr="00850678">
        <w:t xml:space="preserve"> гг. представлена в таблице ниже.</w:t>
      </w:r>
    </w:p>
    <w:p w14:paraId="764DBFCC" w14:textId="6AE2240C" w:rsidR="0027437F" w:rsidRPr="00850678" w:rsidRDefault="0027437F" w:rsidP="0027437F">
      <w:pPr>
        <w:pStyle w:val="afffffff1"/>
      </w:pPr>
      <w:r w:rsidRPr="00850678">
        <w:t xml:space="preserve">Таблица </w:t>
      </w:r>
      <w:r>
        <w:rPr>
          <w:noProof/>
        </w:rPr>
        <w:fldChar w:fldCharType="begin"/>
      </w:r>
      <w:r>
        <w:rPr>
          <w:noProof/>
        </w:rPr>
        <w:instrText xml:space="preserve"> SEQ Таблица \* ARABIC </w:instrText>
      </w:r>
      <w:r>
        <w:rPr>
          <w:noProof/>
        </w:rPr>
        <w:fldChar w:fldCharType="separate"/>
      </w:r>
      <w:r w:rsidR="00590CF8">
        <w:rPr>
          <w:noProof/>
        </w:rPr>
        <w:t>2</w:t>
      </w:r>
      <w:r>
        <w:rPr>
          <w:noProof/>
        </w:rPr>
        <w:fldChar w:fldCharType="end"/>
      </w:r>
      <w:r w:rsidRPr="00850678">
        <w:t xml:space="preserve"> Ретроспективная численность населения </w:t>
      </w:r>
      <w:r>
        <w:t>МО «Город Всеволожск»</w:t>
      </w:r>
      <w:r w:rsidRPr="00850678">
        <w:t xml:space="preserve"> </w:t>
      </w:r>
      <w:r>
        <w:t>согласно генеральному плану</w:t>
      </w:r>
    </w:p>
    <w:tbl>
      <w:tblPr>
        <w:tblW w:w="50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968"/>
        <w:gridCol w:w="1497"/>
        <w:gridCol w:w="1498"/>
        <w:gridCol w:w="1498"/>
        <w:gridCol w:w="1498"/>
        <w:gridCol w:w="1498"/>
        <w:gridCol w:w="1498"/>
        <w:gridCol w:w="1500"/>
      </w:tblGrid>
      <w:tr w:rsidR="0027437F" w:rsidRPr="00850678" w14:paraId="45481A8E" w14:textId="77777777" w:rsidTr="00967370">
        <w:trPr>
          <w:trHeight w:val="20"/>
        </w:trPr>
        <w:tc>
          <w:tcPr>
            <w:tcW w:w="1373" w:type="pct"/>
            <w:shd w:val="clear" w:color="auto" w:fill="auto"/>
            <w:vAlign w:val="center"/>
          </w:tcPr>
          <w:p w14:paraId="1FC3F90F" w14:textId="77777777" w:rsidR="0027437F" w:rsidRPr="00850678" w:rsidRDefault="0027437F" w:rsidP="00967370">
            <w:pPr>
              <w:jc w:val="center"/>
              <w:rPr>
                <w:bCs/>
                <w:sz w:val="20"/>
                <w:szCs w:val="22"/>
              </w:rPr>
            </w:pPr>
            <w:r w:rsidRPr="00850678">
              <w:rPr>
                <w:bCs/>
                <w:sz w:val="20"/>
                <w:szCs w:val="22"/>
              </w:rPr>
              <w:t>Показатель</w:t>
            </w:r>
          </w:p>
        </w:tc>
        <w:tc>
          <w:tcPr>
            <w:tcW w:w="518" w:type="pct"/>
            <w:tcBorders>
              <w:top w:val="single" w:sz="4" w:space="0" w:color="auto"/>
              <w:left w:val="single" w:sz="4" w:space="0" w:color="auto"/>
              <w:bottom w:val="single" w:sz="4" w:space="0" w:color="auto"/>
              <w:right w:val="single" w:sz="4" w:space="0" w:color="auto"/>
            </w:tcBorders>
            <w:shd w:val="clear" w:color="000000" w:fill="FFFFFF"/>
            <w:tcMar>
              <w:top w:w="48" w:type="dxa"/>
              <w:left w:w="96" w:type="dxa"/>
              <w:bottom w:w="48" w:type="dxa"/>
              <w:right w:w="96" w:type="dxa"/>
            </w:tcMar>
            <w:vAlign w:val="center"/>
          </w:tcPr>
          <w:p w14:paraId="3C368958" w14:textId="77777777" w:rsidR="0027437F" w:rsidRDefault="0027437F" w:rsidP="00967370">
            <w:pPr>
              <w:jc w:val="center"/>
              <w:rPr>
                <w:rFonts w:eastAsia="Times New Roman"/>
                <w:color w:val="000000"/>
                <w:sz w:val="20"/>
                <w:szCs w:val="20"/>
              </w:rPr>
            </w:pPr>
            <w:r>
              <w:rPr>
                <w:bCs/>
                <w:color w:val="000000"/>
                <w:sz w:val="20"/>
                <w:szCs w:val="22"/>
              </w:rPr>
              <w:t>2016</w:t>
            </w:r>
          </w:p>
        </w:tc>
        <w:tc>
          <w:tcPr>
            <w:tcW w:w="518" w:type="pct"/>
            <w:tcBorders>
              <w:top w:val="single" w:sz="4" w:space="0" w:color="auto"/>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133FC718" w14:textId="77777777" w:rsidR="0027437F" w:rsidRDefault="0027437F" w:rsidP="00967370">
            <w:pPr>
              <w:jc w:val="center"/>
              <w:rPr>
                <w:color w:val="000000"/>
                <w:sz w:val="20"/>
                <w:szCs w:val="20"/>
              </w:rPr>
            </w:pPr>
            <w:r>
              <w:rPr>
                <w:bCs/>
                <w:color w:val="000000"/>
                <w:sz w:val="20"/>
                <w:szCs w:val="22"/>
              </w:rPr>
              <w:t>2017</w:t>
            </w:r>
          </w:p>
        </w:tc>
        <w:tc>
          <w:tcPr>
            <w:tcW w:w="518" w:type="pct"/>
            <w:tcBorders>
              <w:top w:val="single" w:sz="4" w:space="0" w:color="auto"/>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10C59A32" w14:textId="77777777" w:rsidR="0027437F" w:rsidRDefault="0027437F" w:rsidP="00967370">
            <w:pPr>
              <w:jc w:val="center"/>
              <w:rPr>
                <w:color w:val="000000"/>
                <w:sz w:val="20"/>
                <w:szCs w:val="20"/>
              </w:rPr>
            </w:pPr>
            <w:r>
              <w:rPr>
                <w:bCs/>
                <w:color w:val="000000"/>
                <w:sz w:val="20"/>
                <w:szCs w:val="22"/>
              </w:rPr>
              <w:t>2018</w:t>
            </w:r>
          </w:p>
        </w:tc>
        <w:tc>
          <w:tcPr>
            <w:tcW w:w="518" w:type="pct"/>
            <w:tcBorders>
              <w:top w:val="single" w:sz="4" w:space="0" w:color="auto"/>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07B925AB" w14:textId="77777777" w:rsidR="0027437F" w:rsidRDefault="0027437F" w:rsidP="00967370">
            <w:pPr>
              <w:jc w:val="center"/>
              <w:rPr>
                <w:color w:val="000000"/>
                <w:sz w:val="20"/>
                <w:szCs w:val="20"/>
              </w:rPr>
            </w:pPr>
            <w:r>
              <w:rPr>
                <w:bCs/>
                <w:color w:val="000000"/>
                <w:sz w:val="20"/>
                <w:szCs w:val="22"/>
              </w:rPr>
              <w:t>2019</w:t>
            </w:r>
          </w:p>
        </w:tc>
        <w:tc>
          <w:tcPr>
            <w:tcW w:w="518" w:type="pct"/>
            <w:tcBorders>
              <w:top w:val="single" w:sz="4" w:space="0" w:color="auto"/>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64E6B8C2" w14:textId="77777777" w:rsidR="0027437F" w:rsidRDefault="0027437F" w:rsidP="00967370">
            <w:pPr>
              <w:jc w:val="center"/>
              <w:rPr>
                <w:color w:val="000000"/>
                <w:sz w:val="20"/>
                <w:szCs w:val="20"/>
              </w:rPr>
            </w:pPr>
            <w:r>
              <w:rPr>
                <w:bCs/>
                <w:color w:val="000000"/>
                <w:sz w:val="20"/>
                <w:szCs w:val="22"/>
              </w:rPr>
              <w:t>2020</w:t>
            </w:r>
          </w:p>
        </w:tc>
        <w:tc>
          <w:tcPr>
            <w:tcW w:w="518" w:type="pct"/>
            <w:tcBorders>
              <w:top w:val="single" w:sz="4" w:space="0" w:color="auto"/>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024AC7B1" w14:textId="77777777" w:rsidR="0027437F" w:rsidRDefault="0027437F" w:rsidP="00967370">
            <w:pPr>
              <w:jc w:val="center"/>
              <w:rPr>
                <w:color w:val="000000"/>
                <w:sz w:val="20"/>
                <w:szCs w:val="20"/>
              </w:rPr>
            </w:pPr>
            <w:r>
              <w:rPr>
                <w:bCs/>
                <w:color w:val="000000"/>
                <w:sz w:val="20"/>
                <w:szCs w:val="22"/>
              </w:rPr>
              <w:t>2021</w:t>
            </w:r>
          </w:p>
        </w:tc>
        <w:tc>
          <w:tcPr>
            <w:tcW w:w="519" w:type="pct"/>
            <w:tcBorders>
              <w:top w:val="single" w:sz="4" w:space="0" w:color="auto"/>
              <w:left w:val="nil"/>
              <w:bottom w:val="single" w:sz="4" w:space="0" w:color="auto"/>
              <w:right w:val="single" w:sz="4" w:space="0" w:color="auto"/>
            </w:tcBorders>
            <w:shd w:val="clear" w:color="000000" w:fill="FFFFFF"/>
            <w:vAlign w:val="center"/>
          </w:tcPr>
          <w:p w14:paraId="09DB8348" w14:textId="77777777" w:rsidR="0027437F" w:rsidRDefault="0027437F" w:rsidP="00967370">
            <w:pPr>
              <w:jc w:val="center"/>
              <w:rPr>
                <w:color w:val="000000"/>
                <w:sz w:val="20"/>
                <w:szCs w:val="20"/>
              </w:rPr>
            </w:pPr>
            <w:r>
              <w:rPr>
                <w:color w:val="000000"/>
                <w:sz w:val="20"/>
                <w:szCs w:val="20"/>
              </w:rPr>
              <w:t>2022</w:t>
            </w:r>
          </w:p>
        </w:tc>
      </w:tr>
      <w:tr w:rsidR="0027437F" w:rsidRPr="00850678" w14:paraId="712587D9" w14:textId="77777777" w:rsidTr="00967370">
        <w:trPr>
          <w:trHeight w:val="20"/>
        </w:trPr>
        <w:tc>
          <w:tcPr>
            <w:tcW w:w="1373" w:type="pct"/>
            <w:shd w:val="clear" w:color="auto" w:fill="FFFFFF"/>
            <w:vAlign w:val="center"/>
          </w:tcPr>
          <w:p w14:paraId="7A2F894C" w14:textId="77777777" w:rsidR="0027437F" w:rsidRPr="00850678" w:rsidRDefault="0027437F" w:rsidP="00967370">
            <w:pPr>
              <w:jc w:val="center"/>
              <w:rPr>
                <w:sz w:val="20"/>
                <w:szCs w:val="22"/>
              </w:rPr>
            </w:pPr>
            <w:r w:rsidRPr="00850678">
              <w:rPr>
                <w:sz w:val="20"/>
                <w:szCs w:val="22"/>
              </w:rPr>
              <w:t>Среднегодовая численность населения, чел.</w:t>
            </w:r>
          </w:p>
        </w:tc>
        <w:tc>
          <w:tcPr>
            <w:tcW w:w="518" w:type="pct"/>
            <w:tcBorders>
              <w:top w:val="nil"/>
              <w:left w:val="single" w:sz="4" w:space="0" w:color="auto"/>
              <w:bottom w:val="single" w:sz="4" w:space="0" w:color="auto"/>
              <w:right w:val="single" w:sz="4" w:space="0" w:color="auto"/>
            </w:tcBorders>
            <w:shd w:val="clear" w:color="000000" w:fill="FFFFFF"/>
            <w:tcMar>
              <w:top w:w="48" w:type="dxa"/>
              <w:left w:w="96" w:type="dxa"/>
              <w:bottom w:w="48" w:type="dxa"/>
              <w:right w:w="96" w:type="dxa"/>
            </w:tcMar>
            <w:vAlign w:val="center"/>
          </w:tcPr>
          <w:p w14:paraId="0CB323B8" w14:textId="77777777" w:rsidR="0027437F" w:rsidRDefault="0027437F" w:rsidP="00967370">
            <w:pPr>
              <w:jc w:val="center"/>
              <w:rPr>
                <w:rFonts w:ascii="Cambria Math" w:hAnsi="Cambria Math" w:cs="Calibri"/>
                <w:b/>
                <w:bCs/>
                <w:color w:val="000000"/>
                <w:sz w:val="20"/>
                <w:szCs w:val="20"/>
              </w:rPr>
            </w:pPr>
            <w:r>
              <w:rPr>
                <w:rFonts w:ascii="Cambria Math" w:hAnsi="Cambria Math" w:cs="Calibri"/>
                <w:b/>
                <w:bCs/>
                <w:color w:val="000000"/>
                <w:sz w:val="20"/>
                <w:szCs w:val="20"/>
              </w:rPr>
              <w:t>↗</w:t>
            </w:r>
            <w:r>
              <w:rPr>
                <w:color w:val="000000"/>
                <w:sz w:val="20"/>
                <w:szCs w:val="20"/>
              </w:rPr>
              <w:t>67 911</w:t>
            </w:r>
          </w:p>
        </w:tc>
        <w:tc>
          <w:tcPr>
            <w:tcW w:w="518" w:type="pct"/>
            <w:tcBorders>
              <w:top w:val="nil"/>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4F6E0E1A" w14:textId="77777777" w:rsidR="0027437F" w:rsidRDefault="0027437F" w:rsidP="00967370">
            <w:pPr>
              <w:jc w:val="center"/>
              <w:rPr>
                <w:rFonts w:ascii="Cambria Math" w:hAnsi="Cambria Math" w:cs="Calibri"/>
                <w:b/>
                <w:bCs/>
                <w:color w:val="000000"/>
                <w:sz w:val="20"/>
                <w:szCs w:val="20"/>
              </w:rPr>
            </w:pPr>
            <w:r>
              <w:rPr>
                <w:rFonts w:ascii="Cambria Math" w:hAnsi="Cambria Math" w:cs="Calibri"/>
                <w:b/>
                <w:bCs/>
                <w:color w:val="000000"/>
                <w:sz w:val="20"/>
                <w:szCs w:val="20"/>
              </w:rPr>
              <w:t>↗</w:t>
            </w:r>
            <w:r>
              <w:rPr>
                <w:color w:val="000000"/>
                <w:sz w:val="20"/>
                <w:szCs w:val="20"/>
              </w:rPr>
              <w:t>70 292</w:t>
            </w:r>
          </w:p>
        </w:tc>
        <w:tc>
          <w:tcPr>
            <w:tcW w:w="518" w:type="pct"/>
            <w:tcBorders>
              <w:top w:val="nil"/>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4C1FE77E" w14:textId="77777777" w:rsidR="0027437F" w:rsidRDefault="0027437F" w:rsidP="00967370">
            <w:pPr>
              <w:jc w:val="center"/>
              <w:rPr>
                <w:rFonts w:ascii="Cambria Math" w:hAnsi="Cambria Math" w:cs="Calibri"/>
                <w:b/>
                <w:bCs/>
                <w:color w:val="000000"/>
                <w:sz w:val="20"/>
                <w:szCs w:val="20"/>
              </w:rPr>
            </w:pPr>
            <w:r>
              <w:rPr>
                <w:rFonts w:ascii="Cambria Math" w:hAnsi="Cambria Math" w:cs="Calibri"/>
                <w:b/>
                <w:bCs/>
                <w:color w:val="000000"/>
                <w:sz w:val="20"/>
                <w:szCs w:val="20"/>
              </w:rPr>
              <w:t>↗</w:t>
            </w:r>
            <w:r>
              <w:rPr>
                <w:color w:val="000000"/>
                <w:sz w:val="20"/>
                <w:szCs w:val="20"/>
              </w:rPr>
              <w:t>72 864</w:t>
            </w:r>
          </w:p>
        </w:tc>
        <w:tc>
          <w:tcPr>
            <w:tcW w:w="518" w:type="pct"/>
            <w:tcBorders>
              <w:top w:val="nil"/>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7F00A3C3" w14:textId="77777777" w:rsidR="0027437F" w:rsidRDefault="0027437F" w:rsidP="00967370">
            <w:pPr>
              <w:jc w:val="center"/>
              <w:rPr>
                <w:rFonts w:ascii="Cambria Math" w:hAnsi="Cambria Math" w:cs="Calibri"/>
                <w:b/>
                <w:bCs/>
                <w:color w:val="000000"/>
                <w:sz w:val="20"/>
                <w:szCs w:val="20"/>
              </w:rPr>
            </w:pPr>
            <w:r>
              <w:rPr>
                <w:rFonts w:ascii="Cambria Math" w:hAnsi="Cambria Math" w:cs="Calibri"/>
                <w:b/>
                <w:bCs/>
                <w:color w:val="000000"/>
                <w:sz w:val="20"/>
                <w:szCs w:val="20"/>
              </w:rPr>
              <w:t>↗</w:t>
            </w:r>
            <w:r>
              <w:rPr>
                <w:color w:val="000000"/>
                <w:sz w:val="20"/>
                <w:szCs w:val="20"/>
              </w:rPr>
              <w:t>74 263</w:t>
            </w:r>
          </w:p>
        </w:tc>
        <w:tc>
          <w:tcPr>
            <w:tcW w:w="518" w:type="pct"/>
            <w:tcBorders>
              <w:top w:val="nil"/>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56976B9F" w14:textId="77777777" w:rsidR="0027437F" w:rsidRDefault="0027437F" w:rsidP="00967370">
            <w:pPr>
              <w:jc w:val="center"/>
              <w:rPr>
                <w:rFonts w:ascii="Cambria Math" w:hAnsi="Cambria Math" w:cs="Calibri"/>
                <w:b/>
                <w:bCs/>
                <w:color w:val="000000"/>
                <w:sz w:val="20"/>
                <w:szCs w:val="20"/>
              </w:rPr>
            </w:pPr>
            <w:r>
              <w:rPr>
                <w:rFonts w:ascii="Cambria Math" w:hAnsi="Cambria Math" w:cs="Calibri"/>
                <w:b/>
                <w:bCs/>
                <w:color w:val="000000"/>
                <w:sz w:val="20"/>
                <w:szCs w:val="20"/>
              </w:rPr>
              <w:t>↗</w:t>
            </w:r>
            <w:r>
              <w:rPr>
                <w:color w:val="000000"/>
                <w:sz w:val="20"/>
                <w:szCs w:val="20"/>
              </w:rPr>
              <w:t>74 724</w:t>
            </w:r>
          </w:p>
        </w:tc>
        <w:tc>
          <w:tcPr>
            <w:tcW w:w="518" w:type="pct"/>
            <w:tcBorders>
              <w:top w:val="nil"/>
              <w:left w:val="nil"/>
              <w:bottom w:val="single" w:sz="4" w:space="0" w:color="auto"/>
              <w:right w:val="single" w:sz="4" w:space="0" w:color="auto"/>
            </w:tcBorders>
            <w:shd w:val="clear" w:color="000000" w:fill="FFFFFF"/>
            <w:tcMar>
              <w:top w:w="48" w:type="dxa"/>
              <w:left w:w="96" w:type="dxa"/>
              <w:bottom w:w="48" w:type="dxa"/>
              <w:right w:w="96" w:type="dxa"/>
            </w:tcMar>
            <w:vAlign w:val="center"/>
          </w:tcPr>
          <w:p w14:paraId="0A088F4D" w14:textId="77777777" w:rsidR="0027437F" w:rsidRDefault="0027437F" w:rsidP="00967370">
            <w:pPr>
              <w:jc w:val="center"/>
              <w:rPr>
                <w:rFonts w:ascii="Cambria Math" w:hAnsi="Cambria Math" w:cs="Calibri"/>
                <w:b/>
                <w:bCs/>
                <w:color w:val="000000"/>
                <w:sz w:val="20"/>
                <w:szCs w:val="20"/>
              </w:rPr>
            </w:pPr>
            <w:r>
              <w:rPr>
                <w:rFonts w:ascii="Cambria Math" w:hAnsi="Cambria Math" w:cs="Calibri"/>
                <w:b/>
                <w:bCs/>
                <w:color w:val="000000"/>
                <w:sz w:val="20"/>
                <w:szCs w:val="20"/>
              </w:rPr>
              <w:t>↗</w:t>
            </w:r>
            <w:r>
              <w:rPr>
                <w:color w:val="000000"/>
                <w:sz w:val="20"/>
                <w:szCs w:val="20"/>
              </w:rPr>
              <w:t>75660</w:t>
            </w:r>
          </w:p>
        </w:tc>
        <w:tc>
          <w:tcPr>
            <w:tcW w:w="519" w:type="pct"/>
            <w:tcBorders>
              <w:top w:val="nil"/>
              <w:left w:val="nil"/>
              <w:bottom w:val="single" w:sz="4" w:space="0" w:color="auto"/>
              <w:right w:val="single" w:sz="4" w:space="0" w:color="auto"/>
            </w:tcBorders>
            <w:shd w:val="clear" w:color="000000" w:fill="FFFFFF"/>
            <w:vAlign w:val="center"/>
          </w:tcPr>
          <w:p w14:paraId="056E3CF7" w14:textId="77777777" w:rsidR="0027437F" w:rsidRDefault="0027437F" w:rsidP="00967370">
            <w:pPr>
              <w:jc w:val="center"/>
              <w:rPr>
                <w:rFonts w:ascii="Cambria Math" w:hAnsi="Cambria Math" w:cs="Calibri"/>
                <w:b/>
                <w:bCs/>
                <w:color w:val="000000"/>
                <w:sz w:val="20"/>
                <w:szCs w:val="20"/>
              </w:rPr>
            </w:pPr>
            <w:r>
              <w:rPr>
                <w:rFonts w:ascii="Cambria Math" w:hAnsi="Cambria Math" w:cs="Calibri"/>
                <w:b/>
                <w:bCs/>
                <w:color w:val="000000"/>
                <w:sz w:val="20"/>
                <w:szCs w:val="20"/>
              </w:rPr>
              <w:t>↗</w:t>
            </w:r>
            <w:r>
              <w:rPr>
                <w:color w:val="000000"/>
                <w:sz w:val="20"/>
                <w:szCs w:val="20"/>
              </w:rPr>
              <w:t>76611</w:t>
            </w:r>
          </w:p>
        </w:tc>
      </w:tr>
    </w:tbl>
    <w:p w14:paraId="47D991E8" w14:textId="77777777" w:rsidR="0027437F" w:rsidRDefault="0027437F" w:rsidP="0027437F">
      <w:pPr>
        <w:ind w:firstLine="709"/>
        <w:jc w:val="both"/>
      </w:pPr>
    </w:p>
    <w:p w14:paraId="00BF57B6" w14:textId="77777777" w:rsidR="0027437F" w:rsidRPr="00FE1998" w:rsidRDefault="0027437F" w:rsidP="0027437F">
      <w:pPr>
        <w:ind w:firstLine="709"/>
        <w:jc w:val="both"/>
      </w:pPr>
      <w:r w:rsidRPr="00FE1998">
        <w:t>Численность постоянно</w:t>
      </w:r>
      <w:r>
        <w:t xml:space="preserve"> проживающего </w:t>
      </w:r>
      <w:r w:rsidRPr="00FE1998">
        <w:t>населения</w:t>
      </w:r>
      <w:r>
        <w:t xml:space="preserve"> на 01 января 2022 года</w:t>
      </w:r>
      <w:r w:rsidRPr="00FE1998">
        <w:t xml:space="preserve"> составила </w:t>
      </w:r>
      <w:r>
        <w:t>76611</w:t>
      </w:r>
      <w:r w:rsidRPr="00FE1998">
        <w:t xml:space="preserve"> чел</w:t>
      </w:r>
      <w:r>
        <w:t>овек по данным, предоставленным администрацией МО «Всеволожский муниципальный район»</w:t>
      </w:r>
      <w:r w:rsidRPr="00FE1998">
        <w:t>.</w:t>
      </w:r>
    </w:p>
    <w:p w14:paraId="4794A035" w14:textId="77777777" w:rsidR="0027437F" w:rsidRDefault="0027437F" w:rsidP="0027437F">
      <w:pPr>
        <w:ind w:firstLine="709"/>
        <w:jc w:val="both"/>
      </w:pPr>
      <w:r w:rsidRPr="00FE1998">
        <w:t>Согласно данным генерального плана</w:t>
      </w:r>
      <w:r>
        <w:t>,</w:t>
      </w:r>
      <w:r w:rsidRPr="00FE1998">
        <w:t xml:space="preserve"> перспективная численность населения представлена в таблице </w:t>
      </w:r>
      <w:r>
        <w:t>ниже.</w:t>
      </w:r>
    </w:p>
    <w:p w14:paraId="2BD2E8D9" w14:textId="1900CE18" w:rsidR="0027437F" w:rsidRPr="00FE1998" w:rsidRDefault="0027437F" w:rsidP="0027437F">
      <w:pPr>
        <w:pStyle w:val="afffffff1"/>
      </w:pPr>
      <w:r w:rsidRPr="00E23EB9">
        <w:t xml:space="preserve">Таблица </w:t>
      </w:r>
      <w:r w:rsidR="009E2313">
        <w:fldChar w:fldCharType="begin"/>
      </w:r>
      <w:r w:rsidR="009E2313">
        <w:instrText xml:space="preserve"> SEQ Таблица \* ARABIC </w:instrText>
      </w:r>
      <w:r w:rsidR="009E2313">
        <w:fldChar w:fldCharType="separate"/>
      </w:r>
      <w:r w:rsidR="00590CF8">
        <w:rPr>
          <w:noProof/>
        </w:rPr>
        <w:t>3</w:t>
      </w:r>
      <w:r w:rsidR="009E2313">
        <w:rPr>
          <w:noProof/>
        </w:rPr>
        <w:fldChar w:fldCharType="end"/>
      </w:r>
      <w:r>
        <w:rPr>
          <w:i/>
        </w:rPr>
        <w:t xml:space="preserve"> </w:t>
      </w:r>
      <w:r w:rsidRPr="00FE1998">
        <w:t xml:space="preserve">Прогноз численности населения по населённым пунктам </w:t>
      </w:r>
      <w:r>
        <w:t>МО «Город Всеволожск», согласно генеральному плану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92"/>
        <w:gridCol w:w="4839"/>
        <w:gridCol w:w="4789"/>
      </w:tblGrid>
      <w:tr w:rsidR="0027437F" w:rsidRPr="00224A27" w14:paraId="24DF973F" w14:textId="77777777" w:rsidTr="00967370">
        <w:trPr>
          <w:trHeight w:val="20"/>
          <w:tblHeader/>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14:paraId="553B98BC" w14:textId="77777777" w:rsidR="0027437F" w:rsidRPr="00224A27" w:rsidRDefault="0027437F" w:rsidP="00967370">
            <w:pPr>
              <w:jc w:val="center"/>
              <w:rPr>
                <w:rFonts w:eastAsia="Times New Roman"/>
                <w:sz w:val="20"/>
                <w:szCs w:val="20"/>
              </w:rPr>
            </w:pPr>
            <w:r w:rsidRPr="00224A27">
              <w:rPr>
                <w:rFonts w:eastAsia="Times New Roman"/>
                <w:sz w:val="20"/>
                <w:szCs w:val="20"/>
              </w:rPr>
              <w:t>Населённый пункт</w:t>
            </w:r>
          </w:p>
        </w:tc>
        <w:tc>
          <w:tcPr>
            <w:tcW w:w="4839" w:type="dxa"/>
            <w:tcBorders>
              <w:top w:val="single" w:sz="4" w:space="0" w:color="auto"/>
              <w:left w:val="single" w:sz="4" w:space="0" w:color="auto"/>
              <w:bottom w:val="single" w:sz="4" w:space="0" w:color="auto"/>
              <w:right w:val="single" w:sz="4" w:space="0" w:color="auto"/>
            </w:tcBorders>
            <w:vAlign w:val="center"/>
            <w:hideMark/>
          </w:tcPr>
          <w:p w14:paraId="6A5F3E35" w14:textId="77777777" w:rsidR="0027437F" w:rsidRPr="00224A27" w:rsidRDefault="0027437F" w:rsidP="00967370">
            <w:pPr>
              <w:jc w:val="center"/>
              <w:rPr>
                <w:rFonts w:eastAsia="Times New Roman"/>
                <w:sz w:val="20"/>
                <w:szCs w:val="20"/>
              </w:rPr>
            </w:pPr>
            <w:r w:rsidRPr="00224A27">
              <w:rPr>
                <w:rFonts w:eastAsia="Times New Roman"/>
                <w:sz w:val="20"/>
                <w:szCs w:val="20"/>
              </w:rPr>
              <w:t>2022 г., чел.</w:t>
            </w:r>
          </w:p>
        </w:tc>
        <w:tc>
          <w:tcPr>
            <w:tcW w:w="4789" w:type="dxa"/>
            <w:tcBorders>
              <w:top w:val="single" w:sz="4" w:space="0" w:color="auto"/>
              <w:left w:val="single" w:sz="4" w:space="0" w:color="auto"/>
              <w:bottom w:val="single" w:sz="4" w:space="0" w:color="auto"/>
              <w:right w:val="single" w:sz="4" w:space="0" w:color="auto"/>
            </w:tcBorders>
            <w:vAlign w:val="center"/>
            <w:hideMark/>
          </w:tcPr>
          <w:p w14:paraId="62E27641" w14:textId="75204336" w:rsidR="0027437F" w:rsidRPr="00224A27" w:rsidRDefault="0027437F" w:rsidP="000B24B3">
            <w:pPr>
              <w:jc w:val="center"/>
              <w:rPr>
                <w:rFonts w:eastAsia="Times New Roman"/>
                <w:sz w:val="20"/>
                <w:szCs w:val="20"/>
              </w:rPr>
            </w:pPr>
            <w:r w:rsidRPr="00224A27">
              <w:rPr>
                <w:rFonts w:eastAsia="Times New Roman"/>
                <w:sz w:val="20"/>
                <w:szCs w:val="20"/>
              </w:rPr>
              <w:t>Расчётный срок, 203</w:t>
            </w:r>
            <w:r w:rsidR="000B24B3">
              <w:rPr>
                <w:rFonts w:eastAsia="Times New Roman"/>
                <w:sz w:val="20"/>
                <w:szCs w:val="20"/>
              </w:rPr>
              <w:t>3</w:t>
            </w:r>
            <w:r w:rsidRPr="00224A27">
              <w:rPr>
                <w:rFonts w:eastAsia="Times New Roman"/>
                <w:sz w:val="20"/>
                <w:szCs w:val="20"/>
              </w:rPr>
              <w:t xml:space="preserve"> г., чел.</w:t>
            </w:r>
          </w:p>
        </w:tc>
      </w:tr>
      <w:tr w:rsidR="0027437F" w:rsidRPr="00224A27" w14:paraId="18E049E5" w14:textId="77777777" w:rsidTr="00967370">
        <w:trPr>
          <w:trHeight w:val="20"/>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14:paraId="30BA1A7D" w14:textId="77777777" w:rsidR="0027437F" w:rsidRPr="00224A27" w:rsidRDefault="0027437F" w:rsidP="00967370">
            <w:pPr>
              <w:rPr>
                <w:rFonts w:eastAsia="Times New Roman"/>
                <w:sz w:val="20"/>
                <w:szCs w:val="20"/>
              </w:rPr>
            </w:pPr>
            <w:r w:rsidRPr="00224A27">
              <w:rPr>
                <w:rFonts w:eastAsia="Times New Roman"/>
                <w:sz w:val="20"/>
                <w:szCs w:val="20"/>
              </w:rPr>
              <w:t>г. Всеволожск</w:t>
            </w:r>
          </w:p>
        </w:tc>
        <w:tc>
          <w:tcPr>
            <w:tcW w:w="4839" w:type="dxa"/>
            <w:tcBorders>
              <w:top w:val="single" w:sz="4" w:space="0" w:color="auto"/>
              <w:left w:val="single" w:sz="4" w:space="0" w:color="auto"/>
              <w:bottom w:val="single" w:sz="4" w:space="0" w:color="auto"/>
              <w:right w:val="single" w:sz="4" w:space="0" w:color="auto"/>
            </w:tcBorders>
            <w:vAlign w:val="center"/>
            <w:hideMark/>
          </w:tcPr>
          <w:p w14:paraId="6E96F5A3" w14:textId="77777777" w:rsidR="0027437F" w:rsidRPr="00224A27" w:rsidRDefault="0027437F" w:rsidP="00967370">
            <w:pPr>
              <w:jc w:val="center"/>
              <w:rPr>
                <w:rFonts w:eastAsia="Times New Roman"/>
                <w:sz w:val="20"/>
                <w:szCs w:val="20"/>
              </w:rPr>
            </w:pPr>
            <w:r w:rsidRPr="00224A27">
              <w:rPr>
                <w:rFonts w:eastAsia="Times New Roman"/>
                <w:sz w:val="20"/>
                <w:szCs w:val="20"/>
              </w:rPr>
              <w:t>76611</w:t>
            </w:r>
          </w:p>
        </w:tc>
        <w:tc>
          <w:tcPr>
            <w:tcW w:w="4789" w:type="dxa"/>
            <w:vMerge w:val="restart"/>
            <w:tcBorders>
              <w:top w:val="single" w:sz="4" w:space="0" w:color="auto"/>
              <w:left w:val="single" w:sz="4" w:space="0" w:color="auto"/>
              <w:right w:val="single" w:sz="4" w:space="0" w:color="auto"/>
            </w:tcBorders>
            <w:vAlign w:val="center"/>
          </w:tcPr>
          <w:p w14:paraId="305A7251" w14:textId="26E91AFA" w:rsidR="0027437F" w:rsidRPr="00224A27" w:rsidRDefault="000B24B3" w:rsidP="00967370">
            <w:pPr>
              <w:jc w:val="center"/>
              <w:rPr>
                <w:rFonts w:eastAsia="Times New Roman"/>
                <w:sz w:val="20"/>
                <w:szCs w:val="20"/>
              </w:rPr>
            </w:pPr>
            <w:r>
              <w:rPr>
                <w:rFonts w:eastAsia="Times New Roman"/>
                <w:sz w:val="20"/>
                <w:szCs w:val="20"/>
              </w:rPr>
              <w:t>99</w:t>
            </w:r>
            <w:r w:rsidR="0027437F" w:rsidRPr="00224A27">
              <w:rPr>
                <w:rFonts w:eastAsia="Times New Roman"/>
                <w:sz w:val="20"/>
                <w:szCs w:val="20"/>
              </w:rPr>
              <w:t>000</w:t>
            </w:r>
          </w:p>
        </w:tc>
      </w:tr>
      <w:tr w:rsidR="0027437F" w:rsidRPr="00224A27" w14:paraId="7D4E106F" w14:textId="77777777" w:rsidTr="00967370">
        <w:trPr>
          <w:trHeight w:val="20"/>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14:paraId="6F7FA011" w14:textId="77777777" w:rsidR="0027437F" w:rsidRPr="00224A27" w:rsidRDefault="0027437F" w:rsidP="00967370">
            <w:pPr>
              <w:rPr>
                <w:rFonts w:eastAsia="Times New Roman"/>
                <w:sz w:val="20"/>
                <w:szCs w:val="20"/>
              </w:rPr>
            </w:pPr>
            <w:r w:rsidRPr="00224A27">
              <w:rPr>
                <w:rFonts w:eastAsia="Times New Roman"/>
                <w:sz w:val="20"/>
                <w:szCs w:val="20"/>
              </w:rPr>
              <w:t xml:space="preserve">п. </w:t>
            </w:r>
            <w:proofErr w:type="spellStart"/>
            <w:r w:rsidRPr="00224A27">
              <w:rPr>
                <w:rFonts w:eastAsia="Times New Roman"/>
                <w:sz w:val="20"/>
                <w:szCs w:val="20"/>
              </w:rPr>
              <w:t>Ковалево</w:t>
            </w:r>
            <w:proofErr w:type="spellEnd"/>
          </w:p>
        </w:tc>
        <w:tc>
          <w:tcPr>
            <w:tcW w:w="4839" w:type="dxa"/>
            <w:tcBorders>
              <w:top w:val="single" w:sz="4" w:space="0" w:color="auto"/>
              <w:left w:val="single" w:sz="4" w:space="0" w:color="auto"/>
              <w:bottom w:val="single" w:sz="4" w:space="0" w:color="auto"/>
              <w:right w:val="single" w:sz="4" w:space="0" w:color="auto"/>
            </w:tcBorders>
            <w:vAlign w:val="center"/>
            <w:hideMark/>
          </w:tcPr>
          <w:p w14:paraId="0E2CB021" w14:textId="77777777" w:rsidR="0027437F" w:rsidRPr="00224A27" w:rsidRDefault="0027437F" w:rsidP="00967370">
            <w:pPr>
              <w:jc w:val="center"/>
              <w:rPr>
                <w:rFonts w:eastAsia="Times New Roman"/>
                <w:sz w:val="20"/>
                <w:szCs w:val="20"/>
              </w:rPr>
            </w:pPr>
            <w:r w:rsidRPr="00224A27">
              <w:rPr>
                <w:rFonts w:eastAsia="Times New Roman"/>
                <w:sz w:val="20"/>
                <w:szCs w:val="20"/>
              </w:rPr>
              <w:t>202</w:t>
            </w:r>
          </w:p>
        </w:tc>
        <w:tc>
          <w:tcPr>
            <w:tcW w:w="4789" w:type="dxa"/>
            <w:vMerge/>
            <w:tcBorders>
              <w:left w:val="single" w:sz="4" w:space="0" w:color="auto"/>
              <w:right w:val="single" w:sz="4" w:space="0" w:color="auto"/>
            </w:tcBorders>
            <w:vAlign w:val="center"/>
          </w:tcPr>
          <w:p w14:paraId="636D9084" w14:textId="77777777" w:rsidR="0027437F" w:rsidRPr="00224A27" w:rsidRDefault="0027437F" w:rsidP="00967370">
            <w:pPr>
              <w:jc w:val="center"/>
              <w:rPr>
                <w:rFonts w:eastAsia="Times New Roman"/>
                <w:sz w:val="20"/>
                <w:szCs w:val="20"/>
              </w:rPr>
            </w:pPr>
          </w:p>
        </w:tc>
      </w:tr>
      <w:tr w:rsidR="0027437F" w:rsidRPr="00224A27" w14:paraId="755DE23C" w14:textId="77777777" w:rsidTr="00967370">
        <w:trPr>
          <w:trHeight w:val="20"/>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14:paraId="36D97586" w14:textId="77777777" w:rsidR="0027437F" w:rsidRPr="00224A27" w:rsidRDefault="0027437F" w:rsidP="00967370">
            <w:pPr>
              <w:rPr>
                <w:rFonts w:eastAsia="Times New Roman"/>
                <w:sz w:val="20"/>
                <w:szCs w:val="20"/>
              </w:rPr>
            </w:pPr>
            <w:r w:rsidRPr="00224A27">
              <w:rPr>
                <w:rFonts w:eastAsia="Times New Roman"/>
                <w:sz w:val="20"/>
                <w:szCs w:val="20"/>
              </w:rPr>
              <w:t>п. 6 км</w:t>
            </w:r>
          </w:p>
        </w:tc>
        <w:tc>
          <w:tcPr>
            <w:tcW w:w="4839" w:type="dxa"/>
            <w:tcBorders>
              <w:top w:val="single" w:sz="4" w:space="0" w:color="auto"/>
              <w:left w:val="single" w:sz="4" w:space="0" w:color="auto"/>
              <w:bottom w:val="single" w:sz="4" w:space="0" w:color="auto"/>
              <w:right w:val="single" w:sz="4" w:space="0" w:color="auto"/>
            </w:tcBorders>
            <w:vAlign w:val="center"/>
            <w:hideMark/>
          </w:tcPr>
          <w:p w14:paraId="4F7E719E" w14:textId="77777777" w:rsidR="0027437F" w:rsidRPr="00224A27" w:rsidRDefault="0027437F" w:rsidP="00967370">
            <w:pPr>
              <w:jc w:val="center"/>
              <w:rPr>
                <w:rFonts w:eastAsia="Times New Roman"/>
                <w:sz w:val="20"/>
                <w:szCs w:val="20"/>
              </w:rPr>
            </w:pPr>
            <w:r w:rsidRPr="00224A27">
              <w:rPr>
                <w:rFonts w:eastAsia="Times New Roman"/>
                <w:sz w:val="20"/>
                <w:szCs w:val="20"/>
              </w:rPr>
              <w:t>27</w:t>
            </w:r>
          </w:p>
        </w:tc>
        <w:tc>
          <w:tcPr>
            <w:tcW w:w="4789" w:type="dxa"/>
            <w:vMerge/>
            <w:tcBorders>
              <w:left w:val="single" w:sz="4" w:space="0" w:color="auto"/>
              <w:right w:val="single" w:sz="4" w:space="0" w:color="auto"/>
            </w:tcBorders>
            <w:vAlign w:val="center"/>
          </w:tcPr>
          <w:p w14:paraId="40D98F5E" w14:textId="77777777" w:rsidR="0027437F" w:rsidRPr="00224A27" w:rsidRDefault="0027437F" w:rsidP="00967370">
            <w:pPr>
              <w:jc w:val="center"/>
              <w:rPr>
                <w:rFonts w:eastAsia="Times New Roman"/>
                <w:sz w:val="20"/>
                <w:szCs w:val="20"/>
              </w:rPr>
            </w:pPr>
          </w:p>
        </w:tc>
      </w:tr>
      <w:tr w:rsidR="0027437F" w:rsidRPr="00224A27" w14:paraId="0C260090" w14:textId="77777777" w:rsidTr="00967370">
        <w:trPr>
          <w:trHeight w:val="20"/>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14:paraId="2DBD16E0" w14:textId="77777777" w:rsidR="0027437F" w:rsidRPr="00224A27" w:rsidRDefault="0027437F" w:rsidP="00967370">
            <w:pPr>
              <w:rPr>
                <w:rFonts w:eastAsia="Times New Roman"/>
                <w:sz w:val="20"/>
                <w:szCs w:val="20"/>
              </w:rPr>
            </w:pPr>
            <w:r w:rsidRPr="00224A27">
              <w:rPr>
                <w:rFonts w:eastAsia="Times New Roman"/>
                <w:sz w:val="20"/>
                <w:szCs w:val="20"/>
              </w:rPr>
              <w:t xml:space="preserve">п. </w:t>
            </w:r>
            <w:proofErr w:type="spellStart"/>
            <w:r w:rsidRPr="00224A27">
              <w:rPr>
                <w:rFonts w:eastAsia="Times New Roman"/>
                <w:sz w:val="20"/>
                <w:szCs w:val="20"/>
              </w:rPr>
              <w:t>Щеглово</w:t>
            </w:r>
            <w:proofErr w:type="spellEnd"/>
          </w:p>
        </w:tc>
        <w:tc>
          <w:tcPr>
            <w:tcW w:w="4839" w:type="dxa"/>
            <w:tcBorders>
              <w:top w:val="single" w:sz="4" w:space="0" w:color="auto"/>
              <w:left w:val="single" w:sz="4" w:space="0" w:color="auto"/>
              <w:bottom w:val="single" w:sz="4" w:space="0" w:color="auto"/>
              <w:right w:val="single" w:sz="4" w:space="0" w:color="auto"/>
            </w:tcBorders>
            <w:vAlign w:val="center"/>
            <w:hideMark/>
          </w:tcPr>
          <w:p w14:paraId="4A236B9D" w14:textId="77777777" w:rsidR="0027437F" w:rsidRPr="00224A27" w:rsidRDefault="0027437F" w:rsidP="00967370">
            <w:pPr>
              <w:jc w:val="center"/>
              <w:rPr>
                <w:rFonts w:eastAsia="Times New Roman"/>
                <w:sz w:val="20"/>
                <w:szCs w:val="20"/>
              </w:rPr>
            </w:pPr>
            <w:r w:rsidRPr="00224A27">
              <w:rPr>
                <w:rFonts w:eastAsia="Times New Roman"/>
                <w:sz w:val="20"/>
                <w:szCs w:val="20"/>
              </w:rPr>
              <w:t>7</w:t>
            </w:r>
          </w:p>
        </w:tc>
        <w:tc>
          <w:tcPr>
            <w:tcW w:w="4789" w:type="dxa"/>
            <w:vMerge/>
            <w:tcBorders>
              <w:left w:val="single" w:sz="4" w:space="0" w:color="auto"/>
              <w:bottom w:val="single" w:sz="4" w:space="0" w:color="auto"/>
              <w:right w:val="single" w:sz="4" w:space="0" w:color="auto"/>
            </w:tcBorders>
            <w:vAlign w:val="center"/>
          </w:tcPr>
          <w:p w14:paraId="4BE43083" w14:textId="77777777" w:rsidR="0027437F" w:rsidRPr="00224A27" w:rsidRDefault="0027437F" w:rsidP="00967370">
            <w:pPr>
              <w:jc w:val="center"/>
              <w:rPr>
                <w:rFonts w:eastAsia="Times New Roman"/>
                <w:sz w:val="20"/>
                <w:szCs w:val="20"/>
              </w:rPr>
            </w:pPr>
          </w:p>
        </w:tc>
      </w:tr>
      <w:tr w:rsidR="0027437F" w:rsidRPr="00E23EB9" w14:paraId="0EF00390" w14:textId="77777777" w:rsidTr="00967370">
        <w:trPr>
          <w:trHeight w:val="20"/>
          <w:jc w:val="center"/>
        </w:trPr>
        <w:tc>
          <w:tcPr>
            <w:tcW w:w="4792" w:type="dxa"/>
            <w:tcBorders>
              <w:top w:val="single" w:sz="4" w:space="0" w:color="auto"/>
              <w:left w:val="single" w:sz="4" w:space="0" w:color="auto"/>
              <w:bottom w:val="single" w:sz="4" w:space="0" w:color="auto"/>
              <w:right w:val="single" w:sz="4" w:space="0" w:color="auto"/>
            </w:tcBorders>
            <w:noWrap/>
            <w:vAlign w:val="center"/>
            <w:hideMark/>
          </w:tcPr>
          <w:p w14:paraId="28F0482A" w14:textId="77777777" w:rsidR="0027437F" w:rsidRPr="00224A27" w:rsidRDefault="0027437F" w:rsidP="00967370">
            <w:pPr>
              <w:rPr>
                <w:rFonts w:eastAsia="Times New Roman"/>
                <w:sz w:val="20"/>
                <w:szCs w:val="20"/>
              </w:rPr>
            </w:pPr>
            <w:r w:rsidRPr="00224A27">
              <w:rPr>
                <w:rFonts w:eastAsia="Times New Roman"/>
                <w:sz w:val="20"/>
                <w:szCs w:val="20"/>
              </w:rPr>
              <w:t>Итого по муниципальному образованию</w:t>
            </w:r>
          </w:p>
        </w:tc>
        <w:tc>
          <w:tcPr>
            <w:tcW w:w="4839" w:type="dxa"/>
            <w:tcBorders>
              <w:top w:val="single" w:sz="4" w:space="0" w:color="auto"/>
              <w:left w:val="single" w:sz="4" w:space="0" w:color="auto"/>
              <w:bottom w:val="single" w:sz="4" w:space="0" w:color="auto"/>
              <w:right w:val="single" w:sz="4" w:space="0" w:color="auto"/>
            </w:tcBorders>
            <w:vAlign w:val="center"/>
            <w:hideMark/>
          </w:tcPr>
          <w:p w14:paraId="250D4169" w14:textId="77777777" w:rsidR="0027437F" w:rsidRPr="00224A27" w:rsidRDefault="0027437F" w:rsidP="00967370">
            <w:pPr>
              <w:jc w:val="center"/>
              <w:rPr>
                <w:rFonts w:eastAsia="Times New Roman"/>
                <w:sz w:val="20"/>
                <w:szCs w:val="20"/>
              </w:rPr>
            </w:pPr>
            <w:r w:rsidRPr="00224A27">
              <w:rPr>
                <w:rFonts w:eastAsia="Times New Roman"/>
                <w:sz w:val="20"/>
                <w:szCs w:val="20"/>
              </w:rPr>
              <w:t>76974</w:t>
            </w:r>
          </w:p>
        </w:tc>
        <w:tc>
          <w:tcPr>
            <w:tcW w:w="4789" w:type="dxa"/>
            <w:tcBorders>
              <w:top w:val="single" w:sz="4" w:space="0" w:color="auto"/>
              <w:left w:val="single" w:sz="4" w:space="0" w:color="auto"/>
              <w:bottom w:val="single" w:sz="4" w:space="0" w:color="auto"/>
              <w:right w:val="single" w:sz="4" w:space="0" w:color="auto"/>
            </w:tcBorders>
            <w:vAlign w:val="center"/>
          </w:tcPr>
          <w:p w14:paraId="08931DEF" w14:textId="515B410B" w:rsidR="0027437F" w:rsidRPr="00224A27" w:rsidRDefault="000B24B3" w:rsidP="00967370">
            <w:pPr>
              <w:jc w:val="center"/>
              <w:rPr>
                <w:rFonts w:eastAsia="Times New Roman"/>
                <w:sz w:val="20"/>
                <w:szCs w:val="20"/>
                <w:lang w:val="en-US"/>
              </w:rPr>
            </w:pPr>
            <w:r>
              <w:rPr>
                <w:rFonts w:eastAsia="Times New Roman"/>
                <w:sz w:val="20"/>
                <w:szCs w:val="20"/>
              </w:rPr>
              <w:t>99</w:t>
            </w:r>
            <w:r w:rsidR="0027437F" w:rsidRPr="00224A27">
              <w:rPr>
                <w:rFonts w:eastAsia="Times New Roman"/>
                <w:sz w:val="20"/>
                <w:szCs w:val="20"/>
                <w:lang w:val="en-US"/>
              </w:rPr>
              <w:t>000</w:t>
            </w:r>
          </w:p>
        </w:tc>
      </w:tr>
    </w:tbl>
    <w:p w14:paraId="28C56575" w14:textId="77777777" w:rsidR="0027437F" w:rsidRDefault="0027437F" w:rsidP="0027437F">
      <w:pPr>
        <w:ind w:firstLine="709"/>
        <w:jc w:val="both"/>
      </w:pPr>
    </w:p>
    <w:p w14:paraId="37D2118C" w14:textId="500DE8F6" w:rsidR="0027437F" w:rsidRDefault="0027437F" w:rsidP="0027437F">
      <w:pPr>
        <w:ind w:firstLine="709"/>
        <w:jc w:val="both"/>
      </w:pPr>
      <w:r>
        <w:t>По данным Генерального плана о</w:t>
      </w:r>
      <w:r w:rsidRPr="00FE1998">
        <w:t xml:space="preserve">риентировочная численность населения </w:t>
      </w:r>
      <w:r>
        <w:t xml:space="preserve">МО «Город Всеволожск» </w:t>
      </w:r>
      <w:r w:rsidRPr="00224A27">
        <w:t>к 203</w:t>
      </w:r>
      <w:r w:rsidR="000B24B3">
        <w:t>3</w:t>
      </w:r>
      <w:r w:rsidRPr="00224A27">
        <w:t xml:space="preserve"> году</w:t>
      </w:r>
      <w:r w:rsidRPr="00FE1998">
        <w:t xml:space="preserve"> составит </w:t>
      </w:r>
      <w:r w:rsidR="000B24B3">
        <w:t>99</w:t>
      </w:r>
      <w:r w:rsidRPr="00666387">
        <w:t>000</w:t>
      </w:r>
      <w:r>
        <w:t xml:space="preserve"> </w:t>
      </w:r>
      <w:r w:rsidRPr="00FE1998">
        <w:t>человек</w:t>
      </w:r>
      <w:r>
        <w:t>.</w:t>
      </w:r>
    </w:p>
    <w:p w14:paraId="10F7EBBF" w14:textId="6E6D14E0" w:rsidR="0027437F" w:rsidRPr="00BA7592" w:rsidRDefault="0027437F" w:rsidP="0027437F">
      <w:pPr>
        <w:pStyle w:val="afffffff1"/>
      </w:pPr>
      <w:r w:rsidRPr="00517C1D">
        <w:t xml:space="preserve">Таблица </w:t>
      </w:r>
      <w:r>
        <w:rPr>
          <w:noProof/>
        </w:rPr>
        <w:fldChar w:fldCharType="begin"/>
      </w:r>
      <w:r>
        <w:rPr>
          <w:noProof/>
        </w:rPr>
        <w:instrText xml:space="preserve"> SEQ Таблица \* ARABIC </w:instrText>
      </w:r>
      <w:r>
        <w:rPr>
          <w:noProof/>
        </w:rPr>
        <w:fldChar w:fldCharType="separate"/>
      </w:r>
      <w:r w:rsidR="00590CF8">
        <w:rPr>
          <w:noProof/>
        </w:rPr>
        <w:t>4</w:t>
      </w:r>
      <w:r>
        <w:rPr>
          <w:noProof/>
        </w:rPr>
        <w:fldChar w:fldCharType="end"/>
      </w:r>
      <w:r w:rsidRPr="00517C1D">
        <w:t xml:space="preserve"> </w:t>
      </w:r>
      <w:r w:rsidRPr="00A42FBD">
        <w:t xml:space="preserve">Динамика прогнозируемой численности населения в ЖК </w:t>
      </w:r>
      <w:r>
        <w:t>«</w:t>
      </w:r>
      <w:proofErr w:type="spellStart"/>
      <w:r>
        <w:t>Ржевка</w:t>
      </w:r>
      <w:proofErr w:type="spellEnd"/>
      <w:r>
        <w:t>» на 2025-203</w:t>
      </w:r>
      <w:r w:rsidR="000B24B3">
        <w:t>3</w:t>
      </w:r>
      <w:r>
        <w:t xml:space="preserve"> годы</w:t>
      </w:r>
    </w:p>
    <w:tbl>
      <w:tblPr>
        <w:tblW w:w="5000" w:type="pct"/>
        <w:tblCellMar>
          <w:left w:w="0" w:type="dxa"/>
          <w:right w:w="0" w:type="dxa"/>
        </w:tblCellMar>
        <w:tblLook w:val="04A0" w:firstRow="1" w:lastRow="0" w:firstColumn="1" w:lastColumn="0" w:noHBand="0" w:noVBand="1"/>
      </w:tblPr>
      <w:tblGrid>
        <w:gridCol w:w="1415"/>
        <w:gridCol w:w="1332"/>
        <w:gridCol w:w="1361"/>
        <w:gridCol w:w="1474"/>
        <w:gridCol w:w="1474"/>
        <w:gridCol w:w="1474"/>
        <w:gridCol w:w="1474"/>
        <w:gridCol w:w="1474"/>
        <w:gridCol w:w="1474"/>
        <w:gridCol w:w="1468"/>
      </w:tblGrid>
      <w:tr w:rsidR="000B24B3" w:rsidRPr="00BA7592" w14:paraId="7A699314" w14:textId="77777777" w:rsidTr="000B24B3">
        <w:trPr>
          <w:trHeight w:val="300"/>
        </w:trPr>
        <w:tc>
          <w:tcPr>
            <w:tcW w:w="49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1BC798"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Год</w:t>
            </w:r>
          </w:p>
        </w:tc>
        <w:tc>
          <w:tcPr>
            <w:tcW w:w="462" w:type="pct"/>
            <w:tcBorders>
              <w:top w:val="single" w:sz="4" w:space="0" w:color="auto"/>
              <w:left w:val="nil"/>
              <w:bottom w:val="single" w:sz="4" w:space="0" w:color="auto"/>
              <w:right w:val="single" w:sz="4" w:space="0" w:color="auto"/>
            </w:tcBorders>
            <w:shd w:val="clear" w:color="auto" w:fill="auto"/>
            <w:vAlign w:val="center"/>
            <w:hideMark/>
          </w:tcPr>
          <w:p w14:paraId="4EC4D774"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2025</w:t>
            </w:r>
          </w:p>
        </w:tc>
        <w:tc>
          <w:tcPr>
            <w:tcW w:w="472" w:type="pct"/>
            <w:tcBorders>
              <w:top w:val="single" w:sz="4" w:space="0" w:color="auto"/>
              <w:left w:val="nil"/>
              <w:bottom w:val="single" w:sz="4" w:space="0" w:color="auto"/>
              <w:right w:val="single" w:sz="4" w:space="0" w:color="auto"/>
            </w:tcBorders>
            <w:shd w:val="clear" w:color="auto" w:fill="auto"/>
            <w:vAlign w:val="center"/>
            <w:hideMark/>
          </w:tcPr>
          <w:p w14:paraId="708A50AF"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2026</w:t>
            </w:r>
          </w:p>
        </w:tc>
        <w:tc>
          <w:tcPr>
            <w:tcW w:w="511" w:type="pct"/>
            <w:tcBorders>
              <w:top w:val="single" w:sz="4" w:space="0" w:color="auto"/>
              <w:left w:val="nil"/>
              <w:bottom w:val="single" w:sz="4" w:space="0" w:color="auto"/>
              <w:right w:val="single" w:sz="4" w:space="0" w:color="auto"/>
            </w:tcBorders>
            <w:shd w:val="clear" w:color="auto" w:fill="auto"/>
            <w:vAlign w:val="center"/>
            <w:hideMark/>
          </w:tcPr>
          <w:p w14:paraId="054637B9"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2027</w:t>
            </w:r>
          </w:p>
        </w:tc>
        <w:tc>
          <w:tcPr>
            <w:tcW w:w="511" w:type="pct"/>
            <w:tcBorders>
              <w:top w:val="single" w:sz="4" w:space="0" w:color="auto"/>
              <w:left w:val="nil"/>
              <w:bottom w:val="single" w:sz="4" w:space="0" w:color="auto"/>
              <w:right w:val="single" w:sz="4" w:space="0" w:color="auto"/>
            </w:tcBorders>
            <w:shd w:val="clear" w:color="auto" w:fill="auto"/>
            <w:vAlign w:val="center"/>
            <w:hideMark/>
          </w:tcPr>
          <w:p w14:paraId="71D46848"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2028</w:t>
            </w:r>
          </w:p>
        </w:tc>
        <w:tc>
          <w:tcPr>
            <w:tcW w:w="511" w:type="pct"/>
            <w:tcBorders>
              <w:top w:val="single" w:sz="4" w:space="0" w:color="auto"/>
              <w:left w:val="nil"/>
              <w:bottom w:val="single" w:sz="4" w:space="0" w:color="auto"/>
              <w:right w:val="single" w:sz="4" w:space="0" w:color="auto"/>
            </w:tcBorders>
            <w:shd w:val="clear" w:color="auto" w:fill="auto"/>
            <w:vAlign w:val="center"/>
            <w:hideMark/>
          </w:tcPr>
          <w:p w14:paraId="7CB17535"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2029</w:t>
            </w:r>
          </w:p>
        </w:tc>
        <w:tc>
          <w:tcPr>
            <w:tcW w:w="511" w:type="pct"/>
            <w:tcBorders>
              <w:top w:val="single" w:sz="4" w:space="0" w:color="auto"/>
              <w:left w:val="nil"/>
              <w:bottom w:val="single" w:sz="4" w:space="0" w:color="auto"/>
              <w:right w:val="single" w:sz="4" w:space="0" w:color="auto"/>
            </w:tcBorders>
            <w:shd w:val="clear" w:color="auto" w:fill="auto"/>
            <w:vAlign w:val="center"/>
            <w:hideMark/>
          </w:tcPr>
          <w:p w14:paraId="3EEA778D"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2030</w:t>
            </w:r>
          </w:p>
        </w:tc>
        <w:tc>
          <w:tcPr>
            <w:tcW w:w="511" w:type="pct"/>
            <w:tcBorders>
              <w:top w:val="single" w:sz="4" w:space="0" w:color="auto"/>
              <w:left w:val="nil"/>
              <w:bottom w:val="single" w:sz="4" w:space="0" w:color="auto"/>
              <w:right w:val="single" w:sz="4" w:space="0" w:color="auto"/>
            </w:tcBorders>
            <w:shd w:val="clear" w:color="auto" w:fill="auto"/>
            <w:vAlign w:val="center"/>
            <w:hideMark/>
          </w:tcPr>
          <w:p w14:paraId="43F93B75"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2031</w:t>
            </w:r>
          </w:p>
        </w:tc>
        <w:tc>
          <w:tcPr>
            <w:tcW w:w="511" w:type="pct"/>
            <w:tcBorders>
              <w:top w:val="single" w:sz="4" w:space="0" w:color="auto"/>
              <w:left w:val="nil"/>
              <w:bottom w:val="single" w:sz="4" w:space="0" w:color="auto"/>
              <w:right w:val="single" w:sz="4" w:space="0" w:color="auto"/>
            </w:tcBorders>
            <w:shd w:val="clear" w:color="auto" w:fill="auto"/>
            <w:vAlign w:val="center"/>
            <w:hideMark/>
          </w:tcPr>
          <w:p w14:paraId="4B6ACC2C"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2032</w:t>
            </w:r>
          </w:p>
        </w:tc>
        <w:tc>
          <w:tcPr>
            <w:tcW w:w="509" w:type="pct"/>
            <w:tcBorders>
              <w:top w:val="single" w:sz="4" w:space="0" w:color="auto"/>
              <w:left w:val="nil"/>
              <w:bottom w:val="single" w:sz="4" w:space="0" w:color="auto"/>
              <w:right w:val="single" w:sz="4" w:space="0" w:color="auto"/>
            </w:tcBorders>
            <w:shd w:val="clear" w:color="auto" w:fill="auto"/>
            <w:vAlign w:val="center"/>
            <w:hideMark/>
          </w:tcPr>
          <w:p w14:paraId="5B279790"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2033</w:t>
            </w:r>
          </w:p>
        </w:tc>
      </w:tr>
      <w:tr w:rsidR="000B24B3" w:rsidRPr="00BA7592" w14:paraId="14B041F5" w14:textId="77777777" w:rsidTr="000B24B3">
        <w:trPr>
          <w:trHeight w:val="765"/>
        </w:trPr>
        <w:tc>
          <w:tcPr>
            <w:tcW w:w="491" w:type="pct"/>
            <w:tcBorders>
              <w:top w:val="nil"/>
              <w:left w:val="single" w:sz="4" w:space="0" w:color="auto"/>
              <w:bottom w:val="single" w:sz="4" w:space="0" w:color="auto"/>
              <w:right w:val="single" w:sz="4" w:space="0" w:color="auto"/>
            </w:tcBorders>
            <w:shd w:val="clear" w:color="auto" w:fill="auto"/>
            <w:vAlign w:val="center"/>
            <w:hideMark/>
          </w:tcPr>
          <w:p w14:paraId="3F3C5AEE"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Количество человек</w:t>
            </w:r>
          </w:p>
        </w:tc>
        <w:tc>
          <w:tcPr>
            <w:tcW w:w="462" w:type="pct"/>
            <w:tcBorders>
              <w:top w:val="nil"/>
              <w:left w:val="nil"/>
              <w:bottom w:val="single" w:sz="4" w:space="0" w:color="auto"/>
              <w:right w:val="single" w:sz="4" w:space="0" w:color="auto"/>
            </w:tcBorders>
            <w:shd w:val="clear" w:color="auto" w:fill="auto"/>
            <w:vAlign w:val="center"/>
            <w:hideMark/>
          </w:tcPr>
          <w:p w14:paraId="09792F43"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4435</w:t>
            </w:r>
          </w:p>
        </w:tc>
        <w:tc>
          <w:tcPr>
            <w:tcW w:w="472" w:type="pct"/>
            <w:tcBorders>
              <w:top w:val="nil"/>
              <w:left w:val="nil"/>
              <w:bottom w:val="single" w:sz="4" w:space="0" w:color="auto"/>
              <w:right w:val="single" w:sz="4" w:space="0" w:color="auto"/>
            </w:tcBorders>
            <w:shd w:val="clear" w:color="auto" w:fill="auto"/>
            <w:vAlign w:val="center"/>
            <w:hideMark/>
          </w:tcPr>
          <w:p w14:paraId="0916C5CE" w14:textId="77777777" w:rsidR="000B24B3" w:rsidRPr="00BA7592" w:rsidRDefault="000B24B3" w:rsidP="00967370">
            <w:pPr>
              <w:jc w:val="center"/>
              <w:rPr>
                <w:rFonts w:eastAsia="Times New Roman"/>
                <w:color w:val="000000"/>
                <w:sz w:val="20"/>
                <w:szCs w:val="20"/>
              </w:rPr>
            </w:pPr>
            <w:r>
              <w:rPr>
                <w:rFonts w:eastAsia="Times New Roman"/>
                <w:color w:val="000000"/>
                <w:sz w:val="20"/>
                <w:szCs w:val="20"/>
              </w:rPr>
              <w:t>8081*</w:t>
            </w:r>
          </w:p>
        </w:tc>
        <w:tc>
          <w:tcPr>
            <w:tcW w:w="511" w:type="pct"/>
            <w:tcBorders>
              <w:top w:val="nil"/>
              <w:left w:val="nil"/>
              <w:bottom w:val="single" w:sz="4" w:space="0" w:color="auto"/>
              <w:right w:val="single" w:sz="4" w:space="0" w:color="auto"/>
            </w:tcBorders>
            <w:shd w:val="clear" w:color="auto" w:fill="auto"/>
            <w:vAlign w:val="center"/>
            <w:hideMark/>
          </w:tcPr>
          <w:p w14:paraId="49AF269C"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1172</w:t>
            </w:r>
            <w:r>
              <w:rPr>
                <w:rFonts w:eastAsia="Times New Roman"/>
                <w:color w:val="000000"/>
                <w:sz w:val="20"/>
                <w:szCs w:val="20"/>
              </w:rPr>
              <w:t>8*</w:t>
            </w:r>
          </w:p>
        </w:tc>
        <w:tc>
          <w:tcPr>
            <w:tcW w:w="511" w:type="pct"/>
            <w:tcBorders>
              <w:top w:val="nil"/>
              <w:left w:val="nil"/>
              <w:bottom w:val="single" w:sz="4" w:space="0" w:color="auto"/>
              <w:right w:val="single" w:sz="4" w:space="0" w:color="auto"/>
            </w:tcBorders>
            <w:shd w:val="clear" w:color="auto" w:fill="auto"/>
            <w:vAlign w:val="center"/>
            <w:hideMark/>
          </w:tcPr>
          <w:p w14:paraId="5F69000B"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1537</w:t>
            </w:r>
            <w:r>
              <w:rPr>
                <w:rFonts w:eastAsia="Times New Roman"/>
                <w:color w:val="000000"/>
                <w:sz w:val="20"/>
                <w:szCs w:val="20"/>
              </w:rPr>
              <w:t>4*</w:t>
            </w:r>
          </w:p>
        </w:tc>
        <w:tc>
          <w:tcPr>
            <w:tcW w:w="511" w:type="pct"/>
            <w:tcBorders>
              <w:top w:val="nil"/>
              <w:left w:val="nil"/>
              <w:bottom w:val="single" w:sz="4" w:space="0" w:color="auto"/>
              <w:right w:val="single" w:sz="4" w:space="0" w:color="auto"/>
            </w:tcBorders>
            <w:shd w:val="clear" w:color="auto" w:fill="auto"/>
            <w:vAlign w:val="center"/>
            <w:hideMark/>
          </w:tcPr>
          <w:p w14:paraId="5A3389E0"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19020</w:t>
            </w:r>
            <w:r>
              <w:rPr>
                <w:rFonts w:eastAsia="Times New Roman"/>
                <w:color w:val="000000"/>
                <w:sz w:val="20"/>
                <w:szCs w:val="20"/>
              </w:rPr>
              <w:t>*</w:t>
            </w:r>
          </w:p>
        </w:tc>
        <w:tc>
          <w:tcPr>
            <w:tcW w:w="511" w:type="pct"/>
            <w:tcBorders>
              <w:top w:val="nil"/>
              <w:left w:val="nil"/>
              <w:bottom w:val="single" w:sz="4" w:space="0" w:color="auto"/>
              <w:right w:val="single" w:sz="4" w:space="0" w:color="auto"/>
            </w:tcBorders>
            <w:shd w:val="clear" w:color="auto" w:fill="auto"/>
            <w:vAlign w:val="center"/>
            <w:hideMark/>
          </w:tcPr>
          <w:p w14:paraId="063D3517" w14:textId="77777777" w:rsidR="000B24B3" w:rsidRPr="00BA7592" w:rsidRDefault="000B24B3" w:rsidP="00967370">
            <w:pPr>
              <w:jc w:val="center"/>
              <w:rPr>
                <w:rFonts w:eastAsia="Times New Roman"/>
                <w:color w:val="000000"/>
                <w:sz w:val="20"/>
                <w:szCs w:val="20"/>
              </w:rPr>
            </w:pPr>
            <w:r>
              <w:rPr>
                <w:rFonts w:eastAsia="Times New Roman"/>
                <w:color w:val="000000"/>
                <w:sz w:val="20"/>
                <w:szCs w:val="20"/>
              </w:rPr>
              <w:t>22666*</w:t>
            </w:r>
          </w:p>
        </w:tc>
        <w:tc>
          <w:tcPr>
            <w:tcW w:w="511" w:type="pct"/>
            <w:tcBorders>
              <w:top w:val="nil"/>
              <w:left w:val="nil"/>
              <w:bottom w:val="single" w:sz="4" w:space="0" w:color="auto"/>
              <w:right w:val="single" w:sz="4" w:space="0" w:color="auto"/>
            </w:tcBorders>
            <w:shd w:val="clear" w:color="auto" w:fill="auto"/>
            <w:vAlign w:val="center"/>
            <w:hideMark/>
          </w:tcPr>
          <w:p w14:paraId="752A573E"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2631</w:t>
            </w:r>
            <w:r>
              <w:rPr>
                <w:rFonts w:eastAsia="Times New Roman"/>
                <w:color w:val="000000"/>
                <w:sz w:val="20"/>
                <w:szCs w:val="20"/>
              </w:rPr>
              <w:t>3*</w:t>
            </w:r>
          </w:p>
        </w:tc>
        <w:tc>
          <w:tcPr>
            <w:tcW w:w="511" w:type="pct"/>
            <w:tcBorders>
              <w:top w:val="nil"/>
              <w:left w:val="nil"/>
              <w:bottom w:val="single" w:sz="4" w:space="0" w:color="auto"/>
              <w:right w:val="single" w:sz="4" w:space="0" w:color="auto"/>
            </w:tcBorders>
            <w:shd w:val="clear" w:color="auto" w:fill="auto"/>
            <w:vAlign w:val="center"/>
            <w:hideMark/>
          </w:tcPr>
          <w:p w14:paraId="7461E5F3"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2995</w:t>
            </w:r>
            <w:r>
              <w:rPr>
                <w:rFonts w:eastAsia="Times New Roman"/>
                <w:color w:val="000000"/>
                <w:sz w:val="20"/>
                <w:szCs w:val="20"/>
              </w:rPr>
              <w:t>9*</w:t>
            </w:r>
          </w:p>
        </w:tc>
        <w:tc>
          <w:tcPr>
            <w:tcW w:w="509" w:type="pct"/>
            <w:tcBorders>
              <w:top w:val="nil"/>
              <w:left w:val="nil"/>
              <w:bottom w:val="single" w:sz="4" w:space="0" w:color="auto"/>
              <w:right w:val="single" w:sz="4" w:space="0" w:color="auto"/>
            </w:tcBorders>
            <w:shd w:val="clear" w:color="auto" w:fill="auto"/>
            <w:vAlign w:val="center"/>
            <w:hideMark/>
          </w:tcPr>
          <w:p w14:paraId="6ABF8200" w14:textId="77777777" w:rsidR="000B24B3" w:rsidRPr="00BA7592" w:rsidRDefault="000B24B3" w:rsidP="00967370">
            <w:pPr>
              <w:jc w:val="center"/>
              <w:rPr>
                <w:rFonts w:eastAsia="Times New Roman"/>
                <w:color w:val="000000"/>
                <w:sz w:val="20"/>
                <w:szCs w:val="20"/>
              </w:rPr>
            </w:pPr>
            <w:r w:rsidRPr="00BA7592">
              <w:rPr>
                <w:rFonts w:eastAsia="Times New Roman"/>
                <w:color w:val="000000"/>
                <w:sz w:val="20"/>
                <w:szCs w:val="20"/>
              </w:rPr>
              <w:t>33605</w:t>
            </w:r>
            <w:r>
              <w:rPr>
                <w:rFonts w:eastAsia="Times New Roman"/>
                <w:color w:val="000000"/>
                <w:sz w:val="20"/>
                <w:szCs w:val="20"/>
              </w:rPr>
              <w:t>*</w:t>
            </w:r>
          </w:p>
        </w:tc>
      </w:tr>
    </w:tbl>
    <w:p w14:paraId="48DF01DC" w14:textId="77777777" w:rsidR="0027437F" w:rsidRDefault="0027437F" w:rsidP="0027437F">
      <w:pPr>
        <w:pStyle w:val="0"/>
        <w:rPr>
          <w:color w:val="000000"/>
        </w:rPr>
      </w:pPr>
      <w:r>
        <w:rPr>
          <w:color w:val="000000"/>
        </w:rPr>
        <w:t>* указано количество человек с учётом прироста за предыдущий год</w:t>
      </w:r>
    </w:p>
    <w:p w14:paraId="629B35A6" w14:textId="77777777" w:rsidR="0027437F" w:rsidRDefault="0027437F" w:rsidP="0027437F">
      <w:pPr>
        <w:ind w:firstLine="709"/>
        <w:jc w:val="both"/>
      </w:pPr>
      <w:r w:rsidRPr="00517C1D">
        <w:t>Согласно</w:t>
      </w:r>
      <w:r w:rsidRPr="001B2C7F">
        <w:t xml:space="preserve"> градостроительным данным по состоянию на 01.01.2021 г.</w:t>
      </w:r>
      <w:r>
        <w:t>,</w:t>
      </w:r>
      <w:r w:rsidRPr="001B2C7F">
        <w:t xml:space="preserve"> планируется строительство ЖК </w:t>
      </w:r>
      <w:r>
        <w:t>«</w:t>
      </w:r>
      <w:proofErr w:type="spellStart"/>
      <w:r w:rsidRPr="001B2C7F">
        <w:t>Ржевка</w:t>
      </w:r>
      <w:proofErr w:type="spellEnd"/>
      <w:r>
        <w:t xml:space="preserve">» в районе поселка </w:t>
      </w:r>
      <w:proofErr w:type="spellStart"/>
      <w:r>
        <w:t>Ковалево</w:t>
      </w:r>
      <w:proofErr w:type="spellEnd"/>
      <w:r>
        <w:t>.</w:t>
      </w:r>
    </w:p>
    <w:p w14:paraId="7765F9CB" w14:textId="77777777" w:rsidR="0027437F" w:rsidRDefault="0027437F" w:rsidP="0027437F">
      <w:pPr>
        <w:ind w:firstLine="709"/>
        <w:jc w:val="both"/>
      </w:pPr>
      <w:r>
        <w:t>Ниже представлен пер</w:t>
      </w:r>
      <w:r w:rsidRPr="001B2C7F">
        <w:t>спективный прирост численности населения с учётом данных генерального плана и планируем</w:t>
      </w:r>
      <w:r>
        <w:t>ого</w:t>
      </w:r>
      <w:r w:rsidRPr="001B2C7F">
        <w:t xml:space="preserve"> </w:t>
      </w:r>
      <w:r>
        <w:t>строительства ЖК «</w:t>
      </w:r>
      <w:proofErr w:type="spellStart"/>
      <w:r>
        <w:t>Ржевка</w:t>
      </w:r>
      <w:proofErr w:type="spellEnd"/>
      <w:r>
        <w:t>»</w:t>
      </w:r>
      <w:r w:rsidRPr="001B2C7F">
        <w:t>.</w:t>
      </w:r>
    </w:p>
    <w:p w14:paraId="1F3CFBF0" w14:textId="0BBD03EC" w:rsidR="0027437F" w:rsidRDefault="0027437F">
      <w:pPr>
        <w:spacing w:after="160" w:line="259" w:lineRule="auto"/>
      </w:pPr>
      <w:r>
        <w:br w:type="page"/>
      </w:r>
    </w:p>
    <w:p w14:paraId="52B4D0C6" w14:textId="179F0883" w:rsidR="00B44806" w:rsidRDefault="00784516" w:rsidP="00B44806">
      <w:pPr>
        <w:pStyle w:val="afffffff1"/>
      </w:pPr>
      <w:r w:rsidRPr="00FD3353">
        <w:lastRenderedPageBreak/>
        <w:t xml:space="preserve">Таблица </w:t>
      </w:r>
      <w:r w:rsidRPr="00FD3353">
        <w:rPr>
          <w:noProof/>
        </w:rPr>
        <w:fldChar w:fldCharType="begin"/>
      </w:r>
      <w:r w:rsidRPr="00FD3353">
        <w:rPr>
          <w:noProof/>
        </w:rPr>
        <w:instrText xml:space="preserve"> SEQ Таблица \* ARABIC </w:instrText>
      </w:r>
      <w:r w:rsidRPr="00FD3353">
        <w:rPr>
          <w:noProof/>
        </w:rPr>
        <w:fldChar w:fldCharType="separate"/>
      </w:r>
      <w:r w:rsidR="00590CF8">
        <w:rPr>
          <w:noProof/>
        </w:rPr>
        <w:t>5</w:t>
      </w:r>
      <w:r w:rsidRPr="00FD3353">
        <w:rPr>
          <w:noProof/>
        </w:rPr>
        <w:fldChar w:fldCharType="end"/>
      </w:r>
      <w:r w:rsidRPr="00FD3353">
        <w:t xml:space="preserve"> Прогноз численности населения по населённым пунктам </w:t>
      </w:r>
      <w:r>
        <w:t>МО «Город Всеволожск»</w:t>
      </w:r>
      <w:r w:rsidRPr="00FD3353">
        <w:t xml:space="preserve"> с учетом перспективного строительства ЖК </w:t>
      </w:r>
      <w:r>
        <w:t>«</w:t>
      </w:r>
      <w:proofErr w:type="spellStart"/>
      <w:r w:rsidRPr="00FD3353">
        <w:t>Ржевка</w:t>
      </w:r>
      <w:proofErr w:type="spellEnd"/>
      <w:r>
        <w:t>»</w:t>
      </w:r>
    </w:p>
    <w:tbl>
      <w:tblPr>
        <w:tblW w:w="5000" w:type="pct"/>
        <w:tblCellMar>
          <w:left w:w="0" w:type="dxa"/>
          <w:right w:w="0" w:type="dxa"/>
        </w:tblCellMar>
        <w:tblLook w:val="04A0" w:firstRow="1" w:lastRow="0" w:firstColumn="1" w:lastColumn="0" w:noHBand="0" w:noVBand="1"/>
      </w:tblPr>
      <w:tblGrid>
        <w:gridCol w:w="3274"/>
        <w:gridCol w:w="915"/>
        <w:gridCol w:w="840"/>
        <w:gridCol w:w="840"/>
        <w:gridCol w:w="840"/>
        <w:gridCol w:w="840"/>
        <w:gridCol w:w="840"/>
        <w:gridCol w:w="840"/>
        <w:gridCol w:w="866"/>
        <w:gridCol w:w="865"/>
        <w:gridCol w:w="865"/>
        <w:gridCol w:w="865"/>
        <w:gridCol w:w="865"/>
        <w:gridCol w:w="865"/>
      </w:tblGrid>
      <w:tr w:rsidR="000B24B3" w:rsidRPr="00BA7592" w14:paraId="7B28EC94" w14:textId="77777777" w:rsidTr="000B24B3">
        <w:trPr>
          <w:trHeight w:val="300"/>
        </w:trPr>
        <w:tc>
          <w:tcPr>
            <w:tcW w:w="11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EFECD"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Населённый пункт</w:t>
            </w:r>
          </w:p>
        </w:tc>
        <w:tc>
          <w:tcPr>
            <w:tcW w:w="317" w:type="pct"/>
            <w:tcBorders>
              <w:top w:val="single" w:sz="4" w:space="0" w:color="auto"/>
              <w:left w:val="nil"/>
              <w:bottom w:val="single" w:sz="4" w:space="0" w:color="auto"/>
              <w:right w:val="single" w:sz="4" w:space="0" w:color="auto"/>
            </w:tcBorders>
            <w:shd w:val="clear" w:color="auto" w:fill="auto"/>
            <w:noWrap/>
            <w:vAlign w:val="center"/>
            <w:hideMark/>
          </w:tcPr>
          <w:p w14:paraId="7141D529"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2021</w:t>
            </w:r>
          </w:p>
        </w:tc>
        <w:tc>
          <w:tcPr>
            <w:tcW w:w="291" w:type="pct"/>
            <w:tcBorders>
              <w:top w:val="single" w:sz="4" w:space="0" w:color="auto"/>
              <w:left w:val="nil"/>
              <w:bottom w:val="single" w:sz="4" w:space="0" w:color="auto"/>
              <w:right w:val="single" w:sz="4" w:space="0" w:color="auto"/>
            </w:tcBorders>
            <w:shd w:val="clear" w:color="auto" w:fill="auto"/>
            <w:vAlign w:val="center"/>
            <w:hideMark/>
          </w:tcPr>
          <w:p w14:paraId="059B8C2B"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2022</w:t>
            </w:r>
          </w:p>
        </w:tc>
        <w:tc>
          <w:tcPr>
            <w:tcW w:w="291" w:type="pct"/>
            <w:tcBorders>
              <w:top w:val="single" w:sz="4" w:space="0" w:color="auto"/>
              <w:left w:val="nil"/>
              <w:bottom w:val="single" w:sz="4" w:space="0" w:color="auto"/>
              <w:right w:val="single" w:sz="4" w:space="0" w:color="auto"/>
            </w:tcBorders>
            <w:shd w:val="clear" w:color="auto" w:fill="auto"/>
            <w:vAlign w:val="center"/>
            <w:hideMark/>
          </w:tcPr>
          <w:p w14:paraId="3B5D1447"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2023</w:t>
            </w:r>
          </w:p>
        </w:tc>
        <w:tc>
          <w:tcPr>
            <w:tcW w:w="291" w:type="pct"/>
            <w:tcBorders>
              <w:top w:val="single" w:sz="4" w:space="0" w:color="auto"/>
              <w:left w:val="nil"/>
              <w:bottom w:val="single" w:sz="4" w:space="0" w:color="auto"/>
              <w:right w:val="single" w:sz="4" w:space="0" w:color="auto"/>
            </w:tcBorders>
            <w:shd w:val="clear" w:color="auto" w:fill="auto"/>
            <w:vAlign w:val="center"/>
            <w:hideMark/>
          </w:tcPr>
          <w:p w14:paraId="7CDFCCA5"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2024</w:t>
            </w:r>
          </w:p>
        </w:tc>
        <w:tc>
          <w:tcPr>
            <w:tcW w:w="291" w:type="pct"/>
            <w:tcBorders>
              <w:top w:val="single" w:sz="4" w:space="0" w:color="auto"/>
              <w:left w:val="nil"/>
              <w:bottom w:val="single" w:sz="4" w:space="0" w:color="auto"/>
              <w:right w:val="single" w:sz="4" w:space="0" w:color="auto"/>
            </w:tcBorders>
            <w:shd w:val="clear" w:color="auto" w:fill="auto"/>
            <w:vAlign w:val="center"/>
            <w:hideMark/>
          </w:tcPr>
          <w:p w14:paraId="30BAC284"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2025</w:t>
            </w:r>
          </w:p>
        </w:tc>
        <w:tc>
          <w:tcPr>
            <w:tcW w:w="291" w:type="pct"/>
            <w:tcBorders>
              <w:top w:val="single" w:sz="4" w:space="0" w:color="auto"/>
              <w:left w:val="nil"/>
              <w:bottom w:val="single" w:sz="4" w:space="0" w:color="auto"/>
              <w:right w:val="single" w:sz="4" w:space="0" w:color="auto"/>
            </w:tcBorders>
            <w:shd w:val="clear" w:color="auto" w:fill="auto"/>
            <w:vAlign w:val="center"/>
            <w:hideMark/>
          </w:tcPr>
          <w:p w14:paraId="07C4FD13"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2026</w:t>
            </w:r>
          </w:p>
        </w:tc>
        <w:tc>
          <w:tcPr>
            <w:tcW w:w="291" w:type="pct"/>
            <w:tcBorders>
              <w:top w:val="single" w:sz="4" w:space="0" w:color="auto"/>
              <w:left w:val="nil"/>
              <w:bottom w:val="single" w:sz="4" w:space="0" w:color="auto"/>
              <w:right w:val="single" w:sz="4" w:space="0" w:color="auto"/>
            </w:tcBorders>
            <w:shd w:val="clear" w:color="auto" w:fill="auto"/>
            <w:vAlign w:val="center"/>
            <w:hideMark/>
          </w:tcPr>
          <w:p w14:paraId="2B2D8171"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2027</w:t>
            </w:r>
          </w:p>
        </w:tc>
        <w:tc>
          <w:tcPr>
            <w:tcW w:w="300" w:type="pct"/>
            <w:tcBorders>
              <w:top w:val="single" w:sz="4" w:space="0" w:color="auto"/>
              <w:left w:val="nil"/>
              <w:bottom w:val="single" w:sz="4" w:space="0" w:color="auto"/>
              <w:right w:val="single" w:sz="4" w:space="0" w:color="auto"/>
            </w:tcBorders>
            <w:shd w:val="clear" w:color="auto" w:fill="auto"/>
            <w:vAlign w:val="center"/>
            <w:hideMark/>
          </w:tcPr>
          <w:p w14:paraId="0BCBA718"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2028</w:t>
            </w:r>
          </w:p>
        </w:tc>
        <w:tc>
          <w:tcPr>
            <w:tcW w:w="300" w:type="pct"/>
            <w:tcBorders>
              <w:top w:val="single" w:sz="4" w:space="0" w:color="auto"/>
              <w:left w:val="nil"/>
              <w:bottom w:val="single" w:sz="4" w:space="0" w:color="auto"/>
              <w:right w:val="single" w:sz="4" w:space="0" w:color="auto"/>
            </w:tcBorders>
            <w:shd w:val="clear" w:color="auto" w:fill="auto"/>
            <w:vAlign w:val="center"/>
            <w:hideMark/>
          </w:tcPr>
          <w:p w14:paraId="1ED5EB6F"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2029</w:t>
            </w:r>
          </w:p>
        </w:tc>
        <w:tc>
          <w:tcPr>
            <w:tcW w:w="300" w:type="pct"/>
            <w:tcBorders>
              <w:top w:val="single" w:sz="4" w:space="0" w:color="auto"/>
              <w:left w:val="nil"/>
              <w:bottom w:val="single" w:sz="4" w:space="0" w:color="auto"/>
              <w:right w:val="single" w:sz="4" w:space="0" w:color="auto"/>
            </w:tcBorders>
            <w:shd w:val="clear" w:color="auto" w:fill="auto"/>
            <w:vAlign w:val="center"/>
            <w:hideMark/>
          </w:tcPr>
          <w:p w14:paraId="0FB5BF25"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2030</w:t>
            </w:r>
          </w:p>
        </w:tc>
        <w:tc>
          <w:tcPr>
            <w:tcW w:w="300" w:type="pct"/>
            <w:tcBorders>
              <w:top w:val="single" w:sz="4" w:space="0" w:color="auto"/>
              <w:left w:val="nil"/>
              <w:bottom w:val="single" w:sz="4" w:space="0" w:color="auto"/>
              <w:right w:val="single" w:sz="4" w:space="0" w:color="auto"/>
            </w:tcBorders>
            <w:shd w:val="clear" w:color="auto" w:fill="auto"/>
            <w:vAlign w:val="center"/>
            <w:hideMark/>
          </w:tcPr>
          <w:p w14:paraId="4A729C4C"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2031</w:t>
            </w:r>
          </w:p>
        </w:tc>
        <w:tc>
          <w:tcPr>
            <w:tcW w:w="300" w:type="pct"/>
            <w:tcBorders>
              <w:top w:val="single" w:sz="4" w:space="0" w:color="auto"/>
              <w:left w:val="nil"/>
              <w:bottom w:val="single" w:sz="4" w:space="0" w:color="auto"/>
              <w:right w:val="single" w:sz="4" w:space="0" w:color="auto"/>
            </w:tcBorders>
            <w:shd w:val="clear" w:color="auto" w:fill="auto"/>
            <w:vAlign w:val="center"/>
            <w:hideMark/>
          </w:tcPr>
          <w:p w14:paraId="29E2EFBE"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2032</w:t>
            </w:r>
          </w:p>
        </w:tc>
        <w:tc>
          <w:tcPr>
            <w:tcW w:w="300" w:type="pct"/>
            <w:tcBorders>
              <w:top w:val="single" w:sz="4" w:space="0" w:color="auto"/>
              <w:left w:val="nil"/>
              <w:bottom w:val="single" w:sz="4" w:space="0" w:color="auto"/>
              <w:right w:val="single" w:sz="4" w:space="0" w:color="auto"/>
            </w:tcBorders>
            <w:shd w:val="clear" w:color="auto" w:fill="auto"/>
            <w:vAlign w:val="center"/>
            <w:hideMark/>
          </w:tcPr>
          <w:p w14:paraId="02142797"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2033</w:t>
            </w:r>
          </w:p>
        </w:tc>
      </w:tr>
      <w:tr w:rsidR="000B24B3" w:rsidRPr="00BA7592" w14:paraId="469B5C36" w14:textId="77777777" w:rsidTr="000B24B3">
        <w:trPr>
          <w:trHeight w:val="300"/>
        </w:trPr>
        <w:tc>
          <w:tcPr>
            <w:tcW w:w="1135" w:type="pct"/>
            <w:tcBorders>
              <w:top w:val="nil"/>
              <w:left w:val="single" w:sz="4" w:space="0" w:color="auto"/>
              <w:bottom w:val="single" w:sz="4" w:space="0" w:color="auto"/>
              <w:right w:val="single" w:sz="4" w:space="0" w:color="auto"/>
            </w:tcBorders>
            <w:shd w:val="clear" w:color="auto" w:fill="auto"/>
            <w:noWrap/>
            <w:vAlign w:val="center"/>
            <w:hideMark/>
          </w:tcPr>
          <w:p w14:paraId="6C08F4E8"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г. Всеволожск</w:t>
            </w:r>
          </w:p>
        </w:tc>
        <w:tc>
          <w:tcPr>
            <w:tcW w:w="317" w:type="pct"/>
            <w:tcBorders>
              <w:top w:val="nil"/>
              <w:left w:val="nil"/>
              <w:bottom w:val="single" w:sz="4" w:space="0" w:color="auto"/>
              <w:right w:val="single" w:sz="4" w:space="0" w:color="auto"/>
            </w:tcBorders>
            <w:shd w:val="clear" w:color="auto" w:fill="auto"/>
            <w:vAlign w:val="center"/>
            <w:hideMark/>
          </w:tcPr>
          <w:p w14:paraId="2EA84DF6"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75660</w:t>
            </w:r>
          </w:p>
        </w:tc>
        <w:tc>
          <w:tcPr>
            <w:tcW w:w="291" w:type="pct"/>
            <w:tcBorders>
              <w:top w:val="nil"/>
              <w:left w:val="nil"/>
              <w:bottom w:val="single" w:sz="4" w:space="0" w:color="auto"/>
              <w:right w:val="single" w:sz="4" w:space="0" w:color="auto"/>
            </w:tcBorders>
            <w:shd w:val="clear" w:color="auto" w:fill="auto"/>
            <w:vAlign w:val="center"/>
            <w:hideMark/>
          </w:tcPr>
          <w:p w14:paraId="09C39C94"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76611</w:t>
            </w:r>
          </w:p>
        </w:tc>
        <w:tc>
          <w:tcPr>
            <w:tcW w:w="291" w:type="pct"/>
            <w:tcBorders>
              <w:top w:val="nil"/>
              <w:left w:val="nil"/>
              <w:bottom w:val="single" w:sz="4" w:space="0" w:color="auto"/>
              <w:right w:val="single" w:sz="4" w:space="0" w:color="auto"/>
            </w:tcBorders>
            <w:shd w:val="clear" w:color="auto" w:fill="auto"/>
            <w:vAlign w:val="center"/>
            <w:hideMark/>
          </w:tcPr>
          <w:p w14:paraId="305A94CF"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77926</w:t>
            </w:r>
          </w:p>
        </w:tc>
        <w:tc>
          <w:tcPr>
            <w:tcW w:w="291" w:type="pct"/>
            <w:tcBorders>
              <w:top w:val="nil"/>
              <w:left w:val="nil"/>
              <w:bottom w:val="single" w:sz="4" w:space="0" w:color="auto"/>
              <w:right w:val="single" w:sz="4" w:space="0" w:color="auto"/>
            </w:tcBorders>
            <w:shd w:val="clear" w:color="auto" w:fill="auto"/>
            <w:vAlign w:val="center"/>
            <w:hideMark/>
          </w:tcPr>
          <w:p w14:paraId="1E0BA823"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79240</w:t>
            </w:r>
          </w:p>
        </w:tc>
        <w:tc>
          <w:tcPr>
            <w:tcW w:w="291" w:type="pct"/>
            <w:tcBorders>
              <w:top w:val="nil"/>
              <w:left w:val="nil"/>
              <w:bottom w:val="single" w:sz="4" w:space="0" w:color="auto"/>
              <w:right w:val="single" w:sz="4" w:space="0" w:color="auto"/>
            </w:tcBorders>
            <w:shd w:val="clear" w:color="auto" w:fill="auto"/>
            <w:vAlign w:val="center"/>
            <w:hideMark/>
          </w:tcPr>
          <w:p w14:paraId="403DFF83"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80555</w:t>
            </w:r>
          </w:p>
        </w:tc>
        <w:tc>
          <w:tcPr>
            <w:tcW w:w="291" w:type="pct"/>
            <w:tcBorders>
              <w:top w:val="nil"/>
              <w:left w:val="nil"/>
              <w:bottom w:val="single" w:sz="4" w:space="0" w:color="auto"/>
              <w:right w:val="single" w:sz="4" w:space="0" w:color="auto"/>
            </w:tcBorders>
            <w:shd w:val="clear" w:color="auto" w:fill="auto"/>
            <w:vAlign w:val="center"/>
            <w:hideMark/>
          </w:tcPr>
          <w:p w14:paraId="2580124B"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81870</w:t>
            </w:r>
          </w:p>
        </w:tc>
        <w:tc>
          <w:tcPr>
            <w:tcW w:w="291" w:type="pct"/>
            <w:tcBorders>
              <w:top w:val="nil"/>
              <w:left w:val="nil"/>
              <w:bottom w:val="single" w:sz="4" w:space="0" w:color="auto"/>
              <w:right w:val="single" w:sz="4" w:space="0" w:color="auto"/>
            </w:tcBorders>
            <w:shd w:val="clear" w:color="auto" w:fill="auto"/>
            <w:vAlign w:val="center"/>
            <w:hideMark/>
          </w:tcPr>
          <w:p w14:paraId="3D4A8896"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83185</w:t>
            </w:r>
          </w:p>
        </w:tc>
        <w:tc>
          <w:tcPr>
            <w:tcW w:w="300" w:type="pct"/>
            <w:tcBorders>
              <w:top w:val="nil"/>
              <w:left w:val="nil"/>
              <w:bottom w:val="single" w:sz="4" w:space="0" w:color="auto"/>
              <w:right w:val="single" w:sz="4" w:space="0" w:color="auto"/>
            </w:tcBorders>
            <w:shd w:val="clear" w:color="auto" w:fill="auto"/>
            <w:vAlign w:val="center"/>
            <w:hideMark/>
          </w:tcPr>
          <w:p w14:paraId="6F66A4F3"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84499</w:t>
            </w:r>
          </w:p>
        </w:tc>
        <w:tc>
          <w:tcPr>
            <w:tcW w:w="300" w:type="pct"/>
            <w:tcBorders>
              <w:top w:val="nil"/>
              <w:left w:val="nil"/>
              <w:bottom w:val="single" w:sz="4" w:space="0" w:color="auto"/>
              <w:right w:val="single" w:sz="4" w:space="0" w:color="auto"/>
            </w:tcBorders>
            <w:shd w:val="clear" w:color="auto" w:fill="auto"/>
            <w:vAlign w:val="center"/>
            <w:hideMark/>
          </w:tcPr>
          <w:p w14:paraId="4FD302E6"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85814</w:t>
            </w:r>
          </w:p>
        </w:tc>
        <w:tc>
          <w:tcPr>
            <w:tcW w:w="300" w:type="pct"/>
            <w:tcBorders>
              <w:top w:val="nil"/>
              <w:left w:val="nil"/>
              <w:bottom w:val="single" w:sz="4" w:space="0" w:color="auto"/>
              <w:right w:val="single" w:sz="4" w:space="0" w:color="auto"/>
            </w:tcBorders>
            <w:shd w:val="clear" w:color="auto" w:fill="auto"/>
            <w:vAlign w:val="center"/>
            <w:hideMark/>
          </w:tcPr>
          <w:p w14:paraId="6D231EDF"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87129</w:t>
            </w:r>
          </w:p>
        </w:tc>
        <w:tc>
          <w:tcPr>
            <w:tcW w:w="300" w:type="pct"/>
            <w:tcBorders>
              <w:top w:val="nil"/>
              <w:left w:val="nil"/>
              <w:bottom w:val="single" w:sz="4" w:space="0" w:color="auto"/>
              <w:right w:val="single" w:sz="4" w:space="0" w:color="auto"/>
            </w:tcBorders>
            <w:shd w:val="clear" w:color="auto" w:fill="auto"/>
            <w:vAlign w:val="center"/>
            <w:hideMark/>
          </w:tcPr>
          <w:p w14:paraId="776451BC"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88443</w:t>
            </w:r>
          </w:p>
        </w:tc>
        <w:tc>
          <w:tcPr>
            <w:tcW w:w="300" w:type="pct"/>
            <w:tcBorders>
              <w:top w:val="nil"/>
              <w:left w:val="nil"/>
              <w:bottom w:val="single" w:sz="4" w:space="0" w:color="auto"/>
              <w:right w:val="single" w:sz="4" w:space="0" w:color="auto"/>
            </w:tcBorders>
            <w:shd w:val="clear" w:color="auto" w:fill="auto"/>
            <w:vAlign w:val="center"/>
            <w:hideMark/>
          </w:tcPr>
          <w:p w14:paraId="5EA09BE5"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89758</w:t>
            </w:r>
          </w:p>
        </w:tc>
        <w:tc>
          <w:tcPr>
            <w:tcW w:w="300" w:type="pct"/>
            <w:tcBorders>
              <w:top w:val="nil"/>
              <w:left w:val="nil"/>
              <w:bottom w:val="single" w:sz="4" w:space="0" w:color="auto"/>
              <w:right w:val="single" w:sz="4" w:space="0" w:color="auto"/>
            </w:tcBorders>
            <w:shd w:val="clear" w:color="auto" w:fill="auto"/>
            <w:vAlign w:val="center"/>
            <w:hideMark/>
          </w:tcPr>
          <w:p w14:paraId="5289911C"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91073</w:t>
            </w:r>
          </w:p>
        </w:tc>
      </w:tr>
      <w:tr w:rsidR="000B24B3" w:rsidRPr="00BA7592" w14:paraId="3E5A3BA6" w14:textId="77777777" w:rsidTr="000B24B3">
        <w:trPr>
          <w:trHeight w:val="300"/>
        </w:trPr>
        <w:tc>
          <w:tcPr>
            <w:tcW w:w="1135" w:type="pct"/>
            <w:tcBorders>
              <w:top w:val="nil"/>
              <w:left w:val="single" w:sz="4" w:space="0" w:color="auto"/>
              <w:bottom w:val="single" w:sz="4" w:space="0" w:color="auto"/>
              <w:right w:val="single" w:sz="4" w:space="0" w:color="auto"/>
            </w:tcBorders>
            <w:shd w:val="clear" w:color="auto" w:fill="auto"/>
            <w:noWrap/>
            <w:vAlign w:val="center"/>
            <w:hideMark/>
          </w:tcPr>
          <w:p w14:paraId="512D5BDF"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 xml:space="preserve">п. </w:t>
            </w:r>
            <w:proofErr w:type="spellStart"/>
            <w:r w:rsidRPr="00BA7592">
              <w:rPr>
                <w:rFonts w:eastAsia="Times New Roman"/>
                <w:color w:val="000000"/>
                <w:sz w:val="20"/>
                <w:szCs w:val="20"/>
              </w:rPr>
              <w:t>Ковалево</w:t>
            </w:r>
            <w:proofErr w:type="spellEnd"/>
          </w:p>
        </w:tc>
        <w:tc>
          <w:tcPr>
            <w:tcW w:w="317" w:type="pct"/>
            <w:vMerge w:val="restart"/>
            <w:tcBorders>
              <w:top w:val="nil"/>
              <w:left w:val="single" w:sz="4" w:space="0" w:color="auto"/>
              <w:bottom w:val="single" w:sz="4" w:space="0" w:color="auto"/>
              <w:right w:val="single" w:sz="4" w:space="0" w:color="auto"/>
            </w:tcBorders>
            <w:shd w:val="clear" w:color="auto" w:fill="auto"/>
            <w:vAlign w:val="center"/>
            <w:hideMark/>
          </w:tcPr>
          <w:p w14:paraId="542A69E1"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304</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14:paraId="7A2CBDD8"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363</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14:paraId="217BF0E5"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363</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14:paraId="2AD54A8C"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363</w:t>
            </w:r>
          </w:p>
        </w:tc>
        <w:tc>
          <w:tcPr>
            <w:tcW w:w="291" w:type="pct"/>
            <w:tcBorders>
              <w:top w:val="nil"/>
              <w:left w:val="nil"/>
              <w:bottom w:val="single" w:sz="4" w:space="0" w:color="auto"/>
              <w:right w:val="single" w:sz="4" w:space="0" w:color="auto"/>
            </w:tcBorders>
            <w:shd w:val="clear" w:color="auto" w:fill="auto"/>
            <w:noWrap/>
            <w:vAlign w:val="center"/>
            <w:hideMark/>
          </w:tcPr>
          <w:p w14:paraId="5399B007"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4435</w:t>
            </w:r>
          </w:p>
        </w:tc>
        <w:tc>
          <w:tcPr>
            <w:tcW w:w="291" w:type="pct"/>
            <w:tcBorders>
              <w:top w:val="nil"/>
              <w:left w:val="nil"/>
              <w:bottom w:val="single" w:sz="4" w:space="0" w:color="auto"/>
              <w:right w:val="single" w:sz="4" w:space="0" w:color="auto"/>
            </w:tcBorders>
            <w:shd w:val="clear" w:color="auto" w:fill="auto"/>
            <w:noWrap/>
            <w:vAlign w:val="center"/>
            <w:hideMark/>
          </w:tcPr>
          <w:p w14:paraId="4A02EE35"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8081</w:t>
            </w:r>
          </w:p>
        </w:tc>
        <w:tc>
          <w:tcPr>
            <w:tcW w:w="291" w:type="pct"/>
            <w:tcBorders>
              <w:top w:val="nil"/>
              <w:left w:val="nil"/>
              <w:bottom w:val="single" w:sz="4" w:space="0" w:color="auto"/>
              <w:right w:val="single" w:sz="4" w:space="0" w:color="auto"/>
            </w:tcBorders>
            <w:shd w:val="clear" w:color="auto" w:fill="auto"/>
            <w:noWrap/>
            <w:vAlign w:val="center"/>
            <w:hideMark/>
          </w:tcPr>
          <w:p w14:paraId="6D795625"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11728</w:t>
            </w:r>
          </w:p>
        </w:tc>
        <w:tc>
          <w:tcPr>
            <w:tcW w:w="300" w:type="pct"/>
            <w:tcBorders>
              <w:top w:val="nil"/>
              <w:left w:val="nil"/>
              <w:bottom w:val="single" w:sz="4" w:space="0" w:color="auto"/>
              <w:right w:val="single" w:sz="4" w:space="0" w:color="auto"/>
            </w:tcBorders>
            <w:shd w:val="clear" w:color="auto" w:fill="auto"/>
            <w:noWrap/>
            <w:vAlign w:val="center"/>
            <w:hideMark/>
          </w:tcPr>
          <w:p w14:paraId="62EAC30C"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15374</w:t>
            </w:r>
          </w:p>
        </w:tc>
        <w:tc>
          <w:tcPr>
            <w:tcW w:w="300" w:type="pct"/>
            <w:tcBorders>
              <w:top w:val="nil"/>
              <w:left w:val="nil"/>
              <w:bottom w:val="single" w:sz="4" w:space="0" w:color="auto"/>
              <w:right w:val="single" w:sz="4" w:space="0" w:color="auto"/>
            </w:tcBorders>
            <w:shd w:val="clear" w:color="auto" w:fill="auto"/>
            <w:noWrap/>
            <w:vAlign w:val="center"/>
            <w:hideMark/>
          </w:tcPr>
          <w:p w14:paraId="63499C11"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19020</w:t>
            </w:r>
          </w:p>
        </w:tc>
        <w:tc>
          <w:tcPr>
            <w:tcW w:w="300" w:type="pct"/>
            <w:tcBorders>
              <w:top w:val="nil"/>
              <w:left w:val="nil"/>
              <w:bottom w:val="single" w:sz="4" w:space="0" w:color="auto"/>
              <w:right w:val="single" w:sz="4" w:space="0" w:color="auto"/>
            </w:tcBorders>
            <w:shd w:val="clear" w:color="auto" w:fill="auto"/>
            <w:noWrap/>
            <w:vAlign w:val="center"/>
            <w:hideMark/>
          </w:tcPr>
          <w:p w14:paraId="19F529EB"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22666</w:t>
            </w:r>
          </w:p>
        </w:tc>
        <w:tc>
          <w:tcPr>
            <w:tcW w:w="300" w:type="pct"/>
            <w:tcBorders>
              <w:top w:val="nil"/>
              <w:left w:val="nil"/>
              <w:bottom w:val="single" w:sz="4" w:space="0" w:color="auto"/>
              <w:right w:val="single" w:sz="4" w:space="0" w:color="auto"/>
            </w:tcBorders>
            <w:shd w:val="clear" w:color="auto" w:fill="auto"/>
            <w:noWrap/>
            <w:vAlign w:val="center"/>
            <w:hideMark/>
          </w:tcPr>
          <w:p w14:paraId="6D55EBDE"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26313</w:t>
            </w:r>
          </w:p>
        </w:tc>
        <w:tc>
          <w:tcPr>
            <w:tcW w:w="300" w:type="pct"/>
            <w:tcBorders>
              <w:top w:val="nil"/>
              <w:left w:val="nil"/>
              <w:bottom w:val="single" w:sz="4" w:space="0" w:color="auto"/>
              <w:right w:val="single" w:sz="4" w:space="0" w:color="auto"/>
            </w:tcBorders>
            <w:shd w:val="clear" w:color="auto" w:fill="auto"/>
            <w:noWrap/>
            <w:vAlign w:val="center"/>
            <w:hideMark/>
          </w:tcPr>
          <w:p w14:paraId="14469924"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29959</w:t>
            </w:r>
          </w:p>
        </w:tc>
        <w:tc>
          <w:tcPr>
            <w:tcW w:w="300" w:type="pct"/>
            <w:tcBorders>
              <w:top w:val="nil"/>
              <w:left w:val="nil"/>
              <w:bottom w:val="single" w:sz="4" w:space="0" w:color="auto"/>
              <w:right w:val="single" w:sz="4" w:space="0" w:color="auto"/>
            </w:tcBorders>
            <w:shd w:val="clear" w:color="auto" w:fill="auto"/>
            <w:noWrap/>
            <w:vAlign w:val="center"/>
            <w:hideMark/>
          </w:tcPr>
          <w:p w14:paraId="736DA65C"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33605</w:t>
            </w:r>
          </w:p>
        </w:tc>
      </w:tr>
      <w:tr w:rsidR="000B24B3" w:rsidRPr="00BA7592" w14:paraId="4199F238" w14:textId="77777777" w:rsidTr="000B24B3">
        <w:trPr>
          <w:trHeight w:val="300"/>
        </w:trPr>
        <w:tc>
          <w:tcPr>
            <w:tcW w:w="1135" w:type="pct"/>
            <w:tcBorders>
              <w:top w:val="nil"/>
              <w:left w:val="single" w:sz="4" w:space="0" w:color="auto"/>
              <w:bottom w:val="single" w:sz="4" w:space="0" w:color="auto"/>
              <w:right w:val="single" w:sz="4" w:space="0" w:color="auto"/>
            </w:tcBorders>
            <w:shd w:val="clear" w:color="auto" w:fill="auto"/>
            <w:noWrap/>
            <w:vAlign w:val="center"/>
            <w:hideMark/>
          </w:tcPr>
          <w:p w14:paraId="26AF31FD"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п. 6 км</w:t>
            </w:r>
          </w:p>
        </w:tc>
        <w:tc>
          <w:tcPr>
            <w:tcW w:w="317" w:type="pct"/>
            <w:vMerge/>
            <w:tcBorders>
              <w:top w:val="nil"/>
              <w:left w:val="single" w:sz="4" w:space="0" w:color="auto"/>
              <w:bottom w:val="single" w:sz="4" w:space="0" w:color="auto"/>
              <w:right w:val="single" w:sz="4" w:space="0" w:color="auto"/>
            </w:tcBorders>
            <w:vAlign w:val="center"/>
            <w:hideMark/>
          </w:tcPr>
          <w:p w14:paraId="2A1D72DB" w14:textId="77777777" w:rsidR="000B24B3" w:rsidRPr="00BA7592" w:rsidRDefault="000B24B3" w:rsidP="00B44806">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46CBFB06" w14:textId="77777777" w:rsidR="000B24B3" w:rsidRPr="00BA7592" w:rsidRDefault="000B24B3" w:rsidP="00B44806">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1A69E940" w14:textId="77777777" w:rsidR="000B24B3" w:rsidRPr="00BA7592" w:rsidRDefault="000B24B3" w:rsidP="00B44806">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6C260E72" w14:textId="77777777" w:rsidR="000B24B3" w:rsidRPr="00BA7592" w:rsidRDefault="000B24B3" w:rsidP="00B44806">
            <w:pPr>
              <w:jc w:val="center"/>
              <w:rPr>
                <w:rFonts w:eastAsia="Times New Roman"/>
                <w:color w:val="000000"/>
                <w:sz w:val="20"/>
                <w:szCs w:val="20"/>
              </w:rPr>
            </w:pP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14:paraId="0B050F39"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363</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14:paraId="5C25AF15"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363</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14:paraId="2CBAAD5E"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1099C8D7"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76BAA3D6"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712C50BC"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4C223036"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56A06175"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61C7972D"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363</w:t>
            </w:r>
          </w:p>
        </w:tc>
      </w:tr>
      <w:tr w:rsidR="000B24B3" w:rsidRPr="00BA7592" w14:paraId="7EBE83EC" w14:textId="77777777" w:rsidTr="000B24B3">
        <w:trPr>
          <w:trHeight w:val="300"/>
        </w:trPr>
        <w:tc>
          <w:tcPr>
            <w:tcW w:w="1135" w:type="pct"/>
            <w:tcBorders>
              <w:top w:val="nil"/>
              <w:left w:val="single" w:sz="4" w:space="0" w:color="auto"/>
              <w:bottom w:val="single" w:sz="4" w:space="0" w:color="auto"/>
              <w:right w:val="single" w:sz="4" w:space="0" w:color="auto"/>
            </w:tcBorders>
            <w:shd w:val="clear" w:color="auto" w:fill="auto"/>
            <w:noWrap/>
            <w:vAlign w:val="center"/>
            <w:hideMark/>
          </w:tcPr>
          <w:p w14:paraId="49EE1A52"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 xml:space="preserve">п. </w:t>
            </w:r>
            <w:proofErr w:type="spellStart"/>
            <w:r w:rsidRPr="00BA7592">
              <w:rPr>
                <w:rFonts w:eastAsia="Times New Roman"/>
                <w:color w:val="000000"/>
                <w:sz w:val="20"/>
                <w:szCs w:val="20"/>
              </w:rPr>
              <w:t>Щеглово</w:t>
            </w:r>
            <w:proofErr w:type="spellEnd"/>
          </w:p>
        </w:tc>
        <w:tc>
          <w:tcPr>
            <w:tcW w:w="317" w:type="pct"/>
            <w:vMerge/>
            <w:tcBorders>
              <w:top w:val="nil"/>
              <w:left w:val="single" w:sz="4" w:space="0" w:color="auto"/>
              <w:bottom w:val="single" w:sz="4" w:space="0" w:color="auto"/>
              <w:right w:val="single" w:sz="4" w:space="0" w:color="auto"/>
            </w:tcBorders>
            <w:vAlign w:val="center"/>
            <w:hideMark/>
          </w:tcPr>
          <w:p w14:paraId="4E749CAC" w14:textId="77777777" w:rsidR="000B24B3" w:rsidRPr="00BA7592" w:rsidRDefault="000B24B3" w:rsidP="00B44806">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6AAB4700" w14:textId="77777777" w:rsidR="000B24B3" w:rsidRPr="00BA7592" w:rsidRDefault="000B24B3" w:rsidP="00B44806">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47CFC702" w14:textId="77777777" w:rsidR="000B24B3" w:rsidRPr="00BA7592" w:rsidRDefault="000B24B3" w:rsidP="00B44806">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091262CF" w14:textId="77777777" w:rsidR="000B24B3" w:rsidRPr="00BA7592" w:rsidRDefault="000B24B3" w:rsidP="00B44806">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216552D4" w14:textId="77777777" w:rsidR="000B24B3" w:rsidRPr="00BA7592" w:rsidRDefault="000B24B3" w:rsidP="00B44806">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47274843" w14:textId="77777777" w:rsidR="000B24B3" w:rsidRPr="00BA7592" w:rsidRDefault="000B24B3" w:rsidP="00B44806">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490C037D" w14:textId="77777777" w:rsidR="000B24B3" w:rsidRPr="00BA7592" w:rsidRDefault="000B24B3" w:rsidP="00B44806">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14:paraId="6CEEA162" w14:textId="77777777" w:rsidR="000B24B3" w:rsidRPr="00BA7592" w:rsidRDefault="000B24B3" w:rsidP="00B44806">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14:paraId="19B217AD" w14:textId="77777777" w:rsidR="000B24B3" w:rsidRPr="00BA7592" w:rsidRDefault="000B24B3" w:rsidP="00B44806">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14:paraId="6043110D" w14:textId="77777777" w:rsidR="000B24B3" w:rsidRPr="00BA7592" w:rsidRDefault="000B24B3" w:rsidP="00B44806">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14:paraId="07F20B53" w14:textId="77777777" w:rsidR="000B24B3" w:rsidRPr="00BA7592" w:rsidRDefault="000B24B3" w:rsidP="00B44806">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14:paraId="6BA91C55" w14:textId="77777777" w:rsidR="000B24B3" w:rsidRPr="00BA7592" w:rsidRDefault="000B24B3" w:rsidP="00B44806">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14:paraId="51B0D706" w14:textId="77777777" w:rsidR="000B24B3" w:rsidRPr="00BA7592" w:rsidRDefault="000B24B3" w:rsidP="00B44806">
            <w:pPr>
              <w:jc w:val="center"/>
              <w:rPr>
                <w:rFonts w:eastAsia="Times New Roman"/>
                <w:color w:val="000000"/>
                <w:sz w:val="20"/>
                <w:szCs w:val="20"/>
              </w:rPr>
            </w:pPr>
          </w:p>
        </w:tc>
      </w:tr>
      <w:tr w:rsidR="000B24B3" w:rsidRPr="00BA7592" w14:paraId="2B3CB33C" w14:textId="77777777" w:rsidTr="000B24B3">
        <w:trPr>
          <w:trHeight w:val="300"/>
        </w:trPr>
        <w:tc>
          <w:tcPr>
            <w:tcW w:w="1135" w:type="pct"/>
            <w:tcBorders>
              <w:top w:val="nil"/>
              <w:left w:val="single" w:sz="4" w:space="0" w:color="auto"/>
              <w:bottom w:val="single" w:sz="4" w:space="0" w:color="auto"/>
              <w:right w:val="single" w:sz="4" w:space="0" w:color="auto"/>
            </w:tcBorders>
            <w:shd w:val="clear" w:color="auto" w:fill="auto"/>
            <w:noWrap/>
            <w:vAlign w:val="center"/>
            <w:hideMark/>
          </w:tcPr>
          <w:p w14:paraId="6DD7EC51"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Итого по МО "город Всеволожск"</w:t>
            </w:r>
          </w:p>
        </w:tc>
        <w:tc>
          <w:tcPr>
            <w:tcW w:w="317" w:type="pct"/>
            <w:tcBorders>
              <w:top w:val="nil"/>
              <w:left w:val="nil"/>
              <w:bottom w:val="single" w:sz="4" w:space="0" w:color="auto"/>
              <w:right w:val="single" w:sz="4" w:space="0" w:color="auto"/>
            </w:tcBorders>
            <w:shd w:val="clear" w:color="auto" w:fill="auto"/>
            <w:vAlign w:val="center"/>
            <w:hideMark/>
          </w:tcPr>
          <w:p w14:paraId="0F91DBBC"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75964</w:t>
            </w:r>
          </w:p>
        </w:tc>
        <w:tc>
          <w:tcPr>
            <w:tcW w:w="291" w:type="pct"/>
            <w:tcBorders>
              <w:top w:val="nil"/>
              <w:left w:val="nil"/>
              <w:bottom w:val="single" w:sz="4" w:space="0" w:color="auto"/>
              <w:right w:val="single" w:sz="4" w:space="0" w:color="auto"/>
            </w:tcBorders>
            <w:shd w:val="clear" w:color="auto" w:fill="auto"/>
            <w:vAlign w:val="center"/>
            <w:hideMark/>
          </w:tcPr>
          <w:p w14:paraId="69A77BF5"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76974</w:t>
            </w:r>
          </w:p>
        </w:tc>
        <w:tc>
          <w:tcPr>
            <w:tcW w:w="291" w:type="pct"/>
            <w:tcBorders>
              <w:top w:val="nil"/>
              <w:left w:val="nil"/>
              <w:bottom w:val="single" w:sz="4" w:space="0" w:color="auto"/>
              <w:right w:val="single" w:sz="4" w:space="0" w:color="auto"/>
            </w:tcBorders>
            <w:shd w:val="clear" w:color="auto" w:fill="auto"/>
            <w:vAlign w:val="center"/>
            <w:hideMark/>
          </w:tcPr>
          <w:p w14:paraId="594B5CD7"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78289</w:t>
            </w:r>
          </w:p>
        </w:tc>
        <w:tc>
          <w:tcPr>
            <w:tcW w:w="291" w:type="pct"/>
            <w:tcBorders>
              <w:top w:val="nil"/>
              <w:left w:val="nil"/>
              <w:bottom w:val="single" w:sz="4" w:space="0" w:color="auto"/>
              <w:right w:val="single" w:sz="4" w:space="0" w:color="auto"/>
            </w:tcBorders>
            <w:shd w:val="clear" w:color="auto" w:fill="auto"/>
            <w:vAlign w:val="center"/>
            <w:hideMark/>
          </w:tcPr>
          <w:p w14:paraId="3B358118"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79603</w:t>
            </w:r>
          </w:p>
        </w:tc>
        <w:tc>
          <w:tcPr>
            <w:tcW w:w="291" w:type="pct"/>
            <w:tcBorders>
              <w:top w:val="nil"/>
              <w:left w:val="nil"/>
              <w:bottom w:val="single" w:sz="4" w:space="0" w:color="auto"/>
              <w:right w:val="single" w:sz="4" w:space="0" w:color="auto"/>
            </w:tcBorders>
            <w:shd w:val="clear" w:color="auto" w:fill="auto"/>
            <w:vAlign w:val="center"/>
            <w:hideMark/>
          </w:tcPr>
          <w:p w14:paraId="0EA63928"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85353</w:t>
            </w:r>
          </w:p>
        </w:tc>
        <w:tc>
          <w:tcPr>
            <w:tcW w:w="291" w:type="pct"/>
            <w:tcBorders>
              <w:top w:val="nil"/>
              <w:left w:val="nil"/>
              <w:bottom w:val="single" w:sz="4" w:space="0" w:color="auto"/>
              <w:right w:val="single" w:sz="4" w:space="0" w:color="auto"/>
            </w:tcBorders>
            <w:shd w:val="clear" w:color="auto" w:fill="auto"/>
            <w:vAlign w:val="center"/>
            <w:hideMark/>
          </w:tcPr>
          <w:p w14:paraId="19EB794B"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90314</w:t>
            </w:r>
          </w:p>
        </w:tc>
        <w:tc>
          <w:tcPr>
            <w:tcW w:w="291" w:type="pct"/>
            <w:tcBorders>
              <w:top w:val="nil"/>
              <w:left w:val="nil"/>
              <w:bottom w:val="single" w:sz="4" w:space="0" w:color="auto"/>
              <w:right w:val="single" w:sz="4" w:space="0" w:color="auto"/>
            </w:tcBorders>
            <w:shd w:val="clear" w:color="auto" w:fill="auto"/>
            <w:vAlign w:val="center"/>
            <w:hideMark/>
          </w:tcPr>
          <w:p w14:paraId="7998E9D7"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95275</w:t>
            </w:r>
          </w:p>
        </w:tc>
        <w:tc>
          <w:tcPr>
            <w:tcW w:w="300" w:type="pct"/>
            <w:tcBorders>
              <w:top w:val="nil"/>
              <w:left w:val="nil"/>
              <w:bottom w:val="single" w:sz="4" w:space="0" w:color="auto"/>
              <w:right w:val="single" w:sz="4" w:space="0" w:color="auto"/>
            </w:tcBorders>
            <w:shd w:val="clear" w:color="auto" w:fill="auto"/>
            <w:vAlign w:val="center"/>
            <w:hideMark/>
          </w:tcPr>
          <w:p w14:paraId="7A4FD4C3"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100236</w:t>
            </w:r>
          </w:p>
        </w:tc>
        <w:tc>
          <w:tcPr>
            <w:tcW w:w="300" w:type="pct"/>
            <w:tcBorders>
              <w:top w:val="nil"/>
              <w:left w:val="nil"/>
              <w:bottom w:val="single" w:sz="4" w:space="0" w:color="auto"/>
              <w:right w:val="single" w:sz="4" w:space="0" w:color="auto"/>
            </w:tcBorders>
            <w:shd w:val="clear" w:color="auto" w:fill="auto"/>
            <w:vAlign w:val="center"/>
            <w:hideMark/>
          </w:tcPr>
          <w:p w14:paraId="63A24030"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105197</w:t>
            </w:r>
          </w:p>
        </w:tc>
        <w:tc>
          <w:tcPr>
            <w:tcW w:w="300" w:type="pct"/>
            <w:tcBorders>
              <w:top w:val="nil"/>
              <w:left w:val="nil"/>
              <w:bottom w:val="single" w:sz="4" w:space="0" w:color="auto"/>
              <w:right w:val="single" w:sz="4" w:space="0" w:color="auto"/>
            </w:tcBorders>
            <w:shd w:val="clear" w:color="auto" w:fill="auto"/>
            <w:vAlign w:val="center"/>
            <w:hideMark/>
          </w:tcPr>
          <w:p w14:paraId="62855B4F" w14:textId="77777777" w:rsidR="000B24B3" w:rsidRPr="00BA7592" w:rsidRDefault="000B24B3" w:rsidP="00B44806">
            <w:pPr>
              <w:jc w:val="center"/>
              <w:rPr>
                <w:rFonts w:eastAsia="Times New Roman"/>
                <w:color w:val="000000"/>
                <w:sz w:val="20"/>
                <w:szCs w:val="20"/>
              </w:rPr>
            </w:pPr>
            <w:r w:rsidRPr="00BA7592">
              <w:rPr>
                <w:rFonts w:eastAsia="Times New Roman"/>
                <w:color w:val="000000"/>
                <w:sz w:val="20"/>
                <w:szCs w:val="20"/>
              </w:rPr>
              <w:t>110158</w:t>
            </w:r>
          </w:p>
        </w:tc>
        <w:tc>
          <w:tcPr>
            <w:tcW w:w="300" w:type="pct"/>
            <w:tcBorders>
              <w:top w:val="nil"/>
              <w:left w:val="nil"/>
              <w:bottom w:val="single" w:sz="4" w:space="0" w:color="auto"/>
              <w:right w:val="single" w:sz="4" w:space="0" w:color="auto"/>
            </w:tcBorders>
            <w:shd w:val="clear" w:color="auto" w:fill="auto"/>
            <w:vAlign w:val="center"/>
            <w:hideMark/>
          </w:tcPr>
          <w:p w14:paraId="310CD8CA" w14:textId="77777777" w:rsidR="000B24B3" w:rsidRPr="00BA7592" w:rsidRDefault="000B24B3" w:rsidP="000B24B3">
            <w:pPr>
              <w:jc w:val="center"/>
              <w:rPr>
                <w:rFonts w:eastAsia="Times New Roman"/>
                <w:color w:val="000000"/>
                <w:sz w:val="20"/>
                <w:szCs w:val="20"/>
              </w:rPr>
            </w:pPr>
            <w:r w:rsidRPr="00BA7592">
              <w:rPr>
                <w:rFonts w:eastAsia="Times New Roman"/>
                <w:color w:val="000000"/>
                <w:sz w:val="20"/>
                <w:szCs w:val="20"/>
              </w:rPr>
              <w:t>115119</w:t>
            </w:r>
          </w:p>
        </w:tc>
        <w:tc>
          <w:tcPr>
            <w:tcW w:w="300" w:type="pct"/>
            <w:tcBorders>
              <w:top w:val="nil"/>
              <w:left w:val="nil"/>
              <w:bottom w:val="single" w:sz="4" w:space="0" w:color="auto"/>
              <w:right w:val="single" w:sz="4" w:space="0" w:color="auto"/>
            </w:tcBorders>
            <w:shd w:val="clear" w:color="auto" w:fill="auto"/>
            <w:vAlign w:val="center"/>
            <w:hideMark/>
          </w:tcPr>
          <w:p w14:paraId="54E59739" w14:textId="77777777" w:rsidR="000B24B3" w:rsidRPr="00BA7592" w:rsidRDefault="000B24B3" w:rsidP="000B24B3">
            <w:pPr>
              <w:jc w:val="center"/>
              <w:rPr>
                <w:rFonts w:eastAsia="Times New Roman"/>
                <w:color w:val="000000"/>
                <w:sz w:val="20"/>
                <w:szCs w:val="20"/>
              </w:rPr>
            </w:pPr>
            <w:r w:rsidRPr="00BA7592">
              <w:rPr>
                <w:rFonts w:eastAsia="Times New Roman"/>
                <w:color w:val="000000"/>
                <w:sz w:val="20"/>
                <w:szCs w:val="20"/>
              </w:rPr>
              <w:t>120080</w:t>
            </w:r>
          </w:p>
        </w:tc>
        <w:tc>
          <w:tcPr>
            <w:tcW w:w="300" w:type="pct"/>
            <w:tcBorders>
              <w:top w:val="nil"/>
              <w:left w:val="nil"/>
              <w:bottom w:val="single" w:sz="4" w:space="0" w:color="auto"/>
              <w:right w:val="single" w:sz="4" w:space="0" w:color="auto"/>
            </w:tcBorders>
            <w:shd w:val="clear" w:color="auto" w:fill="auto"/>
            <w:vAlign w:val="center"/>
            <w:hideMark/>
          </w:tcPr>
          <w:p w14:paraId="06E73762" w14:textId="77777777" w:rsidR="000B24B3" w:rsidRPr="00BA7592" w:rsidRDefault="000B24B3" w:rsidP="000B24B3">
            <w:pPr>
              <w:jc w:val="center"/>
              <w:rPr>
                <w:rFonts w:eastAsia="Times New Roman"/>
                <w:color w:val="000000"/>
                <w:sz w:val="20"/>
                <w:szCs w:val="20"/>
              </w:rPr>
            </w:pPr>
            <w:r w:rsidRPr="00BA7592">
              <w:rPr>
                <w:rFonts w:eastAsia="Times New Roman"/>
                <w:color w:val="000000"/>
                <w:sz w:val="20"/>
                <w:szCs w:val="20"/>
              </w:rPr>
              <w:t>125041</w:t>
            </w:r>
          </w:p>
        </w:tc>
      </w:tr>
    </w:tbl>
    <w:p w14:paraId="46D67542" w14:textId="77777777" w:rsidR="00784516" w:rsidRDefault="00784516" w:rsidP="004E4973"/>
    <w:p w14:paraId="2E908E17" w14:textId="7E1CBF28" w:rsidR="00B44806" w:rsidRDefault="00B44806" w:rsidP="00B44806">
      <w:pPr>
        <w:ind w:firstLine="709"/>
      </w:pPr>
      <w:r>
        <w:t>Согласно данным, представленным в таблице выше, к расчетному сроку схемы теплоснабжения (203</w:t>
      </w:r>
      <w:r w:rsidR="000B24B3">
        <w:t>3</w:t>
      </w:r>
      <w:r>
        <w:t xml:space="preserve"> г.) численность населения МО «Город Всеволожск» составит 12</w:t>
      </w:r>
      <w:r w:rsidR="000B24B3">
        <w:t>5041</w:t>
      </w:r>
      <w:r>
        <w:t xml:space="preserve"> человек</w:t>
      </w:r>
      <w:r w:rsidR="000B24B3">
        <w:t>.</w:t>
      </w:r>
    </w:p>
    <w:p w14:paraId="2C5D4A48" w14:textId="77777777" w:rsidR="00784516" w:rsidRPr="00F77950" w:rsidRDefault="00784516" w:rsidP="004E4973">
      <w:pPr>
        <w:sectPr w:rsidR="00784516" w:rsidRPr="00F77950" w:rsidSect="004E4973">
          <w:headerReference w:type="first" r:id="rId15"/>
          <w:pgSz w:w="16840" w:h="11907" w:orient="landscape" w:code="9"/>
          <w:pgMar w:top="851" w:right="1276" w:bottom="851" w:left="1134" w:header="567" w:footer="680" w:gutter="0"/>
          <w:pgBorders w:offsetFrom="page">
            <w:top w:val="single" w:sz="4" w:space="24" w:color="auto"/>
            <w:left w:val="single" w:sz="4" w:space="24" w:color="auto"/>
            <w:bottom w:val="single" w:sz="4" w:space="24" w:color="auto"/>
            <w:right w:val="single" w:sz="4" w:space="24" w:color="auto"/>
          </w:pgBorders>
          <w:cols w:space="720"/>
          <w:docGrid w:linePitch="360"/>
        </w:sectPr>
      </w:pPr>
    </w:p>
    <w:p w14:paraId="1CB5DD17" w14:textId="7229EDBE" w:rsidR="00784516" w:rsidRDefault="00784516" w:rsidP="00784516">
      <w:pPr>
        <w:ind w:firstLine="709"/>
        <w:jc w:val="both"/>
        <w:rPr>
          <w:b/>
        </w:rPr>
      </w:pPr>
      <w:r w:rsidRPr="00624392">
        <w:rPr>
          <w:b/>
        </w:rPr>
        <w:lastRenderedPageBreak/>
        <w:t>Технико-экономические показатели генерального плана</w:t>
      </w:r>
    </w:p>
    <w:p w14:paraId="07EF6A57" w14:textId="77777777" w:rsidR="00784516" w:rsidRDefault="00784516" w:rsidP="00784516">
      <w:pPr>
        <w:ind w:firstLine="709"/>
        <w:jc w:val="both"/>
      </w:pPr>
      <w:r>
        <w:t>При подготовке предложений перечня мероприятий по развитию экономической базы МО «Город Всеволожск» учитывались современные социально-экономические особенности региона. Использовалась доступная в получении информация по инвестиционным потребностям развивающейся промышленности Ленинградской области.</w:t>
      </w:r>
    </w:p>
    <w:p w14:paraId="06CF4651" w14:textId="77777777" w:rsidR="00784516" w:rsidRDefault="00784516" w:rsidP="00784516">
      <w:pPr>
        <w:ind w:firstLine="709"/>
        <w:jc w:val="both"/>
      </w:pPr>
      <w:r>
        <w:t>На основе прогнозов изменения возрастных групп населения и трудовой структуры в общей численности населения, с учётом данных о возможностях реализации потенциальной инвестиционной привлекательности МО «Город Всеволожск», предложениями проекта определялся прогноз структуры и развития экономики.</w:t>
      </w:r>
    </w:p>
    <w:p w14:paraId="58C93DD2" w14:textId="685E21CA" w:rsidR="00784516" w:rsidRDefault="00784516" w:rsidP="00784516">
      <w:pPr>
        <w:ind w:firstLine="709"/>
        <w:jc w:val="both"/>
      </w:pPr>
      <w:r>
        <w:t>Из общей расчётной численности поселения численность экономически активного населения МО «Город Всеволожск» в 203</w:t>
      </w:r>
      <w:r w:rsidR="000B24B3">
        <w:t>3</w:t>
      </w:r>
      <w:r>
        <w:t xml:space="preserve"> году, составит 52,5 тысяч человек, и по сравнению с исходным годом вырастет на 16,6 тысяч человек. </w:t>
      </w:r>
    </w:p>
    <w:p w14:paraId="3B557FD0" w14:textId="77777777" w:rsidR="00784516" w:rsidRDefault="00784516" w:rsidP="00784516">
      <w:pPr>
        <w:ind w:firstLine="709"/>
        <w:jc w:val="both"/>
      </w:pPr>
      <w:r>
        <w:t>Это возможно за счёт вовлечения в экономику лиц, из числа проживающих, но не работающих на территории поселения и лиц трудоспособного возраста из других поселений, и регионов, а также большего вовлечения в экономику пенсионеров, молодёжи и части лиц, занятых в личном хозяйстве.</w:t>
      </w:r>
    </w:p>
    <w:p w14:paraId="3C2D3B2A" w14:textId="77777777" w:rsidR="00784516" w:rsidRPr="00352D4F" w:rsidRDefault="00784516" w:rsidP="00784516">
      <w:pPr>
        <w:ind w:firstLine="709"/>
        <w:jc w:val="both"/>
        <w:rPr>
          <w:rFonts w:eastAsia="Times New Roman"/>
          <w:color w:val="000000" w:themeColor="text1"/>
          <w:szCs w:val="28"/>
        </w:rPr>
      </w:pPr>
      <w:r w:rsidRPr="004C3899">
        <w:rPr>
          <w:rFonts w:eastAsia="Times New Roman"/>
          <w:color w:val="000000" w:themeColor="text1"/>
          <w:szCs w:val="28"/>
        </w:rPr>
        <w:t xml:space="preserve">Важнейшей задачей в области социальной политики </w:t>
      </w:r>
      <w:r>
        <w:rPr>
          <w:rFonts w:eastAsia="Times New Roman"/>
          <w:color w:val="000000" w:themeColor="text1"/>
          <w:szCs w:val="28"/>
        </w:rPr>
        <w:t>МО «Город Всеволожск»</w:t>
      </w:r>
      <w:r w:rsidRPr="004C3899">
        <w:rPr>
          <w:rFonts w:eastAsia="Times New Roman"/>
          <w:color w:val="000000" w:themeColor="text1"/>
          <w:szCs w:val="28"/>
        </w:rPr>
        <w:t xml:space="preserve"> является жилищное строительство, позволяющее с помощью оптимальных архитектурно-планировочных решений повысить ком</w:t>
      </w:r>
      <w:r>
        <w:rPr>
          <w:rFonts w:eastAsia="Times New Roman"/>
          <w:color w:val="000000" w:themeColor="text1"/>
          <w:szCs w:val="28"/>
        </w:rPr>
        <w:t>фортность проживания населения.</w:t>
      </w:r>
    </w:p>
    <w:p w14:paraId="2E4381AA" w14:textId="77777777" w:rsidR="00784516" w:rsidRPr="004C3899" w:rsidRDefault="00784516" w:rsidP="00784516">
      <w:pPr>
        <w:ind w:firstLine="709"/>
        <w:jc w:val="both"/>
        <w:rPr>
          <w:rFonts w:eastAsia="Times New Roman"/>
          <w:color w:val="000000" w:themeColor="text1"/>
          <w:szCs w:val="28"/>
        </w:rPr>
      </w:pPr>
      <w:r w:rsidRPr="004C3899">
        <w:rPr>
          <w:rFonts w:eastAsia="Times New Roman"/>
          <w:color w:val="000000" w:themeColor="text1"/>
          <w:szCs w:val="28"/>
        </w:rPr>
        <w:t>В генерально</w:t>
      </w:r>
      <w:r>
        <w:rPr>
          <w:rFonts w:eastAsia="Times New Roman"/>
          <w:color w:val="000000" w:themeColor="text1"/>
          <w:szCs w:val="28"/>
        </w:rPr>
        <w:t>м</w:t>
      </w:r>
      <w:r w:rsidRPr="004C3899">
        <w:rPr>
          <w:rFonts w:eastAsia="Times New Roman"/>
          <w:color w:val="000000" w:themeColor="text1"/>
          <w:szCs w:val="28"/>
        </w:rPr>
        <w:t xml:space="preserve"> план</w:t>
      </w:r>
      <w:r>
        <w:rPr>
          <w:rFonts w:eastAsia="Times New Roman"/>
          <w:color w:val="000000" w:themeColor="text1"/>
          <w:szCs w:val="28"/>
        </w:rPr>
        <w:t>е</w:t>
      </w:r>
      <w:r w:rsidRPr="004C3899">
        <w:rPr>
          <w:rFonts w:eastAsia="Times New Roman"/>
          <w:color w:val="000000" w:themeColor="text1"/>
          <w:szCs w:val="28"/>
        </w:rPr>
        <w:t xml:space="preserve"> предложено функциональное зонирование территории </w:t>
      </w:r>
      <w:r>
        <w:rPr>
          <w:rFonts w:eastAsia="Times New Roman"/>
          <w:color w:val="000000" w:themeColor="text1"/>
          <w:szCs w:val="28"/>
        </w:rPr>
        <w:t>МО «Город Всеволожск»</w:t>
      </w:r>
      <w:r w:rsidRPr="004C3899">
        <w:rPr>
          <w:rFonts w:eastAsia="Times New Roman"/>
          <w:color w:val="000000" w:themeColor="text1"/>
          <w:szCs w:val="28"/>
        </w:rPr>
        <w:t xml:space="preserve"> и выделены следующие функциональные жилые зоны:</w:t>
      </w:r>
    </w:p>
    <w:p w14:paraId="6ED23491" w14:textId="77777777" w:rsidR="00784516" w:rsidRPr="00A9485B" w:rsidRDefault="00784516" w:rsidP="00B44806">
      <w:pPr>
        <w:pStyle w:val="af6"/>
        <w:numPr>
          <w:ilvl w:val="0"/>
          <w:numId w:val="2"/>
        </w:numPr>
        <w:tabs>
          <w:tab w:val="num" w:pos="851"/>
        </w:tabs>
        <w:spacing w:after="0" w:line="240" w:lineRule="auto"/>
        <w:ind w:left="0" w:firstLine="709"/>
        <w:jc w:val="both"/>
        <w:rPr>
          <w:color w:val="000000" w:themeColor="text1"/>
          <w:sz w:val="24"/>
          <w:szCs w:val="24"/>
          <w:lang w:eastAsia="ru-RU"/>
        </w:rPr>
      </w:pPr>
      <w:r w:rsidRPr="00A9485B">
        <w:rPr>
          <w:color w:val="000000" w:themeColor="text1"/>
          <w:sz w:val="24"/>
          <w:szCs w:val="24"/>
          <w:lang w:eastAsia="ru-RU"/>
        </w:rPr>
        <w:t>застройки малоэтажными жилыми домами;</w:t>
      </w:r>
    </w:p>
    <w:p w14:paraId="11378867" w14:textId="77777777" w:rsidR="00784516" w:rsidRPr="00A9485B" w:rsidRDefault="00784516" w:rsidP="00B44806">
      <w:pPr>
        <w:pStyle w:val="af6"/>
        <w:numPr>
          <w:ilvl w:val="0"/>
          <w:numId w:val="2"/>
        </w:numPr>
        <w:tabs>
          <w:tab w:val="num" w:pos="851"/>
        </w:tabs>
        <w:spacing w:after="0" w:line="240" w:lineRule="auto"/>
        <w:ind w:left="0" w:firstLine="709"/>
        <w:jc w:val="both"/>
        <w:rPr>
          <w:color w:val="000000" w:themeColor="text1"/>
          <w:sz w:val="24"/>
          <w:szCs w:val="24"/>
          <w:lang w:eastAsia="ru-RU"/>
        </w:rPr>
      </w:pPr>
      <w:r w:rsidRPr="00A9485B">
        <w:rPr>
          <w:color w:val="000000" w:themeColor="text1"/>
          <w:sz w:val="24"/>
          <w:szCs w:val="24"/>
          <w:lang w:eastAsia="ru-RU"/>
        </w:rPr>
        <w:t xml:space="preserve">многоквартирной </w:t>
      </w:r>
      <w:proofErr w:type="spellStart"/>
      <w:r w:rsidRPr="00A9485B">
        <w:rPr>
          <w:color w:val="000000" w:themeColor="text1"/>
          <w:sz w:val="24"/>
          <w:szCs w:val="24"/>
          <w:lang w:eastAsia="ru-RU"/>
        </w:rPr>
        <w:t>среднеэтажной</w:t>
      </w:r>
      <w:proofErr w:type="spellEnd"/>
      <w:r w:rsidRPr="00A9485B">
        <w:rPr>
          <w:color w:val="000000" w:themeColor="text1"/>
          <w:sz w:val="24"/>
          <w:szCs w:val="24"/>
          <w:lang w:eastAsia="ru-RU"/>
        </w:rPr>
        <w:t xml:space="preserve"> жилой застройки;</w:t>
      </w:r>
    </w:p>
    <w:p w14:paraId="1A789649" w14:textId="77777777" w:rsidR="00784516" w:rsidRPr="00A9485B" w:rsidRDefault="00784516" w:rsidP="00B44806">
      <w:pPr>
        <w:pStyle w:val="af6"/>
        <w:numPr>
          <w:ilvl w:val="0"/>
          <w:numId w:val="2"/>
        </w:numPr>
        <w:tabs>
          <w:tab w:val="num" w:pos="851"/>
        </w:tabs>
        <w:spacing w:after="0" w:line="240" w:lineRule="auto"/>
        <w:ind w:left="0" w:firstLine="709"/>
        <w:jc w:val="both"/>
        <w:rPr>
          <w:color w:val="000000" w:themeColor="text1"/>
          <w:sz w:val="24"/>
          <w:szCs w:val="24"/>
          <w:lang w:eastAsia="ru-RU"/>
        </w:rPr>
      </w:pPr>
      <w:r w:rsidRPr="00A9485B">
        <w:rPr>
          <w:color w:val="000000" w:themeColor="text1"/>
          <w:sz w:val="24"/>
          <w:szCs w:val="24"/>
          <w:lang w:eastAsia="ru-RU"/>
        </w:rPr>
        <w:t>многоквартирной многоэтажной жилой застройки.</w:t>
      </w:r>
    </w:p>
    <w:p w14:paraId="1F2A3135" w14:textId="77777777" w:rsidR="00784516" w:rsidRPr="00A9485B" w:rsidRDefault="00784516" w:rsidP="00784516">
      <w:pPr>
        <w:tabs>
          <w:tab w:val="num" w:pos="851"/>
        </w:tabs>
        <w:ind w:firstLine="709"/>
        <w:jc w:val="both"/>
        <w:rPr>
          <w:rFonts w:eastAsia="Times New Roman"/>
          <w:color w:val="000000" w:themeColor="text1"/>
        </w:rPr>
      </w:pPr>
      <w:r w:rsidRPr="00A9485B">
        <w:rPr>
          <w:rFonts w:eastAsia="Times New Roman"/>
          <w:color w:val="000000" w:themeColor="text1"/>
        </w:rPr>
        <w:t>Для развития строительства нового жилищного фонда предусмотрены следующие жилые зоны (с учётом существующей застройки):</w:t>
      </w:r>
    </w:p>
    <w:p w14:paraId="30AE8B0F" w14:textId="77777777" w:rsidR="00784516" w:rsidRPr="00A9485B" w:rsidRDefault="00784516" w:rsidP="00B44806">
      <w:pPr>
        <w:pStyle w:val="af6"/>
        <w:numPr>
          <w:ilvl w:val="0"/>
          <w:numId w:val="3"/>
        </w:numPr>
        <w:tabs>
          <w:tab w:val="num" w:pos="851"/>
        </w:tabs>
        <w:spacing w:after="0" w:line="240" w:lineRule="auto"/>
        <w:ind w:left="0" w:firstLine="709"/>
        <w:jc w:val="both"/>
        <w:rPr>
          <w:color w:val="000000" w:themeColor="text1"/>
          <w:sz w:val="24"/>
          <w:szCs w:val="24"/>
          <w:lang w:eastAsia="ru-RU"/>
        </w:rPr>
      </w:pPr>
      <w:r w:rsidRPr="00A9485B">
        <w:rPr>
          <w:color w:val="000000" w:themeColor="text1"/>
          <w:sz w:val="24"/>
          <w:szCs w:val="24"/>
          <w:lang w:eastAsia="ru-RU"/>
        </w:rPr>
        <w:t>многоквартирной многоэтажной жилой застройки – около 228,44 га;</w:t>
      </w:r>
    </w:p>
    <w:p w14:paraId="331978E5" w14:textId="77777777" w:rsidR="00784516" w:rsidRPr="00A9485B" w:rsidRDefault="00784516" w:rsidP="00B44806">
      <w:pPr>
        <w:pStyle w:val="af6"/>
        <w:numPr>
          <w:ilvl w:val="0"/>
          <w:numId w:val="3"/>
        </w:numPr>
        <w:tabs>
          <w:tab w:val="num" w:pos="851"/>
        </w:tabs>
        <w:spacing w:after="0" w:line="240" w:lineRule="auto"/>
        <w:ind w:left="0" w:firstLine="709"/>
        <w:jc w:val="both"/>
        <w:rPr>
          <w:color w:val="000000" w:themeColor="text1"/>
          <w:sz w:val="24"/>
          <w:szCs w:val="24"/>
          <w:lang w:eastAsia="ru-RU"/>
        </w:rPr>
      </w:pPr>
      <w:r w:rsidRPr="00A9485B">
        <w:rPr>
          <w:color w:val="000000" w:themeColor="text1"/>
          <w:sz w:val="24"/>
          <w:szCs w:val="24"/>
          <w:lang w:eastAsia="ru-RU"/>
        </w:rPr>
        <w:t xml:space="preserve">многоквартирной </w:t>
      </w:r>
      <w:proofErr w:type="spellStart"/>
      <w:r w:rsidRPr="00A9485B">
        <w:rPr>
          <w:color w:val="000000" w:themeColor="text1"/>
          <w:sz w:val="24"/>
          <w:szCs w:val="24"/>
          <w:lang w:eastAsia="ru-RU"/>
        </w:rPr>
        <w:t>среднеэтажной</w:t>
      </w:r>
      <w:proofErr w:type="spellEnd"/>
      <w:r w:rsidRPr="00A9485B">
        <w:rPr>
          <w:color w:val="000000" w:themeColor="text1"/>
          <w:sz w:val="24"/>
          <w:szCs w:val="24"/>
          <w:lang w:eastAsia="ru-RU"/>
        </w:rPr>
        <w:t xml:space="preserve"> жилой застройки – около 336,55 га;</w:t>
      </w:r>
    </w:p>
    <w:p w14:paraId="733FB6BD" w14:textId="77777777" w:rsidR="00784516" w:rsidRPr="00A9485B" w:rsidRDefault="00784516" w:rsidP="00B44806">
      <w:pPr>
        <w:pStyle w:val="af6"/>
        <w:numPr>
          <w:ilvl w:val="0"/>
          <w:numId w:val="3"/>
        </w:numPr>
        <w:tabs>
          <w:tab w:val="num" w:pos="851"/>
        </w:tabs>
        <w:spacing w:after="0" w:line="240" w:lineRule="auto"/>
        <w:ind w:left="0" w:firstLine="709"/>
        <w:jc w:val="both"/>
        <w:rPr>
          <w:color w:val="000000" w:themeColor="text1"/>
          <w:sz w:val="24"/>
          <w:szCs w:val="24"/>
          <w:lang w:eastAsia="ru-RU"/>
        </w:rPr>
      </w:pPr>
      <w:r w:rsidRPr="00A9485B">
        <w:rPr>
          <w:color w:val="000000" w:themeColor="text1"/>
          <w:sz w:val="24"/>
          <w:szCs w:val="24"/>
          <w:lang w:eastAsia="ru-RU"/>
        </w:rPr>
        <w:t>малоэтажной жилой застройки – около 1465 га.</w:t>
      </w:r>
    </w:p>
    <w:p w14:paraId="5265EC27" w14:textId="21F07D37" w:rsidR="004E4973" w:rsidRPr="004C3899" w:rsidRDefault="004E4973" w:rsidP="0027437F">
      <w:pPr>
        <w:pStyle w:val="afffffff1"/>
      </w:pPr>
      <w:r w:rsidRPr="004C3899">
        <w:t xml:space="preserve">Таблица </w:t>
      </w:r>
      <w:r w:rsidR="009E2313">
        <w:fldChar w:fldCharType="begin"/>
      </w:r>
      <w:r w:rsidR="009E2313">
        <w:instrText xml:space="preserve"> SEQ Таблица \* ARABIC </w:instrText>
      </w:r>
      <w:r w:rsidR="009E2313">
        <w:fldChar w:fldCharType="separate"/>
      </w:r>
      <w:r w:rsidR="00590CF8">
        <w:rPr>
          <w:noProof/>
        </w:rPr>
        <w:t>6</w:t>
      </w:r>
      <w:r w:rsidR="009E2313">
        <w:rPr>
          <w:noProof/>
        </w:rPr>
        <w:fldChar w:fldCharType="end"/>
      </w:r>
      <w:r w:rsidRPr="004C3899">
        <w:t xml:space="preserve"> Расчёт потребности в жилищном фонде </w:t>
      </w:r>
      <w:r>
        <w:t>МО «Город Всеволожск»</w:t>
      </w:r>
    </w:p>
    <w:tbl>
      <w:tblPr>
        <w:tblW w:w="5010" w:type="pct"/>
        <w:tblCellMar>
          <w:left w:w="0" w:type="dxa"/>
          <w:right w:w="0" w:type="dxa"/>
        </w:tblCellMar>
        <w:tblLook w:val="04A0" w:firstRow="1" w:lastRow="0" w:firstColumn="1" w:lastColumn="0" w:noHBand="0" w:noVBand="1"/>
      </w:tblPr>
      <w:tblGrid>
        <w:gridCol w:w="2540"/>
        <w:gridCol w:w="1532"/>
        <w:gridCol w:w="2195"/>
        <w:gridCol w:w="1667"/>
        <w:gridCol w:w="1998"/>
      </w:tblGrid>
      <w:tr w:rsidR="0027437F" w:rsidRPr="00C26628" w14:paraId="4EB7D8EE" w14:textId="77777777" w:rsidTr="00967370">
        <w:trPr>
          <w:trHeight w:val="20"/>
          <w:tblHeader/>
        </w:trPr>
        <w:tc>
          <w:tcPr>
            <w:tcW w:w="12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C22937" w14:textId="77777777" w:rsidR="0027437F" w:rsidRPr="00C26628" w:rsidRDefault="0027437F" w:rsidP="00967370">
            <w:pPr>
              <w:jc w:val="center"/>
              <w:rPr>
                <w:rFonts w:eastAsia="Times New Roman"/>
                <w:color w:val="000000"/>
                <w:sz w:val="20"/>
                <w:szCs w:val="20"/>
              </w:rPr>
            </w:pPr>
            <w:r w:rsidRPr="00C26628">
              <w:rPr>
                <w:rFonts w:eastAsia="Times New Roman"/>
                <w:color w:val="000000"/>
                <w:sz w:val="20"/>
                <w:szCs w:val="20"/>
              </w:rPr>
              <w:t>Наименование</w:t>
            </w:r>
          </w:p>
        </w:tc>
        <w:tc>
          <w:tcPr>
            <w:tcW w:w="771" w:type="pct"/>
            <w:tcBorders>
              <w:top w:val="single" w:sz="4" w:space="0" w:color="auto"/>
              <w:left w:val="nil"/>
              <w:bottom w:val="single" w:sz="4" w:space="0" w:color="auto"/>
              <w:right w:val="single" w:sz="4" w:space="0" w:color="auto"/>
            </w:tcBorders>
            <w:shd w:val="clear" w:color="auto" w:fill="auto"/>
            <w:vAlign w:val="center"/>
            <w:hideMark/>
          </w:tcPr>
          <w:p w14:paraId="31B3DA0E" w14:textId="77777777" w:rsidR="0027437F" w:rsidRPr="00C26628" w:rsidRDefault="0027437F" w:rsidP="00967370">
            <w:pPr>
              <w:jc w:val="center"/>
              <w:rPr>
                <w:rFonts w:eastAsia="Times New Roman"/>
                <w:color w:val="000000"/>
                <w:sz w:val="20"/>
                <w:szCs w:val="20"/>
              </w:rPr>
            </w:pPr>
            <w:r w:rsidRPr="00C26628">
              <w:rPr>
                <w:rFonts w:eastAsia="Times New Roman"/>
                <w:color w:val="000000"/>
                <w:sz w:val="20"/>
                <w:szCs w:val="20"/>
              </w:rPr>
              <w:t>2022 год</w:t>
            </w:r>
          </w:p>
        </w:tc>
        <w:tc>
          <w:tcPr>
            <w:tcW w:w="1105" w:type="pct"/>
            <w:tcBorders>
              <w:top w:val="single" w:sz="4" w:space="0" w:color="auto"/>
              <w:left w:val="nil"/>
              <w:bottom w:val="single" w:sz="4" w:space="0" w:color="auto"/>
              <w:right w:val="single" w:sz="4" w:space="0" w:color="auto"/>
            </w:tcBorders>
            <w:shd w:val="clear" w:color="auto" w:fill="auto"/>
            <w:noWrap/>
            <w:vAlign w:val="center"/>
            <w:hideMark/>
          </w:tcPr>
          <w:p w14:paraId="5BC111F7" w14:textId="77777777" w:rsidR="0027437F" w:rsidRPr="00C26628" w:rsidRDefault="0027437F" w:rsidP="00967370">
            <w:pPr>
              <w:jc w:val="center"/>
              <w:rPr>
                <w:rFonts w:eastAsia="Times New Roman"/>
                <w:color w:val="000000"/>
                <w:sz w:val="20"/>
                <w:szCs w:val="20"/>
              </w:rPr>
            </w:pPr>
            <w:r w:rsidRPr="00C26628">
              <w:rPr>
                <w:rFonts w:eastAsia="Times New Roman"/>
                <w:color w:val="000000"/>
                <w:sz w:val="20"/>
                <w:szCs w:val="20"/>
              </w:rPr>
              <w:t>Первая очередь, 2030 год</w:t>
            </w:r>
          </w:p>
        </w:tc>
        <w:tc>
          <w:tcPr>
            <w:tcW w:w="839" w:type="pct"/>
            <w:tcBorders>
              <w:top w:val="single" w:sz="4" w:space="0" w:color="auto"/>
              <w:left w:val="nil"/>
              <w:bottom w:val="single" w:sz="4" w:space="0" w:color="auto"/>
              <w:right w:val="single" w:sz="4" w:space="0" w:color="auto"/>
            </w:tcBorders>
            <w:shd w:val="clear" w:color="auto" w:fill="auto"/>
            <w:vAlign w:val="center"/>
            <w:hideMark/>
          </w:tcPr>
          <w:p w14:paraId="18DB2A7E" w14:textId="72E302BE" w:rsidR="0027437F" w:rsidRPr="00C26628" w:rsidRDefault="0027437F" w:rsidP="000B24B3">
            <w:pPr>
              <w:jc w:val="center"/>
              <w:rPr>
                <w:rFonts w:eastAsia="Times New Roman"/>
                <w:color w:val="000000"/>
                <w:sz w:val="20"/>
                <w:szCs w:val="20"/>
              </w:rPr>
            </w:pPr>
            <w:r w:rsidRPr="00C26628">
              <w:rPr>
                <w:rFonts w:eastAsia="Times New Roman"/>
                <w:color w:val="000000"/>
                <w:sz w:val="20"/>
                <w:szCs w:val="20"/>
              </w:rPr>
              <w:t>Расчётный срок, 203</w:t>
            </w:r>
            <w:r w:rsidR="000B24B3">
              <w:rPr>
                <w:rFonts w:eastAsia="Times New Roman"/>
                <w:color w:val="000000"/>
                <w:sz w:val="20"/>
                <w:szCs w:val="20"/>
              </w:rPr>
              <w:t>3</w:t>
            </w:r>
            <w:r w:rsidRPr="00C26628">
              <w:rPr>
                <w:rFonts w:eastAsia="Times New Roman"/>
                <w:color w:val="000000"/>
                <w:sz w:val="20"/>
                <w:szCs w:val="20"/>
              </w:rPr>
              <w:t xml:space="preserve"> год</w:t>
            </w:r>
          </w:p>
        </w:tc>
        <w:tc>
          <w:tcPr>
            <w:tcW w:w="1006" w:type="pct"/>
            <w:tcBorders>
              <w:top w:val="single" w:sz="4" w:space="0" w:color="auto"/>
              <w:left w:val="nil"/>
              <w:bottom w:val="single" w:sz="4" w:space="0" w:color="auto"/>
              <w:right w:val="single" w:sz="4" w:space="0" w:color="auto"/>
            </w:tcBorders>
            <w:shd w:val="clear" w:color="auto" w:fill="auto"/>
            <w:vAlign w:val="center"/>
            <w:hideMark/>
          </w:tcPr>
          <w:p w14:paraId="2AF9DD9F" w14:textId="77777777" w:rsidR="0027437F" w:rsidRPr="00C26628" w:rsidRDefault="0027437F" w:rsidP="00967370">
            <w:pPr>
              <w:jc w:val="center"/>
              <w:rPr>
                <w:rFonts w:eastAsia="Times New Roman"/>
                <w:color w:val="000000"/>
                <w:sz w:val="20"/>
                <w:szCs w:val="20"/>
              </w:rPr>
            </w:pPr>
            <w:r w:rsidRPr="00C26628">
              <w:rPr>
                <w:rFonts w:eastAsia="Times New Roman"/>
                <w:color w:val="000000"/>
                <w:sz w:val="20"/>
                <w:szCs w:val="20"/>
              </w:rPr>
              <w:t>Расчетный срок Генерального плана, 2040 год</w:t>
            </w:r>
          </w:p>
        </w:tc>
      </w:tr>
      <w:tr w:rsidR="000B24B3" w:rsidRPr="00C26628" w14:paraId="495C5052" w14:textId="77777777" w:rsidTr="00967370">
        <w:trPr>
          <w:trHeight w:val="20"/>
        </w:trPr>
        <w:tc>
          <w:tcPr>
            <w:tcW w:w="1279" w:type="pct"/>
            <w:tcBorders>
              <w:top w:val="nil"/>
              <w:left w:val="single" w:sz="4" w:space="0" w:color="auto"/>
              <w:bottom w:val="single" w:sz="4" w:space="0" w:color="auto"/>
              <w:right w:val="single" w:sz="4" w:space="0" w:color="auto"/>
            </w:tcBorders>
            <w:shd w:val="clear" w:color="auto" w:fill="auto"/>
            <w:vAlign w:val="center"/>
            <w:hideMark/>
          </w:tcPr>
          <w:p w14:paraId="7E09F6D4" w14:textId="35757A8B" w:rsidR="000B24B3" w:rsidRPr="00C26628" w:rsidRDefault="000B24B3" w:rsidP="000B24B3">
            <w:pPr>
              <w:jc w:val="center"/>
              <w:rPr>
                <w:rFonts w:eastAsia="Times New Roman"/>
                <w:color w:val="000000"/>
                <w:sz w:val="20"/>
                <w:szCs w:val="20"/>
              </w:rPr>
            </w:pPr>
            <w:r w:rsidRPr="00C26628">
              <w:rPr>
                <w:rFonts w:eastAsia="Times New Roman"/>
                <w:color w:val="000000" w:themeColor="text1"/>
                <w:sz w:val="20"/>
                <w:szCs w:val="28"/>
              </w:rPr>
              <w:t>Население (тысяч человек)</w:t>
            </w:r>
          </w:p>
        </w:tc>
        <w:tc>
          <w:tcPr>
            <w:tcW w:w="771" w:type="pct"/>
            <w:tcBorders>
              <w:top w:val="nil"/>
              <w:left w:val="nil"/>
              <w:bottom w:val="single" w:sz="4" w:space="0" w:color="auto"/>
              <w:right w:val="single" w:sz="4" w:space="0" w:color="auto"/>
            </w:tcBorders>
            <w:shd w:val="clear" w:color="auto" w:fill="auto"/>
            <w:vAlign w:val="center"/>
            <w:hideMark/>
          </w:tcPr>
          <w:p w14:paraId="5F4F1115" w14:textId="2F0E8536" w:rsidR="000B24B3" w:rsidRPr="00C26628" w:rsidRDefault="000B24B3" w:rsidP="000B24B3">
            <w:pPr>
              <w:jc w:val="center"/>
              <w:rPr>
                <w:rFonts w:eastAsia="Times New Roman"/>
                <w:color w:val="000000"/>
                <w:sz w:val="20"/>
                <w:szCs w:val="20"/>
              </w:rPr>
            </w:pPr>
            <w:r w:rsidRPr="00C26628">
              <w:rPr>
                <w:rFonts w:eastAsia="Times New Roman"/>
                <w:color w:val="000000" w:themeColor="text1"/>
                <w:sz w:val="20"/>
                <w:szCs w:val="28"/>
              </w:rPr>
              <w:t>76</w:t>
            </w:r>
          </w:p>
        </w:tc>
        <w:tc>
          <w:tcPr>
            <w:tcW w:w="1105" w:type="pct"/>
            <w:tcBorders>
              <w:top w:val="nil"/>
              <w:left w:val="nil"/>
              <w:bottom w:val="single" w:sz="4" w:space="0" w:color="auto"/>
              <w:right w:val="single" w:sz="4" w:space="0" w:color="auto"/>
            </w:tcBorders>
            <w:shd w:val="clear" w:color="auto" w:fill="auto"/>
            <w:noWrap/>
            <w:vAlign w:val="center"/>
            <w:hideMark/>
          </w:tcPr>
          <w:p w14:paraId="774F4C62" w14:textId="7059F3BB"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90</w:t>
            </w:r>
          </w:p>
        </w:tc>
        <w:tc>
          <w:tcPr>
            <w:tcW w:w="839" w:type="pct"/>
            <w:tcBorders>
              <w:top w:val="nil"/>
              <w:left w:val="nil"/>
              <w:bottom w:val="single" w:sz="4" w:space="0" w:color="auto"/>
              <w:right w:val="single" w:sz="4" w:space="0" w:color="auto"/>
            </w:tcBorders>
            <w:shd w:val="clear" w:color="auto" w:fill="auto"/>
            <w:vAlign w:val="center"/>
            <w:hideMark/>
          </w:tcPr>
          <w:p w14:paraId="3832522C" w14:textId="77497E7B" w:rsidR="000B24B3" w:rsidRPr="00C26628" w:rsidRDefault="000B24B3" w:rsidP="000B24B3">
            <w:pPr>
              <w:jc w:val="center"/>
              <w:rPr>
                <w:rFonts w:eastAsia="Times New Roman"/>
                <w:color w:val="000000"/>
                <w:sz w:val="20"/>
                <w:szCs w:val="20"/>
              </w:rPr>
            </w:pPr>
            <w:r>
              <w:rPr>
                <w:rFonts w:eastAsia="Times New Roman"/>
                <w:color w:val="000000" w:themeColor="text1"/>
                <w:sz w:val="20"/>
                <w:szCs w:val="28"/>
              </w:rPr>
              <w:t>99</w:t>
            </w:r>
          </w:p>
        </w:tc>
        <w:tc>
          <w:tcPr>
            <w:tcW w:w="1006" w:type="pct"/>
            <w:tcBorders>
              <w:top w:val="nil"/>
              <w:left w:val="nil"/>
              <w:bottom w:val="single" w:sz="4" w:space="0" w:color="auto"/>
              <w:right w:val="single" w:sz="4" w:space="0" w:color="auto"/>
            </w:tcBorders>
            <w:shd w:val="clear" w:color="auto" w:fill="auto"/>
            <w:vAlign w:val="center"/>
            <w:hideMark/>
          </w:tcPr>
          <w:p w14:paraId="7D874483" w14:textId="0DE10C0B" w:rsidR="000B24B3" w:rsidRPr="00C26628" w:rsidRDefault="000B24B3" w:rsidP="000B24B3">
            <w:pPr>
              <w:jc w:val="center"/>
              <w:rPr>
                <w:rFonts w:eastAsia="Times New Roman"/>
                <w:color w:val="000000"/>
                <w:sz w:val="20"/>
                <w:szCs w:val="20"/>
              </w:rPr>
            </w:pPr>
            <w:r w:rsidRPr="00C26628">
              <w:rPr>
                <w:rFonts w:eastAsia="Times New Roman"/>
                <w:color w:val="000000" w:themeColor="text1"/>
                <w:sz w:val="20"/>
                <w:szCs w:val="28"/>
              </w:rPr>
              <w:t>120</w:t>
            </w:r>
          </w:p>
        </w:tc>
      </w:tr>
      <w:tr w:rsidR="000B24B3" w:rsidRPr="00C26628" w14:paraId="307DB417" w14:textId="77777777" w:rsidTr="00967370">
        <w:trPr>
          <w:trHeight w:val="20"/>
        </w:trPr>
        <w:tc>
          <w:tcPr>
            <w:tcW w:w="1279" w:type="pct"/>
            <w:tcBorders>
              <w:top w:val="nil"/>
              <w:left w:val="single" w:sz="4" w:space="0" w:color="auto"/>
              <w:bottom w:val="single" w:sz="4" w:space="0" w:color="auto"/>
              <w:right w:val="single" w:sz="4" w:space="0" w:color="auto"/>
            </w:tcBorders>
            <w:shd w:val="clear" w:color="auto" w:fill="auto"/>
            <w:vAlign w:val="center"/>
            <w:hideMark/>
          </w:tcPr>
          <w:p w14:paraId="75824801" w14:textId="11B4C223" w:rsidR="000B24B3" w:rsidRPr="00C26628" w:rsidRDefault="000B24B3" w:rsidP="000B24B3">
            <w:pPr>
              <w:jc w:val="center"/>
              <w:rPr>
                <w:rFonts w:eastAsia="Times New Roman"/>
                <w:color w:val="000000"/>
                <w:sz w:val="20"/>
                <w:szCs w:val="20"/>
              </w:rPr>
            </w:pPr>
            <w:r w:rsidRPr="00C26628">
              <w:rPr>
                <w:rFonts w:eastAsia="Times New Roman"/>
                <w:color w:val="000000" w:themeColor="text1"/>
                <w:sz w:val="20"/>
                <w:szCs w:val="28"/>
              </w:rPr>
              <w:t>Новое жилищное строительство – всего (тыс. м</w:t>
            </w:r>
            <w:r w:rsidRPr="00C26628">
              <w:rPr>
                <w:rFonts w:eastAsia="Times New Roman"/>
                <w:color w:val="000000"/>
                <w:sz w:val="20"/>
                <w:szCs w:val="20"/>
                <w:vertAlign w:val="superscript"/>
              </w:rPr>
              <w:t>2</w:t>
            </w:r>
            <w:r w:rsidRPr="00C26628">
              <w:rPr>
                <w:rFonts w:eastAsia="Times New Roman"/>
                <w:color w:val="000000"/>
                <w:sz w:val="20"/>
                <w:szCs w:val="20"/>
              </w:rPr>
              <w:t>)</w:t>
            </w:r>
          </w:p>
        </w:tc>
        <w:tc>
          <w:tcPr>
            <w:tcW w:w="771" w:type="pct"/>
            <w:tcBorders>
              <w:top w:val="nil"/>
              <w:left w:val="nil"/>
              <w:bottom w:val="single" w:sz="4" w:space="0" w:color="auto"/>
              <w:right w:val="single" w:sz="4" w:space="0" w:color="auto"/>
            </w:tcBorders>
            <w:shd w:val="clear" w:color="auto" w:fill="auto"/>
            <w:vAlign w:val="center"/>
            <w:hideMark/>
          </w:tcPr>
          <w:p w14:paraId="221155FC" w14:textId="36461BF6" w:rsidR="000B24B3" w:rsidRPr="00C26628" w:rsidRDefault="000B24B3" w:rsidP="000B24B3">
            <w:pPr>
              <w:jc w:val="center"/>
              <w:rPr>
                <w:rFonts w:eastAsia="Times New Roman"/>
                <w:color w:val="000000"/>
                <w:sz w:val="20"/>
                <w:szCs w:val="20"/>
              </w:rPr>
            </w:pPr>
            <w:r w:rsidRPr="00C26628">
              <w:rPr>
                <w:rFonts w:eastAsia="Times New Roman"/>
                <w:color w:val="000000" w:themeColor="text1"/>
                <w:sz w:val="20"/>
                <w:szCs w:val="28"/>
              </w:rPr>
              <w:t>416,165</w:t>
            </w:r>
          </w:p>
        </w:tc>
        <w:tc>
          <w:tcPr>
            <w:tcW w:w="1105" w:type="pct"/>
            <w:tcBorders>
              <w:top w:val="nil"/>
              <w:left w:val="nil"/>
              <w:bottom w:val="single" w:sz="4" w:space="0" w:color="auto"/>
              <w:right w:val="single" w:sz="4" w:space="0" w:color="auto"/>
            </w:tcBorders>
            <w:shd w:val="clear" w:color="auto" w:fill="auto"/>
            <w:noWrap/>
            <w:vAlign w:val="center"/>
            <w:hideMark/>
          </w:tcPr>
          <w:p w14:paraId="0E1C75B3" w14:textId="5E7131A5"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627,2</w:t>
            </w:r>
          </w:p>
        </w:tc>
        <w:tc>
          <w:tcPr>
            <w:tcW w:w="839" w:type="pct"/>
            <w:tcBorders>
              <w:top w:val="nil"/>
              <w:left w:val="nil"/>
              <w:bottom w:val="single" w:sz="4" w:space="0" w:color="auto"/>
              <w:right w:val="single" w:sz="4" w:space="0" w:color="auto"/>
            </w:tcBorders>
            <w:shd w:val="clear" w:color="auto" w:fill="auto"/>
            <w:vAlign w:val="center"/>
            <w:hideMark/>
          </w:tcPr>
          <w:p w14:paraId="74DBFCA3" w14:textId="53A3FF56" w:rsidR="000B24B3" w:rsidRPr="00C26628" w:rsidRDefault="000B24B3" w:rsidP="000B24B3">
            <w:pPr>
              <w:jc w:val="center"/>
              <w:rPr>
                <w:rFonts w:eastAsia="Times New Roman"/>
                <w:color w:val="000000"/>
                <w:sz w:val="20"/>
                <w:szCs w:val="20"/>
              </w:rPr>
            </w:pPr>
            <w:r>
              <w:rPr>
                <w:rFonts w:eastAsia="Times New Roman"/>
                <w:color w:val="000000" w:themeColor="text1"/>
                <w:sz w:val="20"/>
                <w:szCs w:val="28"/>
              </w:rPr>
              <w:t>741,92</w:t>
            </w:r>
          </w:p>
        </w:tc>
        <w:tc>
          <w:tcPr>
            <w:tcW w:w="1006" w:type="pct"/>
            <w:tcBorders>
              <w:top w:val="nil"/>
              <w:left w:val="nil"/>
              <w:bottom w:val="single" w:sz="4" w:space="0" w:color="auto"/>
              <w:right w:val="single" w:sz="4" w:space="0" w:color="auto"/>
            </w:tcBorders>
            <w:shd w:val="clear" w:color="auto" w:fill="auto"/>
            <w:vAlign w:val="center"/>
            <w:hideMark/>
          </w:tcPr>
          <w:p w14:paraId="3677E44A" w14:textId="44AC00BE" w:rsidR="000B24B3" w:rsidRPr="00C26628" w:rsidRDefault="000B24B3" w:rsidP="000B24B3">
            <w:pPr>
              <w:jc w:val="center"/>
              <w:rPr>
                <w:rFonts w:eastAsia="Times New Roman"/>
                <w:color w:val="000000"/>
                <w:sz w:val="20"/>
                <w:szCs w:val="20"/>
              </w:rPr>
            </w:pPr>
            <w:r w:rsidRPr="00C26628">
              <w:rPr>
                <w:rFonts w:eastAsia="Times New Roman"/>
                <w:color w:val="000000" w:themeColor="text1"/>
                <w:sz w:val="20"/>
                <w:szCs w:val="28"/>
              </w:rPr>
              <w:t>1200</w:t>
            </w:r>
          </w:p>
        </w:tc>
      </w:tr>
      <w:tr w:rsidR="000B24B3" w:rsidRPr="00C26628" w14:paraId="7C12CBE4" w14:textId="77777777" w:rsidTr="00967370">
        <w:trPr>
          <w:trHeight w:val="20"/>
        </w:trPr>
        <w:tc>
          <w:tcPr>
            <w:tcW w:w="1279" w:type="pct"/>
            <w:tcBorders>
              <w:top w:val="nil"/>
              <w:left w:val="single" w:sz="4" w:space="0" w:color="auto"/>
              <w:bottom w:val="single" w:sz="4" w:space="0" w:color="auto"/>
              <w:right w:val="single" w:sz="4" w:space="0" w:color="auto"/>
            </w:tcBorders>
            <w:shd w:val="clear" w:color="auto" w:fill="auto"/>
            <w:vAlign w:val="center"/>
            <w:hideMark/>
          </w:tcPr>
          <w:p w14:paraId="61729B96" w14:textId="016EA536" w:rsidR="000B24B3" w:rsidRPr="00C26628" w:rsidRDefault="000B24B3" w:rsidP="000B24B3">
            <w:pPr>
              <w:jc w:val="center"/>
              <w:rPr>
                <w:rFonts w:eastAsia="Times New Roman"/>
                <w:color w:val="000000"/>
                <w:sz w:val="20"/>
                <w:szCs w:val="20"/>
              </w:rPr>
            </w:pPr>
            <w:r w:rsidRPr="00C26628">
              <w:rPr>
                <w:rFonts w:eastAsia="Times New Roman"/>
                <w:color w:val="000000" w:themeColor="text1"/>
                <w:sz w:val="20"/>
                <w:szCs w:val="28"/>
              </w:rPr>
              <w:t>Жилищный фонд на конец периода (тыс. м</w:t>
            </w:r>
            <w:r w:rsidRPr="00C26628">
              <w:rPr>
                <w:rFonts w:eastAsia="Times New Roman"/>
                <w:color w:val="000000"/>
                <w:sz w:val="20"/>
                <w:szCs w:val="20"/>
                <w:vertAlign w:val="superscript"/>
              </w:rPr>
              <w:t>2</w:t>
            </w:r>
            <w:r w:rsidRPr="00C26628">
              <w:rPr>
                <w:rFonts w:eastAsia="Times New Roman"/>
                <w:color w:val="000000"/>
                <w:sz w:val="20"/>
                <w:szCs w:val="20"/>
              </w:rPr>
              <w:t>)</w:t>
            </w:r>
          </w:p>
        </w:tc>
        <w:tc>
          <w:tcPr>
            <w:tcW w:w="771" w:type="pct"/>
            <w:tcBorders>
              <w:top w:val="nil"/>
              <w:left w:val="nil"/>
              <w:bottom w:val="single" w:sz="4" w:space="0" w:color="auto"/>
              <w:right w:val="single" w:sz="4" w:space="0" w:color="auto"/>
            </w:tcBorders>
            <w:shd w:val="clear" w:color="auto" w:fill="auto"/>
            <w:vAlign w:val="center"/>
            <w:hideMark/>
          </w:tcPr>
          <w:p w14:paraId="04C7C368" w14:textId="745C4046" w:rsidR="000B24B3" w:rsidRPr="00C26628" w:rsidRDefault="000B24B3" w:rsidP="000B24B3">
            <w:pPr>
              <w:jc w:val="center"/>
              <w:rPr>
                <w:rFonts w:eastAsia="Times New Roman"/>
                <w:color w:val="000000"/>
                <w:sz w:val="20"/>
                <w:szCs w:val="20"/>
              </w:rPr>
            </w:pPr>
            <w:r w:rsidRPr="00C26628">
              <w:rPr>
                <w:rFonts w:eastAsia="Times New Roman"/>
                <w:color w:val="000000" w:themeColor="text1"/>
                <w:sz w:val="20"/>
                <w:szCs w:val="28"/>
              </w:rPr>
              <w:t>2972,8</w:t>
            </w:r>
          </w:p>
        </w:tc>
        <w:tc>
          <w:tcPr>
            <w:tcW w:w="1105" w:type="pct"/>
            <w:tcBorders>
              <w:top w:val="nil"/>
              <w:left w:val="nil"/>
              <w:bottom w:val="single" w:sz="4" w:space="0" w:color="auto"/>
              <w:right w:val="single" w:sz="4" w:space="0" w:color="auto"/>
            </w:tcBorders>
            <w:shd w:val="clear" w:color="auto" w:fill="auto"/>
            <w:noWrap/>
            <w:vAlign w:val="center"/>
            <w:hideMark/>
          </w:tcPr>
          <w:p w14:paraId="7EA00E32" w14:textId="267276EE"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3600</w:t>
            </w:r>
          </w:p>
        </w:tc>
        <w:tc>
          <w:tcPr>
            <w:tcW w:w="839" w:type="pct"/>
            <w:tcBorders>
              <w:top w:val="nil"/>
              <w:left w:val="nil"/>
              <w:bottom w:val="single" w:sz="4" w:space="0" w:color="auto"/>
              <w:right w:val="single" w:sz="4" w:space="0" w:color="auto"/>
            </w:tcBorders>
            <w:shd w:val="clear" w:color="auto" w:fill="auto"/>
            <w:vAlign w:val="center"/>
            <w:hideMark/>
          </w:tcPr>
          <w:p w14:paraId="5D4D94D1" w14:textId="67A3B44B" w:rsidR="000B24B3" w:rsidRPr="00C26628" w:rsidRDefault="000B24B3" w:rsidP="000B24B3">
            <w:pPr>
              <w:jc w:val="center"/>
              <w:rPr>
                <w:rFonts w:eastAsia="Times New Roman"/>
                <w:color w:val="000000"/>
                <w:sz w:val="20"/>
                <w:szCs w:val="20"/>
              </w:rPr>
            </w:pPr>
            <w:r>
              <w:rPr>
                <w:rFonts w:eastAsia="Times New Roman"/>
                <w:color w:val="000000"/>
                <w:sz w:val="20"/>
                <w:szCs w:val="20"/>
              </w:rPr>
              <w:t>3960</w:t>
            </w:r>
          </w:p>
        </w:tc>
        <w:tc>
          <w:tcPr>
            <w:tcW w:w="1006" w:type="pct"/>
            <w:tcBorders>
              <w:top w:val="nil"/>
              <w:left w:val="nil"/>
              <w:bottom w:val="single" w:sz="4" w:space="0" w:color="auto"/>
              <w:right w:val="single" w:sz="4" w:space="0" w:color="auto"/>
            </w:tcBorders>
            <w:shd w:val="clear" w:color="auto" w:fill="auto"/>
            <w:vAlign w:val="center"/>
            <w:hideMark/>
          </w:tcPr>
          <w:p w14:paraId="0452EB20" w14:textId="10390F0D" w:rsidR="000B24B3" w:rsidRPr="00C26628" w:rsidRDefault="000B24B3" w:rsidP="000B24B3">
            <w:pPr>
              <w:jc w:val="center"/>
              <w:rPr>
                <w:rFonts w:eastAsia="Times New Roman"/>
                <w:color w:val="000000"/>
                <w:sz w:val="20"/>
                <w:szCs w:val="20"/>
              </w:rPr>
            </w:pPr>
            <w:r w:rsidRPr="00C26628">
              <w:rPr>
                <w:rFonts w:eastAsia="Times New Roman"/>
                <w:color w:val="000000" w:themeColor="text1"/>
                <w:sz w:val="20"/>
                <w:szCs w:val="28"/>
              </w:rPr>
              <w:t>4800</w:t>
            </w:r>
          </w:p>
        </w:tc>
      </w:tr>
    </w:tbl>
    <w:p w14:paraId="313DE8EF" w14:textId="77777777" w:rsidR="004E4973" w:rsidRDefault="004E4973" w:rsidP="004E4973">
      <w:pPr>
        <w:ind w:firstLine="709"/>
        <w:jc w:val="both"/>
        <w:rPr>
          <w:rFonts w:eastAsia="Times New Roman"/>
          <w:color w:val="000000" w:themeColor="text1"/>
          <w:szCs w:val="28"/>
        </w:rPr>
      </w:pPr>
    </w:p>
    <w:p w14:paraId="54E95E31" w14:textId="77777777" w:rsidR="00B44806" w:rsidRPr="004C3899" w:rsidRDefault="00B44806" w:rsidP="00B44806">
      <w:pPr>
        <w:ind w:firstLine="709"/>
        <w:jc w:val="both"/>
        <w:rPr>
          <w:rFonts w:eastAsia="Times New Roman"/>
          <w:color w:val="000000" w:themeColor="text1"/>
          <w:szCs w:val="28"/>
        </w:rPr>
      </w:pPr>
      <w:r>
        <w:rPr>
          <w:rFonts w:eastAsia="Times New Roman"/>
          <w:color w:val="000000" w:themeColor="text1"/>
          <w:szCs w:val="28"/>
        </w:rPr>
        <w:t>Согласно данным генерального плана МО «Город Всеволожск», представленных в таблице выше, п</w:t>
      </w:r>
      <w:r w:rsidRPr="004C3899">
        <w:rPr>
          <w:rFonts w:eastAsia="Times New Roman"/>
          <w:color w:val="000000" w:themeColor="text1"/>
          <w:szCs w:val="28"/>
        </w:rPr>
        <w:t xml:space="preserve">рирост объёмов строительства нового жилищного фонда в </w:t>
      </w:r>
      <w:r>
        <w:rPr>
          <w:rFonts w:eastAsia="Times New Roman"/>
          <w:color w:val="000000" w:themeColor="text1"/>
          <w:szCs w:val="28"/>
        </w:rPr>
        <w:t>МО «Город Всеволожск»</w:t>
      </w:r>
      <w:r w:rsidRPr="004C3899">
        <w:rPr>
          <w:rFonts w:eastAsia="Times New Roman"/>
          <w:color w:val="000000" w:themeColor="text1"/>
          <w:szCs w:val="28"/>
        </w:rPr>
        <w:t xml:space="preserve"> по сравнению с существующим жилищным фондом ориентировочно составляет:</w:t>
      </w:r>
    </w:p>
    <w:p w14:paraId="3656FB96" w14:textId="77777777" w:rsidR="0034182E" w:rsidRPr="00C26628" w:rsidRDefault="0034182E" w:rsidP="00B44806">
      <w:pPr>
        <w:pStyle w:val="af6"/>
        <w:numPr>
          <w:ilvl w:val="0"/>
          <w:numId w:val="4"/>
        </w:numPr>
        <w:tabs>
          <w:tab w:val="num" w:pos="851"/>
        </w:tabs>
        <w:spacing w:after="0" w:line="240" w:lineRule="auto"/>
        <w:ind w:left="709" w:firstLine="0"/>
        <w:jc w:val="both"/>
        <w:rPr>
          <w:color w:val="000000" w:themeColor="text1"/>
          <w:szCs w:val="28"/>
          <w:lang w:eastAsia="ru-RU"/>
        </w:rPr>
      </w:pPr>
      <w:r w:rsidRPr="00C26628">
        <w:rPr>
          <w:color w:val="000000" w:themeColor="text1"/>
          <w:szCs w:val="28"/>
          <w:lang w:eastAsia="ru-RU"/>
        </w:rPr>
        <w:t>на 2030 год – 627,2 тыс. м</w:t>
      </w:r>
      <w:r w:rsidRPr="00C26628">
        <w:rPr>
          <w:color w:val="000000" w:themeColor="text1"/>
          <w:szCs w:val="28"/>
          <w:vertAlign w:val="superscript"/>
          <w:lang w:eastAsia="ru-RU"/>
        </w:rPr>
        <w:t>2</w:t>
      </w:r>
      <w:r w:rsidRPr="00C26628">
        <w:rPr>
          <w:color w:val="000000" w:themeColor="text1"/>
          <w:szCs w:val="28"/>
          <w:lang w:eastAsia="ru-RU"/>
        </w:rPr>
        <w:t>;</w:t>
      </w:r>
    </w:p>
    <w:p w14:paraId="41FE7492" w14:textId="3CD3DB34" w:rsidR="0034182E" w:rsidRPr="004C3899" w:rsidRDefault="0034182E" w:rsidP="00B44806">
      <w:pPr>
        <w:pStyle w:val="af6"/>
        <w:numPr>
          <w:ilvl w:val="0"/>
          <w:numId w:val="4"/>
        </w:numPr>
        <w:tabs>
          <w:tab w:val="num" w:pos="851"/>
        </w:tabs>
        <w:spacing w:after="0" w:line="240" w:lineRule="auto"/>
        <w:ind w:left="709" w:firstLine="0"/>
        <w:jc w:val="both"/>
        <w:rPr>
          <w:color w:val="000000" w:themeColor="text1"/>
          <w:szCs w:val="28"/>
          <w:lang w:eastAsia="ru-RU"/>
        </w:rPr>
      </w:pPr>
      <w:r>
        <w:rPr>
          <w:color w:val="000000" w:themeColor="text1"/>
          <w:szCs w:val="28"/>
          <w:lang w:eastAsia="ru-RU"/>
        </w:rPr>
        <w:t>на 203</w:t>
      </w:r>
      <w:r w:rsidR="000B24B3">
        <w:rPr>
          <w:color w:val="000000" w:themeColor="text1"/>
          <w:szCs w:val="28"/>
          <w:lang w:eastAsia="ru-RU"/>
        </w:rPr>
        <w:t>3</w:t>
      </w:r>
      <w:r w:rsidRPr="004C3899">
        <w:rPr>
          <w:color w:val="000000" w:themeColor="text1"/>
          <w:szCs w:val="28"/>
          <w:lang w:eastAsia="ru-RU"/>
        </w:rPr>
        <w:t xml:space="preserve"> год – </w:t>
      </w:r>
      <w:r w:rsidR="000B24B3">
        <w:rPr>
          <w:color w:val="000000" w:themeColor="text1"/>
          <w:szCs w:val="28"/>
          <w:lang w:eastAsia="ru-RU"/>
        </w:rPr>
        <w:t>741,92</w:t>
      </w:r>
      <w:r w:rsidRPr="004C3899">
        <w:rPr>
          <w:color w:val="000000" w:themeColor="text1"/>
          <w:szCs w:val="28"/>
          <w:lang w:eastAsia="ru-RU"/>
        </w:rPr>
        <w:t xml:space="preserve"> тыс. м</w:t>
      </w:r>
      <w:r w:rsidRPr="004C3899">
        <w:rPr>
          <w:color w:val="000000" w:themeColor="text1"/>
          <w:szCs w:val="28"/>
          <w:vertAlign w:val="superscript"/>
          <w:lang w:eastAsia="ru-RU"/>
        </w:rPr>
        <w:t>2</w:t>
      </w:r>
      <w:r w:rsidRPr="004C3899">
        <w:rPr>
          <w:color w:val="000000" w:themeColor="text1"/>
          <w:szCs w:val="28"/>
          <w:lang w:eastAsia="ru-RU"/>
        </w:rPr>
        <w:t>.</w:t>
      </w:r>
    </w:p>
    <w:p w14:paraId="3D43F306" w14:textId="77777777" w:rsidR="004E4973" w:rsidRPr="004C3899" w:rsidRDefault="004E4973" w:rsidP="004E4973">
      <w:pPr>
        <w:ind w:firstLine="567"/>
        <w:rPr>
          <w:rFonts w:eastAsia="Times New Roman"/>
          <w:bCs/>
          <w:color w:val="000000" w:themeColor="text1"/>
          <w:szCs w:val="28"/>
        </w:rPr>
      </w:pPr>
      <w:r w:rsidRPr="004C3899">
        <w:rPr>
          <w:rFonts w:eastAsia="Times New Roman"/>
          <w:bCs/>
          <w:color w:val="000000" w:themeColor="text1"/>
          <w:szCs w:val="28"/>
        </w:rPr>
        <w:t>Потребности населения и размещение объектов и учреждений обслуживания.</w:t>
      </w:r>
    </w:p>
    <w:p w14:paraId="72CEF5A2" w14:textId="165A74F3" w:rsidR="004E4973" w:rsidRPr="004C3899" w:rsidRDefault="004E4973" w:rsidP="004E4973">
      <w:pPr>
        <w:ind w:firstLine="567"/>
        <w:rPr>
          <w:rFonts w:eastAsia="Times New Roman"/>
          <w:bCs/>
          <w:color w:val="000000" w:themeColor="text1"/>
          <w:szCs w:val="28"/>
        </w:rPr>
      </w:pPr>
      <w:r w:rsidRPr="004C3899">
        <w:rPr>
          <w:rFonts w:eastAsia="Times New Roman"/>
          <w:color w:val="000000" w:themeColor="text1"/>
          <w:szCs w:val="28"/>
        </w:rPr>
        <w:t xml:space="preserve">В таблице </w:t>
      </w:r>
      <w:r w:rsidR="00784516">
        <w:rPr>
          <w:rFonts w:eastAsia="Times New Roman"/>
          <w:color w:val="000000" w:themeColor="text1"/>
          <w:szCs w:val="28"/>
        </w:rPr>
        <w:t>ниже</w:t>
      </w:r>
      <w:r w:rsidRPr="004C3899">
        <w:rPr>
          <w:rFonts w:eastAsia="Times New Roman"/>
          <w:color w:val="000000" w:themeColor="text1"/>
          <w:szCs w:val="28"/>
        </w:rPr>
        <w:t xml:space="preserve"> приводится расчёт потребности в объектах и учреждениях обслуживания общегородского и районного значения, которыми, как правило, формируется общегородской центр и локальные центры.</w:t>
      </w:r>
    </w:p>
    <w:p w14:paraId="387ACA51" w14:textId="3C13DE31" w:rsidR="004E4973" w:rsidRPr="004C3899" w:rsidRDefault="004E4973" w:rsidP="0034182E">
      <w:pPr>
        <w:pStyle w:val="afffffff1"/>
      </w:pPr>
      <w:r w:rsidRPr="004C3899">
        <w:lastRenderedPageBreak/>
        <w:t xml:space="preserve">Таблица </w:t>
      </w:r>
      <w:r w:rsidR="009E2313">
        <w:fldChar w:fldCharType="begin"/>
      </w:r>
      <w:r w:rsidR="009E2313">
        <w:instrText xml:space="preserve"> SEQ Таблица \* ARABIC </w:instrText>
      </w:r>
      <w:r w:rsidR="009E2313">
        <w:fldChar w:fldCharType="separate"/>
      </w:r>
      <w:r w:rsidR="00590CF8">
        <w:rPr>
          <w:noProof/>
        </w:rPr>
        <w:t>7</w:t>
      </w:r>
      <w:r w:rsidR="009E2313">
        <w:rPr>
          <w:noProof/>
        </w:rPr>
        <w:fldChar w:fldCharType="end"/>
      </w:r>
      <w:r w:rsidRPr="004C3899">
        <w:t xml:space="preserve"> Расчёт потребности в учреждениях социально-культурного и коммунально-бытового обслуживания населения</w:t>
      </w:r>
    </w:p>
    <w:tbl>
      <w:tblPr>
        <w:tblW w:w="5000" w:type="pct"/>
        <w:tblLayout w:type="fixed"/>
        <w:tblCellMar>
          <w:left w:w="0" w:type="dxa"/>
          <w:right w:w="0" w:type="dxa"/>
        </w:tblCellMar>
        <w:tblLook w:val="04A0" w:firstRow="1" w:lastRow="0" w:firstColumn="1" w:lastColumn="0" w:noHBand="0" w:noVBand="1"/>
      </w:tblPr>
      <w:tblGrid>
        <w:gridCol w:w="284"/>
        <w:gridCol w:w="2552"/>
        <w:gridCol w:w="1132"/>
        <w:gridCol w:w="1560"/>
        <w:gridCol w:w="852"/>
        <w:gridCol w:w="846"/>
        <w:gridCol w:w="1035"/>
        <w:gridCol w:w="1651"/>
      </w:tblGrid>
      <w:tr w:rsidR="0034182E" w:rsidRPr="00C26628" w14:paraId="67F892C2" w14:textId="77777777" w:rsidTr="000B24B3">
        <w:trPr>
          <w:trHeight w:val="20"/>
          <w:tblHeader/>
        </w:trPr>
        <w:tc>
          <w:tcPr>
            <w:tcW w:w="14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A6718" w14:textId="77777777" w:rsidR="0034182E" w:rsidRPr="00C26628" w:rsidRDefault="0034182E" w:rsidP="00967370">
            <w:pPr>
              <w:jc w:val="center"/>
              <w:rPr>
                <w:rFonts w:eastAsia="Times New Roman"/>
                <w:color w:val="000000"/>
                <w:sz w:val="20"/>
                <w:szCs w:val="20"/>
              </w:rPr>
            </w:pPr>
            <w:r w:rsidRPr="00C26628">
              <w:rPr>
                <w:rFonts w:eastAsia="Times New Roman"/>
                <w:color w:val="000000"/>
                <w:sz w:val="20"/>
                <w:szCs w:val="20"/>
              </w:rPr>
              <w:t>№</w:t>
            </w:r>
          </w:p>
        </w:tc>
        <w:tc>
          <w:tcPr>
            <w:tcW w:w="128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1CD27" w14:textId="77777777" w:rsidR="0034182E" w:rsidRPr="00C26628" w:rsidRDefault="0034182E" w:rsidP="00967370">
            <w:pPr>
              <w:jc w:val="center"/>
              <w:rPr>
                <w:rFonts w:eastAsia="Times New Roman"/>
                <w:color w:val="000000"/>
                <w:sz w:val="20"/>
                <w:szCs w:val="20"/>
              </w:rPr>
            </w:pPr>
            <w:r>
              <w:rPr>
                <w:rFonts w:eastAsia="Times New Roman"/>
                <w:color w:val="000000"/>
                <w:sz w:val="20"/>
                <w:szCs w:val="20"/>
              </w:rPr>
              <w:t>Наименование учрежд</w:t>
            </w:r>
            <w:r w:rsidRPr="00C26628">
              <w:rPr>
                <w:rFonts w:eastAsia="Times New Roman"/>
                <w:color w:val="000000"/>
                <w:sz w:val="20"/>
                <w:szCs w:val="20"/>
              </w:rPr>
              <w:t>ения</w:t>
            </w:r>
          </w:p>
        </w:tc>
        <w:tc>
          <w:tcPr>
            <w:tcW w:w="57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81072" w14:textId="77777777" w:rsidR="0034182E" w:rsidRPr="00C26628" w:rsidRDefault="0034182E" w:rsidP="00967370">
            <w:pPr>
              <w:jc w:val="center"/>
              <w:rPr>
                <w:rFonts w:eastAsia="Times New Roman"/>
                <w:color w:val="000000"/>
                <w:sz w:val="20"/>
                <w:szCs w:val="20"/>
              </w:rPr>
            </w:pPr>
            <w:r w:rsidRPr="00C26628">
              <w:rPr>
                <w:rFonts w:eastAsia="Times New Roman"/>
                <w:color w:val="000000"/>
                <w:sz w:val="20"/>
                <w:szCs w:val="20"/>
              </w:rPr>
              <w:t>Единица измерения</w:t>
            </w:r>
          </w:p>
        </w:tc>
        <w:tc>
          <w:tcPr>
            <w:tcW w:w="78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BBB3F" w14:textId="77777777" w:rsidR="0034182E" w:rsidRPr="00C26628" w:rsidRDefault="0034182E" w:rsidP="00967370">
            <w:pPr>
              <w:jc w:val="center"/>
              <w:rPr>
                <w:rFonts w:eastAsia="Times New Roman"/>
                <w:color w:val="000000"/>
                <w:sz w:val="20"/>
                <w:szCs w:val="20"/>
              </w:rPr>
            </w:pPr>
            <w:r w:rsidRPr="00C26628">
              <w:rPr>
                <w:rFonts w:eastAsia="Times New Roman"/>
                <w:color w:val="000000"/>
                <w:sz w:val="20"/>
                <w:szCs w:val="20"/>
              </w:rPr>
              <w:t>Существующие сохраняемые мощности объектов</w:t>
            </w:r>
          </w:p>
        </w:tc>
        <w:tc>
          <w:tcPr>
            <w:tcW w:w="2211" w:type="pct"/>
            <w:gridSpan w:val="4"/>
            <w:tcBorders>
              <w:top w:val="single" w:sz="4" w:space="0" w:color="auto"/>
              <w:left w:val="nil"/>
              <w:bottom w:val="single" w:sz="4" w:space="0" w:color="auto"/>
              <w:right w:val="single" w:sz="4" w:space="0" w:color="auto"/>
            </w:tcBorders>
            <w:shd w:val="clear" w:color="auto" w:fill="auto"/>
            <w:noWrap/>
            <w:vAlign w:val="center"/>
            <w:hideMark/>
          </w:tcPr>
          <w:p w14:paraId="17CB2935" w14:textId="77777777" w:rsidR="0034182E" w:rsidRPr="00C26628" w:rsidRDefault="0034182E" w:rsidP="00967370">
            <w:pPr>
              <w:jc w:val="center"/>
              <w:rPr>
                <w:rFonts w:eastAsia="Times New Roman"/>
                <w:color w:val="000000"/>
                <w:sz w:val="20"/>
                <w:szCs w:val="20"/>
              </w:rPr>
            </w:pPr>
            <w:r w:rsidRPr="00C26628">
              <w:rPr>
                <w:rFonts w:eastAsia="Times New Roman"/>
                <w:color w:val="000000"/>
                <w:sz w:val="20"/>
                <w:szCs w:val="20"/>
              </w:rPr>
              <w:t>Потребность</w:t>
            </w:r>
          </w:p>
        </w:tc>
      </w:tr>
      <w:tr w:rsidR="0034182E" w:rsidRPr="00C26628" w14:paraId="685382EF" w14:textId="77777777" w:rsidTr="000B24B3">
        <w:trPr>
          <w:trHeight w:val="20"/>
          <w:tblHeader/>
        </w:trPr>
        <w:tc>
          <w:tcPr>
            <w:tcW w:w="143" w:type="pct"/>
            <w:vMerge/>
            <w:tcBorders>
              <w:top w:val="single" w:sz="4" w:space="0" w:color="auto"/>
              <w:left w:val="single" w:sz="4" w:space="0" w:color="auto"/>
              <w:bottom w:val="single" w:sz="4" w:space="0" w:color="auto"/>
              <w:right w:val="single" w:sz="4" w:space="0" w:color="auto"/>
            </w:tcBorders>
            <w:vAlign w:val="center"/>
            <w:hideMark/>
          </w:tcPr>
          <w:p w14:paraId="4622FD06" w14:textId="77777777" w:rsidR="0034182E" w:rsidRPr="00C26628" w:rsidRDefault="0034182E" w:rsidP="00967370">
            <w:pPr>
              <w:rPr>
                <w:rFonts w:eastAsia="Times New Roman"/>
                <w:color w:val="000000"/>
                <w:sz w:val="20"/>
                <w:szCs w:val="20"/>
              </w:rPr>
            </w:pPr>
          </w:p>
        </w:tc>
        <w:tc>
          <w:tcPr>
            <w:tcW w:w="1287" w:type="pct"/>
            <w:vMerge/>
            <w:tcBorders>
              <w:top w:val="single" w:sz="4" w:space="0" w:color="auto"/>
              <w:left w:val="single" w:sz="4" w:space="0" w:color="auto"/>
              <w:bottom w:val="single" w:sz="4" w:space="0" w:color="auto"/>
              <w:right w:val="single" w:sz="4" w:space="0" w:color="auto"/>
            </w:tcBorders>
            <w:vAlign w:val="center"/>
            <w:hideMark/>
          </w:tcPr>
          <w:p w14:paraId="4751978F" w14:textId="77777777" w:rsidR="0034182E" w:rsidRPr="00C26628" w:rsidRDefault="0034182E" w:rsidP="00967370">
            <w:pPr>
              <w:rPr>
                <w:rFonts w:eastAsia="Times New Roman"/>
                <w:color w:val="000000"/>
                <w:sz w:val="20"/>
                <w:szCs w:val="20"/>
              </w:rPr>
            </w:pPr>
          </w:p>
        </w:tc>
        <w:tc>
          <w:tcPr>
            <w:tcW w:w="571" w:type="pct"/>
            <w:vMerge/>
            <w:tcBorders>
              <w:top w:val="single" w:sz="4" w:space="0" w:color="auto"/>
              <w:left w:val="single" w:sz="4" w:space="0" w:color="auto"/>
              <w:bottom w:val="single" w:sz="4" w:space="0" w:color="auto"/>
              <w:right w:val="single" w:sz="4" w:space="0" w:color="auto"/>
            </w:tcBorders>
            <w:vAlign w:val="center"/>
            <w:hideMark/>
          </w:tcPr>
          <w:p w14:paraId="203034A0" w14:textId="77777777" w:rsidR="0034182E" w:rsidRPr="00C26628" w:rsidRDefault="0034182E" w:rsidP="00967370">
            <w:pPr>
              <w:rPr>
                <w:rFonts w:eastAsia="Times New Roman"/>
                <w:color w:val="000000"/>
                <w:sz w:val="20"/>
                <w:szCs w:val="20"/>
              </w:rPr>
            </w:pPr>
          </w:p>
        </w:tc>
        <w:tc>
          <w:tcPr>
            <w:tcW w:w="787" w:type="pct"/>
            <w:vMerge/>
            <w:tcBorders>
              <w:top w:val="single" w:sz="4" w:space="0" w:color="auto"/>
              <w:left w:val="single" w:sz="4" w:space="0" w:color="auto"/>
              <w:bottom w:val="single" w:sz="4" w:space="0" w:color="auto"/>
              <w:right w:val="single" w:sz="4" w:space="0" w:color="auto"/>
            </w:tcBorders>
            <w:vAlign w:val="center"/>
            <w:hideMark/>
          </w:tcPr>
          <w:p w14:paraId="745F9246" w14:textId="77777777" w:rsidR="0034182E" w:rsidRPr="00C26628" w:rsidRDefault="0034182E" w:rsidP="00967370">
            <w:pPr>
              <w:rPr>
                <w:rFonts w:eastAsia="Times New Roman"/>
                <w:color w:val="000000"/>
                <w:sz w:val="20"/>
                <w:szCs w:val="20"/>
              </w:rPr>
            </w:pPr>
          </w:p>
        </w:tc>
        <w:tc>
          <w:tcPr>
            <w:tcW w:w="430" w:type="pct"/>
            <w:tcBorders>
              <w:top w:val="nil"/>
              <w:left w:val="nil"/>
              <w:bottom w:val="single" w:sz="4" w:space="0" w:color="auto"/>
              <w:right w:val="single" w:sz="4" w:space="0" w:color="auto"/>
            </w:tcBorders>
            <w:shd w:val="clear" w:color="auto" w:fill="auto"/>
            <w:noWrap/>
            <w:vAlign w:val="center"/>
            <w:hideMark/>
          </w:tcPr>
          <w:p w14:paraId="117B7175" w14:textId="77777777" w:rsidR="0034182E" w:rsidRPr="00C26628" w:rsidRDefault="0034182E" w:rsidP="00967370">
            <w:pPr>
              <w:jc w:val="center"/>
              <w:rPr>
                <w:rFonts w:eastAsia="Times New Roman"/>
                <w:color w:val="000000"/>
                <w:sz w:val="20"/>
                <w:szCs w:val="20"/>
              </w:rPr>
            </w:pPr>
            <w:r w:rsidRPr="00C26628">
              <w:rPr>
                <w:rFonts w:eastAsia="Times New Roman"/>
                <w:color w:val="000000"/>
                <w:sz w:val="20"/>
                <w:szCs w:val="20"/>
              </w:rPr>
              <w:t>2022 год</w:t>
            </w:r>
          </w:p>
        </w:tc>
        <w:tc>
          <w:tcPr>
            <w:tcW w:w="427" w:type="pct"/>
            <w:tcBorders>
              <w:top w:val="nil"/>
              <w:left w:val="nil"/>
              <w:bottom w:val="single" w:sz="4" w:space="0" w:color="auto"/>
              <w:right w:val="single" w:sz="4" w:space="0" w:color="auto"/>
            </w:tcBorders>
            <w:shd w:val="clear" w:color="auto" w:fill="auto"/>
            <w:noWrap/>
            <w:vAlign w:val="center"/>
            <w:hideMark/>
          </w:tcPr>
          <w:p w14:paraId="47BC49E1" w14:textId="77777777" w:rsidR="0034182E" w:rsidRPr="00C26628" w:rsidRDefault="0034182E" w:rsidP="00967370">
            <w:pPr>
              <w:jc w:val="center"/>
              <w:rPr>
                <w:rFonts w:eastAsia="Times New Roman"/>
                <w:color w:val="000000"/>
                <w:sz w:val="20"/>
                <w:szCs w:val="20"/>
              </w:rPr>
            </w:pPr>
            <w:r w:rsidRPr="00C26628">
              <w:rPr>
                <w:rFonts w:eastAsia="Times New Roman"/>
                <w:color w:val="000000"/>
                <w:sz w:val="20"/>
                <w:szCs w:val="20"/>
              </w:rPr>
              <w:t>I очередь (2030 г.)</w:t>
            </w:r>
          </w:p>
        </w:tc>
        <w:tc>
          <w:tcPr>
            <w:tcW w:w="522" w:type="pct"/>
            <w:tcBorders>
              <w:top w:val="nil"/>
              <w:left w:val="nil"/>
              <w:bottom w:val="single" w:sz="4" w:space="0" w:color="auto"/>
              <w:right w:val="single" w:sz="4" w:space="0" w:color="auto"/>
            </w:tcBorders>
            <w:shd w:val="clear" w:color="auto" w:fill="auto"/>
            <w:noWrap/>
            <w:vAlign w:val="center"/>
            <w:hideMark/>
          </w:tcPr>
          <w:p w14:paraId="1D6B154E" w14:textId="56740B34" w:rsidR="0034182E" w:rsidRPr="00C26628" w:rsidRDefault="0034182E" w:rsidP="000B24B3">
            <w:pPr>
              <w:jc w:val="center"/>
              <w:rPr>
                <w:rFonts w:eastAsia="Times New Roman"/>
                <w:color w:val="000000"/>
                <w:sz w:val="20"/>
                <w:szCs w:val="20"/>
              </w:rPr>
            </w:pPr>
            <w:r w:rsidRPr="00C26628">
              <w:rPr>
                <w:rFonts w:eastAsia="Times New Roman"/>
                <w:color w:val="000000"/>
                <w:sz w:val="20"/>
                <w:szCs w:val="20"/>
              </w:rPr>
              <w:t>Расч</w:t>
            </w:r>
            <w:r>
              <w:rPr>
                <w:rFonts w:eastAsia="Times New Roman"/>
                <w:color w:val="000000"/>
                <w:sz w:val="20"/>
                <w:szCs w:val="20"/>
              </w:rPr>
              <w:t>ё</w:t>
            </w:r>
            <w:r w:rsidRPr="00C26628">
              <w:rPr>
                <w:rFonts w:eastAsia="Times New Roman"/>
                <w:color w:val="000000"/>
                <w:sz w:val="20"/>
                <w:szCs w:val="20"/>
              </w:rPr>
              <w:t>тный срок (203</w:t>
            </w:r>
            <w:r w:rsidR="000B24B3">
              <w:rPr>
                <w:rFonts w:eastAsia="Times New Roman"/>
                <w:color w:val="000000"/>
                <w:sz w:val="20"/>
                <w:szCs w:val="20"/>
              </w:rPr>
              <w:t>3</w:t>
            </w:r>
            <w:r w:rsidRPr="00C26628">
              <w:rPr>
                <w:rFonts w:eastAsia="Times New Roman"/>
                <w:color w:val="000000"/>
                <w:sz w:val="20"/>
                <w:szCs w:val="20"/>
              </w:rPr>
              <w:t xml:space="preserve"> г.)</w:t>
            </w:r>
          </w:p>
        </w:tc>
        <w:tc>
          <w:tcPr>
            <w:tcW w:w="833" w:type="pct"/>
            <w:tcBorders>
              <w:top w:val="nil"/>
              <w:left w:val="nil"/>
              <w:bottom w:val="single" w:sz="4" w:space="0" w:color="auto"/>
              <w:right w:val="single" w:sz="4" w:space="0" w:color="auto"/>
            </w:tcBorders>
            <w:shd w:val="clear" w:color="auto" w:fill="auto"/>
            <w:noWrap/>
            <w:vAlign w:val="center"/>
            <w:hideMark/>
          </w:tcPr>
          <w:p w14:paraId="301D1FA3" w14:textId="77777777" w:rsidR="0034182E" w:rsidRPr="00C26628" w:rsidRDefault="0034182E" w:rsidP="00967370">
            <w:pPr>
              <w:jc w:val="center"/>
              <w:rPr>
                <w:rFonts w:eastAsia="Times New Roman"/>
                <w:color w:val="000000"/>
                <w:sz w:val="20"/>
                <w:szCs w:val="20"/>
              </w:rPr>
            </w:pPr>
            <w:r w:rsidRPr="00C26628">
              <w:rPr>
                <w:rFonts w:eastAsia="Times New Roman"/>
                <w:color w:val="000000"/>
                <w:sz w:val="20"/>
                <w:szCs w:val="20"/>
              </w:rPr>
              <w:t>Расчетный срок по Генеральному плану (2040 г.)</w:t>
            </w:r>
          </w:p>
        </w:tc>
      </w:tr>
      <w:tr w:rsidR="0034182E" w:rsidRPr="00C26628" w14:paraId="46A8FC41" w14:textId="77777777" w:rsidTr="00967370">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2F90B" w14:textId="77777777" w:rsidR="0034182E" w:rsidRPr="00C26628" w:rsidRDefault="0034182E" w:rsidP="00967370">
            <w:pPr>
              <w:jc w:val="center"/>
              <w:rPr>
                <w:rFonts w:eastAsia="Times New Roman"/>
                <w:color w:val="000000"/>
                <w:sz w:val="20"/>
                <w:szCs w:val="20"/>
              </w:rPr>
            </w:pPr>
            <w:r w:rsidRPr="00C26628">
              <w:rPr>
                <w:rFonts w:eastAsia="Times New Roman"/>
                <w:color w:val="000000"/>
                <w:sz w:val="20"/>
                <w:szCs w:val="20"/>
              </w:rPr>
              <w:t>1. Культурно-просветительские и образовательные учреждения</w:t>
            </w:r>
          </w:p>
        </w:tc>
      </w:tr>
      <w:tr w:rsidR="000B24B3" w:rsidRPr="00C26628" w14:paraId="2CFB5470"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5BE21A9C"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1.1</w:t>
            </w:r>
          </w:p>
        </w:tc>
        <w:tc>
          <w:tcPr>
            <w:tcW w:w="1287" w:type="pct"/>
            <w:tcBorders>
              <w:top w:val="nil"/>
              <w:left w:val="nil"/>
              <w:bottom w:val="single" w:sz="4" w:space="0" w:color="auto"/>
              <w:right w:val="single" w:sz="4" w:space="0" w:color="auto"/>
            </w:tcBorders>
            <w:shd w:val="clear" w:color="auto" w:fill="auto"/>
            <w:noWrap/>
            <w:vAlign w:val="center"/>
            <w:hideMark/>
          </w:tcPr>
          <w:p w14:paraId="0C23BA14"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Детские дошкольные учреждения</w:t>
            </w:r>
          </w:p>
        </w:tc>
        <w:tc>
          <w:tcPr>
            <w:tcW w:w="571" w:type="pct"/>
            <w:tcBorders>
              <w:top w:val="nil"/>
              <w:left w:val="nil"/>
              <w:bottom w:val="single" w:sz="4" w:space="0" w:color="auto"/>
              <w:right w:val="single" w:sz="4" w:space="0" w:color="auto"/>
            </w:tcBorders>
            <w:shd w:val="clear" w:color="auto" w:fill="auto"/>
            <w:noWrap/>
            <w:vAlign w:val="center"/>
            <w:hideMark/>
          </w:tcPr>
          <w:p w14:paraId="51A637DA"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мест</w:t>
            </w:r>
          </w:p>
        </w:tc>
        <w:tc>
          <w:tcPr>
            <w:tcW w:w="787" w:type="pct"/>
            <w:tcBorders>
              <w:top w:val="nil"/>
              <w:left w:val="nil"/>
              <w:bottom w:val="single" w:sz="4" w:space="0" w:color="auto"/>
              <w:right w:val="single" w:sz="4" w:space="0" w:color="auto"/>
            </w:tcBorders>
            <w:shd w:val="clear" w:color="auto" w:fill="auto"/>
            <w:noWrap/>
            <w:vAlign w:val="center"/>
            <w:hideMark/>
          </w:tcPr>
          <w:p w14:paraId="70B994F0"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2406</w:t>
            </w:r>
          </w:p>
        </w:tc>
        <w:tc>
          <w:tcPr>
            <w:tcW w:w="430" w:type="pct"/>
            <w:tcBorders>
              <w:top w:val="nil"/>
              <w:left w:val="nil"/>
              <w:bottom w:val="single" w:sz="4" w:space="0" w:color="auto"/>
              <w:right w:val="single" w:sz="4" w:space="0" w:color="auto"/>
            </w:tcBorders>
            <w:shd w:val="clear" w:color="auto" w:fill="auto"/>
            <w:noWrap/>
            <w:vAlign w:val="center"/>
            <w:hideMark/>
          </w:tcPr>
          <w:p w14:paraId="1A93A6DD"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3222,6</w:t>
            </w:r>
          </w:p>
        </w:tc>
        <w:tc>
          <w:tcPr>
            <w:tcW w:w="427" w:type="pct"/>
            <w:tcBorders>
              <w:top w:val="nil"/>
              <w:left w:val="nil"/>
              <w:bottom w:val="single" w:sz="4" w:space="0" w:color="auto"/>
              <w:right w:val="single" w:sz="4" w:space="0" w:color="auto"/>
            </w:tcBorders>
            <w:shd w:val="clear" w:color="auto" w:fill="auto"/>
            <w:noWrap/>
            <w:vAlign w:val="center"/>
            <w:hideMark/>
          </w:tcPr>
          <w:p w14:paraId="2D752083"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5400</w:t>
            </w:r>
          </w:p>
        </w:tc>
        <w:tc>
          <w:tcPr>
            <w:tcW w:w="522" w:type="pct"/>
            <w:tcBorders>
              <w:top w:val="nil"/>
              <w:left w:val="nil"/>
              <w:bottom w:val="single" w:sz="4" w:space="0" w:color="auto"/>
              <w:right w:val="single" w:sz="4" w:space="0" w:color="auto"/>
            </w:tcBorders>
            <w:shd w:val="clear" w:color="auto" w:fill="auto"/>
            <w:noWrap/>
            <w:vAlign w:val="center"/>
            <w:hideMark/>
          </w:tcPr>
          <w:p w14:paraId="016D0C39" w14:textId="1A06C169" w:rsidR="000B24B3" w:rsidRPr="00C26628" w:rsidRDefault="000B24B3" w:rsidP="000B24B3">
            <w:pPr>
              <w:jc w:val="center"/>
              <w:rPr>
                <w:rFonts w:eastAsia="Times New Roman"/>
                <w:color w:val="000000"/>
                <w:sz w:val="20"/>
                <w:szCs w:val="20"/>
              </w:rPr>
            </w:pPr>
            <w:r>
              <w:rPr>
                <w:color w:val="000000"/>
                <w:sz w:val="20"/>
                <w:szCs w:val="20"/>
              </w:rPr>
              <w:t>5940</w:t>
            </w:r>
          </w:p>
        </w:tc>
        <w:tc>
          <w:tcPr>
            <w:tcW w:w="833" w:type="pct"/>
            <w:tcBorders>
              <w:top w:val="nil"/>
              <w:left w:val="nil"/>
              <w:bottom w:val="single" w:sz="4" w:space="0" w:color="auto"/>
              <w:right w:val="single" w:sz="4" w:space="0" w:color="auto"/>
            </w:tcBorders>
            <w:shd w:val="clear" w:color="auto" w:fill="auto"/>
            <w:noWrap/>
            <w:vAlign w:val="center"/>
            <w:hideMark/>
          </w:tcPr>
          <w:p w14:paraId="4F7A96E3"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7200</w:t>
            </w:r>
          </w:p>
        </w:tc>
      </w:tr>
      <w:tr w:rsidR="000B24B3" w:rsidRPr="00C26628" w14:paraId="4DE12FE9"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40E3270D"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1.2</w:t>
            </w:r>
          </w:p>
        </w:tc>
        <w:tc>
          <w:tcPr>
            <w:tcW w:w="1287" w:type="pct"/>
            <w:tcBorders>
              <w:top w:val="nil"/>
              <w:left w:val="nil"/>
              <w:bottom w:val="single" w:sz="4" w:space="0" w:color="auto"/>
              <w:right w:val="single" w:sz="4" w:space="0" w:color="auto"/>
            </w:tcBorders>
            <w:shd w:val="clear" w:color="auto" w:fill="auto"/>
            <w:noWrap/>
            <w:vAlign w:val="center"/>
            <w:hideMark/>
          </w:tcPr>
          <w:p w14:paraId="655DF9CF"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Общеобразовательные школы</w:t>
            </w:r>
          </w:p>
        </w:tc>
        <w:tc>
          <w:tcPr>
            <w:tcW w:w="571" w:type="pct"/>
            <w:tcBorders>
              <w:top w:val="nil"/>
              <w:left w:val="nil"/>
              <w:bottom w:val="single" w:sz="4" w:space="0" w:color="auto"/>
              <w:right w:val="single" w:sz="4" w:space="0" w:color="auto"/>
            </w:tcBorders>
            <w:shd w:val="clear" w:color="auto" w:fill="auto"/>
            <w:noWrap/>
            <w:vAlign w:val="center"/>
            <w:hideMark/>
          </w:tcPr>
          <w:p w14:paraId="61455D1A"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мест</w:t>
            </w:r>
          </w:p>
        </w:tc>
        <w:tc>
          <w:tcPr>
            <w:tcW w:w="787" w:type="pct"/>
            <w:tcBorders>
              <w:top w:val="nil"/>
              <w:left w:val="nil"/>
              <w:bottom w:val="single" w:sz="4" w:space="0" w:color="auto"/>
              <w:right w:val="single" w:sz="4" w:space="0" w:color="auto"/>
            </w:tcBorders>
            <w:shd w:val="clear" w:color="auto" w:fill="auto"/>
            <w:noWrap/>
            <w:vAlign w:val="center"/>
            <w:hideMark/>
          </w:tcPr>
          <w:p w14:paraId="3D11A5A8"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5560</w:t>
            </w:r>
          </w:p>
        </w:tc>
        <w:tc>
          <w:tcPr>
            <w:tcW w:w="430" w:type="pct"/>
            <w:tcBorders>
              <w:top w:val="nil"/>
              <w:left w:val="nil"/>
              <w:bottom w:val="single" w:sz="4" w:space="0" w:color="auto"/>
              <w:right w:val="single" w:sz="4" w:space="0" w:color="auto"/>
            </w:tcBorders>
            <w:shd w:val="clear" w:color="auto" w:fill="auto"/>
            <w:noWrap/>
            <w:vAlign w:val="center"/>
            <w:hideMark/>
          </w:tcPr>
          <w:p w14:paraId="690CF77E"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6277,3</w:t>
            </w:r>
          </w:p>
        </w:tc>
        <w:tc>
          <w:tcPr>
            <w:tcW w:w="427" w:type="pct"/>
            <w:tcBorders>
              <w:top w:val="nil"/>
              <w:left w:val="nil"/>
              <w:bottom w:val="single" w:sz="4" w:space="0" w:color="auto"/>
              <w:right w:val="single" w:sz="4" w:space="0" w:color="auto"/>
            </w:tcBorders>
            <w:shd w:val="clear" w:color="auto" w:fill="auto"/>
            <w:noWrap/>
            <w:vAlign w:val="center"/>
            <w:hideMark/>
          </w:tcPr>
          <w:p w14:paraId="317F9855"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8190</w:t>
            </w:r>
          </w:p>
        </w:tc>
        <w:tc>
          <w:tcPr>
            <w:tcW w:w="522" w:type="pct"/>
            <w:tcBorders>
              <w:top w:val="nil"/>
              <w:left w:val="nil"/>
              <w:bottom w:val="single" w:sz="4" w:space="0" w:color="auto"/>
              <w:right w:val="single" w:sz="4" w:space="0" w:color="auto"/>
            </w:tcBorders>
            <w:shd w:val="clear" w:color="auto" w:fill="auto"/>
            <w:noWrap/>
            <w:vAlign w:val="center"/>
            <w:hideMark/>
          </w:tcPr>
          <w:p w14:paraId="0703BC84" w14:textId="19A90B52" w:rsidR="000B24B3" w:rsidRPr="00C26628" w:rsidRDefault="000B24B3" w:rsidP="000B24B3">
            <w:pPr>
              <w:jc w:val="center"/>
              <w:rPr>
                <w:rFonts w:eastAsia="Times New Roman"/>
                <w:color w:val="000000"/>
                <w:sz w:val="20"/>
                <w:szCs w:val="20"/>
              </w:rPr>
            </w:pPr>
            <w:r>
              <w:rPr>
                <w:color w:val="000000"/>
                <w:sz w:val="20"/>
                <w:szCs w:val="20"/>
              </w:rPr>
              <w:t>9009</w:t>
            </w:r>
          </w:p>
        </w:tc>
        <w:tc>
          <w:tcPr>
            <w:tcW w:w="833" w:type="pct"/>
            <w:tcBorders>
              <w:top w:val="nil"/>
              <w:left w:val="nil"/>
              <w:bottom w:val="single" w:sz="4" w:space="0" w:color="auto"/>
              <w:right w:val="single" w:sz="4" w:space="0" w:color="auto"/>
            </w:tcBorders>
            <w:shd w:val="clear" w:color="auto" w:fill="auto"/>
            <w:noWrap/>
            <w:vAlign w:val="center"/>
            <w:hideMark/>
          </w:tcPr>
          <w:p w14:paraId="3563B9F1"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10920</w:t>
            </w:r>
          </w:p>
        </w:tc>
      </w:tr>
      <w:tr w:rsidR="000B24B3" w:rsidRPr="00C26628" w14:paraId="7412EBD8"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52F7E3EC"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1.3</w:t>
            </w:r>
          </w:p>
        </w:tc>
        <w:tc>
          <w:tcPr>
            <w:tcW w:w="1287" w:type="pct"/>
            <w:tcBorders>
              <w:top w:val="nil"/>
              <w:left w:val="nil"/>
              <w:bottom w:val="single" w:sz="4" w:space="0" w:color="auto"/>
              <w:right w:val="single" w:sz="4" w:space="0" w:color="auto"/>
            </w:tcBorders>
            <w:shd w:val="clear" w:color="auto" w:fill="auto"/>
            <w:noWrap/>
            <w:vAlign w:val="center"/>
            <w:hideMark/>
          </w:tcPr>
          <w:p w14:paraId="0AEFAC41"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Учреждения культурно досугового типа</w:t>
            </w:r>
          </w:p>
        </w:tc>
        <w:tc>
          <w:tcPr>
            <w:tcW w:w="571" w:type="pct"/>
            <w:tcBorders>
              <w:top w:val="nil"/>
              <w:left w:val="nil"/>
              <w:bottom w:val="single" w:sz="4" w:space="0" w:color="auto"/>
              <w:right w:val="single" w:sz="4" w:space="0" w:color="auto"/>
            </w:tcBorders>
            <w:shd w:val="clear" w:color="auto" w:fill="auto"/>
            <w:noWrap/>
            <w:vAlign w:val="center"/>
            <w:hideMark/>
          </w:tcPr>
          <w:p w14:paraId="27AFF316"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мест</w:t>
            </w:r>
          </w:p>
        </w:tc>
        <w:tc>
          <w:tcPr>
            <w:tcW w:w="787" w:type="pct"/>
            <w:tcBorders>
              <w:top w:val="nil"/>
              <w:left w:val="nil"/>
              <w:bottom w:val="single" w:sz="4" w:space="0" w:color="auto"/>
              <w:right w:val="single" w:sz="4" w:space="0" w:color="auto"/>
            </w:tcBorders>
            <w:shd w:val="clear" w:color="auto" w:fill="auto"/>
            <w:noWrap/>
            <w:vAlign w:val="center"/>
            <w:hideMark/>
          </w:tcPr>
          <w:p w14:paraId="240D52AF"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710</w:t>
            </w:r>
          </w:p>
        </w:tc>
        <w:tc>
          <w:tcPr>
            <w:tcW w:w="430" w:type="pct"/>
            <w:tcBorders>
              <w:top w:val="nil"/>
              <w:left w:val="nil"/>
              <w:bottom w:val="single" w:sz="4" w:space="0" w:color="auto"/>
              <w:right w:val="single" w:sz="4" w:space="0" w:color="auto"/>
            </w:tcBorders>
            <w:shd w:val="clear" w:color="auto" w:fill="auto"/>
            <w:noWrap/>
            <w:vAlign w:val="center"/>
            <w:hideMark/>
          </w:tcPr>
          <w:p w14:paraId="2E29C630"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2480</w:t>
            </w:r>
          </w:p>
        </w:tc>
        <w:tc>
          <w:tcPr>
            <w:tcW w:w="427" w:type="pct"/>
            <w:tcBorders>
              <w:top w:val="nil"/>
              <w:left w:val="nil"/>
              <w:bottom w:val="single" w:sz="4" w:space="0" w:color="auto"/>
              <w:right w:val="single" w:sz="4" w:space="0" w:color="auto"/>
            </w:tcBorders>
            <w:shd w:val="clear" w:color="auto" w:fill="auto"/>
            <w:noWrap/>
            <w:vAlign w:val="center"/>
            <w:hideMark/>
          </w:tcPr>
          <w:p w14:paraId="13A4E546"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7200</w:t>
            </w:r>
          </w:p>
        </w:tc>
        <w:tc>
          <w:tcPr>
            <w:tcW w:w="522" w:type="pct"/>
            <w:tcBorders>
              <w:top w:val="nil"/>
              <w:left w:val="nil"/>
              <w:bottom w:val="single" w:sz="4" w:space="0" w:color="auto"/>
              <w:right w:val="single" w:sz="4" w:space="0" w:color="auto"/>
            </w:tcBorders>
            <w:shd w:val="clear" w:color="auto" w:fill="auto"/>
            <w:noWrap/>
            <w:vAlign w:val="center"/>
            <w:hideMark/>
          </w:tcPr>
          <w:p w14:paraId="37FC6CFF" w14:textId="5420C561" w:rsidR="000B24B3" w:rsidRPr="00C26628" w:rsidRDefault="000B24B3" w:rsidP="000B24B3">
            <w:pPr>
              <w:jc w:val="center"/>
              <w:rPr>
                <w:rFonts w:eastAsia="Times New Roman"/>
                <w:color w:val="000000"/>
                <w:sz w:val="20"/>
                <w:szCs w:val="20"/>
              </w:rPr>
            </w:pPr>
            <w:r>
              <w:rPr>
                <w:color w:val="000000"/>
                <w:sz w:val="20"/>
                <w:szCs w:val="20"/>
              </w:rPr>
              <w:t>7920</w:t>
            </w:r>
          </w:p>
        </w:tc>
        <w:tc>
          <w:tcPr>
            <w:tcW w:w="833" w:type="pct"/>
            <w:tcBorders>
              <w:top w:val="nil"/>
              <w:left w:val="nil"/>
              <w:bottom w:val="single" w:sz="4" w:space="0" w:color="auto"/>
              <w:right w:val="single" w:sz="4" w:space="0" w:color="auto"/>
            </w:tcBorders>
            <w:shd w:val="clear" w:color="auto" w:fill="auto"/>
            <w:noWrap/>
            <w:vAlign w:val="center"/>
            <w:hideMark/>
          </w:tcPr>
          <w:p w14:paraId="69EE3FD0"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9600</w:t>
            </w:r>
          </w:p>
        </w:tc>
      </w:tr>
      <w:tr w:rsidR="000B24B3" w:rsidRPr="00C26628" w14:paraId="3F82B4D7"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14EEC325"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1.4</w:t>
            </w:r>
          </w:p>
        </w:tc>
        <w:tc>
          <w:tcPr>
            <w:tcW w:w="1287" w:type="pct"/>
            <w:tcBorders>
              <w:top w:val="nil"/>
              <w:left w:val="nil"/>
              <w:bottom w:val="single" w:sz="4" w:space="0" w:color="auto"/>
              <w:right w:val="single" w:sz="4" w:space="0" w:color="auto"/>
            </w:tcBorders>
            <w:shd w:val="clear" w:color="auto" w:fill="auto"/>
            <w:noWrap/>
            <w:vAlign w:val="center"/>
            <w:hideMark/>
          </w:tcPr>
          <w:p w14:paraId="26C117B8"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Многопрофильный культурно-досуговый центр</w:t>
            </w:r>
          </w:p>
        </w:tc>
        <w:tc>
          <w:tcPr>
            <w:tcW w:w="571" w:type="pct"/>
            <w:tcBorders>
              <w:top w:val="nil"/>
              <w:left w:val="nil"/>
              <w:bottom w:val="single" w:sz="4" w:space="0" w:color="auto"/>
              <w:right w:val="single" w:sz="4" w:space="0" w:color="auto"/>
            </w:tcBorders>
            <w:shd w:val="clear" w:color="auto" w:fill="auto"/>
            <w:noWrap/>
            <w:vAlign w:val="center"/>
            <w:hideMark/>
          </w:tcPr>
          <w:p w14:paraId="58B7A6F0"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объект</w:t>
            </w:r>
          </w:p>
        </w:tc>
        <w:tc>
          <w:tcPr>
            <w:tcW w:w="787" w:type="pct"/>
            <w:tcBorders>
              <w:top w:val="nil"/>
              <w:left w:val="nil"/>
              <w:bottom w:val="single" w:sz="4" w:space="0" w:color="auto"/>
              <w:right w:val="single" w:sz="4" w:space="0" w:color="auto"/>
            </w:tcBorders>
            <w:shd w:val="clear" w:color="auto" w:fill="auto"/>
            <w:noWrap/>
            <w:vAlign w:val="center"/>
            <w:hideMark/>
          </w:tcPr>
          <w:p w14:paraId="188C2EC4"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w:t>
            </w:r>
          </w:p>
        </w:tc>
        <w:tc>
          <w:tcPr>
            <w:tcW w:w="430" w:type="pct"/>
            <w:tcBorders>
              <w:top w:val="nil"/>
              <w:left w:val="nil"/>
              <w:bottom w:val="single" w:sz="4" w:space="0" w:color="auto"/>
              <w:right w:val="single" w:sz="4" w:space="0" w:color="auto"/>
            </w:tcBorders>
            <w:shd w:val="clear" w:color="auto" w:fill="auto"/>
            <w:noWrap/>
            <w:vAlign w:val="center"/>
            <w:hideMark/>
          </w:tcPr>
          <w:p w14:paraId="54EAC60E"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w:t>
            </w:r>
          </w:p>
        </w:tc>
        <w:tc>
          <w:tcPr>
            <w:tcW w:w="427" w:type="pct"/>
            <w:tcBorders>
              <w:top w:val="nil"/>
              <w:left w:val="nil"/>
              <w:bottom w:val="single" w:sz="4" w:space="0" w:color="auto"/>
              <w:right w:val="single" w:sz="4" w:space="0" w:color="auto"/>
            </w:tcBorders>
            <w:shd w:val="clear" w:color="auto" w:fill="auto"/>
            <w:noWrap/>
            <w:vAlign w:val="center"/>
            <w:hideMark/>
          </w:tcPr>
          <w:p w14:paraId="4DBCF169"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w:t>
            </w:r>
          </w:p>
        </w:tc>
        <w:tc>
          <w:tcPr>
            <w:tcW w:w="522" w:type="pct"/>
            <w:tcBorders>
              <w:top w:val="nil"/>
              <w:left w:val="nil"/>
              <w:bottom w:val="single" w:sz="4" w:space="0" w:color="auto"/>
              <w:right w:val="single" w:sz="4" w:space="0" w:color="auto"/>
            </w:tcBorders>
            <w:shd w:val="clear" w:color="auto" w:fill="auto"/>
            <w:noWrap/>
            <w:vAlign w:val="center"/>
            <w:hideMark/>
          </w:tcPr>
          <w:p w14:paraId="64861951" w14:textId="3E819935" w:rsidR="000B24B3" w:rsidRPr="00C26628" w:rsidRDefault="000B24B3" w:rsidP="000B24B3">
            <w:pPr>
              <w:jc w:val="center"/>
              <w:rPr>
                <w:rFonts w:eastAsia="Times New Roman"/>
                <w:color w:val="000000"/>
                <w:sz w:val="20"/>
                <w:szCs w:val="20"/>
              </w:rPr>
            </w:pPr>
            <w:r>
              <w:rPr>
                <w:color w:val="000000"/>
                <w:sz w:val="20"/>
                <w:szCs w:val="20"/>
              </w:rPr>
              <w:t>2</w:t>
            </w:r>
          </w:p>
        </w:tc>
        <w:tc>
          <w:tcPr>
            <w:tcW w:w="833" w:type="pct"/>
            <w:tcBorders>
              <w:top w:val="nil"/>
              <w:left w:val="nil"/>
              <w:bottom w:val="single" w:sz="4" w:space="0" w:color="auto"/>
              <w:right w:val="single" w:sz="4" w:space="0" w:color="auto"/>
            </w:tcBorders>
            <w:shd w:val="clear" w:color="auto" w:fill="auto"/>
            <w:noWrap/>
            <w:vAlign w:val="center"/>
            <w:hideMark/>
          </w:tcPr>
          <w:p w14:paraId="07861FE8"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w:t>
            </w:r>
          </w:p>
        </w:tc>
      </w:tr>
      <w:tr w:rsidR="000B24B3" w:rsidRPr="00C26628" w14:paraId="0C24EC0D"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1460605E"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1.5</w:t>
            </w:r>
          </w:p>
        </w:tc>
        <w:tc>
          <w:tcPr>
            <w:tcW w:w="1287" w:type="pct"/>
            <w:tcBorders>
              <w:top w:val="nil"/>
              <w:left w:val="nil"/>
              <w:bottom w:val="single" w:sz="4" w:space="0" w:color="auto"/>
              <w:right w:val="single" w:sz="4" w:space="0" w:color="auto"/>
            </w:tcBorders>
            <w:shd w:val="clear" w:color="auto" w:fill="auto"/>
            <w:noWrap/>
            <w:vAlign w:val="center"/>
            <w:hideMark/>
          </w:tcPr>
          <w:p w14:paraId="505DBBD5"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Библиотеки</w:t>
            </w:r>
          </w:p>
        </w:tc>
        <w:tc>
          <w:tcPr>
            <w:tcW w:w="571" w:type="pct"/>
            <w:tcBorders>
              <w:top w:val="nil"/>
              <w:left w:val="nil"/>
              <w:bottom w:val="single" w:sz="4" w:space="0" w:color="auto"/>
              <w:right w:val="single" w:sz="4" w:space="0" w:color="auto"/>
            </w:tcBorders>
            <w:shd w:val="clear" w:color="auto" w:fill="auto"/>
            <w:noWrap/>
            <w:vAlign w:val="center"/>
            <w:hideMark/>
          </w:tcPr>
          <w:p w14:paraId="36FBB15F"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тыс. томов</w:t>
            </w:r>
          </w:p>
        </w:tc>
        <w:tc>
          <w:tcPr>
            <w:tcW w:w="787" w:type="pct"/>
            <w:tcBorders>
              <w:top w:val="nil"/>
              <w:left w:val="nil"/>
              <w:bottom w:val="single" w:sz="4" w:space="0" w:color="auto"/>
              <w:right w:val="single" w:sz="4" w:space="0" w:color="auto"/>
            </w:tcBorders>
            <w:shd w:val="clear" w:color="auto" w:fill="auto"/>
            <w:noWrap/>
            <w:vAlign w:val="center"/>
            <w:hideMark/>
          </w:tcPr>
          <w:p w14:paraId="70D05EED"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74</w:t>
            </w:r>
          </w:p>
        </w:tc>
        <w:tc>
          <w:tcPr>
            <w:tcW w:w="430" w:type="pct"/>
            <w:tcBorders>
              <w:top w:val="nil"/>
              <w:left w:val="nil"/>
              <w:bottom w:val="single" w:sz="4" w:space="0" w:color="auto"/>
              <w:right w:val="single" w:sz="4" w:space="0" w:color="auto"/>
            </w:tcBorders>
            <w:shd w:val="clear" w:color="auto" w:fill="auto"/>
            <w:noWrap/>
            <w:vAlign w:val="center"/>
            <w:hideMark/>
          </w:tcPr>
          <w:p w14:paraId="04D6AD00"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164,3</w:t>
            </w:r>
          </w:p>
        </w:tc>
        <w:tc>
          <w:tcPr>
            <w:tcW w:w="427" w:type="pct"/>
            <w:tcBorders>
              <w:top w:val="nil"/>
              <w:left w:val="nil"/>
              <w:bottom w:val="single" w:sz="4" w:space="0" w:color="auto"/>
              <w:right w:val="single" w:sz="4" w:space="0" w:color="auto"/>
            </w:tcBorders>
            <w:shd w:val="clear" w:color="auto" w:fill="auto"/>
            <w:noWrap/>
            <w:vAlign w:val="center"/>
            <w:hideMark/>
          </w:tcPr>
          <w:p w14:paraId="3AB79910"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405</w:t>
            </w:r>
          </w:p>
        </w:tc>
        <w:tc>
          <w:tcPr>
            <w:tcW w:w="522" w:type="pct"/>
            <w:tcBorders>
              <w:top w:val="nil"/>
              <w:left w:val="nil"/>
              <w:bottom w:val="single" w:sz="4" w:space="0" w:color="auto"/>
              <w:right w:val="single" w:sz="4" w:space="0" w:color="auto"/>
            </w:tcBorders>
            <w:shd w:val="clear" w:color="auto" w:fill="auto"/>
            <w:noWrap/>
            <w:vAlign w:val="center"/>
            <w:hideMark/>
          </w:tcPr>
          <w:p w14:paraId="3077E044" w14:textId="6DC7494C" w:rsidR="000B24B3" w:rsidRPr="00C26628" w:rsidRDefault="000B24B3" w:rsidP="000B24B3">
            <w:pPr>
              <w:jc w:val="center"/>
              <w:rPr>
                <w:rFonts w:eastAsia="Times New Roman"/>
                <w:color w:val="000000"/>
                <w:sz w:val="20"/>
                <w:szCs w:val="20"/>
              </w:rPr>
            </w:pPr>
            <w:r>
              <w:rPr>
                <w:color w:val="000000"/>
                <w:sz w:val="20"/>
                <w:szCs w:val="20"/>
              </w:rPr>
              <w:t>445,5</w:t>
            </w:r>
          </w:p>
        </w:tc>
        <w:tc>
          <w:tcPr>
            <w:tcW w:w="833" w:type="pct"/>
            <w:tcBorders>
              <w:top w:val="nil"/>
              <w:left w:val="nil"/>
              <w:bottom w:val="single" w:sz="4" w:space="0" w:color="auto"/>
              <w:right w:val="single" w:sz="4" w:space="0" w:color="auto"/>
            </w:tcBorders>
            <w:shd w:val="clear" w:color="auto" w:fill="auto"/>
            <w:noWrap/>
            <w:vAlign w:val="center"/>
            <w:hideMark/>
          </w:tcPr>
          <w:p w14:paraId="01E3684C"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540</w:t>
            </w:r>
          </w:p>
        </w:tc>
      </w:tr>
      <w:tr w:rsidR="000B24B3" w:rsidRPr="00C26628" w14:paraId="6852E52F"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7F806A4A"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1.6</w:t>
            </w:r>
          </w:p>
        </w:tc>
        <w:tc>
          <w:tcPr>
            <w:tcW w:w="1287" w:type="pct"/>
            <w:tcBorders>
              <w:top w:val="nil"/>
              <w:left w:val="nil"/>
              <w:bottom w:val="single" w:sz="4" w:space="0" w:color="auto"/>
              <w:right w:val="single" w:sz="4" w:space="0" w:color="auto"/>
            </w:tcBorders>
            <w:shd w:val="clear" w:color="auto" w:fill="auto"/>
            <w:noWrap/>
            <w:vAlign w:val="center"/>
            <w:hideMark/>
          </w:tcPr>
          <w:p w14:paraId="7C7A9939"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Музей</w:t>
            </w:r>
          </w:p>
        </w:tc>
        <w:tc>
          <w:tcPr>
            <w:tcW w:w="571" w:type="pct"/>
            <w:tcBorders>
              <w:top w:val="nil"/>
              <w:left w:val="nil"/>
              <w:bottom w:val="single" w:sz="4" w:space="0" w:color="auto"/>
              <w:right w:val="single" w:sz="4" w:space="0" w:color="auto"/>
            </w:tcBorders>
            <w:shd w:val="clear" w:color="auto" w:fill="auto"/>
            <w:noWrap/>
            <w:vAlign w:val="center"/>
            <w:hideMark/>
          </w:tcPr>
          <w:p w14:paraId="06551679"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объект</w:t>
            </w:r>
          </w:p>
        </w:tc>
        <w:tc>
          <w:tcPr>
            <w:tcW w:w="787" w:type="pct"/>
            <w:tcBorders>
              <w:top w:val="nil"/>
              <w:left w:val="nil"/>
              <w:bottom w:val="single" w:sz="4" w:space="0" w:color="auto"/>
              <w:right w:val="single" w:sz="4" w:space="0" w:color="auto"/>
            </w:tcBorders>
            <w:shd w:val="clear" w:color="auto" w:fill="auto"/>
            <w:noWrap/>
            <w:vAlign w:val="center"/>
            <w:hideMark/>
          </w:tcPr>
          <w:p w14:paraId="094BCFB1"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3</w:t>
            </w:r>
          </w:p>
        </w:tc>
        <w:tc>
          <w:tcPr>
            <w:tcW w:w="430" w:type="pct"/>
            <w:tcBorders>
              <w:top w:val="nil"/>
              <w:left w:val="nil"/>
              <w:bottom w:val="single" w:sz="4" w:space="0" w:color="auto"/>
              <w:right w:val="single" w:sz="4" w:space="0" w:color="auto"/>
            </w:tcBorders>
            <w:shd w:val="clear" w:color="auto" w:fill="auto"/>
            <w:noWrap/>
            <w:vAlign w:val="center"/>
            <w:hideMark/>
          </w:tcPr>
          <w:p w14:paraId="3C6B6177"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3</w:t>
            </w:r>
          </w:p>
        </w:tc>
        <w:tc>
          <w:tcPr>
            <w:tcW w:w="427" w:type="pct"/>
            <w:tcBorders>
              <w:top w:val="nil"/>
              <w:left w:val="nil"/>
              <w:bottom w:val="single" w:sz="4" w:space="0" w:color="auto"/>
              <w:right w:val="single" w:sz="4" w:space="0" w:color="auto"/>
            </w:tcBorders>
            <w:shd w:val="clear" w:color="auto" w:fill="auto"/>
            <w:noWrap/>
            <w:vAlign w:val="center"/>
            <w:hideMark/>
          </w:tcPr>
          <w:p w14:paraId="7E86D37D"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3</w:t>
            </w:r>
          </w:p>
        </w:tc>
        <w:tc>
          <w:tcPr>
            <w:tcW w:w="522" w:type="pct"/>
            <w:tcBorders>
              <w:top w:val="nil"/>
              <w:left w:val="nil"/>
              <w:bottom w:val="single" w:sz="4" w:space="0" w:color="auto"/>
              <w:right w:val="single" w:sz="4" w:space="0" w:color="auto"/>
            </w:tcBorders>
            <w:shd w:val="clear" w:color="auto" w:fill="auto"/>
            <w:noWrap/>
            <w:vAlign w:val="center"/>
            <w:hideMark/>
          </w:tcPr>
          <w:p w14:paraId="156C6AA2" w14:textId="5925FBC2" w:rsidR="000B24B3" w:rsidRPr="00C26628" w:rsidRDefault="000B24B3" w:rsidP="000B24B3">
            <w:pPr>
              <w:jc w:val="center"/>
              <w:rPr>
                <w:rFonts w:eastAsia="Times New Roman"/>
                <w:color w:val="000000"/>
                <w:sz w:val="20"/>
                <w:szCs w:val="20"/>
              </w:rPr>
            </w:pPr>
            <w:r>
              <w:rPr>
                <w:color w:val="000000"/>
                <w:sz w:val="20"/>
                <w:szCs w:val="20"/>
              </w:rPr>
              <w:t>3</w:t>
            </w:r>
          </w:p>
        </w:tc>
        <w:tc>
          <w:tcPr>
            <w:tcW w:w="833" w:type="pct"/>
            <w:tcBorders>
              <w:top w:val="nil"/>
              <w:left w:val="nil"/>
              <w:bottom w:val="single" w:sz="4" w:space="0" w:color="auto"/>
              <w:right w:val="single" w:sz="4" w:space="0" w:color="auto"/>
            </w:tcBorders>
            <w:shd w:val="clear" w:color="auto" w:fill="auto"/>
            <w:noWrap/>
            <w:vAlign w:val="center"/>
            <w:hideMark/>
          </w:tcPr>
          <w:p w14:paraId="7B438504"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3</w:t>
            </w:r>
          </w:p>
        </w:tc>
      </w:tr>
      <w:tr w:rsidR="000B24B3" w:rsidRPr="00C26628" w14:paraId="4C360578"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4F2F2A4B"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1.7</w:t>
            </w:r>
          </w:p>
        </w:tc>
        <w:tc>
          <w:tcPr>
            <w:tcW w:w="1287" w:type="pct"/>
            <w:tcBorders>
              <w:top w:val="nil"/>
              <w:left w:val="nil"/>
              <w:bottom w:val="single" w:sz="4" w:space="0" w:color="auto"/>
              <w:right w:val="single" w:sz="4" w:space="0" w:color="auto"/>
            </w:tcBorders>
            <w:shd w:val="clear" w:color="auto" w:fill="auto"/>
            <w:noWrap/>
            <w:vAlign w:val="center"/>
            <w:hideMark/>
          </w:tcPr>
          <w:p w14:paraId="5F766080"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Учреждения молодежной политики</w:t>
            </w:r>
          </w:p>
        </w:tc>
        <w:tc>
          <w:tcPr>
            <w:tcW w:w="571" w:type="pct"/>
            <w:tcBorders>
              <w:top w:val="nil"/>
              <w:left w:val="nil"/>
              <w:bottom w:val="single" w:sz="4" w:space="0" w:color="auto"/>
              <w:right w:val="single" w:sz="4" w:space="0" w:color="auto"/>
            </w:tcBorders>
            <w:shd w:val="clear" w:color="auto" w:fill="auto"/>
            <w:noWrap/>
            <w:vAlign w:val="center"/>
            <w:hideMark/>
          </w:tcPr>
          <w:p w14:paraId="5B6105DC"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S общ., м2</w:t>
            </w:r>
          </w:p>
        </w:tc>
        <w:tc>
          <w:tcPr>
            <w:tcW w:w="787" w:type="pct"/>
            <w:tcBorders>
              <w:top w:val="nil"/>
              <w:left w:val="nil"/>
              <w:bottom w:val="single" w:sz="4" w:space="0" w:color="auto"/>
              <w:right w:val="single" w:sz="4" w:space="0" w:color="auto"/>
            </w:tcBorders>
            <w:shd w:val="clear" w:color="auto" w:fill="auto"/>
            <w:noWrap/>
            <w:vAlign w:val="center"/>
            <w:hideMark/>
          </w:tcPr>
          <w:p w14:paraId="342AB053"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1214,7</w:t>
            </w:r>
          </w:p>
        </w:tc>
        <w:tc>
          <w:tcPr>
            <w:tcW w:w="430" w:type="pct"/>
            <w:tcBorders>
              <w:top w:val="nil"/>
              <w:left w:val="nil"/>
              <w:bottom w:val="single" w:sz="4" w:space="0" w:color="auto"/>
              <w:right w:val="single" w:sz="4" w:space="0" w:color="auto"/>
            </w:tcBorders>
            <w:shd w:val="clear" w:color="auto" w:fill="auto"/>
            <w:noWrap/>
            <w:vAlign w:val="center"/>
            <w:hideMark/>
          </w:tcPr>
          <w:p w14:paraId="64BB2D1A"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1497,1</w:t>
            </w:r>
          </w:p>
        </w:tc>
        <w:tc>
          <w:tcPr>
            <w:tcW w:w="427" w:type="pct"/>
            <w:tcBorders>
              <w:top w:val="nil"/>
              <w:left w:val="nil"/>
              <w:bottom w:val="single" w:sz="4" w:space="0" w:color="auto"/>
              <w:right w:val="single" w:sz="4" w:space="0" w:color="auto"/>
            </w:tcBorders>
            <w:shd w:val="clear" w:color="auto" w:fill="auto"/>
            <w:noWrap/>
            <w:vAlign w:val="center"/>
            <w:hideMark/>
          </w:tcPr>
          <w:p w14:paraId="7BBE2D30"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2250</w:t>
            </w:r>
          </w:p>
        </w:tc>
        <w:tc>
          <w:tcPr>
            <w:tcW w:w="522" w:type="pct"/>
            <w:tcBorders>
              <w:top w:val="nil"/>
              <w:left w:val="nil"/>
              <w:bottom w:val="single" w:sz="4" w:space="0" w:color="auto"/>
              <w:right w:val="single" w:sz="4" w:space="0" w:color="auto"/>
            </w:tcBorders>
            <w:shd w:val="clear" w:color="auto" w:fill="auto"/>
            <w:noWrap/>
            <w:vAlign w:val="center"/>
            <w:hideMark/>
          </w:tcPr>
          <w:p w14:paraId="49D8761C" w14:textId="001DE85F" w:rsidR="000B24B3" w:rsidRPr="00C26628" w:rsidRDefault="000B24B3" w:rsidP="000B24B3">
            <w:pPr>
              <w:jc w:val="center"/>
              <w:rPr>
                <w:rFonts w:eastAsia="Times New Roman"/>
                <w:color w:val="000000"/>
                <w:sz w:val="20"/>
                <w:szCs w:val="20"/>
              </w:rPr>
            </w:pPr>
            <w:r>
              <w:rPr>
                <w:color w:val="000000"/>
                <w:sz w:val="20"/>
                <w:szCs w:val="20"/>
              </w:rPr>
              <w:t>2475</w:t>
            </w:r>
          </w:p>
        </w:tc>
        <w:tc>
          <w:tcPr>
            <w:tcW w:w="833" w:type="pct"/>
            <w:tcBorders>
              <w:top w:val="nil"/>
              <w:left w:val="nil"/>
              <w:bottom w:val="single" w:sz="4" w:space="0" w:color="auto"/>
              <w:right w:val="single" w:sz="4" w:space="0" w:color="auto"/>
            </w:tcBorders>
            <w:shd w:val="clear" w:color="auto" w:fill="auto"/>
            <w:noWrap/>
            <w:vAlign w:val="center"/>
            <w:hideMark/>
          </w:tcPr>
          <w:p w14:paraId="1037EAC3"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3000</w:t>
            </w:r>
          </w:p>
        </w:tc>
      </w:tr>
      <w:tr w:rsidR="0034182E" w:rsidRPr="00C26628" w14:paraId="7B8B47AF" w14:textId="77777777" w:rsidTr="00967370">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CA323" w14:textId="77777777" w:rsidR="0034182E" w:rsidRPr="00C26628" w:rsidRDefault="0034182E" w:rsidP="00967370">
            <w:pPr>
              <w:jc w:val="center"/>
              <w:rPr>
                <w:rFonts w:eastAsia="Times New Roman"/>
                <w:color w:val="000000"/>
                <w:sz w:val="20"/>
                <w:szCs w:val="20"/>
              </w:rPr>
            </w:pPr>
            <w:r w:rsidRPr="00C26628">
              <w:rPr>
                <w:rFonts w:eastAsia="Times New Roman"/>
                <w:color w:val="000000"/>
                <w:sz w:val="20"/>
                <w:szCs w:val="20"/>
              </w:rPr>
              <w:t>2. Учреждения здравоохранения, социального обеспечения</w:t>
            </w:r>
          </w:p>
        </w:tc>
      </w:tr>
      <w:tr w:rsidR="000B24B3" w:rsidRPr="00C26628" w14:paraId="6513D71C"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2949F9D7"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2.1</w:t>
            </w:r>
          </w:p>
        </w:tc>
        <w:tc>
          <w:tcPr>
            <w:tcW w:w="1287" w:type="pct"/>
            <w:tcBorders>
              <w:top w:val="nil"/>
              <w:left w:val="nil"/>
              <w:bottom w:val="single" w:sz="4" w:space="0" w:color="auto"/>
              <w:right w:val="single" w:sz="4" w:space="0" w:color="auto"/>
            </w:tcBorders>
            <w:shd w:val="clear" w:color="auto" w:fill="auto"/>
            <w:noWrap/>
            <w:vAlign w:val="center"/>
            <w:hideMark/>
          </w:tcPr>
          <w:p w14:paraId="16026AED"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Стационар круглосуточный</w:t>
            </w:r>
          </w:p>
        </w:tc>
        <w:tc>
          <w:tcPr>
            <w:tcW w:w="571" w:type="pct"/>
            <w:tcBorders>
              <w:top w:val="nil"/>
              <w:left w:val="nil"/>
              <w:bottom w:val="single" w:sz="4" w:space="0" w:color="auto"/>
              <w:right w:val="single" w:sz="4" w:space="0" w:color="auto"/>
            </w:tcBorders>
            <w:shd w:val="clear" w:color="auto" w:fill="auto"/>
            <w:noWrap/>
            <w:vAlign w:val="center"/>
            <w:hideMark/>
          </w:tcPr>
          <w:p w14:paraId="75CCB3F3"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коек</w:t>
            </w:r>
          </w:p>
        </w:tc>
        <w:tc>
          <w:tcPr>
            <w:tcW w:w="787" w:type="pct"/>
            <w:tcBorders>
              <w:top w:val="nil"/>
              <w:left w:val="nil"/>
              <w:bottom w:val="single" w:sz="4" w:space="0" w:color="auto"/>
              <w:right w:val="single" w:sz="4" w:space="0" w:color="auto"/>
            </w:tcBorders>
            <w:shd w:val="clear" w:color="auto" w:fill="auto"/>
            <w:noWrap/>
            <w:vAlign w:val="center"/>
            <w:hideMark/>
          </w:tcPr>
          <w:p w14:paraId="492077C6"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590</w:t>
            </w:r>
          </w:p>
        </w:tc>
        <w:tc>
          <w:tcPr>
            <w:tcW w:w="430" w:type="pct"/>
            <w:tcBorders>
              <w:top w:val="nil"/>
              <w:left w:val="nil"/>
              <w:bottom w:val="single" w:sz="4" w:space="0" w:color="auto"/>
              <w:right w:val="single" w:sz="4" w:space="0" w:color="auto"/>
            </w:tcBorders>
            <w:shd w:val="clear" w:color="auto" w:fill="auto"/>
            <w:noWrap/>
            <w:vAlign w:val="center"/>
            <w:hideMark/>
          </w:tcPr>
          <w:p w14:paraId="7D9FC290"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600,9</w:t>
            </w:r>
          </w:p>
        </w:tc>
        <w:tc>
          <w:tcPr>
            <w:tcW w:w="427" w:type="pct"/>
            <w:tcBorders>
              <w:top w:val="nil"/>
              <w:left w:val="nil"/>
              <w:bottom w:val="single" w:sz="4" w:space="0" w:color="auto"/>
              <w:right w:val="single" w:sz="4" w:space="0" w:color="auto"/>
            </w:tcBorders>
            <w:shd w:val="clear" w:color="auto" w:fill="auto"/>
            <w:noWrap/>
            <w:vAlign w:val="center"/>
            <w:hideMark/>
          </w:tcPr>
          <w:p w14:paraId="74F81422"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630</w:t>
            </w:r>
          </w:p>
        </w:tc>
        <w:tc>
          <w:tcPr>
            <w:tcW w:w="522" w:type="pct"/>
            <w:tcBorders>
              <w:top w:val="nil"/>
              <w:left w:val="nil"/>
              <w:bottom w:val="single" w:sz="4" w:space="0" w:color="auto"/>
              <w:right w:val="single" w:sz="4" w:space="0" w:color="auto"/>
            </w:tcBorders>
            <w:shd w:val="clear" w:color="auto" w:fill="auto"/>
            <w:noWrap/>
            <w:vAlign w:val="center"/>
            <w:hideMark/>
          </w:tcPr>
          <w:p w14:paraId="6C294613" w14:textId="0BC23800" w:rsidR="000B24B3" w:rsidRPr="00C26628" w:rsidRDefault="000B24B3" w:rsidP="000B24B3">
            <w:pPr>
              <w:jc w:val="center"/>
              <w:rPr>
                <w:rFonts w:eastAsia="Times New Roman"/>
                <w:color w:val="000000"/>
                <w:sz w:val="20"/>
                <w:szCs w:val="20"/>
              </w:rPr>
            </w:pPr>
            <w:r>
              <w:rPr>
                <w:color w:val="000000"/>
                <w:sz w:val="20"/>
                <w:szCs w:val="20"/>
              </w:rPr>
              <w:t>693</w:t>
            </w:r>
          </w:p>
        </w:tc>
        <w:tc>
          <w:tcPr>
            <w:tcW w:w="833" w:type="pct"/>
            <w:tcBorders>
              <w:top w:val="nil"/>
              <w:left w:val="nil"/>
              <w:bottom w:val="single" w:sz="4" w:space="0" w:color="auto"/>
              <w:right w:val="single" w:sz="4" w:space="0" w:color="auto"/>
            </w:tcBorders>
            <w:shd w:val="clear" w:color="auto" w:fill="auto"/>
            <w:noWrap/>
            <w:vAlign w:val="center"/>
            <w:hideMark/>
          </w:tcPr>
          <w:p w14:paraId="06722C22"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840</w:t>
            </w:r>
          </w:p>
        </w:tc>
      </w:tr>
      <w:tr w:rsidR="000B24B3" w:rsidRPr="00C26628" w14:paraId="03AFB841"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4530474E"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2.2</w:t>
            </w:r>
          </w:p>
        </w:tc>
        <w:tc>
          <w:tcPr>
            <w:tcW w:w="1287" w:type="pct"/>
            <w:tcBorders>
              <w:top w:val="nil"/>
              <w:left w:val="nil"/>
              <w:bottom w:val="single" w:sz="4" w:space="0" w:color="auto"/>
              <w:right w:val="single" w:sz="4" w:space="0" w:color="auto"/>
            </w:tcBorders>
            <w:shd w:val="clear" w:color="auto" w:fill="auto"/>
            <w:noWrap/>
            <w:vAlign w:val="center"/>
            <w:hideMark/>
          </w:tcPr>
          <w:p w14:paraId="682C5805"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Амбулаторно-поликлинические учреждения</w:t>
            </w:r>
          </w:p>
        </w:tc>
        <w:tc>
          <w:tcPr>
            <w:tcW w:w="571" w:type="pct"/>
            <w:tcBorders>
              <w:top w:val="nil"/>
              <w:left w:val="nil"/>
              <w:bottom w:val="single" w:sz="4" w:space="0" w:color="auto"/>
              <w:right w:val="single" w:sz="4" w:space="0" w:color="auto"/>
            </w:tcBorders>
            <w:shd w:val="clear" w:color="auto" w:fill="auto"/>
            <w:noWrap/>
            <w:vAlign w:val="center"/>
            <w:hideMark/>
          </w:tcPr>
          <w:p w14:paraId="0839AC1C"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посещений в смену</w:t>
            </w:r>
          </w:p>
        </w:tc>
        <w:tc>
          <w:tcPr>
            <w:tcW w:w="787" w:type="pct"/>
            <w:tcBorders>
              <w:top w:val="nil"/>
              <w:left w:val="nil"/>
              <w:bottom w:val="single" w:sz="4" w:space="0" w:color="auto"/>
              <w:right w:val="single" w:sz="4" w:space="0" w:color="auto"/>
            </w:tcBorders>
            <w:shd w:val="clear" w:color="auto" w:fill="auto"/>
            <w:noWrap/>
            <w:vAlign w:val="center"/>
            <w:hideMark/>
          </w:tcPr>
          <w:p w14:paraId="278C5E0E"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2294</w:t>
            </w:r>
          </w:p>
        </w:tc>
        <w:tc>
          <w:tcPr>
            <w:tcW w:w="430" w:type="pct"/>
            <w:tcBorders>
              <w:top w:val="nil"/>
              <w:left w:val="nil"/>
              <w:bottom w:val="single" w:sz="4" w:space="0" w:color="auto"/>
              <w:right w:val="single" w:sz="4" w:space="0" w:color="auto"/>
            </w:tcBorders>
            <w:shd w:val="clear" w:color="auto" w:fill="auto"/>
            <w:noWrap/>
            <w:vAlign w:val="center"/>
            <w:hideMark/>
          </w:tcPr>
          <w:p w14:paraId="4F00F52F"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2122,5</w:t>
            </w:r>
          </w:p>
        </w:tc>
        <w:tc>
          <w:tcPr>
            <w:tcW w:w="427" w:type="pct"/>
            <w:tcBorders>
              <w:top w:val="nil"/>
              <w:left w:val="nil"/>
              <w:bottom w:val="single" w:sz="4" w:space="0" w:color="auto"/>
              <w:right w:val="single" w:sz="4" w:space="0" w:color="auto"/>
            </w:tcBorders>
            <w:shd w:val="clear" w:color="auto" w:fill="auto"/>
            <w:noWrap/>
            <w:vAlign w:val="center"/>
            <w:hideMark/>
          </w:tcPr>
          <w:p w14:paraId="72CAEB75"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1665</w:t>
            </w:r>
          </w:p>
        </w:tc>
        <w:tc>
          <w:tcPr>
            <w:tcW w:w="522" w:type="pct"/>
            <w:tcBorders>
              <w:top w:val="nil"/>
              <w:left w:val="nil"/>
              <w:bottom w:val="single" w:sz="4" w:space="0" w:color="auto"/>
              <w:right w:val="single" w:sz="4" w:space="0" w:color="auto"/>
            </w:tcBorders>
            <w:shd w:val="clear" w:color="auto" w:fill="auto"/>
            <w:noWrap/>
            <w:vAlign w:val="center"/>
            <w:hideMark/>
          </w:tcPr>
          <w:p w14:paraId="6DB7CA1B" w14:textId="3B011804" w:rsidR="000B24B3" w:rsidRPr="00C26628" w:rsidRDefault="000B24B3" w:rsidP="000B24B3">
            <w:pPr>
              <w:jc w:val="center"/>
              <w:rPr>
                <w:rFonts w:eastAsia="Times New Roman"/>
                <w:color w:val="000000"/>
                <w:sz w:val="20"/>
                <w:szCs w:val="20"/>
              </w:rPr>
            </w:pPr>
            <w:r>
              <w:rPr>
                <w:color w:val="000000"/>
                <w:sz w:val="20"/>
                <w:szCs w:val="20"/>
              </w:rPr>
              <w:t>1831,5</w:t>
            </w:r>
          </w:p>
        </w:tc>
        <w:tc>
          <w:tcPr>
            <w:tcW w:w="833" w:type="pct"/>
            <w:tcBorders>
              <w:top w:val="nil"/>
              <w:left w:val="nil"/>
              <w:bottom w:val="single" w:sz="4" w:space="0" w:color="auto"/>
              <w:right w:val="single" w:sz="4" w:space="0" w:color="auto"/>
            </w:tcBorders>
            <w:shd w:val="clear" w:color="auto" w:fill="auto"/>
            <w:noWrap/>
            <w:vAlign w:val="center"/>
            <w:hideMark/>
          </w:tcPr>
          <w:p w14:paraId="3ED16F83"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2220</w:t>
            </w:r>
          </w:p>
        </w:tc>
      </w:tr>
      <w:tr w:rsidR="000B24B3" w:rsidRPr="00C26628" w14:paraId="169D03BE"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073C49EB"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2.3</w:t>
            </w:r>
          </w:p>
        </w:tc>
        <w:tc>
          <w:tcPr>
            <w:tcW w:w="1287" w:type="pct"/>
            <w:tcBorders>
              <w:top w:val="nil"/>
              <w:left w:val="nil"/>
              <w:bottom w:val="single" w:sz="4" w:space="0" w:color="auto"/>
              <w:right w:val="single" w:sz="4" w:space="0" w:color="auto"/>
            </w:tcBorders>
            <w:shd w:val="clear" w:color="auto" w:fill="auto"/>
            <w:noWrap/>
            <w:vAlign w:val="center"/>
            <w:hideMark/>
          </w:tcPr>
          <w:p w14:paraId="2EEC679B"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Станция скорой помощи</w:t>
            </w:r>
          </w:p>
        </w:tc>
        <w:tc>
          <w:tcPr>
            <w:tcW w:w="571" w:type="pct"/>
            <w:tcBorders>
              <w:top w:val="nil"/>
              <w:left w:val="nil"/>
              <w:bottom w:val="single" w:sz="4" w:space="0" w:color="auto"/>
              <w:right w:val="single" w:sz="4" w:space="0" w:color="auto"/>
            </w:tcBorders>
            <w:shd w:val="clear" w:color="auto" w:fill="auto"/>
            <w:noWrap/>
            <w:vAlign w:val="center"/>
            <w:hideMark/>
          </w:tcPr>
          <w:p w14:paraId="3E4F77BB"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автомобиль</w:t>
            </w:r>
          </w:p>
        </w:tc>
        <w:tc>
          <w:tcPr>
            <w:tcW w:w="787" w:type="pct"/>
            <w:tcBorders>
              <w:top w:val="nil"/>
              <w:left w:val="nil"/>
              <w:bottom w:val="single" w:sz="4" w:space="0" w:color="auto"/>
              <w:right w:val="single" w:sz="4" w:space="0" w:color="auto"/>
            </w:tcBorders>
            <w:shd w:val="clear" w:color="auto" w:fill="auto"/>
            <w:noWrap/>
            <w:vAlign w:val="center"/>
            <w:hideMark/>
          </w:tcPr>
          <w:p w14:paraId="09B11349"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22</w:t>
            </w:r>
          </w:p>
        </w:tc>
        <w:tc>
          <w:tcPr>
            <w:tcW w:w="430" w:type="pct"/>
            <w:tcBorders>
              <w:top w:val="nil"/>
              <w:left w:val="nil"/>
              <w:bottom w:val="single" w:sz="4" w:space="0" w:color="auto"/>
              <w:right w:val="single" w:sz="4" w:space="0" w:color="auto"/>
            </w:tcBorders>
            <w:shd w:val="clear" w:color="auto" w:fill="auto"/>
            <w:noWrap/>
            <w:vAlign w:val="center"/>
            <w:hideMark/>
          </w:tcPr>
          <w:p w14:paraId="693D7C88"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22</w:t>
            </w:r>
          </w:p>
        </w:tc>
        <w:tc>
          <w:tcPr>
            <w:tcW w:w="427" w:type="pct"/>
            <w:tcBorders>
              <w:top w:val="nil"/>
              <w:left w:val="nil"/>
              <w:bottom w:val="single" w:sz="4" w:space="0" w:color="auto"/>
              <w:right w:val="single" w:sz="4" w:space="0" w:color="auto"/>
            </w:tcBorders>
            <w:shd w:val="clear" w:color="auto" w:fill="auto"/>
            <w:noWrap/>
            <w:vAlign w:val="center"/>
            <w:hideMark/>
          </w:tcPr>
          <w:p w14:paraId="76DF6344"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22</w:t>
            </w:r>
          </w:p>
        </w:tc>
        <w:tc>
          <w:tcPr>
            <w:tcW w:w="522" w:type="pct"/>
            <w:tcBorders>
              <w:top w:val="nil"/>
              <w:left w:val="nil"/>
              <w:bottom w:val="single" w:sz="4" w:space="0" w:color="auto"/>
              <w:right w:val="single" w:sz="4" w:space="0" w:color="auto"/>
            </w:tcBorders>
            <w:shd w:val="clear" w:color="auto" w:fill="auto"/>
            <w:noWrap/>
            <w:vAlign w:val="center"/>
            <w:hideMark/>
          </w:tcPr>
          <w:p w14:paraId="72F01D30" w14:textId="764DA8AF" w:rsidR="000B24B3" w:rsidRPr="00C26628" w:rsidRDefault="000B24B3" w:rsidP="000B24B3">
            <w:pPr>
              <w:jc w:val="center"/>
              <w:rPr>
                <w:rFonts w:eastAsia="Times New Roman"/>
                <w:color w:val="000000"/>
                <w:sz w:val="20"/>
                <w:szCs w:val="20"/>
              </w:rPr>
            </w:pPr>
            <w:r>
              <w:rPr>
                <w:color w:val="000000"/>
                <w:sz w:val="20"/>
                <w:szCs w:val="20"/>
              </w:rPr>
              <w:t>22</w:t>
            </w:r>
          </w:p>
        </w:tc>
        <w:tc>
          <w:tcPr>
            <w:tcW w:w="833" w:type="pct"/>
            <w:tcBorders>
              <w:top w:val="nil"/>
              <w:left w:val="nil"/>
              <w:bottom w:val="single" w:sz="4" w:space="0" w:color="auto"/>
              <w:right w:val="single" w:sz="4" w:space="0" w:color="auto"/>
            </w:tcBorders>
            <w:shd w:val="clear" w:color="auto" w:fill="auto"/>
            <w:noWrap/>
            <w:vAlign w:val="center"/>
            <w:hideMark/>
          </w:tcPr>
          <w:p w14:paraId="009CB373"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22</w:t>
            </w:r>
          </w:p>
        </w:tc>
      </w:tr>
      <w:tr w:rsidR="000B24B3" w:rsidRPr="00C26628" w14:paraId="1187FA49"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20A55603"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2.4</w:t>
            </w:r>
          </w:p>
        </w:tc>
        <w:tc>
          <w:tcPr>
            <w:tcW w:w="1287" w:type="pct"/>
            <w:tcBorders>
              <w:top w:val="nil"/>
              <w:left w:val="nil"/>
              <w:bottom w:val="single" w:sz="4" w:space="0" w:color="auto"/>
              <w:right w:val="single" w:sz="4" w:space="0" w:color="auto"/>
            </w:tcBorders>
            <w:shd w:val="clear" w:color="auto" w:fill="auto"/>
            <w:noWrap/>
            <w:vAlign w:val="center"/>
            <w:hideMark/>
          </w:tcPr>
          <w:p w14:paraId="01E162BC"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Комплексный центр социального обслуживания населения</w:t>
            </w:r>
          </w:p>
        </w:tc>
        <w:tc>
          <w:tcPr>
            <w:tcW w:w="571" w:type="pct"/>
            <w:tcBorders>
              <w:top w:val="nil"/>
              <w:left w:val="nil"/>
              <w:bottom w:val="single" w:sz="4" w:space="0" w:color="auto"/>
              <w:right w:val="single" w:sz="4" w:space="0" w:color="auto"/>
            </w:tcBorders>
            <w:shd w:val="clear" w:color="auto" w:fill="auto"/>
            <w:noWrap/>
            <w:vAlign w:val="center"/>
            <w:hideMark/>
          </w:tcPr>
          <w:p w14:paraId="3E957384"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объект</w:t>
            </w:r>
          </w:p>
        </w:tc>
        <w:tc>
          <w:tcPr>
            <w:tcW w:w="787" w:type="pct"/>
            <w:tcBorders>
              <w:top w:val="nil"/>
              <w:left w:val="nil"/>
              <w:bottom w:val="single" w:sz="4" w:space="0" w:color="auto"/>
              <w:right w:val="single" w:sz="4" w:space="0" w:color="auto"/>
            </w:tcBorders>
            <w:shd w:val="clear" w:color="auto" w:fill="auto"/>
            <w:noWrap/>
            <w:vAlign w:val="center"/>
            <w:hideMark/>
          </w:tcPr>
          <w:p w14:paraId="067D6D68"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w:t>
            </w:r>
          </w:p>
        </w:tc>
        <w:tc>
          <w:tcPr>
            <w:tcW w:w="430" w:type="pct"/>
            <w:tcBorders>
              <w:top w:val="nil"/>
              <w:left w:val="nil"/>
              <w:bottom w:val="single" w:sz="4" w:space="0" w:color="auto"/>
              <w:right w:val="single" w:sz="4" w:space="0" w:color="auto"/>
            </w:tcBorders>
            <w:shd w:val="clear" w:color="auto" w:fill="auto"/>
            <w:noWrap/>
            <w:vAlign w:val="center"/>
            <w:hideMark/>
          </w:tcPr>
          <w:p w14:paraId="14DAE46F"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w:t>
            </w:r>
          </w:p>
        </w:tc>
        <w:tc>
          <w:tcPr>
            <w:tcW w:w="427" w:type="pct"/>
            <w:tcBorders>
              <w:top w:val="nil"/>
              <w:left w:val="nil"/>
              <w:bottom w:val="single" w:sz="4" w:space="0" w:color="auto"/>
              <w:right w:val="single" w:sz="4" w:space="0" w:color="auto"/>
            </w:tcBorders>
            <w:shd w:val="clear" w:color="auto" w:fill="auto"/>
            <w:noWrap/>
            <w:vAlign w:val="center"/>
            <w:hideMark/>
          </w:tcPr>
          <w:p w14:paraId="2C7A2BE6"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w:t>
            </w:r>
          </w:p>
        </w:tc>
        <w:tc>
          <w:tcPr>
            <w:tcW w:w="522" w:type="pct"/>
            <w:tcBorders>
              <w:top w:val="nil"/>
              <w:left w:val="nil"/>
              <w:bottom w:val="single" w:sz="4" w:space="0" w:color="auto"/>
              <w:right w:val="single" w:sz="4" w:space="0" w:color="auto"/>
            </w:tcBorders>
            <w:shd w:val="clear" w:color="auto" w:fill="auto"/>
            <w:noWrap/>
            <w:vAlign w:val="center"/>
            <w:hideMark/>
          </w:tcPr>
          <w:p w14:paraId="65F2EB85" w14:textId="5C2BD23E" w:rsidR="000B24B3" w:rsidRPr="00C26628" w:rsidRDefault="000B24B3" w:rsidP="000B24B3">
            <w:pPr>
              <w:jc w:val="center"/>
              <w:rPr>
                <w:rFonts w:eastAsia="Times New Roman"/>
                <w:color w:val="000000"/>
                <w:sz w:val="20"/>
                <w:szCs w:val="20"/>
              </w:rPr>
            </w:pPr>
            <w:r>
              <w:rPr>
                <w:color w:val="000000"/>
                <w:sz w:val="20"/>
                <w:szCs w:val="20"/>
              </w:rPr>
              <w:t>1</w:t>
            </w:r>
          </w:p>
        </w:tc>
        <w:tc>
          <w:tcPr>
            <w:tcW w:w="833" w:type="pct"/>
            <w:tcBorders>
              <w:top w:val="nil"/>
              <w:left w:val="nil"/>
              <w:bottom w:val="single" w:sz="4" w:space="0" w:color="auto"/>
              <w:right w:val="single" w:sz="4" w:space="0" w:color="auto"/>
            </w:tcBorders>
            <w:shd w:val="clear" w:color="auto" w:fill="auto"/>
            <w:noWrap/>
            <w:vAlign w:val="center"/>
            <w:hideMark/>
          </w:tcPr>
          <w:p w14:paraId="33424CC5"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w:t>
            </w:r>
          </w:p>
        </w:tc>
      </w:tr>
      <w:tr w:rsidR="000B24B3" w:rsidRPr="00C26628" w14:paraId="40EDAF1C"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28997865"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2.5</w:t>
            </w:r>
          </w:p>
        </w:tc>
        <w:tc>
          <w:tcPr>
            <w:tcW w:w="1287" w:type="pct"/>
            <w:tcBorders>
              <w:top w:val="nil"/>
              <w:left w:val="nil"/>
              <w:bottom w:val="single" w:sz="4" w:space="0" w:color="auto"/>
              <w:right w:val="single" w:sz="4" w:space="0" w:color="auto"/>
            </w:tcBorders>
            <w:shd w:val="clear" w:color="auto" w:fill="auto"/>
            <w:noWrap/>
            <w:vAlign w:val="center"/>
            <w:hideMark/>
          </w:tcPr>
          <w:p w14:paraId="22AC852C"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Социально – реабилитационный центр для несовершеннолетних</w:t>
            </w:r>
          </w:p>
        </w:tc>
        <w:tc>
          <w:tcPr>
            <w:tcW w:w="571" w:type="pct"/>
            <w:tcBorders>
              <w:top w:val="nil"/>
              <w:left w:val="nil"/>
              <w:bottom w:val="single" w:sz="4" w:space="0" w:color="auto"/>
              <w:right w:val="single" w:sz="4" w:space="0" w:color="auto"/>
            </w:tcBorders>
            <w:shd w:val="clear" w:color="auto" w:fill="auto"/>
            <w:noWrap/>
            <w:vAlign w:val="center"/>
            <w:hideMark/>
          </w:tcPr>
          <w:p w14:paraId="4F7DB197"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объект</w:t>
            </w:r>
          </w:p>
        </w:tc>
        <w:tc>
          <w:tcPr>
            <w:tcW w:w="787" w:type="pct"/>
            <w:tcBorders>
              <w:top w:val="nil"/>
              <w:left w:val="nil"/>
              <w:bottom w:val="single" w:sz="4" w:space="0" w:color="auto"/>
              <w:right w:val="single" w:sz="4" w:space="0" w:color="auto"/>
            </w:tcBorders>
            <w:shd w:val="clear" w:color="auto" w:fill="auto"/>
            <w:noWrap/>
            <w:vAlign w:val="center"/>
            <w:hideMark/>
          </w:tcPr>
          <w:p w14:paraId="2412C812"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w:t>
            </w:r>
          </w:p>
        </w:tc>
        <w:tc>
          <w:tcPr>
            <w:tcW w:w="430" w:type="pct"/>
            <w:tcBorders>
              <w:top w:val="nil"/>
              <w:left w:val="nil"/>
              <w:bottom w:val="single" w:sz="4" w:space="0" w:color="auto"/>
              <w:right w:val="single" w:sz="4" w:space="0" w:color="auto"/>
            </w:tcBorders>
            <w:shd w:val="clear" w:color="auto" w:fill="auto"/>
            <w:noWrap/>
            <w:vAlign w:val="center"/>
            <w:hideMark/>
          </w:tcPr>
          <w:p w14:paraId="7F9228B0"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w:t>
            </w:r>
          </w:p>
        </w:tc>
        <w:tc>
          <w:tcPr>
            <w:tcW w:w="427" w:type="pct"/>
            <w:tcBorders>
              <w:top w:val="nil"/>
              <w:left w:val="nil"/>
              <w:bottom w:val="single" w:sz="4" w:space="0" w:color="auto"/>
              <w:right w:val="single" w:sz="4" w:space="0" w:color="auto"/>
            </w:tcBorders>
            <w:shd w:val="clear" w:color="auto" w:fill="auto"/>
            <w:noWrap/>
            <w:vAlign w:val="center"/>
            <w:hideMark/>
          </w:tcPr>
          <w:p w14:paraId="252FD316"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w:t>
            </w:r>
          </w:p>
        </w:tc>
        <w:tc>
          <w:tcPr>
            <w:tcW w:w="522" w:type="pct"/>
            <w:tcBorders>
              <w:top w:val="nil"/>
              <w:left w:val="nil"/>
              <w:bottom w:val="single" w:sz="4" w:space="0" w:color="auto"/>
              <w:right w:val="single" w:sz="4" w:space="0" w:color="auto"/>
            </w:tcBorders>
            <w:shd w:val="clear" w:color="auto" w:fill="auto"/>
            <w:noWrap/>
            <w:vAlign w:val="center"/>
            <w:hideMark/>
          </w:tcPr>
          <w:p w14:paraId="36C1C33E" w14:textId="21ECD797" w:rsidR="000B24B3" w:rsidRPr="00C26628" w:rsidRDefault="000B24B3" w:rsidP="000B24B3">
            <w:pPr>
              <w:jc w:val="center"/>
              <w:rPr>
                <w:rFonts w:eastAsia="Times New Roman"/>
                <w:color w:val="000000"/>
                <w:sz w:val="20"/>
                <w:szCs w:val="20"/>
              </w:rPr>
            </w:pPr>
            <w:r>
              <w:rPr>
                <w:color w:val="000000"/>
                <w:sz w:val="20"/>
                <w:szCs w:val="20"/>
              </w:rPr>
              <w:t>1</w:t>
            </w:r>
          </w:p>
        </w:tc>
        <w:tc>
          <w:tcPr>
            <w:tcW w:w="833" w:type="pct"/>
            <w:tcBorders>
              <w:top w:val="nil"/>
              <w:left w:val="nil"/>
              <w:bottom w:val="single" w:sz="4" w:space="0" w:color="auto"/>
              <w:right w:val="single" w:sz="4" w:space="0" w:color="auto"/>
            </w:tcBorders>
            <w:shd w:val="clear" w:color="auto" w:fill="auto"/>
            <w:noWrap/>
            <w:vAlign w:val="center"/>
            <w:hideMark/>
          </w:tcPr>
          <w:p w14:paraId="426BE99B"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w:t>
            </w:r>
          </w:p>
        </w:tc>
      </w:tr>
      <w:tr w:rsidR="0034182E" w:rsidRPr="00C26628" w14:paraId="7AAA8C5C" w14:textId="77777777" w:rsidTr="00967370">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6389CE" w14:textId="77777777" w:rsidR="0034182E" w:rsidRPr="00C26628" w:rsidRDefault="0034182E" w:rsidP="00967370">
            <w:pPr>
              <w:jc w:val="center"/>
              <w:rPr>
                <w:rFonts w:eastAsia="Times New Roman"/>
                <w:color w:val="000000"/>
                <w:sz w:val="20"/>
                <w:szCs w:val="20"/>
              </w:rPr>
            </w:pPr>
            <w:r w:rsidRPr="00C26628">
              <w:rPr>
                <w:rFonts w:eastAsia="Times New Roman"/>
                <w:color w:val="000000"/>
                <w:sz w:val="20"/>
                <w:szCs w:val="20"/>
              </w:rPr>
              <w:t>3. Предприятия бытового обслуживания и жилищно-коммунального хозяйства</w:t>
            </w:r>
          </w:p>
        </w:tc>
      </w:tr>
      <w:tr w:rsidR="000B24B3" w:rsidRPr="00C26628" w14:paraId="4DF54A34"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7BD78E3E"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3.1</w:t>
            </w:r>
          </w:p>
        </w:tc>
        <w:tc>
          <w:tcPr>
            <w:tcW w:w="1287" w:type="pct"/>
            <w:tcBorders>
              <w:top w:val="nil"/>
              <w:left w:val="nil"/>
              <w:bottom w:val="single" w:sz="4" w:space="0" w:color="auto"/>
              <w:right w:val="single" w:sz="4" w:space="0" w:color="auto"/>
            </w:tcBorders>
            <w:shd w:val="clear" w:color="auto" w:fill="auto"/>
            <w:noWrap/>
            <w:vAlign w:val="center"/>
            <w:hideMark/>
          </w:tcPr>
          <w:p w14:paraId="1778E539"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Прачечная</w:t>
            </w:r>
          </w:p>
        </w:tc>
        <w:tc>
          <w:tcPr>
            <w:tcW w:w="571" w:type="pct"/>
            <w:tcBorders>
              <w:top w:val="nil"/>
              <w:left w:val="nil"/>
              <w:bottom w:val="single" w:sz="4" w:space="0" w:color="auto"/>
              <w:right w:val="single" w:sz="4" w:space="0" w:color="auto"/>
            </w:tcBorders>
            <w:shd w:val="clear" w:color="auto" w:fill="auto"/>
            <w:noWrap/>
            <w:vAlign w:val="center"/>
            <w:hideMark/>
          </w:tcPr>
          <w:p w14:paraId="13FE898F"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объект</w:t>
            </w:r>
          </w:p>
        </w:tc>
        <w:tc>
          <w:tcPr>
            <w:tcW w:w="787" w:type="pct"/>
            <w:tcBorders>
              <w:top w:val="nil"/>
              <w:left w:val="nil"/>
              <w:bottom w:val="single" w:sz="4" w:space="0" w:color="auto"/>
              <w:right w:val="single" w:sz="4" w:space="0" w:color="auto"/>
            </w:tcBorders>
            <w:shd w:val="clear" w:color="auto" w:fill="auto"/>
            <w:noWrap/>
            <w:vAlign w:val="center"/>
            <w:hideMark/>
          </w:tcPr>
          <w:p w14:paraId="26F0023A"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w:t>
            </w:r>
          </w:p>
        </w:tc>
        <w:tc>
          <w:tcPr>
            <w:tcW w:w="430" w:type="pct"/>
            <w:tcBorders>
              <w:top w:val="nil"/>
              <w:left w:val="nil"/>
              <w:bottom w:val="single" w:sz="4" w:space="0" w:color="auto"/>
              <w:right w:val="single" w:sz="4" w:space="0" w:color="auto"/>
            </w:tcBorders>
            <w:shd w:val="clear" w:color="auto" w:fill="auto"/>
            <w:noWrap/>
            <w:vAlign w:val="center"/>
            <w:hideMark/>
          </w:tcPr>
          <w:p w14:paraId="6092254A"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w:t>
            </w:r>
          </w:p>
        </w:tc>
        <w:tc>
          <w:tcPr>
            <w:tcW w:w="427" w:type="pct"/>
            <w:tcBorders>
              <w:top w:val="nil"/>
              <w:left w:val="nil"/>
              <w:bottom w:val="single" w:sz="4" w:space="0" w:color="auto"/>
              <w:right w:val="single" w:sz="4" w:space="0" w:color="auto"/>
            </w:tcBorders>
            <w:shd w:val="clear" w:color="auto" w:fill="auto"/>
            <w:noWrap/>
            <w:vAlign w:val="center"/>
            <w:hideMark/>
          </w:tcPr>
          <w:p w14:paraId="61AD66E4"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w:t>
            </w:r>
          </w:p>
        </w:tc>
        <w:tc>
          <w:tcPr>
            <w:tcW w:w="522" w:type="pct"/>
            <w:tcBorders>
              <w:top w:val="nil"/>
              <w:left w:val="nil"/>
              <w:bottom w:val="single" w:sz="4" w:space="0" w:color="auto"/>
              <w:right w:val="single" w:sz="4" w:space="0" w:color="auto"/>
            </w:tcBorders>
            <w:shd w:val="clear" w:color="auto" w:fill="auto"/>
            <w:noWrap/>
            <w:vAlign w:val="center"/>
            <w:hideMark/>
          </w:tcPr>
          <w:p w14:paraId="54511EF4" w14:textId="53AEE7CA" w:rsidR="000B24B3" w:rsidRPr="00C26628" w:rsidRDefault="000B24B3" w:rsidP="000B24B3">
            <w:pPr>
              <w:jc w:val="center"/>
              <w:rPr>
                <w:rFonts w:eastAsia="Times New Roman"/>
                <w:color w:val="000000"/>
                <w:sz w:val="20"/>
                <w:szCs w:val="20"/>
              </w:rPr>
            </w:pPr>
            <w:r>
              <w:rPr>
                <w:color w:val="000000"/>
                <w:sz w:val="20"/>
                <w:szCs w:val="20"/>
              </w:rPr>
              <w:t>1</w:t>
            </w:r>
          </w:p>
        </w:tc>
        <w:tc>
          <w:tcPr>
            <w:tcW w:w="833" w:type="pct"/>
            <w:tcBorders>
              <w:top w:val="nil"/>
              <w:left w:val="nil"/>
              <w:bottom w:val="single" w:sz="4" w:space="0" w:color="auto"/>
              <w:right w:val="single" w:sz="4" w:space="0" w:color="auto"/>
            </w:tcBorders>
            <w:shd w:val="clear" w:color="auto" w:fill="auto"/>
            <w:noWrap/>
            <w:vAlign w:val="center"/>
            <w:hideMark/>
          </w:tcPr>
          <w:p w14:paraId="471D6695"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w:t>
            </w:r>
          </w:p>
        </w:tc>
      </w:tr>
      <w:tr w:rsidR="000B24B3" w:rsidRPr="00C26628" w14:paraId="43E27677"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562C9231"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3.2</w:t>
            </w:r>
          </w:p>
        </w:tc>
        <w:tc>
          <w:tcPr>
            <w:tcW w:w="1287" w:type="pct"/>
            <w:tcBorders>
              <w:top w:val="nil"/>
              <w:left w:val="nil"/>
              <w:bottom w:val="single" w:sz="4" w:space="0" w:color="auto"/>
              <w:right w:val="single" w:sz="4" w:space="0" w:color="auto"/>
            </w:tcBorders>
            <w:shd w:val="clear" w:color="auto" w:fill="auto"/>
            <w:noWrap/>
            <w:vAlign w:val="center"/>
            <w:hideMark/>
          </w:tcPr>
          <w:p w14:paraId="06F151D3"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Баня</w:t>
            </w:r>
          </w:p>
        </w:tc>
        <w:tc>
          <w:tcPr>
            <w:tcW w:w="571" w:type="pct"/>
            <w:tcBorders>
              <w:top w:val="nil"/>
              <w:left w:val="nil"/>
              <w:bottom w:val="single" w:sz="4" w:space="0" w:color="auto"/>
              <w:right w:val="single" w:sz="4" w:space="0" w:color="auto"/>
            </w:tcBorders>
            <w:shd w:val="clear" w:color="auto" w:fill="auto"/>
            <w:noWrap/>
            <w:vAlign w:val="center"/>
            <w:hideMark/>
          </w:tcPr>
          <w:p w14:paraId="72DCADF7"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мест</w:t>
            </w:r>
          </w:p>
        </w:tc>
        <w:tc>
          <w:tcPr>
            <w:tcW w:w="787" w:type="pct"/>
            <w:tcBorders>
              <w:top w:val="nil"/>
              <w:left w:val="nil"/>
              <w:bottom w:val="single" w:sz="4" w:space="0" w:color="auto"/>
              <w:right w:val="single" w:sz="4" w:space="0" w:color="auto"/>
            </w:tcBorders>
            <w:shd w:val="clear" w:color="auto" w:fill="auto"/>
            <w:noWrap/>
            <w:vAlign w:val="center"/>
            <w:hideMark/>
          </w:tcPr>
          <w:p w14:paraId="170AE447"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98</w:t>
            </w:r>
          </w:p>
        </w:tc>
        <w:tc>
          <w:tcPr>
            <w:tcW w:w="430" w:type="pct"/>
            <w:tcBorders>
              <w:top w:val="nil"/>
              <w:left w:val="nil"/>
              <w:bottom w:val="single" w:sz="4" w:space="0" w:color="auto"/>
              <w:right w:val="single" w:sz="4" w:space="0" w:color="auto"/>
            </w:tcBorders>
            <w:shd w:val="clear" w:color="auto" w:fill="auto"/>
            <w:noWrap/>
            <w:vAlign w:val="center"/>
            <w:hideMark/>
          </w:tcPr>
          <w:p w14:paraId="17E441E6"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194</w:t>
            </w:r>
          </w:p>
        </w:tc>
        <w:tc>
          <w:tcPr>
            <w:tcW w:w="427" w:type="pct"/>
            <w:tcBorders>
              <w:top w:val="nil"/>
              <w:left w:val="nil"/>
              <w:bottom w:val="single" w:sz="4" w:space="0" w:color="auto"/>
              <w:right w:val="single" w:sz="4" w:space="0" w:color="auto"/>
            </w:tcBorders>
            <w:shd w:val="clear" w:color="auto" w:fill="auto"/>
            <w:noWrap/>
            <w:vAlign w:val="center"/>
            <w:hideMark/>
          </w:tcPr>
          <w:p w14:paraId="2AC0E0AF"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450</w:t>
            </w:r>
          </w:p>
        </w:tc>
        <w:tc>
          <w:tcPr>
            <w:tcW w:w="522" w:type="pct"/>
            <w:tcBorders>
              <w:top w:val="nil"/>
              <w:left w:val="nil"/>
              <w:bottom w:val="single" w:sz="4" w:space="0" w:color="auto"/>
              <w:right w:val="single" w:sz="4" w:space="0" w:color="auto"/>
            </w:tcBorders>
            <w:shd w:val="clear" w:color="auto" w:fill="auto"/>
            <w:noWrap/>
            <w:vAlign w:val="center"/>
            <w:hideMark/>
          </w:tcPr>
          <w:p w14:paraId="44786208" w14:textId="1228F0FD" w:rsidR="000B24B3" w:rsidRPr="00C26628" w:rsidRDefault="000B24B3" w:rsidP="000B24B3">
            <w:pPr>
              <w:jc w:val="center"/>
              <w:rPr>
                <w:rFonts w:eastAsia="Times New Roman"/>
                <w:color w:val="000000"/>
                <w:sz w:val="20"/>
                <w:szCs w:val="20"/>
              </w:rPr>
            </w:pPr>
            <w:r>
              <w:rPr>
                <w:color w:val="000000"/>
                <w:sz w:val="20"/>
                <w:szCs w:val="20"/>
              </w:rPr>
              <w:t>495</w:t>
            </w:r>
          </w:p>
        </w:tc>
        <w:tc>
          <w:tcPr>
            <w:tcW w:w="833" w:type="pct"/>
            <w:tcBorders>
              <w:top w:val="nil"/>
              <w:left w:val="nil"/>
              <w:bottom w:val="single" w:sz="4" w:space="0" w:color="auto"/>
              <w:right w:val="single" w:sz="4" w:space="0" w:color="auto"/>
            </w:tcBorders>
            <w:shd w:val="clear" w:color="auto" w:fill="auto"/>
            <w:noWrap/>
            <w:vAlign w:val="center"/>
            <w:hideMark/>
          </w:tcPr>
          <w:p w14:paraId="5955992F"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600</w:t>
            </w:r>
          </w:p>
        </w:tc>
      </w:tr>
      <w:tr w:rsidR="000B24B3" w:rsidRPr="00C26628" w14:paraId="27C6F0F0"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61E79DA0"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3.3</w:t>
            </w:r>
          </w:p>
        </w:tc>
        <w:tc>
          <w:tcPr>
            <w:tcW w:w="1287" w:type="pct"/>
            <w:tcBorders>
              <w:top w:val="nil"/>
              <w:left w:val="nil"/>
              <w:bottom w:val="single" w:sz="4" w:space="0" w:color="auto"/>
              <w:right w:val="single" w:sz="4" w:space="0" w:color="auto"/>
            </w:tcBorders>
            <w:shd w:val="clear" w:color="auto" w:fill="auto"/>
            <w:noWrap/>
            <w:vAlign w:val="center"/>
            <w:hideMark/>
          </w:tcPr>
          <w:p w14:paraId="0D9700A2"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Гостиница, Мотель</w:t>
            </w:r>
          </w:p>
        </w:tc>
        <w:tc>
          <w:tcPr>
            <w:tcW w:w="571" w:type="pct"/>
            <w:tcBorders>
              <w:top w:val="nil"/>
              <w:left w:val="nil"/>
              <w:bottom w:val="single" w:sz="4" w:space="0" w:color="auto"/>
              <w:right w:val="single" w:sz="4" w:space="0" w:color="auto"/>
            </w:tcBorders>
            <w:shd w:val="clear" w:color="auto" w:fill="auto"/>
            <w:noWrap/>
            <w:vAlign w:val="center"/>
            <w:hideMark/>
          </w:tcPr>
          <w:p w14:paraId="750003D7"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мест</w:t>
            </w:r>
          </w:p>
        </w:tc>
        <w:tc>
          <w:tcPr>
            <w:tcW w:w="787" w:type="pct"/>
            <w:tcBorders>
              <w:top w:val="nil"/>
              <w:left w:val="nil"/>
              <w:bottom w:val="single" w:sz="4" w:space="0" w:color="auto"/>
              <w:right w:val="single" w:sz="4" w:space="0" w:color="auto"/>
            </w:tcBorders>
            <w:shd w:val="clear" w:color="auto" w:fill="auto"/>
            <w:noWrap/>
            <w:vAlign w:val="center"/>
            <w:hideMark/>
          </w:tcPr>
          <w:p w14:paraId="1CA049C4"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214</w:t>
            </w:r>
          </w:p>
        </w:tc>
        <w:tc>
          <w:tcPr>
            <w:tcW w:w="430" w:type="pct"/>
            <w:tcBorders>
              <w:top w:val="nil"/>
              <w:left w:val="nil"/>
              <w:bottom w:val="single" w:sz="4" w:space="0" w:color="auto"/>
              <w:right w:val="single" w:sz="4" w:space="0" w:color="auto"/>
            </w:tcBorders>
            <w:shd w:val="clear" w:color="auto" w:fill="auto"/>
            <w:noWrap/>
            <w:vAlign w:val="center"/>
            <w:hideMark/>
          </w:tcPr>
          <w:p w14:paraId="4C3AA504"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302,9</w:t>
            </w:r>
          </w:p>
        </w:tc>
        <w:tc>
          <w:tcPr>
            <w:tcW w:w="427" w:type="pct"/>
            <w:tcBorders>
              <w:top w:val="nil"/>
              <w:left w:val="nil"/>
              <w:bottom w:val="single" w:sz="4" w:space="0" w:color="auto"/>
              <w:right w:val="single" w:sz="4" w:space="0" w:color="auto"/>
            </w:tcBorders>
            <w:shd w:val="clear" w:color="auto" w:fill="auto"/>
            <w:noWrap/>
            <w:vAlign w:val="center"/>
            <w:hideMark/>
          </w:tcPr>
          <w:p w14:paraId="00D968DE"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540</w:t>
            </w:r>
          </w:p>
        </w:tc>
        <w:tc>
          <w:tcPr>
            <w:tcW w:w="522" w:type="pct"/>
            <w:tcBorders>
              <w:top w:val="nil"/>
              <w:left w:val="nil"/>
              <w:bottom w:val="single" w:sz="4" w:space="0" w:color="auto"/>
              <w:right w:val="single" w:sz="4" w:space="0" w:color="auto"/>
            </w:tcBorders>
            <w:shd w:val="clear" w:color="auto" w:fill="auto"/>
            <w:noWrap/>
            <w:vAlign w:val="center"/>
            <w:hideMark/>
          </w:tcPr>
          <w:p w14:paraId="2F98BB08" w14:textId="0CC4CDC2" w:rsidR="000B24B3" w:rsidRPr="00C26628" w:rsidRDefault="000B24B3" w:rsidP="000B24B3">
            <w:pPr>
              <w:jc w:val="center"/>
              <w:rPr>
                <w:rFonts w:eastAsia="Times New Roman"/>
                <w:color w:val="000000"/>
                <w:sz w:val="20"/>
                <w:szCs w:val="20"/>
              </w:rPr>
            </w:pPr>
            <w:r>
              <w:rPr>
                <w:color w:val="000000"/>
                <w:sz w:val="20"/>
                <w:szCs w:val="20"/>
              </w:rPr>
              <w:t>594</w:t>
            </w:r>
          </w:p>
        </w:tc>
        <w:tc>
          <w:tcPr>
            <w:tcW w:w="833" w:type="pct"/>
            <w:tcBorders>
              <w:top w:val="nil"/>
              <w:left w:val="nil"/>
              <w:bottom w:val="single" w:sz="4" w:space="0" w:color="auto"/>
              <w:right w:val="single" w:sz="4" w:space="0" w:color="auto"/>
            </w:tcBorders>
            <w:shd w:val="clear" w:color="auto" w:fill="auto"/>
            <w:noWrap/>
            <w:vAlign w:val="center"/>
            <w:hideMark/>
          </w:tcPr>
          <w:p w14:paraId="114BE618"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720</w:t>
            </w:r>
          </w:p>
        </w:tc>
      </w:tr>
      <w:tr w:rsidR="000B24B3" w:rsidRPr="00C26628" w14:paraId="724C57EC"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1615EA97"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3.4</w:t>
            </w:r>
          </w:p>
        </w:tc>
        <w:tc>
          <w:tcPr>
            <w:tcW w:w="1287" w:type="pct"/>
            <w:tcBorders>
              <w:top w:val="nil"/>
              <w:left w:val="nil"/>
              <w:bottom w:val="single" w:sz="4" w:space="0" w:color="auto"/>
              <w:right w:val="single" w:sz="4" w:space="0" w:color="auto"/>
            </w:tcBorders>
            <w:shd w:val="clear" w:color="auto" w:fill="auto"/>
            <w:noWrap/>
            <w:vAlign w:val="center"/>
            <w:hideMark/>
          </w:tcPr>
          <w:p w14:paraId="61D551F2"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Пункт приема вторичного сырья</w:t>
            </w:r>
          </w:p>
        </w:tc>
        <w:tc>
          <w:tcPr>
            <w:tcW w:w="571" w:type="pct"/>
            <w:tcBorders>
              <w:top w:val="nil"/>
              <w:left w:val="nil"/>
              <w:bottom w:val="single" w:sz="4" w:space="0" w:color="auto"/>
              <w:right w:val="single" w:sz="4" w:space="0" w:color="auto"/>
            </w:tcBorders>
            <w:shd w:val="clear" w:color="auto" w:fill="auto"/>
            <w:noWrap/>
            <w:vAlign w:val="center"/>
            <w:hideMark/>
          </w:tcPr>
          <w:p w14:paraId="4FB5A41E"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объект</w:t>
            </w:r>
          </w:p>
        </w:tc>
        <w:tc>
          <w:tcPr>
            <w:tcW w:w="787" w:type="pct"/>
            <w:tcBorders>
              <w:top w:val="nil"/>
              <w:left w:val="nil"/>
              <w:bottom w:val="single" w:sz="4" w:space="0" w:color="auto"/>
              <w:right w:val="single" w:sz="4" w:space="0" w:color="auto"/>
            </w:tcBorders>
            <w:shd w:val="clear" w:color="auto" w:fill="auto"/>
            <w:noWrap/>
            <w:vAlign w:val="center"/>
            <w:hideMark/>
          </w:tcPr>
          <w:p w14:paraId="0665E3FA" w14:textId="77777777" w:rsidR="000B24B3" w:rsidRPr="00C26628" w:rsidRDefault="000B24B3" w:rsidP="000B24B3">
            <w:pPr>
              <w:jc w:val="center"/>
              <w:rPr>
                <w:rFonts w:eastAsia="Times New Roman"/>
                <w:color w:val="000000"/>
                <w:sz w:val="20"/>
                <w:szCs w:val="20"/>
              </w:rPr>
            </w:pPr>
            <w:proofErr w:type="spellStart"/>
            <w:r w:rsidRPr="00C26628">
              <w:rPr>
                <w:rFonts w:eastAsia="Times New Roman"/>
                <w:color w:val="000000"/>
                <w:sz w:val="20"/>
                <w:szCs w:val="20"/>
              </w:rPr>
              <w:t>н.д</w:t>
            </w:r>
            <w:proofErr w:type="spellEnd"/>
            <w:r w:rsidRPr="00C26628">
              <w:rPr>
                <w:rFonts w:eastAsia="Times New Roman"/>
                <w:color w:val="000000"/>
                <w:sz w:val="20"/>
                <w:szCs w:val="20"/>
              </w:rPr>
              <w:t>.</w:t>
            </w:r>
          </w:p>
        </w:tc>
        <w:tc>
          <w:tcPr>
            <w:tcW w:w="430" w:type="pct"/>
            <w:tcBorders>
              <w:top w:val="nil"/>
              <w:left w:val="nil"/>
              <w:bottom w:val="single" w:sz="4" w:space="0" w:color="auto"/>
              <w:right w:val="single" w:sz="4" w:space="0" w:color="auto"/>
            </w:tcBorders>
            <w:shd w:val="clear" w:color="auto" w:fill="auto"/>
            <w:noWrap/>
            <w:vAlign w:val="center"/>
            <w:hideMark/>
          </w:tcPr>
          <w:p w14:paraId="0DE78F77" w14:textId="77777777" w:rsidR="000B24B3" w:rsidRPr="00C26628" w:rsidRDefault="000B24B3" w:rsidP="000B24B3">
            <w:pPr>
              <w:jc w:val="center"/>
              <w:rPr>
                <w:rFonts w:eastAsia="Times New Roman"/>
                <w:color w:val="000000"/>
                <w:sz w:val="20"/>
                <w:szCs w:val="20"/>
              </w:rPr>
            </w:pPr>
            <w:proofErr w:type="spellStart"/>
            <w:r w:rsidRPr="00C26628">
              <w:rPr>
                <w:rFonts w:eastAsia="Times New Roman"/>
                <w:color w:val="000000"/>
                <w:sz w:val="20"/>
                <w:szCs w:val="20"/>
              </w:rPr>
              <w:t>н.д</w:t>
            </w:r>
            <w:proofErr w:type="spellEnd"/>
            <w:r w:rsidRPr="00C26628">
              <w:rPr>
                <w:rFonts w:eastAsia="Times New Roman"/>
                <w:color w:val="000000"/>
                <w:sz w:val="20"/>
                <w:szCs w:val="20"/>
              </w:rPr>
              <w:t>.</w:t>
            </w:r>
          </w:p>
        </w:tc>
        <w:tc>
          <w:tcPr>
            <w:tcW w:w="427" w:type="pct"/>
            <w:tcBorders>
              <w:top w:val="nil"/>
              <w:left w:val="nil"/>
              <w:bottom w:val="single" w:sz="4" w:space="0" w:color="auto"/>
              <w:right w:val="single" w:sz="4" w:space="0" w:color="auto"/>
            </w:tcBorders>
            <w:shd w:val="clear" w:color="auto" w:fill="auto"/>
            <w:noWrap/>
            <w:vAlign w:val="center"/>
            <w:hideMark/>
          </w:tcPr>
          <w:p w14:paraId="07779111"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4</w:t>
            </w:r>
          </w:p>
        </w:tc>
        <w:tc>
          <w:tcPr>
            <w:tcW w:w="522" w:type="pct"/>
            <w:tcBorders>
              <w:top w:val="nil"/>
              <w:left w:val="nil"/>
              <w:bottom w:val="single" w:sz="4" w:space="0" w:color="auto"/>
              <w:right w:val="single" w:sz="4" w:space="0" w:color="auto"/>
            </w:tcBorders>
            <w:shd w:val="clear" w:color="auto" w:fill="auto"/>
            <w:noWrap/>
            <w:vAlign w:val="center"/>
            <w:hideMark/>
          </w:tcPr>
          <w:p w14:paraId="1104DB92" w14:textId="733A5423" w:rsidR="000B24B3" w:rsidRPr="00C26628" w:rsidRDefault="000B24B3" w:rsidP="000B24B3">
            <w:pPr>
              <w:jc w:val="center"/>
              <w:rPr>
                <w:rFonts w:eastAsia="Times New Roman"/>
                <w:color w:val="000000"/>
                <w:sz w:val="20"/>
                <w:szCs w:val="20"/>
              </w:rPr>
            </w:pPr>
            <w:r>
              <w:rPr>
                <w:color w:val="000000"/>
                <w:sz w:val="20"/>
                <w:szCs w:val="20"/>
              </w:rPr>
              <w:t>4,3</w:t>
            </w:r>
          </w:p>
        </w:tc>
        <w:tc>
          <w:tcPr>
            <w:tcW w:w="833" w:type="pct"/>
            <w:tcBorders>
              <w:top w:val="nil"/>
              <w:left w:val="nil"/>
              <w:bottom w:val="single" w:sz="4" w:space="0" w:color="auto"/>
              <w:right w:val="single" w:sz="4" w:space="0" w:color="auto"/>
            </w:tcBorders>
            <w:shd w:val="clear" w:color="auto" w:fill="auto"/>
            <w:noWrap/>
            <w:vAlign w:val="center"/>
            <w:hideMark/>
          </w:tcPr>
          <w:p w14:paraId="026831D5"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5</w:t>
            </w:r>
          </w:p>
        </w:tc>
      </w:tr>
      <w:tr w:rsidR="000B24B3" w:rsidRPr="00C26628" w14:paraId="2EB05CC6"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75D5E4A1"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3.5</w:t>
            </w:r>
          </w:p>
        </w:tc>
        <w:tc>
          <w:tcPr>
            <w:tcW w:w="1287" w:type="pct"/>
            <w:tcBorders>
              <w:top w:val="nil"/>
              <w:left w:val="nil"/>
              <w:bottom w:val="single" w:sz="4" w:space="0" w:color="auto"/>
              <w:right w:val="single" w:sz="4" w:space="0" w:color="auto"/>
            </w:tcBorders>
            <w:shd w:val="clear" w:color="auto" w:fill="auto"/>
            <w:noWrap/>
            <w:vAlign w:val="center"/>
            <w:hideMark/>
          </w:tcPr>
          <w:p w14:paraId="29B0FAFC"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Общественные уборные</w:t>
            </w:r>
          </w:p>
        </w:tc>
        <w:tc>
          <w:tcPr>
            <w:tcW w:w="571" w:type="pct"/>
            <w:tcBorders>
              <w:top w:val="nil"/>
              <w:left w:val="nil"/>
              <w:bottom w:val="single" w:sz="4" w:space="0" w:color="auto"/>
              <w:right w:val="single" w:sz="4" w:space="0" w:color="auto"/>
            </w:tcBorders>
            <w:shd w:val="clear" w:color="auto" w:fill="auto"/>
            <w:noWrap/>
            <w:vAlign w:val="center"/>
            <w:hideMark/>
          </w:tcPr>
          <w:p w14:paraId="05997130"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прибор</w:t>
            </w:r>
          </w:p>
        </w:tc>
        <w:tc>
          <w:tcPr>
            <w:tcW w:w="787" w:type="pct"/>
            <w:tcBorders>
              <w:top w:val="nil"/>
              <w:left w:val="nil"/>
              <w:bottom w:val="single" w:sz="4" w:space="0" w:color="auto"/>
              <w:right w:val="single" w:sz="4" w:space="0" w:color="auto"/>
            </w:tcBorders>
            <w:shd w:val="clear" w:color="auto" w:fill="auto"/>
            <w:noWrap/>
            <w:vAlign w:val="center"/>
            <w:hideMark/>
          </w:tcPr>
          <w:p w14:paraId="6A97F788" w14:textId="77777777" w:rsidR="000B24B3" w:rsidRPr="00C26628" w:rsidRDefault="000B24B3" w:rsidP="000B24B3">
            <w:pPr>
              <w:jc w:val="center"/>
              <w:rPr>
                <w:rFonts w:eastAsia="Times New Roman"/>
                <w:color w:val="000000"/>
                <w:sz w:val="20"/>
                <w:szCs w:val="20"/>
              </w:rPr>
            </w:pPr>
            <w:proofErr w:type="spellStart"/>
            <w:r w:rsidRPr="00C26628">
              <w:rPr>
                <w:rFonts w:eastAsia="Times New Roman"/>
                <w:color w:val="000000"/>
                <w:sz w:val="20"/>
                <w:szCs w:val="20"/>
              </w:rPr>
              <w:t>н.д</w:t>
            </w:r>
            <w:proofErr w:type="spellEnd"/>
            <w:r w:rsidRPr="00C26628">
              <w:rPr>
                <w:rFonts w:eastAsia="Times New Roman"/>
                <w:color w:val="000000"/>
                <w:sz w:val="20"/>
                <w:szCs w:val="20"/>
              </w:rPr>
              <w:t>.</w:t>
            </w:r>
          </w:p>
        </w:tc>
        <w:tc>
          <w:tcPr>
            <w:tcW w:w="430" w:type="pct"/>
            <w:tcBorders>
              <w:top w:val="nil"/>
              <w:left w:val="nil"/>
              <w:bottom w:val="single" w:sz="4" w:space="0" w:color="auto"/>
              <w:right w:val="single" w:sz="4" w:space="0" w:color="auto"/>
            </w:tcBorders>
            <w:shd w:val="clear" w:color="auto" w:fill="auto"/>
            <w:noWrap/>
            <w:vAlign w:val="center"/>
            <w:hideMark/>
          </w:tcPr>
          <w:p w14:paraId="630005FA" w14:textId="77777777" w:rsidR="000B24B3" w:rsidRPr="00C26628" w:rsidRDefault="000B24B3" w:rsidP="000B24B3">
            <w:pPr>
              <w:jc w:val="center"/>
              <w:rPr>
                <w:rFonts w:eastAsia="Times New Roman"/>
                <w:color w:val="000000"/>
                <w:sz w:val="20"/>
                <w:szCs w:val="20"/>
              </w:rPr>
            </w:pPr>
            <w:proofErr w:type="spellStart"/>
            <w:r w:rsidRPr="00C26628">
              <w:rPr>
                <w:rFonts w:eastAsia="Times New Roman"/>
                <w:color w:val="000000"/>
                <w:sz w:val="20"/>
                <w:szCs w:val="20"/>
              </w:rPr>
              <w:t>н.д</w:t>
            </w:r>
            <w:proofErr w:type="spellEnd"/>
            <w:r w:rsidRPr="00C26628">
              <w:rPr>
                <w:rFonts w:eastAsia="Times New Roman"/>
                <w:color w:val="000000"/>
                <w:sz w:val="20"/>
                <w:szCs w:val="20"/>
              </w:rPr>
              <w:t>.</w:t>
            </w:r>
          </w:p>
        </w:tc>
        <w:tc>
          <w:tcPr>
            <w:tcW w:w="427" w:type="pct"/>
            <w:tcBorders>
              <w:top w:val="nil"/>
              <w:left w:val="nil"/>
              <w:bottom w:val="single" w:sz="4" w:space="0" w:color="auto"/>
              <w:right w:val="single" w:sz="4" w:space="0" w:color="auto"/>
            </w:tcBorders>
            <w:shd w:val="clear" w:color="auto" w:fill="auto"/>
            <w:noWrap/>
            <w:vAlign w:val="center"/>
            <w:hideMark/>
          </w:tcPr>
          <w:p w14:paraId="12F24567"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90</w:t>
            </w:r>
          </w:p>
        </w:tc>
        <w:tc>
          <w:tcPr>
            <w:tcW w:w="522" w:type="pct"/>
            <w:tcBorders>
              <w:top w:val="nil"/>
              <w:left w:val="nil"/>
              <w:bottom w:val="single" w:sz="4" w:space="0" w:color="auto"/>
              <w:right w:val="single" w:sz="4" w:space="0" w:color="auto"/>
            </w:tcBorders>
            <w:shd w:val="clear" w:color="auto" w:fill="auto"/>
            <w:noWrap/>
            <w:vAlign w:val="center"/>
            <w:hideMark/>
          </w:tcPr>
          <w:p w14:paraId="735D4460" w14:textId="566DB5D0" w:rsidR="000B24B3" w:rsidRPr="00C26628" w:rsidRDefault="000B24B3" w:rsidP="000B24B3">
            <w:pPr>
              <w:jc w:val="center"/>
              <w:rPr>
                <w:rFonts w:eastAsia="Times New Roman"/>
                <w:color w:val="000000"/>
                <w:sz w:val="20"/>
                <w:szCs w:val="20"/>
              </w:rPr>
            </w:pPr>
            <w:r>
              <w:rPr>
                <w:color w:val="000000"/>
                <w:sz w:val="20"/>
                <w:szCs w:val="20"/>
              </w:rPr>
              <w:t>99</w:t>
            </w:r>
          </w:p>
        </w:tc>
        <w:tc>
          <w:tcPr>
            <w:tcW w:w="833" w:type="pct"/>
            <w:tcBorders>
              <w:top w:val="nil"/>
              <w:left w:val="nil"/>
              <w:bottom w:val="single" w:sz="4" w:space="0" w:color="auto"/>
              <w:right w:val="single" w:sz="4" w:space="0" w:color="auto"/>
            </w:tcBorders>
            <w:shd w:val="clear" w:color="auto" w:fill="auto"/>
            <w:noWrap/>
            <w:vAlign w:val="center"/>
            <w:hideMark/>
          </w:tcPr>
          <w:p w14:paraId="5C150D69"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120</w:t>
            </w:r>
          </w:p>
        </w:tc>
      </w:tr>
      <w:tr w:rsidR="0034182E" w:rsidRPr="00C26628" w14:paraId="4532B89D" w14:textId="77777777" w:rsidTr="00967370">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3D36C" w14:textId="77777777" w:rsidR="0034182E" w:rsidRPr="00C26628" w:rsidRDefault="0034182E" w:rsidP="00967370">
            <w:pPr>
              <w:jc w:val="center"/>
              <w:rPr>
                <w:rFonts w:eastAsia="Times New Roman"/>
                <w:color w:val="000000"/>
                <w:sz w:val="20"/>
                <w:szCs w:val="20"/>
              </w:rPr>
            </w:pPr>
            <w:r w:rsidRPr="00C26628">
              <w:rPr>
                <w:rFonts w:eastAsia="Times New Roman"/>
                <w:color w:val="000000"/>
                <w:sz w:val="20"/>
                <w:szCs w:val="20"/>
              </w:rPr>
              <w:t>4. Объекты физической культуры и спорта</w:t>
            </w:r>
          </w:p>
        </w:tc>
      </w:tr>
      <w:tr w:rsidR="000B24B3" w:rsidRPr="00C26628" w14:paraId="732829F6"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45E14BD5"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4.1</w:t>
            </w:r>
          </w:p>
        </w:tc>
        <w:tc>
          <w:tcPr>
            <w:tcW w:w="1287" w:type="pct"/>
            <w:tcBorders>
              <w:top w:val="nil"/>
              <w:left w:val="nil"/>
              <w:bottom w:val="single" w:sz="4" w:space="0" w:color="auto"/>
              <w:right w:val="single" w:sz="4" w:space="0" w:color="auto"/>
            </w:tcBorders>
            <w:shd w:val="clear" w:color="auto" w:fill="auto"/>
            <w:noWrap/>
            <w:vAlign w:val="center"/>
            <w:hideMark/>
          </w:tcPr>
          <w:p w14:paraId="6F26FA53"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Спортивные залы</w:t>
            </w:r>
          </w:p>
        </w:tc>
        <w:tc>
          <w:tcPr>
            <w:tcW w:w="571" w:type="pct"/>
            <w:tcBorders>
              <w:top w:val="nil"/>
              <w:left w:val="nil"/>
              <w:bottom w:val="single" w:sz="4" w:space="0" w:color="auto"/>
              <w:right w:val="single" w:sz="4" w:space="0" w:color="auto"/>
            </w:tcBorders>
            <w:shd w:val="clear" w:color="auto" w:fill="auto"/>
            <w:noWrap/>
            <w:vAlign w:val="center"/>
            <w:hideMark/>
          </w:tcPr>
          <w:p w14:paraId="455E3B16"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м2</w:t>
            </w:r>
          </w:p>
        </w:tc>
        <w:tc>
          <w:tcPr>
            <w:tcW w:w="787" w:type="pct"/>
            <w:tcBorders>
              <w:top w:val="nil"/>
              <w:left w:val="nil"/>
              <w:bottom w:val="single" w:sz="4" w:space="0" w:color="auto"/>
              <w:right w:val="single" w:sz="4" w:space="0" w:color="auto"/>
            </w:tcBorders>
            <w:shd w:val="clear" w:color="auto" w:fill="auto"/>
            <w:noWrap/>
            <w:vAlign w:val="center"/>
            <w:hideMark/>
          </w:tcPr>
          <w:p w14:paraId="4B0D9B6D"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6336</w:t>
            </w:r>
          </w:p>
        </w:tc>
        <w:tc>
          <w:tcPr>
            <w:tcW w:w="430" w:type="pct"/>
            <w:tcBorders>
              <w:top w:val="nil"/>
              <w:left w:val="nil"/>
              <w:bottom w:val="single" w:sz="4" w:space="0" w:color="auto"/>
              <w:right w:val="single" w:sz="4" w:space="0" w:color="auto"/>
            </w:tcBorders>
            <w:shd w:val="clear" w:color="auto" w:fill="auto"/>
            <w:noWrap/>
            <w:vAlign w:val="center"/>
            <w:hideMark/>
          </w:tcPr>
          <w:p w14:paraId="641075AB"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13198,9</w:t>
            </w:r>
          </w:p>
        </w:tc>
        <w:tc>
          <w:tcPr>
            <w:tcW w:w="427" w:type="pct"/>
            <w:tcBorders>
              <w:top w:val="nil"/>
              <w:left w:val="nil"/>
              <w:bottom w:val="single" w:sz="4" w:space="0" w:color="auto"/>
              <w:right w:val="single" w:sz="4" w:space="0" w:color="auto"/>
            </w:tcBorders>
            <w:shd w:val="clear" w:color="auto" w:fill="auto"/>
            <w:noWrap/>
            <w:vAlign w:val="center"/>
            <w:hideMark/>
          </w:tcPr>
          <w:p w14:paraId="667F0F7D"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31500</w:t>
            </w:r>
          </w:p>
        </w:tc>
        <w:tc>
          <w:tcPr>
            <w:tcW w:w="522" w:type="pct"/>
            <w:tcBorders>
              <w:top w:val="nil"/>
              <w:left w:val="nil"/>
              <w:bottom w:val="single" w:sz="4" w:space="0" w:color="auto"/>
              <w:right w:val="single" w:sz="4" w:space="0" w:color="auto"/>
            </w:tcBorders>
            <w:shd w:val="clear" w:color="auto" w:fill="auto"/>
            <w:noWrap/>
            <w:vAlign w:val="center"/>
            <w:hideMark/>
          </w:tcPr>
          <w:p w14:paraId="33821D9B" w14:textId="3943C17A" w:rsidR="000B24B3" w:rsidRPr="00C26628" w:rsidRDefault="000B24B3" w:rsidP="000B24B3">
            <w:pPr>
              <w:jc w:val="center"/>
              <w:rPr>
                <w:rFonts w:eastAsia="Times New Roman"/>
                <w:color w:val="000000"/>
                <w:sz w:val="20"/>
                <w:szCs w:val="20"/>
              </w:rPr>
            </w:pPr>
            <w:r>
              <w:rPr>
                <w:color w:val="000000"/>
                <w:sz w:val="20"/>
                <w:szCs w:val="20"/>
              </w:rPr>
              <w:t>34650</w:t>
            </w:r>
          </w:p>
        </w:tc>
        <w:tc>
          <w:tcPr>
            <w:tcW w:w="833" w:type="pct"/>
            <w:tcBorders>
              <w:top w:val="nil"/>
              <w:left w:val="nil"/>
              <w:bottom w:val="single" w:sz="4" w:space="0" w:color="auto"/>
              <w:right w:val="single" w:sz="4" w:space="0" w:color="auto"/>
            </w:tcBorders>
            <w:shd w:val="clear" w:color="auto" w:fill="auto"/>
            <w:noWrap/>
            <w:vAlign w:val="center"/>
            <w:hideMark/>
          </w:tcPr>
          <w:p w14:paraId="21B68C11"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42000</w:t>
            </w:r>
          </w:p>
        </w:tc>
      </w:tr>
      <w:tr w:rsidR="000B24B3" w:rsidRPr="00C26628" w14:paraId="5593E64C"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66DEAEA3"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4.2</w:t>
            </w:r>
          </w:p>
        </w:tc>
        <w:tc>
          <w:tcPr>
            <w:tcW w:w="1287" w:type="pct"/>
            <w:tcBorders>
              <w:top w:val="nil"/>
              <w:left w:val="nil"/>
              <w:bottom w:val="single" w:sz="4" w:space="0" w:color="auto"/>
              <w:right w:val="single" w:sz="4" w:space="0" w:color="auto"/>
            </w:tcBorders>
            <w:shd w:val="clear" w:color="auto" w:fill="auto"/>
            <w:noWrap/>
            <w:vAlign w:val="center"/>
            <w:hideMark/>
          </w:tcPr>
          <w:p w14:paraId="07DE8F31"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Бассейны</w:t>
            </w:r>
          </w:p>
        </w:tc>
        <w:tc>
          <w:tcPr>
            <w:tcW w:w="571" w:type="pct"/>
            <w:tcBorders>
              <w:top w:val="nil"/>
              <w:left w:val="nil"/>
              <w:bottom w:val="single" w:sz="4" w:space="0" w:color="auto"/>
              <w:right w:val="single" w:sz="4" w:space="0" w:color="auto"/>
            </w:tcBorders>
            <w:shd w:val="clear" w:color="auto" w:fill="auto"/>
            <w:noWrap/>
            <w:vAlign w:val="center"/>
            <w:hideMark/>
          </w:tcPr>
          <w:p w14:paraId="0027F477"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м2 зеркала воды</w:t>
            </w:r>
          </w:p>
        </w:tc>
        <w:tc>
          <w:tcPr>
            <w:tcW w:w="787" w:type="pct"/>
            <w:tcBorders>
              <w:top w:val="nil"/>
              <w:left w:val="nil"/>
              <w:bottom w:val="single" w:sz="4" w:space="0" w:color="auto"/>
              <w:right w:val="single" w:sz="4" w:space="0" w:color="auto"/>
            </w:tcBorders>
            <w:shd w:val="clear" w:color="auto" w:fill="auto"/>
            <w:noWrap/>
            <w:vAlign w:val="center"/>
            <w:hideMark/>
          </w:tcPr>
          <w:p w14:paraId="17DA2C69"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720</w:t>
            </w:r>
          </w:p>
        </w:tc>
        <w:tc>
          <w:tcPr>
            <w:tcW w:w="430" w:type="pct"/>
            <w:tcBorders>
              <w:top w:val="nil"/>
              <w:left w:val="nil"/>
              <w:bottom w:val="single" w:sz="4" w:space="0" w:color="auto"/>
              <w:right w:val="single" w:sz="4" w:space="0" w:color="auto"/>
            </w:tcBorders>
            <w:shd w:val="clear" w:color="auto" w:fill="auto"/>
            <w:noWrap/>
            <w:vAlign w:val="center"/>
            <w:hideMark/>
          </w:tcPr>
          <w:p w14:paraId="27E66DF2"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2364,5</w:t>
            </w:r>
          </w:p>
        </w:tc>
        <w:tc>
          <w:tcPr>
            <w:tcW w:w="427" w:type="pct"/>
            <w:tcBorders>
              <w:top w:val="nil"/>
              <w:left w:val="nil"/>
              <w:bottom w:val="single" w:sz="4" w:space="0" w:color="auto"/>
              <w:right w:val="single" w:sz="4" w:space="0" w:color="auto"/>
            </w:tcBorders>
            <w:shd w:val="clear" w:color="auto" w:fill="auto"/>
            <w:noWrap/>
            <w:vAlign w:val="center"/>
            <w:hideMark/>
          </w:tcPr>
          <w:p w14:paraId="4E14AECB"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6750</w:t>
            </w:r>
          </w:p>
        </w:tc>
        <w:tc>
          <w:tcPr>
            <w:tcW w:w="522" w:type="pct"/>
            <w:tcBorders>
              <w:top w:val="nil"/>
              <w:left w:val="nil"/>
              <w:bottom w:val="single" w:sz="4" w:space="0" w:color="auto"/>
              <w:right w:val="single" w:sz="4" w:space="0" w:color="auto"/>
            </w:tcBorders>
            <w:shd w:val="clear" w:color="auto" w:fill="auto"/>
            <w:noWrap/>
            <w:vAlign w:val="center"/>
            <w:hideMark/>
          </w:tcPr>
          <w:p w14:paraId="0A82718C" w14:textId="106B4A91" w:rsidR="000B24B3" w:rsidRPr="00C26628" w:rsidRDefault="000B24B3" w:rsidP="000B24B3">
            <w:pPr>
              <w:jc w:val="center"/>
              <w:rPr>
                <w:rFonts w:eastAsia="Times New Roman"/>
                <w:color w:val="000000"/>
                <w:sz w:val="20"/>
                <w:szCs w:val="20"/>
              </w:rPr>
            </w:pPr>
            <w:r>
              <w:rPr>
                <w:color w:val="000000"/>
                <w:sz w:val="20"/>
                <w:szCs w:val="20"/>
              </w:rPr>
              <w:t>7425</w:t>
            </w:r>
          </w:p>
        </w:tc>
        <w:tc>
          <w:tcPr>
            <w:tcW w:w="833" w:type="pct"/>
            <w:tcBorders>
              <w:top w:val="nil"/>
              <w:left w:val="nil"/>
              <w:bottom w:val="single" w:sz="4" w:space="0" w:color="auto"/>
              <w:right w:val="single" w:sz="4" w:space="0" w:color="auto"/>
            </w:tcBorders>
            <w:shd w:val="clear" w:color="auto" w:fill="auto"/>
            <w:noWrap/>
            <w:vAlign w:val="center"/>
            <w:hideMark/>
          </w:tcPr>
          <w:p w14:paraId="494ACC7E"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9000</w:t>
            </w:r>
          </w:p>
        </w:tc>
      </w:tr>
      <w:tr w:rsidR="0034182E" w:rsidRPr="00C26628" w14:paraId="0A23D2B8" w14:textId="77777777" w:rsidTr="00967370">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F6DA5C" w14:textId="77777777" w:rsidR="0034182E" w:rsidRPr="00C26628" w:rsidRDefault="0034182E" w:rsidP="00967370">
            <w:pPr>
              <w:jc w:val="center"/>
              <w:rPr>
                <w:rFonts w:eastAsia="Times New Roman"/>
                <w:color w:val="000000"/>
                <w:sz w:val="20"/>
                <w:szCs w:val="20"/>
              </w:rPr>
            </w:pPr>
            <w:r w:rsidRPr="00C26628">
              <w:rPr>
                <w:rFonts w:eastAsia="Times New Roman"/>
                <w:color w:val="000000"/>
                <w:sz w:val="20"/>
                <w:szCs w:val="20"/>
              </w:rPr>
              <w:t xml:space="preserve">5. Кредитно-финансовые учреждения и предприятия связи </w:t>
            </w:r>
          </w:p>
        </w:tc>
      </w:tr>
      <w:tr w:rsidR="000B24B3" w:rsidRPr="00C26628" w14:paraId="5F2165DD"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1B578169"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5.1</w:t>
            </w:r>
          </w:p>
        </w:tc>
        <w:tc>
          <w:tcPr>
            <w:tcW w:w="1287" w:type="pct"/>
            <w:tcBorders>
              <w:top w:val="nil"/>
              <w:left w:val="nil"/>
              <w:bottom w:val="single" w:sz="4" w:space="0" w:color="auto"/>
              <w:right w:val="single" w:sz="4" w:space="0" w:color="auto"/>
            </w:tcBorders>
            <w:shd w:val="clear" w:color="auto" w:fill="auto"/>
            <w:noWrap/>
            <w:vAlign w:val="center"/>
            <w:hideMark/>
          </w:tcPr>
          <w:p w14:paraId="070C6533"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Отделения связи</w:t>
            </w:r>
          </w:p>
        </w:tc>
        <w:tc>
          <w:tcPr>
            <w:tcW w:w="571" w:type="pct"/>
            <w:tcBorders>
              <w:top w:val="nil"/>
              <w:left w:val="nil"/>
              <w:bottom w:val="single" w:sz="4" w:space="0" w:color="auto"/>
              <w:right w:val="single" w:sz="4" w:space="0" w:color="auto"/>
            </w:tcBorders>
            <w:shd w:val="clear" w:color="auto" w:fill="auto"/>
            <w:noWrap/>
            <w:vAlign w:val="center"/>
            <w:hideMark/>
          </w:tcPr>
          <w:p w14:paraId="01931705"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объект</w:t>
            </w:r>
          </w:p>
        </w:tc>
        <w:tc>
          <w:tcPr>
            <w:tcW w:w="787" w:type="pct"/>
            <w:tcBorders>
              <w:top w:val="nil"/>
              <w:left w:val="nil"/>
              <w:bottom w:val="single" w:sz="4" w:space="0" w:color="auto"/>
              <w:right w:val="single" w:sz="4" w:space="0" w:color="auto"/>
            </w:tcBorders>
            <w:shd w:val="clear" w:color="auto" w:fill="auto"/>
            <w:noWrap/>
            <w:vAlign w:val="center"/>
            <w:hideMark/>
          </w:tcPr>
          <w:p w14:paraId="02E6C4DB" w14:textId="77777777" w:rsidR="000B24B3" w:rsidRPr="00C26628" w:rsidRDefault="000B24B3" w:rsidP="000B24B3">
            <w:pPr>
              <w:jc w:val="center"/>
              <w:rPr>
                <w:rFonts w:eastAsia="Times New Roman"/>
                <w:color w:val="000000"/>
                <w:sz w:val="20"/>
                <w:szCs w:val="20"/>
              </w:rPr>
            </w:pPr>
            <w:proofErr w:type="spellStart"/>
            <w:r w:rsidRPr="00C26628">
              <w:rPr>
                <w:rFonts w:eastAsia="Times New Roman"/>
                <w:color w:val="000000"/>
                <w:sz w:val="20"/>
                <w:szCs w:val="20"/>
              </w:rPr>
              <w:t>н.д</w:t>
            </w:r>
            <w:proofErr w:type="spellEnd"/>
            <w:r w:rsidRPr="00C26628">
              <w:rPr>
                <w:rFonts w:eastAsia="Times New Roman"/>
                <w:color w:val="000000"/>
                <w:sz w:val="20"/>
                <w:szCs w:val="20"/>
              </w:rPr>
              <w:t>.</w:t>
            </w:r>
          </w:p>
        </w:tc>
        <w:tc>
          <w:tcPr>
            <w:tcW w:w="430" w:type="pct"/>
            <w:tcBorders>
              <w:top w:val="nil"/>
              <w:left w:val="nil"/>
              <w:bottom w:val="single" w:sz="4" w:space="0" w:color="auto"/>
              <w:right w:val="single" w:sz="4" w:space="0" w:color="auto"/>
            </w:tcBorders>
            <w:shd w:val="clear" w:color="auto" w:fill="auto"/>
            <w:noWrap/>
            <w:vAlign w:val="center"/>
            <w:hideMark/>
          </w:tcPr>
          <w:p w14:paraId="6A1AB536"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1,4</w:t>
            </w:r>
          </w:p>
        </w:tc>
        <w:tc>
          <w:tcPr>
            <w:tcW w:w="427" w:type="pct"/>
            <w:tcBorders>
              <w:top w:val="nil"/>
              <w:left w:val="nil"/>
              <w:bottom w:val="single" w:sz="4" w:space="0" w:color="auto"/>
              <w:right w:val="single" w:sz="4" w:space="0" w:color="auto"/>
            </w:tcBorders>
            <w:shd w:val="clear" w:color="auto" w:fill="auto"/>
            <w:noWrap/>
            <w:vAlign w:val="center"/>
            <w:hideMark/>
          </w:tcPr>
          <w:p w14:paraId="1DA6D20A"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5</w:t>
            </w:r>
          </w:p>
        </w:tc>
        <w:tc>
          <w:tcPr>
            <w:tcW w:w="522" w:type="pct"/>
            <w:tcBorders>
              <w:top w:val="nil"/>
              <w:left w:val="nil"/>
              <w:bottom w:val="single" w:sz="4" w:space="0" w:color="auto"/>
              <w:right w:val="single" w:sz="4" w:space="0" w:color="auto"/>
            </w:tcBorders>
            <w:shd w:val="clear" w:color="auto" w:fill="auto"/>
            <w:noWrap/>
            <w:vAlign w:val="center"/>
            <w:hideMark/>
          </w:tcPr>
          <w:p w14:paraId="23D486B4" w14:textId="160546BD" w:rsidR="000B24B3" w:rsidRPr="00C26628" w:rsidRDefault="000B24B3" w:rsidP="000B24B3">
            <w:pPr>
              <w:jc w:val="center"/>
              <w:rPr>
                <w:rFonts w:eastAsia="Times New Roman"/>
                <w:color w:val="000000"/>
                <w:sz w:val="20"/>
                <w:szCs w:val="20"/>
              </w:rPr>
            </w:pPr>
            <w:r>
              <w:rPr>
                <w:color w:val="000000"/>
                <w:sz w:val="20"/>
                <w:szCs w:val="20"/>
              </w:rPr>
              <w:t>5,6</w:t>
            </w:r>
          </w:p>
        </w:tc>
        <w:tc>
          <w:tcPr>
            <w:tcW w:w="833" w:type="pct"/>
            <w:tcBorders>
              <w:top w:val="nil"/>
              <w:left w:val="nil"/>
              <w:bottom w:val="single" w:sz="4" w:space="0" w:color="auto"/>
              <w:right w:val="single" w:sz="4" w:space="0" w:color="auto"/>
            </w:tcBorders>
            <w:shd w:val="clear" w:color="auto" w:fill="auto"/>
            <w:noWrap/>
            <w:vAlign w:val="center"/>
            <w:hideMark/>
          </w:tcPr>
          <w:p w14:paraId="2B405C4B"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7</w:t>
            </w:r>
          </w:p>
        </w:tc>
      </w:tr>
      <w:tr w:rsidR="000B24B3" w:rsidRPr="00C26628" w14:paraId="1ED81F23"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1F4DA71A"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5.2</w:t>
            </w:r>
          </w:p>
        </w:tc>
        <w:tc>
          <w:tcPr>
            <w:tcW w:w="1287" w:type="pct"/>
            <w:tcBorders>
              <w:top w:val="nil"/>
              <w:left w:val="nil"/>
              <w:bottom w:val="single" w:sz="4" w:space="0" w:color="auto"/>
              <w:right w:val="single" w:sz="4" w:space="0" w:color="auto"/>
            </w:tcBorders>
            <w:shd w:val="clear" w:color="auto" w:fill="auto"/>
            <w:noWrap/>
            <w:vAlign w:val="center"/>
            <w:hideMark/>
          </w:tcPr>
          <w:p w14:paraId="011065CB"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Отделения и филиалы банка</w:t>
            </w:r>
          </w:p>
        </w:tc>
        <w:tc>
          <w:tcPr>
            <w:tcW w:w="571" w:type="pct"/>
            <w:tcBorders>
              <w:top w:val="nil"/>
              <w:left w:val="nil"/>
              <w:bottom w:val="single" w:sz="4" w:space="0" w:color="auto"/>
              <w:right w:val="single" w:sz="4" w:space="0" w:color="auto"/>
            </w:tcBorders>
            <w:shd w:val="clear" w:color="auto" w:fill="auto"/>
            <w:noWrap/>
            <w:vAlign w:val="center"/>
            <w:hideMark/>
          </w:tcPr>
          <w:p w14:paraId="6D1DCBF3"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операционное место</w:t>
            </w:r>
          </w:p>
        </w:tc>
        <w:tc>
          <w:tcPr>
            <w:tcW w:w="787" w:type="pct"/>
            <w:tcBorders>
              <w:top w:val="nil"/>
              <w:left w:val="nil"/>
              <w:bottom w:val="single" w:sz="4" w:space="0" w:color="auto"/>
              <w:right w:val="single" w:sz="4" w:space="0" w:color="auto"/>
            </w:tcBorders>
            <w:shd w:val="clear" w:color="auto" w:fill="auto"/>
            <w:noWrap/>
            <w:vAlign w:val="center"/>
            <w:hideMark/>
          </w:tcPr>
          <w:p w14:paraId="2B2613C1" w14:textId="77777777" w:rsidR="000B24B3" w:rsidRPr="00C26628" w:rsidRDefault="000B24B3" w:rsidP="000B24B3">
            <w:pPr>
              <w:jc w:val="center"/>
              <w:rPr>
                <w:rFonts w:eastAsia="Times New Roman"/>
                <w:color w:val="000000"/>
                <w:sz w:val="20"/>
                <w:szCs w:val="20"/>
              </w:rPr>
            </w:pPr>
            <w:proofErr w:type="spellStart"/>
            <w:r w:rsidRPr="00C26628">
              <w:rPr>
                <w:rFonts w:eastAsia="Times New Roman"/>
                <w:color w:val="000000"/>
                <w:sz w:val="20"/>
                <w:szCs w:val="20"/>
              </w:rPr>
              <w:t>н.д</w:t>
            </w:r>
            <w:proofErr w:type="spellEnd"/>
            <w:r w:rsidRPr="00C26628">
              <w:rPr>
                <w:rFonts w:eastAsia="Times New Roman"/>
                <w:color w:val="000000"/>
                <w:sz w:val="20"/>
                <w:szCs w:val="20"/>
              </w:rPr>
              <w:t>.</w:t>
            </w:r>
          </w:p>
        </w:tc>
        <w:tc>
          <w:tcPr>
            <w:tcW w:w="430" w:type="pct"/>
            <w:tcBorders>
              <w:top w:val="nil"/>
              <w:left w:val="nil"/>
              <w:bottom w:val="single" w:sz="4" w:space="0" w:color="auto"/>
              <w:right w:val="single" w:sz="4" w:space="0" w:color="auto"/>
            </w:tcBorders>
            <w:shd w:val="clear" w:color="auto" w:fill="auto"/>
            <w:noWrap/>
            <w:vAlign w:val="center"/>
            <w:hideMark/>
          </w:tcPr>
          <w:p w14:paraId="6ED09679"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12,3</w:t>
            </w:r>
          </w:p>
        </w:tc>
        <w:tc>
          <w:tcPr>
            <w:tcW w:w="427" w:type="pct"/>
            <w:tcBorders>
              <w:top w:val="nil"/>
              <w:left w:val="nil"/>
              <w:bottom w:val="single" w:sz="4" w:space="0" w:color="auto"/>
              <w:right w:val="single" w:sz="4" w:space="0" w:color="auto"/>
            </w:tcBorders>
            <w:shd w:val="clear" w:color="auto" w:fill="auto"/>
            <w:noWrap/>
            <w:vAlign w:val="center"/>
            <w:hideMark/>
          </w:tcPr>
          <w:p w14:paraId="5329851C"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45</w:t>
            </w:r>
          </w:p>
        </w:tc>
        <w:tc>
          <w:tcPr>
            <w:tcW w:w="522" w:type="pct"/>
            <w:tcBorders>
              <w:top w:val="nil"/>
              <w:left w:val="nil"/>
              <w:bottom w:val="single" w:sz="4" w:space="0" w:color="auto"/>
              <w:right w:val="single" w:sz="4" w:space="0" w:color="auto"/>
            </w:tcBorders>
            <w:shd w:val="clear" w:color="auto" w:fill="auto"/>
            <w:noWrap/>
            <w:vAlign w:val="center"/>
            <w:hideMark/>
          </w:tcPr>
          <w:p w14:paraId="7AE46566" w14:textId="77A6C048" w:rsidR="000B24B3" w:rsidRPr="00C26628" w:rsidRDefault="000B24B3" w:rsidP="000B24B3">
            <w:pPr>
              <w:jc w:val="center"/>
              <w:rPr>
                <w:rFonts w:eastAsia="Times New Roman"/>
                <w:color w:val="000000"/>
                <w:sz w:val="20"/>
                <w:szCs w:val="20"/>
              </w:rPr>
            </w:pPr>
            <w:r>
              <w:rPr>
                <w:color w:val="000000"/>
                <w:sz w:val="20"/>
                <w:szCs w:val="20"/>
              </w:rPr>
              <w:t>49,5</w:t>
            </w:r>
          </w:p>
        </w:tc>
        <w:tc>
          <w:tcPr>
            <w:tcW w:w="833" w:type="pct"/>
            <w:tcBorders>
              <w:top w:val="nil"/>
              <w:left w:val="nil"/>
              <w:bottom w:val="single" w:sz="4" w:space="0" w:color="auto"/>
              <w:right w:val="single" w:sz="4" w:space="0" w:color="auto"/>
            </w:tcBorders>
            <w:shd w:val="clear" w:color="auto" w:fill="auto"/>
            <w:noWrap/>
            <w:vAlign w:val="center"/>
            <w:hideMark/>
          </w:tcPr>
          <w:p w14:paraId="2712FF47"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60</w:t>
            </w:r>
          </w:p>
        </w:tc>
      </w:tr>
      <w:tr w:rsidR="000B24B3" w:rsidRPr="00C26628" w14:paraId="5722078D"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642F3B1C"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5.3</w:t>
            </w:r>
          </w:p>
        </w:tc>
        <w:tc>
          <w:tcPr>
            <w:tcW w:w="1287" w:type="pct"/>
            <w:tcBorders>
              <w:top w:val="nil"/>
              <w:left w:val="nil"/>
              <w:bottom w:val="single" w:sz="4" w:space="0" w:color="auto"/>
              <w:right w:val="single" w:sz="4" w:space="0" w:color="auto"/>
            </w:tcBorders>
            <w:shd w:val="clear" w:color="auto" w:fill="auto"/>
            <w:noWrap/>
            <w:vAlign w:val="center"/>
            <w:hideMark/>
          </w:tcPr>
          <w:p w14:paraId="02FB8043"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Филиал многофункционального центра предоставления государственных и муниципальных услуг в городе Всеволожск</w:t>
            </w:r>
          </w:p>
        </w:tc>
        <w:tc>
          <w:tcPr>
            <w:tcW w:w="571" w:type="pct"/>
            <w:tcBorders>
              <w:top w:val="nil"/>
              <w:left w:val="nil"/>
              <w:bottom w:val="single" w:sz="4" w:space="0" w:color="auto"/>
              <w:right w:val="single" w:sz="4" w:space="0" w:color="auto"/>
            </w:tcBorders>
            <w:shd w:val="clear" w:color="auto" w:fill="auto"/>
            <w:noWrap/>
            <w:vAlign w:val="center"/>
            <w:hideMark/>
          </w:tcPr>
          <w:p w14:paraId="05742AB6"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объект</w:t>
            </w:r>
          </w:p>
        </w:tc>
        <w:tc>
          <w:tcPr>
            <w:tcW w:w="787" w:type="pct"/>
            <w:tcBorders>
              <w:top w:val="nil"/>
              <w:left w:val="nil"/>
              <w:bottom w:val="single" w:sz="4" w:space="0" w:color="auto"/>
              <w:right w:val="single" w:sz="4" w:space="0" w:color="auto"/>
            </w:tcBorders>
            <w:shd w:val="clear" w:color="auto" w:fill="auto"/>
            <w:noWrap/>
            <w:vAlign w:val="center"/>
            <w:hideMark/>
          </w:tcPr>
          <w:p w14:paraId="54974D94"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w:t>
            </w:r>
          </w:p>
        </w:tc>
        <w:tc>
          <w:tcPr>
            <w:tcW w:w="430" w:type="pct"/>
            <w:tcBorders>
              <w:top w:val="nil"/>
              <w:left w:val="nil"/>
              <w:bottom w:val="single" w:sz="4" w:space="0" w:color="auto"/>
              <w:right w:val="single" w:sz="4" w:space="0" w:color="auto"/>
            </w:tcBorders>
            <w:shd w:val="clear" w:color="auto" w:fill="auto"/>
            <w:noWrap/>
            <w:vAlign w:val="center"/>
            <w:hideMark/>
          </w:tcPr>
          <w:p w14:paraId="4B87FFD8"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w:t>
            </w:r>
          </w:p>
        </w:tc>
        <w:tc>
          <w:tcPr>
            <w:tcW w:w="427" w:type="pct"/>
            <w:tcBorders>
              <w:top w:val="nil"/>
              <w:left w:val="nil"/>
              <w:bottom w:val="single" w:sz="4" w:space="0" w:color="auto"/>
              <w:right w:val="single" w:sz="4" w:space="0" w:color="auto"/>
            </w:tcBorders>
            <w:shd w:val="clear" w:color="auto" w:fill="auto"/>
            <w:noWrap/>
            <w:vAlign w:val="center"/>
            <w:hideMark/>
          </w:tcPr>
          <w:p w14:paraId="3B6EF143"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w:t>
            </w:r>
          </w:p>
        </w:tc>
        <w:tc>
          <w:tcPr>
            <w:tcW w:w="522" w:type="pct"/>
            <w:tcBorders>
              <w:top w:val="nil"/>
              <w:left w:val="nil"/>
              <w:bottom w:val="single" w:sz="4" w:space="0" w:color="auto"/>
              <w:right w:val="single" w:sz="4" w:space="0" w:color="auto"/>
            </w:tcBorders>
            <w:shd w:val="clear" w:color="auto" w:fill="auto"/>
            <w:noWrap/>
            <w:vAlign w:val="center"/>
            <w:hideMark/>
          </w:tcPr>
          <w:p w14:paraId="2A2A717B" w14:textId="47AA05B4" w:rsidR="000B24B3" w:rsidRPr="00C26628" w:rsidRDefault="000B24B3" w:rsidP="000B24B3">
            <w:pPr>
              <w:jc w:val="center"/>
              <w:rPr>
                <w:rFonts w:eastAsia="Times New Roman"/>
                <w:color w:val="000000"/>
                <w:sz w:val="20"/>
                <w:szCs w:val="20"/>
              </w:rPr>
            </w:pPr>
            <w:r>
              <w:rPr>
                <w:color w:val="000000"/>
                <w:sz w:val="20"/>
                <w:szCs w:val="20"/>
              </w:rPr>
              <w:t>1</w:t>
            </w:r>
          </w:p>
        </w:tc>
        <w:tc>
          <w:tcPr>
            <w:tcW w:w="833" w:type="pct"/>
            <w:tcBorders>
              <w:top w:val="nil"/>
              <w:left w:val="nil"/>
              <w:bottom w:val="single" w:sz="4" w:space="0" w:color="auto"/>
              <w:right w:val="single" w:sz="4" w:space="0" w:color="auto"/>
            </w:tcBorders>
            <w:shd w:val="clear" w:color="auto" w:fill="auto"/>
            <w:noWrap/>
            <w:vAlign w:val="center"/>
            <w:hideMark/>
          </w:tcPr>
          <w:p w14:paraId="395042DE"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w:t>
            </w:r>
          </w:p>
        </w:tc>
      </w:tr>
      <w:tr w:rsidR="0034182E" w:rsidRPr="00C26628" w14:paraId="47C794BA" w14:textId="77777777" w:rsidTr="00967370">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88A24F" w14:textId="77777777" w:rsidR="0034182E" w:rsidRPr="00C26628" w:rsidRDefault="0034182E" w:rsidP="00967370">
            <w:pPr>
              <w:jc w:val="center"/>
              <w:rPr>
                <w:rFonts w:eastAsia="Times New Roman"/>
                <w:color w:val="000000"/>
                <w:sz w:val="20"/>
                <w:szCs w:val="20"/>
              </w:rPr>
            </w:pPr>
            <w:r w:rsidRPr="00C26628">
              <w:rPr>
                <w:rFonts w:eastAsia="Times New Roman"/>
                <w:color w:val="000000"/>
                <w:sz w:val="20"/>
                <w:szCs w:val="20"/>
              </w:rPr>
              <w:t>6. Объекты розничной торговли и общественного питания</w:t>
            </w:r>
          </w:p>
        </w:tc>
      </w:tr>
      <w:tr w:rsidR="000B24B3" w:rsidRPr="00C26628" w14:paraId="57018AB7"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4EA19037"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6.1</w:t>
            </w:r>
          </w:p>
        </w:tc>
        <w:tc>
          <w:tcPr>
            <w:tcW w:w="1287" w:type="pct"/>
            <w:tcBorders>
              <w:top w:val="nil"/>
              <w:left w:val="nil"/>
              <w:bottom w:val="single" w:sz="4" w:space="0" w:color="auto"/>
              <w:right w:val="single" w:sz="4" w:space="0" w:color="auto"/>
            </w:tcBorders>
            <w:shd w:val="clear" w:color="auto" w:fill="auto"/>
            <w:noWrap/>
            <w:vAlign w:val="center"/>
            <w:hideMark/>
          </w:tcPr>
          <w:p w14:paraId="2726765B"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Предприятия розничной торговли</w:t>
            </w:r>
          </w:p>
        </w:tc>
        <w:tc>
          <w:tcPr>
            <w:tcW w:w="571" w:type="pct"/>
            <w:tcBorders>
              <w:top w:val="nil"/>
              <w:left w:val="nil"/>
              <w:bottom w:val="single" w:sz="4" w:space="0" w:color="auto"/>
              <w:right w:val="single" w:sz="4" w:space="0" w:color="auto"/>
            </w:tcBorders>
            <w:shd w:val="clear" w:color="auto" w:fill="auto"/>
            <w:noWrap/>
            <w:vAlign w:val="center"/>
            <w:hideMark/>
          </w:tcPr>
          <w:p w14:paraId="09975BE0"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м2</w:t>
            </w:r>
          </w:p>
        </w:tc>
        <w:tc>
          <w:tcPr>
            <w:tcW w:w="787" w:type="pct"/>
            <w:tcBorders>
              <w:top w:val="nil"/>
              <w:left w:val="nil"/>
              <w:bottom w:val="single" w:sz="4" w:space="0" w:color="auto"/>
              <w:right w:val="single" w:sz="4" w:space="0" w:color="auto"/>
            </w:tcBorders>
            <w:shd w:val="clear" w:color="auto" w:fill="auto"/>
            <w:noWrap/>
            <w:vAlign w:val="center"/>
            <w:hideMark/>
          </w:tcPr>
          <w:p w14:paraId="0EAC598C"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170556</w:t>
            </w:r>
          </w:p>
        </w:tc>
        <w:tc>
          <w:tcPr>
            <w:tcW w:w="430" w:type="pct"/>
            <w:tcBorders>
              <w:top w:val="nil"/>
              <w:left w:val="nil"/>
              <w:bottom w:val="single" w:sz="4" w:space="0" w:color="auto"/>
              <w:right w:val="single" w:sz="4" w:space="0" w:color="auto"/>
            </w:tcBorders>
            <w:shd w:val="clear" w:color="auto" w:fill="auto"/>
            <w:noWrap/>
            <w:vAlign w:val="center"/>
            <w:hideMark/>
          </w:tcPr>
          <w:p w14:paraId="04F41A0B"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170556</w:t>
            </w:r>
          </w:p>
        </w:tc>
        <w:tc>
          <w:tcPr>
            <w:tcW w:w="427" w:type="pct"/>
            <w:tcBorders>
              <w:top w:val="nil"/>
              <w:left w:val="nil"/>
              <w:bottom w:val="single" w:sz="4" w:space="0" w:color="auto"/>
              <w:right w:val="single" w:sz="4" w:space="0" w:color="auto"/>
            </w:tcBorders>
            <w:shd w:val="clear" w:color="auto" w:fill="auto"/>
            <w:noWrap/>
            <w:vAlign w:val="center"/>
            <w:hideMark/>
          </w:tcPr>
          <w:p w14:paraId="2397C4BB"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170556</w:t>
            </w:r>
          </w:p>
        </w:tc>
        <w:tc>
          <w:tcPr>
            <w:tcW w:w="522" w:type="pct"/>
            <w:tcBorders>
              <w:top w:val="nil"/>
              <w:left w:val="nil"/>
              <w:bottom w:val="single" w:sz="4" w:space="0" w:color="auto"/>
              <w:right w:val="single" w:sz="4" w:space="0" w:color="auto"/>
            </w:tcBorders>
            <w:shd w:val="clear" w:color="auto" w:fill="auto"/>
            <w:noWrap/>
            <w:vAlign w:val="center"/>
            <w:hideMark/>
          </w:tcPr>
          <w:p w14:paraId="1062FE45" w14:textId="321E6D00" w:rsidR="000B24B3" w:rsidRPr="00C26628" w:rsidRDefault="000B24B3" w:rsidP="000B24B3">
            <w:pPr>
              <w:jc w:val="center"/>
              <w:rPr>
                <w:rFonts w:eastAsia="Times New Roman"/>
                <w:color w:val="000000"/>
                <w:sz w:val="20"/>
                <w:szCs w:val="20"/>
              </w:rPr>
            </w:pPr>
            <w:r>
              <w:rPr>
                <w:color w:val="000000"/>
                <w:sz w:val="20"/>
                <w:szCs w:val="20"/>
              </w:rPr>
              <w:t>170556</w:t>
            </w:r>
          </w:p>
        </w:tc>
        <w:tc>
          <w:tcPr>
            <w:tcW w:w="833" w:type="pct"/>
            <w:tcBorders>
              <w:top w:val="nil"/>
              <w:left w:val="nil"/>
              <w:bottom w:val="single" w:sz="4" w:space="0" w:color="auto"/>
              <w:right w:val="single" w:sz="4" w:space="0" w:color="auto"/>
            </w:tcBorders>
            <w:shd w:val="clear" w:color="auto" w:fill="auto"/>
            <w:noWrap/>
            <w:vAlign w:val="center"/>
            <w:hideMark/>
          </w:tcPr>
          <w:p w14:paraId="40C169B8"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170556</w:t>
            </w:r>
          </w:p>
        </w:tc>
      </w:tr>
      <w:tr w:rsidR="000B24B3" w:rsidRPr="00C26628" w14:paraId="0E4E16EA"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71336445"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6.2</w:t>
            </w:r>
          </w:p>
        </w:tc>
        <w:tc>
          <w:tcPr>
            <w:tcW w:w="1287" w:type="pct"/>
            <w:tcBorders>
              <w:top w:val="nil"/>
              <w:left w:val="nil"/>
              <w:bottom w:val="single" w:sz="4" w:space="0" w:color="auto"/>
              <w:right w:val="single" w:sz="4" w:space="0" w:color="auto"/>
            </w:tcBorders>
            <w:shd w:val="clear" w:color="auto" w:fill="auto"/>
            <w:noWrap/>
            <w:vAlign w:val="center"/>
            <w:hideMark/>
          </w:tcPr>
          <w:p w14:paraId="5B9AAA71"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Предприятия общественного питания</w:t>
            </w:r>
          </w:p>
        </w:tc>
        <w:tc>
          <w:tcPr>
            <w:tcW w:w="571" w:type="pct"/>
            <w:tcBorders>
              <w:top w:val="nil"/>
              <w:left w:val="nil"/>
              <w:bottom w:val="single" w:sz="4" w:space="0" w:color="auto"/>
              <w:right w:val="single" w:sz="4" w:space="0" w:color="auto"/>
            </w:tcBorders>
            <w:shd w:val="clear" w:color="auto" w:fill="auto"/>
            <w:noWrap/>
            <w:vAlign w:val="center"/>
            <w:hideMark/>
          </w:tcPr>
          <w:p w14:paraId="5789A929"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мест</w:t>
            </w:r>
          </w:p>
        </w:tc>
        <w:tc>
          <w:tcPr>
            <w:tcW w:w="787" w:type="pct"/>
            <w:tcBorders>
              <w:top w:val="nil"/>
              <w:left w:val="nil"/>
              <w:bottom w:val="single" w:sz="4" w:space="0" w:color="auto"/>
              <w:right w:val="single" w:sz="4" w:space="0" w:color="auto"/>
            </w:tcBorders>
            <w:shd w:val="clear" w:color="auto" w:fill="auto"/>
            <w:noWrap/>
            <w:vAlign w:val="center"/>
            <w:hideMark/>
          </w:tcPr>
          <w:p w14:paraId="572B6A40"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1546</w:t>
            </w:r>
          </w:p>
        </w:tc>
        <w:tc>
          <w:tcPr>
            <w:tcW w:w="430" w:type="pct"/>
            <w:tcBorders>
              <w:top w:val="nil"/>
              <w:left w:val="nil"/>
              <w:bottom w:val="single" w:sz="4" w:space="0" w:color="auto"/>
              <w:right w:val="single" w:sz="4" w:space="0" w:color="auto"/>
            </w:tcBorders>
            <w:shd w:val="clear" w:color="auto" w:fill="auto"/>
            <w:noWrap/>
            <w:vAlign w:val="center"/>
            <w:hideMark/>
          </w:tcPr>
          <w:p w14:paraId="379809B8"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2106,2</w:t>
            </w:r>
          </w:p>
        </w:tc>
        <w:tc>
          <w:tcPr>
            <w:tcW w:w="427" w:type="pct"/>
            <w:tcBorders>
              <w:top w:val="nil"/>
              <w:left w:val="nil"/>
              <w:bottom w:val="single" w:sz="4" w:space="0" w:color="auto"/>
              <w:right w:val="single" w:sz="4" w:space="0" w:color="auto"/>
            </w:tcBorders>
            <w:shd w:val="clear" w:color="auto" w:fill="auto"/>
            <w:noWrap/>
            <w:vAlign w:val="center"/>
            <w:hideMark/>
          </w:tcPr>
          <w:p w14:paraId="5EB9A3F8"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3600</w:t>
            </w:r>
          </w:p>
        </w:tc>
        <w:tc>
          <w:tcPr>
            <w:tcW w:w="522" w:type="pct"/>
            <w:tcBorders>
              <w:top w:val="nil"/>
              <w:left w:val="nil"/>
              <w:bottom w:val="single" w:sz="4" w:space="0" w:color="auto"/>
              <w:right w:val="single" w:sz="4" w:space="0" w:color="auto"/>
            </w:tcBorders>
            <w:shd w:val="clear" w:color="auto" w:fill="auto"/>
            <w:noWrap/>
            <w:vAlign w:val="center"/>
            <w:hideMark/>
          </w:tcPr>
          <w:p w14:paraId="12D44FEA" w14:textId="773458C3" w:rsidR="000B24B3" w:rsidRPr="00C26628" w:rsidRDefault="000B24B3" w:rsidP="000B24B3">
            <w:pPr>
              <w:jc w:val="center"/>
              <w:rPr>
                <w:rFonts w:eastAsia="Times New Roman"/>
                <w:color w:val="000000"/>
                <w:sz w:val="20"/>
                <w:szCs w:val="20"/>
              </w:rPr>
            </w:pPr>
            <w:r>
              <w:rPr>
                <w:color w:val="000000"/>
                <w:sz w:val="20"/>
                <w:szCs w:val="20"/>
              </w:rPr>
              <w:t>3960</w:t>
            </w:r>
          </w:p>
        </w:tc>
        <w:tc>
          <w:tcPr>
            <w:tcW w:w="833" w:type="pct"/>
            <w:tcBorders>
              <w:top w:val="nil"/>
              <w:left w:val="nil"/>
              <w:bottom w:val="single" w:sz="4" w:space="0" w:color="auto"/>
              <w:right w:val="single" w:sz="4" w:space="0" w:color="auto"/>
            </w:tcBorders>
            <w:shd w:val="clear" w:color="auto" w:fill="auto"/>
            <w:noWrap/>
            <w:vAlign w:val="center"/>
            <w:hideMark/>
          </w:tcPr>
          <w:p w14:paraId="760A9048"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4800</w:t>
            </w:r>
          </w:p>
        </w:tc>
      </w:tr>
      <w:tr w:rsidR="0034182E" w:rsidRPr="00C26628" w14:paraId="609D0402" w14:textId="77777777" w:rsidTr="00967370">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1D31E" w14:textId="77777777" w:rsidR="0034182E" w:rsidRPr="00C26628" w:rsidRDefault="0034182E" w:rsidP="00967370">
            <w:pPr>
              <w:jc w:val="center"/>
              <w:rPr>
                <w:rFonts w:eastAsia="Times New Roman"/>
                <w:color w:val="000000"/>
                <w:sz w:val="20"/>
                <w:szCs w:val="20"/>
              </w:rPr>
            </w:pPr>
            <w:r w:rsidRPr="00C26628">
              <w:rPr>
                <w:rFonts w:eastAsia="Times New Roman"/>
                <w:color w:val="000000"/>
                <w:sz w:val="20"/>
                <w:szCs w:val="20"/>
              </w:rPr>
              <w:t>7. Инженерная инфраструктура. Теплоснабжение</w:t>
            </w:r>
          </w:p>
        </w:tc>
      </w:tr>
      <w:tr w:rsidR="000B24B3" w:rsidRPr="00C26628" w14:paraId="41112F56"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02AF9FF7"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lastRenderedPageBreak/>
              <w:t>7.1</w:t>
            </w:r>
          </w:p>
        </w:tc>
        <w:tc>
          <w:tcPr>
            <w:tcW w:w="1287" w:type="pct"/>
            <w:tcBorders>
              <w:top w:val="nil"/>
              <w:left w:val="nil"/>
              <w:bottom w:val="single" w:sz="4" w:space="0" w:color="auto"/>
              <w:right w:val="single" w:sz="4" w:space="0" w:color="auto"/>
            </w:tcBorders>
            <w:shd w:val="clear" w:color="auto" w:fill="auto"/>
            <w:noWrap/>
            <w:vAlign w:val="center"/>
            <w:hideMark/>
          </w:tcPr>
          <w:p w14:paraId="2698750A"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Потребление тепла -всего, в том числе:</w:t>
            </w:r>
          </w:p>
        </w:tc>
        <w:tc>
          <w:tcPr>
            <w:tcW w:w="571" w:type="pct"/>
            <w:tcBorders>
              <w:top w:val="nil"/>
              <w:left w:val="nil"/>
              <w:bottom w:val="single" w:sz="4" w:space="0" w:color="auto"/>
              <w:right w:val="single" w:sz="4" w:space="0" w:color="auto"/>
            </w:tcBorders>
            <w:shd w:val="clear" w:color="auto" w:fill="auto"/>
            <w:noWrap/>
            <w:vAlign w:val="center"/>
            <w:hideMark/>
          </w:tcPr>
          <w:p w14:paraId="41CEBDDA"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тыс. Гкал/год</w:t>
            </w:r>
          </w:p>
        </w:tc>
        <w:tc>
          <w:tcPr>
            <w:tcW w:w="787" w:type="pct"/>
            <w:tcBorders>
              <w:top w:val="nil"/>
              <w:left w:val="nil"/>
              <w:bottom w:val="single" w:sz="4" w:space="0" w:color="auto"/>
              <w:right w:val="single" w:sz="4" w:space="0" w:color="auto"/>
            </w:tcBorders>
            <w:shd w:val="clear" w:color="auto" w:fill="auto"/>
            <w:noWrap/>
            <w:vAlign w:val="center"/>
            <w:hideMark/>
          </w:tcPr>
          <w:p w14:paraId="33562E09"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406,48</w:t>
            </w:r>
          </w:p>
        </w:tc>
        <w:tc>
          <w:tcPr>
            <w:tcW w:w="430" w:type="pct"/>
            <w:tcBorders>
              <w:top w:val="nil"/>
              <w:left w:val="nil"/>
              <w:bottom w:val="single" w:sz="4" w:space="0" w:color="auto"/>
              <w:right w:val="single" w:sz="4" w:space="0" w:color="auto"/>
            </w:tcBorders>
            <w:shd w:val="clear" w:color="auto" w:fill="auto"/>
            <w:noWrap/>
            <w:vAlign w:val="center"/>
            <w:hideMark/>
          </w:tcPr>
          <w:p w14:paraId="0C30E0F2"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406,48</w:t>
            </w:r>
          </w:p>
        </w:tc>
        <w:tc>
          <w:tcPr>
            <w:tcW w:w="427" w:type="pct"/>
            <w:tcBorders>
              <w:top w:val="nil"/>
              <w:left w:val="nil"/>
              <w:bottom w:val="single" w:sz="4" w:space="0" w:color="auto"/>
              <w:right w:val="single" w:sz="4" w:space="0" w:color="auto"/>
            </w:tcBorders>
            <w:shd w:val="clear" w:color="auto" w:fill="auto"/>
            <w:noWrap/>
            <w:vAlign w:val="center"/>
            <w:hideMark/>
          </w:tcPr>
          <w:p w14:paraId="4A3256F1"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1273,71</w:t>
            </w:r>
          </w:p>
        </w:tc>
        <w:tc>
          <w:tcPr>
            <w:tcW w:w="522" w:type="pct"/>
            <w:tcBorders>
              <w:top w:val="nil"/>
              <w:left w:val="nil"/>
              <w:bottom w:val="single" w:sz="4" w:space="0" w:color="auto"/>
              <w:right w:val="single" w:sz="4" w:space="0" w:color="auto"/>
            </w:tcBorders>
            <w:shd w:val="clear" w:color="auto" w:fill="auto"/>
            <w:noWrap/>
            <w:vAlign w:val="center"/>
            <w:hideMark/>
          </w:tcPr>
          <w:p w14:paraId="083E29C8" w14:textId="63713A77" w:rsidR="000B24B3" w:rsidRPr="00C26628" w:rsidRDefault="000B24B3" w:rsidP="000B24B3">
            <w:pPr>
              <w:jc w:val="center"/>
              <w:rPr>
                <w:rFonts w:eastAsia="Times New Roman"/>
                <w:color w:val="000000"/>
                <w:sz w:val="20"/>
                <w:szCs w:val="20"/>
              </w:rPr>
            </w:pPr>
            <w:r>
              <w:rPr>
                <w:color w:val="000000"/>
                <w:sz w:val="20"/>
                <w:szCs w:val="20"/>
              </w:rPr>
              <w:t>1401,081</w:t>
            </w:r>
          </w:p>
        </w:tc>
        <w:tc>
          <w:tcPr>
            <w:tcW w:w="833" w:type="pct"/>
            <w:tcBorders>
              <w:top w:val="nil"/>
              <w:left w:val="nil"/>
              <w:bottom w:val="single" w:sz="4" w:space="0" w:color="auto"/>
              <w:right w:val="single" w:sz="4" w:space="0" w:color="auto"/>
            </w:tcBorders>
            <w:shd w:val="clear" w:color="auto" w:fill="auto"/>
            <w:noWrap/>
            <w:vAlign w:val="center"/>
            <w:hideMark/>
          </w:tcPr>
          <w:p w14:paraId="53D5830B"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1698,28</w:t>
            </w:r>
          </w:p>
        </w:tc>
      </w:tr>
      <w:tr w:rsidR="000B24B3" w:rsidRPr="00C26628" w14:paraId="1A0C74B9"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4B51D720"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7.2</w:t>
            </w:r>
          </w:p>
        </w:tc>
        <w:tc>
          <w:tcPr>
            <w:tcW w:w="1287" w:type="pct"/>
            <w:tcBorders>
              <w:top w:val="nil"/>
              <w:left w:val="nil"/>
              <w:bottom w:val="single" w:sz="4" w:space="0" w:color="auto"/>
              <w:right w:val="single" w:sz="4" w:space="0" w:color="auto"/>
            </w:tcBorders>
            <w:shd w:val="clear" w:color="auto" w:fill="auto"/>
            <w:noWrap/>
            <w:vAlign w:val="center"/>
            <w:hideMark/>
          </w:tcPr>
          <w:p w14:paraId="1DB6BB26"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 на коммунально-бытовые нужды</w:t>
            </w:r>
          </w:p>
        </w:tc>
        <w:tc>
          <w:tcPr>
            <w:tcW w:w="571" w:type="pct"/>
            <w:tcBorders>
              <w:top w:val="nil"/>
              <w:left w:val="nil"/>
              <w:bottom w:val="single" w:sz="4" w:space="0" w:color="auto"/>
              <w:right w:val="single" w:sz="4" w:space="0" w:color="auto"/>
            </w:tcBorders>
            <w:shd w:val="clear" w:color="auto" w:fill="auto"/>
            <w:noWrap/>
            <w:vAlign w:val="center"/>
            <w:hideMark/>
          </w:tcPr>
          <w:p w14:paraId="06365017"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тыс. Гкал/год</w:t>
            </w:r>
          </w:p>
        </w:tc>
        <w:tc>
          <w:tcPr>
            <w:tcW w:w="787" w:type="pct"/>
            <w:tcBorders>
              <w:top w:val="nil"/>
              <w:left w:val="nil"/>
              <w:bottom w:val="single" w:sz="4" w:space="0" w:color="auto"/>
              <w:right w:val="single" w:sz="4" w:space="0" w:color="auto"/>
            </w:tcBorders>
            <w:shd w:val="clear" w:color="auto" w:fill="auto"/>
            <w:noWrap/>
            <w:vAlign w:val="center"/>
            <w:hideMark/>
          </w:tcPr>
          <w:p w14:paraId="6CAB2711" w14:textId="77777777" w:rsidR="000B24B3" w:rsidRPr="00C26628" w:rsidRDefault="000B24B3" w:rsidP="000B24B3">
            <w:pPr>
              <w:jc w:val="center"/>
              <w:rPr>
                <w:rFonts w:eastAsia="Times New Roman"/>
                <w:color w:val="000000"/>
                <w:sz w:val="20"/>
                <w:szCs w:val="20"/>
              </w:rPr>
            </w:pPr>
            <w:proofErr w:type="spellStart"/>
            <w:r w:rsidRPr="00C26628">
              <w:rPr>
                <w:rFonts w:eastAsia="Times New Roman"/>
                <w:color w:val="000000"/>
                <w:sz w:val="20"/>
                <w:szCs w:val="20"/>
              </w:rPr>
              <w:t>н.д</w:t>
            </w:r>
            <w:proofErr w:type="spellEnd"/>
            <w:r w:rsidRPr="00C26628">
              <w:rPr>
                <w:rFonts w:eastAsia="Times New Roman"/>
                <w:color w:val="000000"/>
                <w:sz w:val="20"/>
                <w:szCs w:val="20"/>
              </w:rPr>
              <w:t>.</w:t>
            </w:r>
          </w:p>
        </w:tc>
        <w:tc>
          <w:tcPr>
            <w:tcW w:w="430" w:type="pct"/>
            <w:tcBorders>
              <w:top w:val="nil"/>
              <w:left w:val="nil"/>
              <w:bottom w:val="single" w:sz="4" w:space="0" w:color="auto"/>
              <w:right w:val="single" w:sz="4" w:space="0" w:color="auto"/>
            </w:tcBorders>
            <w:shd w:val="clear" w:color="auto" w:fill="auto"/>
            <w:noWrap/>
            <w:vAlign w:val="center"/>
            <w:hideMark/>
          </w:tcPr>
          <w:p w14:paraId="7D06B786"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0</w:t>
            </w:r>
          </w:p>
        </w:tc>
        <w:tc>
          <w:tcPr>
            <w:tcW w:w="427" w:type="pct"/>
            <w:tcBorders>
              <w:top w:val="nil"/>
              <w:left w:val="nil"/>
              <w:bottom w:val="single" w:sz="4" w:space="0" w:color="auto"/>
              <w:right w:val="single" w:sz="4" w:space="0" w:color="auto"/>
            </w:tcBorders>
            <w:shd w:val="clear" w:color="auto" w:fill="auto"/>
            <w:noWrap/>
            <w:vAlign w:val="center"/>
            <w:hideMark/>
          </w:tcPr>
          <w:p w14:paraId="05BB95BB"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979,9</w:t>
            </w:r>
          </w:p>
        </w:tc>
        <w:tc>
          <w:tcPr>
            <w:tcW w:w="522" w:type="pct"/>
            <w:tcBorders>
              <w:top w:val="nil"/>
              <w:left w:val="nil"/>
              <w:bottom w:val="single" w:sz="4" w:space="0" w:color="auto"/>
              <w:right w:val="single" w:sz="4" w:space="0" w:color="auto"/>
            </w:tcBorders>
            <w:shd w:val="clear" w:color="auto" w:fill="auto"/>
            <w:noWrap/>
            <w:vAlign w:val="center"/>
            <w:hideMark/>
          </w:tcPr>
          <w:p w14:paraId="086BD8C4" w14:textId="7582DA39" w:rsidR="000B24B3" w:rsidRPr="00C26628" w:rsidRDefault="000B24B3" w:rsidP="000B24B3">
            <w:pPr>
              <w:jc w:val="center"/>
              <w:rPr>
                <w:rFonts w:eastAsia="Times New Roman"/>
                <w:color w:val="000000"/>
                <w:sz w:val="20"/>
                <w:szCs w:val="20"/>
              </w:rPr>
            </w:pPr>
            <w:r>
              <w:rPr>
                <w:color w:val="000000"/>
                <w:sz w:val="20"/>
                <w:szCs w:val="20"/>
              </w:rPr>
              <w:t>1077,841</w:t>
            </w:r>
          </w:p>
        </w:tc>
        <w:tc>
          <w:tcPr>
            <w:tcW w:w="833" w:type="pct"/>
            <w:tcBorders>
              <w:top w:val="nil"/>
              <w:left w:val="nil"/>
              <w:bottom w:val="single" w:sz="4" w:space="0" w:color="auto"/>
              <w:right w:val="single" w:sz="4" w:space="0" w:color="auto"/>
            </w:tcBorders>
            <w:shd w:val="clear" w:color="auto" w:fill="auto"/>
            <w:noWrap/>
            <w:vAlign w:val="center"/>
            <w:hideMark/>
          </w:tcPr>
          <w:p w14:paraId="2C6782AA"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1306,37</w:t>
            </w:r>
          </w:p>
        </w:tc>
      </w:tr>
      <w:tr w:rsidR="000B24B3" w:rsidRPr="00C26628" w14:paraId="2DACE2B4" w14:textId="77777777" w:rsidTr="000B24B3">
        <w:trPr>
          <w:trHeight w:val="20"/>
        </w:trPr>
        <w:tc>
          <w:tcPr>
            <w:tcW w:w="143" w:type="pct"/>
            <w:tcBorders>
              <w:top w:val="nil"/>
              <w:left w:val="single" w:sz="4" w:space="0" w:color="auto"/>
              <w:bottom w:val="single" w:sz="4" w:space="0" w:color="auto"/>
              <w:right w:val="single" w:sz="4" w:space="0" w:color="auto"/>
            </w:tcBorders>
            <w:shd w:val="clear" w:color="auto" w:fill="auto"/>
            <w:noWrap/>
            <w:vAlign w:val="center"/>
            <w:hideMark/>
          </w:tcPr>
          <w:p w14:paraId="6AE6A330"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7.3</w:t>
            </w:r>
          </w:p>
        </w:tc>
        <w:tc>
          <w:tcPr>
            <w:tcW w:w="1287" w:type="pct"/>
            <w:tcBorders>
              <w:top w:val="nil"/>
              <w:left w:val="nil"/>
              <w:bottom w:val="single" w:sz="4" w:space="0" w:color="auto"/>
              <w:right w:val="single" w:sz="4" w:space="0" w:color="auto"/>
            </w:tcBorders>
            <w:shd w:val="clear" w:color="auto" w:fill="auto"/>
            <w:noWrap/>
            <w:vAlign w:val="center"/>
            <w:hideMark/>
          </w:tcPr>
          <w:p w14:paraId="2D0F5B4E"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 на производственные нужды</w:t>
            </w:r>
          </w:p>
        </w:tc>
        <w:tc>
          <w:tcPr>
            <w:tcW w:w="571" w:type="pct"/>
            <w:tcBorders>
              <w:top w:val="nil"/>
              <w:left w:val="nil"/>
              <w:bottom w:val="single" w:sz="4" w:space="0" w:color="auto"/>
              <w:right w:val="single" w:sz="4" w:space="0" w:color="auto"/>
            </w:tcBorders>
            <w:shd w:val="clear" w:color="auto" w:fill="auto"/>
            <w:noWrap/>
            <w:vAlign w:val="center"/>
            <w:hideMark/>
          </w:tcPr>
          <w:p w14:paraId="412E8458"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тыс. Гкал/год</w:t>
            </w:r>
          </w:p>
        </w:tc>
        <w:tc>
          <w:tcPr>
            <w:tcW w:w="787" w:type="pct"/>
            <w:tcBorders>
              <w:top w:val="nil"/>
              <w:left w:val="nil"/>
              <w:bottom w:val="single" w:sz="4" w:space="0" w:color="auto"/>
              <w:right w:val="single" w:sz="4" w:space="0" w:color="auto"/>
            </w:tcBorders>
            <w:shd w:val="clear" w:color="auto" w:fill="auto"/>
            <w:noWrap/>
            <w:vAlign w:val="center"/>
            <w:hideMark/>
          </w:tcPr>
          <w:p w14:paraId="309808F9" w14:textId="77777777" w:rsidR="000B24B3" w:rsidRPr="00C26628" w:rsidRDefault="000B24B3" w:rsidP="000B24B3">
            <w:pPr>
              <w:jc w:val="center"/>
              <w:rPr>
                <w:rFonts w:eastAsia="Times New Roman"/>
                <w:color w:val="000000"/>
                <w:sz w:val="20"/>
                <w:szCs w:val="20"/>
              </w:rPr>
            </w:pPr>
            <w:proofErr w:type="spellStart"/>
            <w:r w:rsidRPr="00C26628">
              <w:rPr>
                <w:rFonts w:eastAsia="Times New Roman"/>
                <w:color w:val="000000"/>
                <w:sz w:val="20"/>
                <w:szCs w:val="20"/>
              </w:rPr>
              <w:t>н.д</w:t>
            </w:r>
            <w:proofErr w:type="spellEnd"/>
            <w:r w:rsidRPr="00C26628">
              <w:rPr>
                <w:rFonts w:eastAsia="Times New Roman"/>
                <w:color w:val="000000"/>
                <w:sz w:val="20"/>
                <w:szCs w:val="20"/>
              </w:rPr>
              <w:t>.</w:t>
            </w:r>
          </w:p>
        </w:tc>
        <w:tc>
          <w:tcPr>
            <w:tcW w:w="430" w:type="pct"/>
            <w:tcBorders>
              <w:top w:val="nil"/>
              <w:left w:val="nil"/>
              <w:bottom w:val="single" w:sz="4" w:space="0" w:color="auto"/>
              <w:right w:val="single" w:sz="4" w:space="0" w:color="auto"/>
            </w:tcBorders>
            <w:shd w:val="clear" w:color="auto" w:fill="auto"/>
            <w:noWrap/>
            <w:vAlign w:val="center"/>
            <w:hideMark/>
          </w:tcPr>
          <w:p w14:paraId="539D0C9A"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0</w:t>
            </w:r>
          </w:p>
        </w:tc>
        <w:tc>
          <w:tcPr>
            <w:tcW w:w="427" w:type="pct"/>
            <w:tcBorders>
              <w:top w:val="nil"/>
              <w:left w:val="nil"/>
              <w:bottom w:val="single" w:sz="4" w:space="0" w:color="auto"/>
              <w:right w:val="single" w:sz="4" w:space="0" w:color="auto"/>
            </w:tcBorders>
            <w:shd w:val="clear" w:color="auto" w:fill="auto"/>
            <w:noWrap/>
            <w:vAlign w:val="center"/>
            <w:hideMark/>
          </w:tcPr>
          <w:p w14:paraId="4AF9491C"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293,93</w:t>
            </w:r>
          </w:p>
        </w:tc>
        <w:tc>
          <w:tcPr>
            <w:tcW w:w="522" w:type="pct"/>
            <w:tcBorders>
              <w:top w:val="nil"/>
              <w:left w:val="nil"/>
              <w:bottom w:val="single" w:sz="4" w:space="0" w:color="auto"/>
              <w:right w:val="single" w:sz="4" w:space="0" w:color="auto"/>
            </w:tcBorders>
            <w:shd w:val="clear" w:color="auto" w:fill="auto"/>
            <w:noWrap/>
            <w:vAlign w:val="center"/>
            <w:hideMark/>
          </w:tcPr>
          <w:p w14:paraId="587696DB" w14:textId="2A41FBFA" w:rsidR="000B24B3" w:rsidRPr="00C26628" w:rsidRDefault="000B24B3" w:rsidP="000B24B3">
            <w:pPr>
              <w:jc w:val="center"/>
              <w:rPr>
                <w:rFonts w:eastAsia="Times New Roman"/>
                <w:color w:val="000000"/>
                <w:sz w:val="20"/>
                <w:szCs w:val="20"/>
              </w:rPr>
            </w:pPr>
            <w:r>
              <w:rPr>
                <w:color w:val="000000"/>
                <w:sz w:val="20"/>
                <w:szCs w:val="20"/>
              </w:rPr>
              <w:t>323,324</w:t>
            </w:r>
          </w:p>
        </w:tc>
        <w:tc>
          <w:tcPr>
            <w:tcW w:w="833" w:type="pct"/>
            <w:tcBorders>
              <w:top w:val="nil"/>
              <w:left w:val="nil"/>
              <w:bottom w:val="single" w:sz="4" w:space="0" w:color="auto"/>
              <w:right w:val="single" w:sz="4" w:space="0" w:color="auto"/>
            </w:tcBorders>
            <w:shd w:val="clear" w:color="auto" w:fill="auto"/>
            <w:noWrap/>
            <w:vAlign w:val="center"/>
            <w:hideMark/>
          </w:tcPr>
          <w:p w14:paraId="588627AC" w14:textId="77777777" w:rsidR="000B24B3" w:rsidRPr="00C26628" w:rsidRDefault="000B24B3" w:rsidP="000B24B3">
            <w:pPr>
              <w:jc w:val="center"/>
              <w:rPr>
                <w:rFonts w:eastAsia="Times New Roman"/>
                <w:color w:val="000000"/>
                <w:sz w:val="20"/>
                <w:szCs w:val="20"/>
              </w:rPr>
            </w:pPr>
            <w:r w:rsidRPr="00C26628">
              <w:rPr>
                <w:rFonts w:eastAsia="Times New Roman"/>
                <w:color w:val="000000"/>
                <w:sz w:val="20"/>
                <w:szCs w:val="20"/>
              </w:rPr>
              <w:t>391,91</w:t>
            </w:r>
          </w:p>
        </w:tc>
      </w:tr>
    </w:tbl>
    <w:p w14:paraId="6C5B6EA8" w14:textId="77777777" w:rsidR="004E4973" w:rsidRPr="004C3899" w:rsidRDefault="004E4973" w:rsidP="004E4973">
      <w:pPr>
        <w:jc w:val="both"/>
      </w:pPr>
    </w:p>
    <w:p w14:paraId="56266474" w14:textId="1C987182" w:rsidR="00784516" w:rsidRPr="004C3899" w:rsidRDefault="00784516" w:rsidP="00784516">
      <w:pPr>
        <w:ind w:firstLine="709"/>
        <w:jc w:val="both"/>
        <w:rPr>
          <w:rFonts w:eastAsia="Times New Roman"/>
          <w:color w:val="000000" w:themeColor="text1"/>
          <w:szCs w:val="28"/>
          <w:u w:val="single"/>
        </w:rPr>
      </w:pPr>
      <w:bookmarkStart w:id="6" w:name="_Toc40880029"/>
      <w:r w:rsidRPr="004C3899">
        <w:rPr>
          <w:rFonts w:eastAsia="Times New Roman"/>
          <w:color w:val="000000" w:themeColor="text1"/>
          <w:szCs w:val="28"/>
          <w:u w:val="single"/>
        </w:rPr>
        <w:t>Планируемые объекты строительства в области здраво</w:t>
      </w:r>
      <w:r>
        <w:rPr>
          <w:rFonts w:eastAsia="Times New Roman"/>
          <w:color w:val="000000" w:themeColor="text1"/>
          <w:szCs w:val="28"/>
          <w:u w:val="single"/>
        </w:rPr>
        <w:t>о</w:t>
      </w:r>
      <w:r w:rsidRPr="004C3899">
        <w:rPr>
          <w:rFonts w:eastAsia="Times New Roman"/>
          <w:color w:val="000000" w:themeColor="text1"/>
          <w:szCs w:val="28"/>
          <w:u w:val="single"/>
        </w:rPr>
        <w:t>хранения на 203</w:t>
      </w:r>
      <w:r w:rsidR="000B24B3">
        <w:rPr>
          <w:rFonts w:eastAsia="Times New Roman"/>
          <w:color w:val="000000" w:themeColor="text1"/>
          <w:szCs w:val="28"/>
          <w:u w:val="single"/>
        </w:rPr>
        <w:t>3</w:t>
      </w:r>
      <w:r w:rsidRPr="004C3899">
        <w:rPr>
          <w:rFonts w:eastAsia="Times New Roman"/>
          <w:color w:val="000000" w:themeColor="text1"/>
          <w:szCs w:val="28"/>
          <w:u w:val="single"/>
        </w:rPr>
        <w:t xml:space="preserve"> год:</w:t>
      </w:r>
    </w:p>
    <w:p w14:paraId="19E8A5A4" w14:textId="77777777" w:rsidR="00784516" w:rsidRPr="004C3899" w:rsidRDefault="00784516" w:rsidP="00784516">
      <w:pPr>
        <w:ind w:firstLine="709"/>
        <w:jc w:val="both"/>
        <w:rPr>
          <w:rFonts w:eastAsia="Times New Roman"/>
          <w:color w:val="000000" w:themeColor="text1"/>
          <w:szCs w:val="28"/>
        </w:rPr>
      </w:pPr>
      <w:r w:rsidRPr="004C3899">
        <w:rPr>
          <w:rFonts w:eastAsia="Times New Roman"/>
          <w:color w:val="000000" w:themeColor="text1"/>
          <w:szCs w:val="28"/>
        </w:rPr>
        <w:t>1. Стационарная медицинская помощь:</w:t>
      </w:r>
    </w:p>
    <w:p w14:paraId="0D27337D" w14:textId="45510450" w:rsidR="00784516" w:rsidRPr="004C3899" w:rsidRDefault="00784516" w:rsidP="00784516">
      <w:pPr>
        <w:ind w:firstLine="709"/>
        <w:jc w:val="both"/>
        <w:rPr>
          <w:rFonts w:eastAsia="Times New Roman"/>
          <w:color w:val="000000" w:themeColor="text1"/>
          <w:szCs w:val="28"/>
        </w:rPr>
      </w:pPr>
      <w:r w:rsidRPr="004C3899">
        <w:rPr>
          <w:rFonts w:eastAsia="Times New Roman"/>
          <w:color w:val="000000" w:themeColor="text1"/>
          <w:szCs w:val="28"/>
        </w:rPr>
        <w:t>На период расчётного срока предполагается строительство центра планирования семьи и репродукции; родильного дома; диагн</w:t>
      </w:r>
      <w:r>
        <w:rPr>
          <w:rFonts w:eastAsia="Times New Roman"/>
          <w:color w:val="000000" w:themeColor="text1"/>
          <w:szCs w:val="28"/>
        </w:rPr>
        <w:t xml:space="preserve">остического центра; </w:t>
      </w:r>
      <w:proofErr w:type="spellStart"/>
      <w:r>
        <w:rPr>
          <w:rFonts w:eastAsia="Times New Roman"/>
          <w:color w:val="000000" w:themeColor="text1"/>
          <w:szCs w:val="28"/>
        </w:rPr>
        <w:t>автополиклин</w:t>
      </w:r>
      <w:r w:rsidRPr="004C3899">
        <w:rPr>
          <w:rFonts w:eastAsia="Times New Roman"/>
          <w:color w:val="000000" w:themeColor="text1"/>
          <w:szCs w:val="28"/>
        </w:rPr>
        <w:t>ики</w:t>
      </w:r>
      <w:proofErr w:type="spellEnd"/>
      <w:r w:rsidRPr="004C3899">
        <w:rPr>
          <w:rFonts w:eastAsia="Times New Roman"/>
          <w:color w:val="000000" w:themeColor="text1"/>
          <w:szCs w:val="28"/>
        </w:rPr>
        <w:t xml:space="preserve"> выездного комплексного обслуживания. Предлагается резервирование территории для размещения стоматологической поликлиники на 150 посещений в смену в планировочном квартале 02-02; женской консультации на 200 посещений в смену; хирургического корпуса ГБУЗ ЛО </w:t>
      </w:r>
      <w:r>
        <w:rPr>
          <w:rFonts w:eastAsia="Times New Roman"/>
          <w:color w:val="000000" w:themeColor="text1"/>
          <w:szCs w:val="28"/>
        </w:rPr>
        <w:t>«</w:t>
      </w:r>
      <w:r w:rsidRPr="004C3899">
        <w:rPr>
          <w:rFonts w:eastAsia="Times New Roman"/>
          <w:color w:val="000000" w:themeColor="text1"/>
          <w:szCs w:val="28"/>
        </w:rPr>
        <w:t>Всеволожская КМБ</w:t>
      </w:r>
      <w:r>
        <w:rPr>
          <w:rFonts w:eastAsia="Times New Roman"/>
          <w:color w:val="000000" w:themeColor="text1"/>
          <w:szCs w:val="28"/>
        </w:rPr>
        <w:t>»</w:t>
      </w:r>
      <w:r w:rsidRPr="004C3899">
        <w:rPr>
          <w:rFonts w:eastAsia="Times New Roman"/>
          <w:color w:val="000000" w:themeColor="text1"/>
          <w:szCs w:val="28"/>
        </w:rPr>
        <w:t xml:space="preserve"> на 300 коек; инфекционного отделения на 50 коек; отделения патологии новорождённых на 30 коек; административного корпуса, а </w:t>
      </w:r>
      <w:r w:rsidRPr="00172CCE">
        <w:rPr>
          <w:rFonts w:eastAsia="Times New Roman"/>
          <w:color w:val="000000" w:themeColor="text1"/>
          <w:szCs w:val="28"/>
        </w:rPr>
        <w:t>также</w:t>
      </w:r>
      <w:r>
        <w:rPr>
          <w:rFonts w:eastAsia="Times New Roman"/>
          <w:color w:val="000000" w:themeColor="text1"/>
          <w:szCs w:val="28"/>
        </w:rPr>
        <w:t>,</w:t>
      </w:r>
      <w:r w:rsidRPr="004C3899">
        <w:rPr>
          <w:rFonts w:eastAsia="Times New Roman"/>
          <w:color w:val="000000" w:themeColor="text1"/>
          <w:szCs w:val="28"/>
        </w:rPr>
        <w:t xml:space="preserve"> расширение существующей станции скорой помощи.</w:t>
      </w:r>
    </w:p>
    <w:p w14:paraId="33EEEAA6" w14:textId="77777777" w:rsidR="00784516" w:rsidRPr="004C3899" w:rsidRDefault="00784516" w:rsidP="00784516">
      <w:pPr>
        <w:ind w:firstLine="709"/>
        <w:jc w:val="both"/>
        <w:rPr>
          <w:rFonts w:eastAsia="Times New Roman"/>
          <w:color w:val="000000" w:themeColor="text1"/>
          <w:szCs w:val="28"/>
        </w:rPr>
      </w:pPr>
      <w:r w:rsidRPr="004C3899">
        <w:rPr>
          <w:rFonts w:eastAsia="Times New Roman"/>
          <w:color w:val="000000" w:themeColor="text1"/>
          <w:szCs w:val="28"/>
        </w:rPr>
        <w:t xml:space="preserve">На территории </w:t>
      </w:r>
      <w:r>
        <w:rPr>
          <w:rFonts w:eastAsia="Times New Roman"/>
          <w:color w:val="000000" w:themeColor="text1"/>
          <w:szCs w:val="28"/>
        </w:rPr>
        <w:t>МО «Город Всеволожск»</w:t>
      </w:r>
      <w:r w:rsidRPr="004C3899">
        <w:rPr>
          <w:rFonts w:eastAsia="Times New Roman"/>
          <w:color w:val="000000" w:themeColor="text1"/>
          <w:szCs w:val="28"/>
        </w:rPr>
        <w:t xml:space="preserve"> действуют следующие объекты социального обеспечения:</w:t>
      </w:r>
    </w:p>
    <w:p w14:paraId="6FACAA88" w14:textId="77777777" w:rsidR="00784516" w:rsidRPr="004C3899" w:rsidRDefault="00784516" w:rsidP="00784516">
      <w:pPr>
        <w:tabs>
          <w:tab w:val="num" w:pos="851"/>
        </w:tabs>
        <w:jc w:val="both"/>
        <w:rPr>
          <w:rFonts w:eastAsia="Times New Roman"/>
          <w:color w:val="000000" w:themeColor="text1"/>
          <w:szCs w:val="28"/>
        </w:rPr>
      </w:pPr>
      <w:r w:rsidRPr="004C3899">
        <w:rPr>
          <w:rFonts w:eastAsia="Times New Roman"/>
          <w:color w:val="000000" w:themeColor="text1"/>
          <w:szCs w:val="28"/>
        </w:rPr>
        <w:t xml:space="preserve">            МУ </w:t>
      </w:r>
      <w:r>
        <w:rPr>
          <w:rFonts w:eastAsia="Times New Roman"/>
          <w:color w:val="000000" w:themeColor="text1"/>
          <w:szCs w:val="28"/>
        </w:rPr>
        <w:t>«</w:t>
      </w:r>
      <w:r w:rsidRPr="004C3899">
        <w:rPr>
          <w:rFonts w:eastAsia="Times New Roman"/>
          <w:color w:val="000000" w:themeColor="text1"/>
          <w:szCs w:val="28"/>
        </w:rPr>
        <w:t>Социально-реабилитационный центр для несовершеннолетних</w:t>
      </w:r>
      <w:r>
        <w:rPr>
          <w:rFonts w:eastAsia="Times New Roman"/>
          <w:color w:val="000000" w:themeColor="text1"/>
          <w:szCs w:val="28"/>
        </w:rPr>
        <w:t>»</w:t>
      </w:r>
      <w:r w:rsidRPr="004C3899">
        <w:rPr>
          <w:rFonts w:eastAsia="Times New Roman"/>
          <w:color w:val="000000" w:themeColor="text1"/>
          <w:szCs w:val="28"/>
        </w:rPr>
        <w:t>;</w:t>
      </w:r>
    </w:p>
    <w:p w14:paraId="4E172781" w14:textId="77777777" w:rsidR="00784516" w:rsidRPr="004C3899" w:rsidRDefault="00784516" w:rsidP="00784516">
      <w:pPr>
        <w:ind w:firstLine="709"/>
        <w:jc w:val="both"/>
        <w:rPr>
          <w:rFonts w:eastAsia="Times New Roman"/>
          <w:color w:val="000000" w:themeColor="text1"/>
          <w:szCs w:val="28"/>
        </w:rPr>
      </w:pPr>
      <w:r w:rsidRPr="004C3899">
        <w:rPr>
          <w:rFonts w:eastAsia="Times New Roman"/>
          <w:color w:val="000000" w:themeColor="text1"/>
          <w:szCs w:val="28"/>
        </w:rPr>
        <w:t xml:space="preserve">Региональными нормативами градостроительного проектирования Ленинградской области рекомендуется размещать один центр социального обслуживания населения на городское поселение. В сфере социальной защиты населения на территории </w:t>
      </w:r>
      <w:r>
        <w:rPr>
          <w:rFonts w:eastAsia="Times New Roman"/>
          <w:color w:val="000000" w:themeColor="text1"/>
          <w:szCs w:val="28"/>
        </w:rPr>
        <w:t>МО «Город Всеволожск»</w:t>
      </w:r>
      <w:r w:rsidRPr="004C3899">
        <w:rPr>
          <w:rFonts w:eastAsia="Times New Roman"/>
          <w:color w:val="000000" w:themeColor="text1"/>
          <w:szCs w:val="28"/>
        </w:rPr>
        <w:t xml:space="preserve"> в квартале 10-02 планируется строительство комплексного центра соци</w:t>
      </w:r>
      <w:r>
        <w:rPr>
          <w:rFonts w:eastAsia="Times New Roman"/>
          <w:color w:val="000000" w:themeColor="text1"/>
          <w:szCs w:val="28"/>
        </w:rPr>
        <w:t xml:space="preserve">ального обслуживания населения </w:t>
      </w:r>
      <w:r w:rsidRPr="004C3899">
        <w:rPr>
          <w:rFonts w:eastAsia="Times New Roman"/>
          <w:color w:val="000000" w:themeColor="text1"/>
          <w:szCs w:val="28"/>
        </w:rPr>
        <w:t>(1 очередь реализации генерального плана).</w:t>
      </w:r>
    </w:p>
    <w:p w14:paraId="695362B1" w14:textId="77777777" w:rsidR="00784516" w:rsidRPr="004C3899" w:rsidRDefault="00784516" w:rsidP="00784516">
      <w:pPr>
        <w:ind w:firstLine="709"/>
        <w:jc w:val="both"/>
        <w:rPr>
          <w:rFonts w:eastAsia="Times New Roman"/>
          <w:color w:val="000000" w:themeColor="text1"/>
          <w:szCs w:val="28"/>
        </w:rPr>
      </w:pPr>
      <w:r w:rsidRPr="004C3899">
        <w:rPr>
          <w:rFonts w:eastAsia="Times New Roman"/>
          <w:color w:val="000000" w:themeColor="text1"/>
          <w:szCs w:val="28"/>
        </w:rPr>
        <w:t>Предлагается разместить следующие учреждения по работе с молодёжью Ленинградской области:</w:t>
      </w:r>
    </w:p>
    <w:p w14:paraId="3EFE108B" w14:textId="77777777" w:rsidR="00784516" w:rsidRPr="00A9485B" w:rsidRDefault="00784516" w:rsidP="00B44806">
      <w:pPr>
        <w:pStyle w:val="af6"/>
        <w:numPr>
          <w:ilvl w:val="0"/>
          <w:numId w:val="5"/>
        </w:numPr>
        <w:tabs>
          <w:tab w:val="left" w:pos="567"/>
          <w:tab w:val="num" w:pos="993"/>
        </w:tabs>
        <w:spacing w:after="0" w:line="240" w:lineRule="auto"/>
        <w:ind w:left="709" w:firstLine="0"/>
        <w:jc w:val="both"/>
        <w:rPr>
          <w:color w:val="000000" w:themeColor="text1"/>
          <w:sz w:val="24"/>
          <w:szCs w:val="28"/>
          <w:lang w:eastAsia="ru-RU"/>
        </w:rPr>
      </w:pPr>
      <w:r w:rsidRPr="00A9485B">
        <w:rPr>
          <w:color w:val="000000" w:themeColor="text1"/>
          <w:sz w:val="24"/>
          <w:szCs w:val="28"/>
          <w:lang w:eastAsia="ru-RU"/>
        </w:rPr>
        <w:t>спортивный комплекс;</w:t>
      </w:r>
    </w:p>
    <w:p w14:paraId="33CD8215" w14:textId="77777777" w:rsidR="00784516" w:rsidRPr="00A9485B" w:rsidRDefault="00784516" w:rsidP="00B44806">
      <w:pPr>
        <w:pStyle w:val="af6"/>
        <w:numPr>
          <w:ilvl w:val="0"/>
          <w:numId w:val="5"/>
        </w:numPr>
        <w:tabs>
          <w:tab w:val="left" w:pos="567"/>
          <w:tab w:val="num" w:pos="993"/>
        </w:tabs>
        <w:spacing w:after="0" w:line="240" w:lineRule="auto"/>
        <w:ind w:left="709" w:firstLine="0"/>
        <w:jc w:val="both"/>
        <w:rPr>
          <w:color w:val="000000" w:themeColor="text1"/>
          <w:sz w:val="24"/>
          <w:szCs w:val="28"/>
          <w:lang w:eastAsia="ru-RU"/>
        </w:rPr>
      </w:pPr>
      <w:r w:rsidRPr="00A9485B">
        <w:rPr>
          <w:color w:val="000000" w:themeColor="text1"/>
          <w:sz w:val="24"/>
          <w:szCs w:val="28"/>
          <w:lang w:eastAsia="ru-RU"/>
        </w:rPr>
        <w:t>многопрофильные подростково-молодёжные клубы по месту жительства;</w:t>
      </w:r>
    </w:p>
    <w:p w14:paraId="6E043472" w14:textId="77777777" w:rsidR="00784516" w:rsidRPr="00A9485B" w:rsidRDefault="00784516" w:rsidP="00B44806">
      <w:pPr>
        <w:pStyle w:val="af6"/>
        <w:numPr>
          <w:ilvl w:val="0"/>
          <w:numId w:val="5"/>
        </w:numPr>
        <w:tabs>
          <w:tab w:val="left" w:pos="567"/>
          <w:tab w:val="num" w:pos="993"/>
        </w:tabs>
        <w:spacing w:after="0" w:line="240" w:lineRule="auto"/>
        <w:ind w:left="709" w:firstLine="0"/>
        <w:jc w:val="both"/>
        <w:rPr>
          <w:color w:val="000000" w:themeColor="text1"/>
          <w:sz w:val="24"/>
          <w:szCs w:val="28"/>
          <w:lang w:eastAsia="ru-RU"/>
        </w:rPr>
      </w:pPr>
      <w:r w:rsidRPr="00A9485B">
        <w:rPr>
          <w:color w:val="000000" w:themeColor="text1"/>
          <w:sz w:val="24"/>
          <w:szCs w:val="28"/>
          <w:lang w:eastAsia="ru-RU"/>
        </w:rPr>
        <w:t>клуб молодой семьи;</w:t>
      </w:r>
    </w:p>
    <w:p w14:paraId="325CEAEE" w14:textId="77777777" w:rsidR="00784516" w:rsidRPr="00A9485B" w:rsidRDefault="00784516" w:rsidP="00B44806">
      <w:pPr>
        <w:pStyle w:val="af6"/>
        <w:numPr>
          <w:ilvl w:val="0"/>
          <w:numId w:val="5"/>
        </w:numPr>
        <w:tabs>
          <w:tab w:val="left" w:pos="567"/>
          <w:tab w:val="num" w:pos="993"/>
        </w:tabs>
        <w:spacing w:after="0" w:line="240" w:lineRule="auto"/>
        <w:ind w:left="709" w:firstLine="0"/>
        <w:jc w:val="both"/>
        <w:rPr>
          <w:color w:val="000000" w:themeColor="text1"/>
          <w:sz w:val="24"/>
          <w:szCs w:val="28"/>
          <w:lang w:eastAsia="ru-RU"/>
        </w:rPr>
      </w:pPr>
      <w:r w:rsidRPr="00A9485B">
        <w:rPr>
          <w:color w:val="000000" w:themeColor="text1"/>
          <w:sz w:val="24"/>
          <w:szCs w:val="28"/>
          <w:lang w:eastAsia="ru-RU"/>
        </w:rPr>
        <w:t>компьютерные клубы или интернет-клубы;</w:t>
      </w:r>
    </w:p>
    <w:p w14:paraId="31AD8D7F" w14:textId="77777777" w:rsidR="00784516" w:rsidRPr="00A9485B" w:rsidRDefault="00784516" w:rsidP="00B44806">
      <w:pPr>
        <w:pStyle w:val="af6"/>
        <w:numPr>
          <w:ilvl w:val="0"/>
          <w:numId w:val="5"/>
        </w:numPr>
        <w:tabs>
          <w:tab w:val="left" w:pos="567"/>
          <w:tab w:val="num" w:pos="993"/>
        </w:tabs>
        <w:spacing w:after="0" w:line="240" w:lineRule="auto"/>
        <w:ind w:left="709" w:firstLine="0"/>
        <w:jc w:val="both"/>
        <w:rPr>
          <w:color w:val="000000" w:themeColor="text1"/>
          <w:sz w:val="24"/>
          <w:szCs w:val="28"/>
          <w:lang w:eastAsia="ru-RU"/>
        </w:rPr>
      </w:pPr>
      <w:r w:rsidRPr="00A9485B">
        <w:rPr>
          <w:color w:val="000000" w:themeColor="text1"/>
          <w:sz w:val="24"/>
          <w:szCs w:val="28"/>
          <w:lang w:eastAsia="ru-RU"/>
        </w:rPr>
        <w:t>военно-патриотический поисковый клуб.</w:t>
      </w:r>
    </w:p>
    <w:p w14:paraId="3935D06A" w14:textId="77777777" w:rsidR="00B44806" w:rsidRPr="004C3899" w:rsidRDefault="00B44806" w:rsidP="00B44806">
      <w:pPr>
        <w:ind w:firstLine="709"/>
        <w:jc w:val="both"/>
        <w:rPr>
          <w:rFonts w:eastAsia="Times New Roman"/>
          <w:color w:val="000000" w:themeColor="text1"/>
          <w:szCs w:val="28"/>
        </w:rPr>
      </w:pPr>
      <w:r w:rsidRPr="004C3899">
        <w:rPr>
          <w:rFonts w:eastAsia="Times New Roman"/>
          <w:color w:val="000000" w:themeColor="text1"/>
          <w:szCs w:val="28"/>
        </w:rPr>
        <w:t>На первую очередь схемой территориального планирования предполагается строительство центра современной молодёжной культуры; центра экстремальных видов спорта; физкультурно-оздоровительного комплекса; стадиона-площадки в городе Всеволожск, мощностью 30 человек в смену</w:t>
      </w:r>
      <w:r>
        <w:rPr>
          <w:rFonts w:eastAsia="Times New Roman"/>
          <w:color w:val="000000" w:themeColor="text1"/>
          <w:szCs w:val="28"/>
        </w:rPr>
        <w:t>;</w:t>
      </w:r>
      <w:r w:rsidRPr="004C3899">
        <w:rPr>
          <w:rFonts w:eastAsia="Times New Roman"/>
          <w:color w:val="000000" w:themeColor="text1"/>
          <w:szCs w:val="28"/>
        </w:rPr>
        <w:t xml:space="preserve"> спортивных площадок при СОШ № 1, № 4 и № 5. </w:t>
      </w:r>
    </w:p>
    <w:p w14:paraId="4D12CD6E" w14:textId="129610B8" w:rsidR="00F433FC" w:rsidRDefault="00F433FC" w:rsidP="00967370">
      <w:pPr>
        <w:pStyle w:val="11"/>
      </w:pPr>
      <w:bookmarkStart w:id="7" w:name="_Toc75856132"/>
      <w:r>
        <w:lastRenderedPageBreak/>
        <w:t xml:space="preserve">Раздел 1. Показатели существующего и перспективного спроса на тепловую энергию (мощность) и теплоноситель в установленных границах территории </w:t>
      </w:r>
      <w:bookmarkEnd w:id="6"/>
      <w:r w:rsidR="005963F3">
        <w:t>МО «</w:t>
      </w:r>
      <w:r w:rsidR="00A9496C">
        <w:t>Г</w:t>
      </w:r>
      <w:r w:rsidR="005963F3">
        <w:t>ород Всеволожск»</w:t>
      </w:r>
      <w:bookmarkEnd w:id="7"/>
    </w:p>
    <w:p w14:paraId="655FCB34" w14:textId="77777777" w:rsidR="00F433FC" w:rsidRPr="00F433FC" w:rsidRDefault="00F433FC" w:rsidP="00F433FC">
      <w:pPr>
        <w:pStyle w:val="20"/>
        <w:ind w:firstLine="709"/>
        <w:rPr>
          <w:rFonts w:eastAsia="SimSun" w:cs="Times New Roman"/>
          <w:bCs/>
        </w:rPr>
      </w:pPr>
      <w:bookmarkStart w:id="8" w:name="_Toc75856133"/>
      <w:r w:rsidRPr="00F433FC">
        <w:rPr>
          <w:rFonts w:eastAsia="SimSun" w:cs="Times New Roman"/>
          <w:bCs/>
        </w:rPr>
        <w:t>а) 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8"/>
    </w:p>
    <w:p w14:paraId="2703665B" w14:textId="0407047A" w:rsidR="00AA60E5" w:rsidRPr="00070A6F" w:rsidRDefault="00AA60E5" w:rsidP="00AA60E5">
      <w:pPr>
        <w:spacing w:before="240"/>
        <w:ind w:firstLine="709"/>
        <w:jc w:val="both"/>
        <w:rPr>
          <w:rFonts w:eastAsia="Times New Roman"/>
          <w:color w:val="000000" w:themeColor="text1"/>
        </w:rPr>
      </w:pPr>
      <w:r>
        <w:rPr>
          <w:rFonts w:eastAsia="Times New Roman"/>
          <w:color w:val="000000" w:themeColor="text1"/>
        </w:rPr>
        <w:t xml:space="preserve">По данным генерального плана </w:t>
      </w:r>
      <w:r w:rsidRPr="00104BB6">
        <w:rPr>
          <w:rFonts w:eastAsia="Times New Roman"/>
          <w:color w:val="000000" w:themeColor="text1"/>
        </w:rPr>
        <w:t>муниципального</w:t>
      </w:r>
      <w:r>
        <w:rPr>
          <w:rFonts w:eastAsia="Times New Roman"/>
          <w:color w:val="000000" w:themeColor="text1"/>
        </w:rPr>
        <w:t xml:space="preserve"> образования «Город Всеволожск» </w:t>
      </w:r>
      <w:r w:rsidRPr="00104BB6">
        <w:rPr>
          <w:rFonts w:eastAsia="Times New Roman"/>
          <w:color w:val="000000" w:themeColor="text1"/>
        </w:rPr>
        <w:t>Всев</w:t>
      </w:r>
      <w:r>
        <w:rPr>
          <w:rFonts w:eastAsia="Times New Roman"/>
          <w:color w:val="000000" w:themeColor="text1"/>
        </w:rPr>
        <w:t xml:space="preserve">оложского муниципального района </w:t>
      </w:r>
      <w:r w:rsidRPr="00104BB6">
        <w:rPr>
          <w:rFonts w:eastAsia="Times New Roman"/>
          <w:color w:val="000000" w:themeColor="text1"/>
        </w:rPr>
        <w:t>Ленинградской области</w:t>
      </w:r>
      <w:r>
        <w:rPr>
          <w:rFonts w:eastAsia="Times New Roman"/>
          <w:color w:val="000000" w:themeColor="text1"/>
        </w:rPr>
        <w:t xml:space="preserve"> (с изменениями от 2019 г.) </w:t>
      </w:r>
      <w:r w:rsidRPr="00104BB6">
        <w:rPr>
          <w:rFonts w:eastAsia="Times New Roman"/>
          <w:color w:val="000000" w:themeColor="text1"/>
        </w:rPr>
        <w:t xml:space="preserve"> </w:t>
      </w:r>
      <w:r w:rsidRPr="00070A6F">
        <w:rPr>
          <w:rFonts w:eastAsia="Times New Roman"/>
          <w:color w:val="000000" w:themeColor="text1"/>
        </w:rPr>
        <w:t>предполагает</w:t>
      </w:r>
      <w:r>
        <w:rPr>
          <w:rFonts w:eastAsia="Times New Roman"/>
          <w:color w:val="000000" w:themeColor="text1"/>
        </w:rPr>
        <w:t>ся</w:t>
      </w:r>
      <w:r w:rsidRPr="00070A6F">
        <w:rPr>
          <w:rFonts w:eastAsia="Times New Roman"/>
          <w:color w:val="000000" w:themeColor="text1"/>
        </w:rPr>
        <w:t xml:space="preserve"> решение вопросов расселения населения из аварийного и ветхого фонда МО «Город Всеволожск», предоставление гражданам жилых помещений по договорам социального найма, а также увеличение обеспеченности жителей поселения общей площадью жилого фонда до 40 м</w:t>
      </w:r>
      <w:r w:rsidRPr="00070A6F">
        <w:rPr>
          <w:rFonts w:eastAsia="Times New Roman"/>
          <w:color w:val="000000" w:themeColor="text1"/>
          <w:vertAlign w:val="superscript"/>
        </w:rPr>
        <w:t>2</w:t>
      </w:r>
      <w:r w:rsidRPr="00070A6F">
        <w:rPr>
          <w:rFonts w:eastAsia="Times New Roman"/>
          <w:color w:val="000000" w:themeColor="text1"/>
        </w:rPr>
        <w:t xml:space="preserve"> на 1 человека к расчётному сроку. Таким образом, жилищный фонд городского поселения к 203</w:t>
      </w:r>
      <w:r w:rsidR="000B24B3">
        <w:rPr>
          <w:rFonts w:eastAsia="Times New Roman"/>
          <w:color w:val="000000" w:themeColor="text1"/>
        </w:rPr>
        <w:t>3</w:t>
      </w:r>
      <w:r w:rsidRPr="00070A6F">
        <w:rPr>
          <w:rFonts w:eastAsia="Times New Roman"/>
          <w:color w:val="000000" w:themeColor="text1"/>
        </w:rPr>
        <w:t xml:space="preserve"> г. достигнет </w:t>
      </w:r>
      <w:r w:rsidR="000B24B3">
        <w:rPr>
          <w:rFonts w:eastAsia="Times New Roman"/>
          <w:color w:val="000000" w:themeColor="text1"/>
        </w:rPr>
        <w:t>3669,61</w:t>
      </w:r>
      <w:r w:rsidRPr="00070A6F">
        <w:rPr>
          <w:rFonts w:eastAsia="Times New Roman"/>
          <w:color w:val="000000" w:themeColor="text1"/>
        </w:rPr>
        <w:t xml:space="preserve"> тыс. м</w:t>
      </w:r>
      <w:r w:rsidRPr="00070A6F">
        <w:rPr>
          <w:rFonts w:eastAsia="Times New Roman"/>
          <w:color w:val="000000" w:themeColor="text1"/>
          <w:vertAlign w:val="superscript"/>
        </w:rPr>
        <w:t>2</w:t>
      </w:r>
      <w:r w:rsidRPr="00070A6F">
        <w:rPr>
          <w:rFonts w:eastAsia="Times New Roman"/>
          <w:color w:val="000000" w:themeColor="text1"/>
        </w:rPr>
        <w:t xml:space="preserve">. </w:t>
      </w:r>
    </w:p>
    <w:p w14:paraId="1B4463E0" w14:textId="7EB6A1F2" w:rsidR="00AA60E5" w:rsidRPr="00784516" w:rsidRDefault="00AA60E5" w:rsidP="0034182E">
      <w:pPr>
        <w:pStyle w:val="afffffff1"/>
      </w:pPr>
      <w:r w:rsidRPr="00784516">
        <w:t xml:space="preserve">Таблица </w:t>
      </w:r>
      <w:r w:rsidRPr="00784516">
        <w:rPr>
          <w:noProof/>
        </w:rPr>
        <w:fldChar w:fldCharType="begin"/>
      </w:r>
      <w:r w:rsidRPr="00784516">
        <w:rPr>
          <w:noProof/>
        </w:rPr>
        <w:instrText xml:space="preserve"> SEQ Таблица \* ARABIC </w:instrText>
      </w:r>
      <w:r w:rsidRPr="00784516">
        <w:rPr>
          <w:noProof/>
        </w:rPr>
        <w:fldChar w:fldCharType="separate"/>
      </w:r>
      <w:r w:rsidR="00590CF8">
        <w:rPr>
          <w:noProof/>
        </w:rPr>
        <w:t>8</w:t>
      </w:r>
      <w:r w:rsidRPr="00784516">
        <w:rPr>
          <w:noProof/>
        </w:rPr>
        <w:fldChar w:fldCharType="end"/>
      </w:r>
      <w:r w:rsidRPr="00784516">
        <w:t xml:space="preserve"> Расчёт потребности в жилищном фонде МО «Город Всеволожск»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5"/>
        <w:gridCol w:w="3410"/>
        <w:gridCol w:w="1134"/>
        <w:gridCol w:w="1417"/>
        <w:gridCol w:w="1701"/>
        <w:gridCol w:w="1695"/>
      </w:tblGrid>
      <w:tr w:rsidR="000B24B3" w:rsidRPr="00FE2A11" w14:paraId="766D38BC" w14:textId="77777777" w:rsidTr="000B24B3">
        <w:trPr>
          <w:trHeight w:val="20"/>
          <w:jc w:val="center"/>
        </w:trPr>
        <w:tc>
          <w:tcPr>
            <w:tcW w:w="280" w:type="pct"/>
            <w:shd w:val="clear" w:color="auto" w:fill="auto"/>
            <w:vAlign w:val="center"/>
          </w:tcPr>
          <w:p w14:paraId="41142856" w14:textId="77777777" w:rsidR="000B24B3" w:rsidRPr="00FE2A11" w:rsidRDefault="000B24B3" w:rsidP="000B24B3">
            <w:pPr>
              <w:ind w:left="15" w:right="-25"/>
              <w:jc w:val="center"/>
              <w:rPr>
                <w:rFonts w:eastAsia="Times New Roman"/>
                <w:bCs/>
                <w:sz w:val="20"/>
                <w:szCs w:val="20"/>
              </w:rPr>
            </w:pPr>
            <w:r w:rsidRPr="00FE2A11">
              <w:rPr>
                <w:rFonts w:eastAsia="Times New Roman"/>
                <w:bCs/>
                <w:sz w:val="20"/>
                <w:szCs w:val="20"/>
              </w:rPr>
              <w:t>№</w:t>
            </w:r>
          </w:p>
          <w:p w14:paraId="3D5C405C" w14:textId="77777777" w:rsidR="000B24B3" w:rsidRPr="00FE2A11" w:rsidRDefault="000B24B3" w:rsidP="000B24B3">
            <w:pPr>
              <w:ind w:left="15" w:right="-25"/>
              <w:jc w:val="center"/>
              <w:rPr>
                <w:rFonts w:eastAsia="Times New Roman"/>
                <w:bCs/>
                <w:sz w:val="20"/>
                <w:szCs w:val="20"/>
              </w:rPr>
            </w:pPr>
            <w:r w:rsidRPr="00FE2A11">
              <w:rPr>
                <w:rFonts w:eastAsia="Times New Roman"/>
                <w:bCs/>
                <w:sz w:val="20"/>
                <w:szCs w:val="20"/>
              </w:rPr>
              <w:t>п/п</w:t>
            </w:r>
          </w:p>
        </w:tc>
        <w:tc>
          <w:tcPr>
            <w:tcW w:w="1720" w:type="pct"/>
            <w:shd w:val="clear" w:color="auto" w:fill="auto"/>
            <w:vAlign w:val="center"/>
          </w:tcPr>
          <w:p w14:paraId="171DF073" w14:textId="77777777" w:rsidR="000B24B3" w:rsidRPr="00FE2A11" w:rsidRDefault="000B24B3" w:rsidP="000B24B3">
            <w:pPr>
              <w:ind w:left="15" w:right="-25"/>
              <w:jc w:val="center"/>
              <w:rPr>
                <w:rFonts w:eastAsia="Times New Roman"/>
                <w:bCs/>
                <w:sz w:val="20"/>
                <w:szCs w:val="20"/>
              </w:rPr>
            </w:pPr>
            <w:r w:rsidRPr="00FE2A11">
              <w:rPr>
                <w:rFonts w:eastAsia="Times New Roman"/>
                <w:bCs/>
                <w:sz w:val="20"/>
                <w:szCs w:val="20"/>
              </w:rPr>
              <w:t>Показатели</w:t>
            </w:r>
          </w:p>
        </w:tc>
        <w:tc>
          <w:tcPr>
            <w:tcW w:w="572" w:type="pct"/>
            <w:shd w:val="clear" w:color="auto" w:fill="auto"/>
            <w:vAlign w:val="center"/>
          </w:tcPr>
          <w:p w14:paraId="729E3C3F" w14:textId="77777777" w:rsidR="000B24B3" w:rsidRPr="00FE2A11" w:rsidRDefault="000B24B3" w:rsidP="000B24B3">
            <w:pPr>
              <w:ind w:left="15" w:right="-25"/>
              <w:jc w:val="center"/>
              <w:rPr>
                <w:rFonts w:eastAsia="Times New Roman"/>
                <w:bCs/>
                <w:sz w:val="20"/>
                <w:szCs w:val="20"/>
              </w:rPr>
            </w:pPr>
            <w:r w:rsidRPr="00FE2A11">
              <w:rPr>
                <w:rFonts w:eastAsia="Times New Roman"/>
                <w:bCs/>
                <w:sz w:val="20"/>
                <w:szCs w:val="20"/>
              </w:rPr>
              <w:t>Единица измерения</w:t>
            </w:r>
          </w:p>
        </w:tc>
        <w:tc>
          <w:tcPr>
            <w:tcW w:w="715" w:type="pct"/>
            <w:shd w:val="clear" w:color="auto" w:fill="auto"/>
            <w:vAlign w:val="center"/>
          </w:tcPr>
          <w:p w14:paraId="3B7A403D" w14:textId="77777777" w:rsidR="000B24B3" w:rsidRDefault="000B24B3" w:rsidP="000B24B3">
            <w:pPr>
              <w:ind w:left="15" w:right="-25"/>
              <w:jc w:val="center"/>
              <w:rPr>
                <w:rFonts w:eastAsia="Times New Roman"/>
                <w:bCs/>
                <w:sz w:val="20"/>
                <w:szCs w:val="20"/>
              </w:rPr>
            </w:pPr>
            <w:r w:rsidRPr="00FE2A11">
              <w:rPr>
                <w:rFonts w:eastAsia="Times New Roman"/>
                <w:bCs/>
                <w:sz w:val="20"/>
                <w:szCs w:val="20"/>
              </w:rPr>
              <w:t>I очередь</w:t>
            </w:r>
          </w:p>
          <w:p w14:paraId="5BFF27AB" w14:textId="77777777" w:rsidR="000B24B3" w:rsidRPr="00FE2A11" w:rsidRDefault="000B24B3" w:rsidP="000B24B3">
            <w:pPr>
              <w:ind w:left="15" w:right="-25"/>
              <w:jc w:val="center"/>
              <w:rPr>
                <w:rFonts w:eastAsia="Times New Roman"/>
                <w:bCs/>
                <w:sz w:val="20"/>
                <w:szCs w:val="20"/>
              </w:rPr>
            </w:pPr>
            <w:r>
              <w:rPr>
                <w:rFonts w:eastAsia="Times New Roman"/>
                <w:bCs/>
                <w:sz w:val="20"/>
                <w:szCs w:val="20"/>
              </w:rPr>
              <w:t xml:space="preserve">(2030 </w:t>
            </w:r>
            <w:proofErr w:type="spellStart"/>
            <w:r>
              <w:rPr>
                <w:rFonts w:eastAsia="Times New Roman"/>
                <w:bCs/>
                <w:sz w:val="20"/>
                <w:szCs w:val="20"/>
              </w:rPr>
              <w:t>г.д</w:t>
            </w:r>
            <w:proofErr w:type="spellEnd"/>
            <w:r>
              <w:rPr>
                <w:rFonts w:eastAsia="Times New Roman"/>
                <w:bCs/>
                <w:sz w:val="20"/>
                <w:szCs w:val="20"/>
              </w:rPr>
              <w:t>)</w:t>
            </w:r>
          </w:p>
        </w:tc>
        <w:tc>
          <w:tcPr>
            <w:tcW w:w="858" w:type="pct"/>
            <w:shd w:val="clear" w:color="auto" w:fill="auto"/>
            <w:vAlign w:val="center"/>
          </w:tcPr>
          <w:p w14:paraId="66A1BE35" w14:textId="77777777" w:rsidR="000B24B3" w:rsidRPr="005C6D81" w:rsidRDefault="000B24B3" w:rsidP="000B24B3">
            <w:pPr>
              <w:ind w:left="15" w:right="-25"/>
              <w:jc w:val="center"/>
              <w:rPr>
                <w:rFonts w:eastAsia="Times New Roman"/>
                <w:bCs/>
                <w:sz w:val="20"/>
                <w:szCs w:val="20"/>
              </w:rPr>
            </w:pPr>
            <w:r w:rsidRPr="00FE2A11">
              <w:rPr>
                <w:rFonts w:eastAsia="Times New Roman"/>
                <w:bCs/>
                <w:sz w:val="20"/>
                <w:szCs w:val="20"/>
              </w:rPr>
              <w:t>Расчетный срок</w:t>
            </w:r>
            <w:r w:rsidRPr="005C6D81">
              <w:rPr>
                <w:rFonts w:eastAsia="Times New Roman"/>
                <w:bCs/>
                <w:sz w:val="20"/>
                <w:szCs w:val="20"/>
              </w:rPr>
              <w:t xml:space="preserve"> </w:t>
            </w:r>
            <w:r>
              <w:rPr>
                <w:rFonts w:eastAsia="Times New Roman"/>
                <w:bCs/>
                <w:sz w:val="20"/>
                <w:szCs w:val="20"/>
              </w:rPr>
              <w:t>по Генеральному плану</w:t>
            </w:r>
          </w:p>
          <w:p w14:paraId="660AF774" w14:textId="77777777" w:rsidR="000B24B3" w:rsidRPr="00FE2A11" w:rsidRDefault="000B24B3" w:rsidP="000B24B3">
            <w:pPr>
              <w:ind w:left="15" w:right="-25"/>
              <w:jc w:val="center"/>
              <w:rPr>
                <w:rFonts w:eastAsia="Times New Roman"/>
                <w:bCs/>
                <w:sz w:val="20"/>
                <w:szCs w:val="20"/>
              </w:rPr>
            </w:pPr>
            <w:r>
              <w:rPr>
                <w:rFonts w:eastAsia="Times New Roman"/>
                <w:bCs/>
                <w:sz w:val="20"/>
                <w:szCs w:val="20"/>
              </w:rPr>
              <w:t>(2040 г.)</w:t>
            </w:r>
          </w:p>
        </w:tc>
        <w:tc>
          <w:tcPr>
            <w:tcW w:w="855" w:type="pct"/>
            <w:shd w:val="clear" w:color="auto" w:fill="auto"/>
            <w:vAlign w:val="center"/>
          </w:tcPr>
          <w:p w14:paraId="4DC4152D" w14:textId="77777777" w:rsidR="000B24B3" w:rsidRPr="00FE2A11" w:rsidRDefault="000B24B3" w:rsidP="000B24B3">
            <w:pPr>
              <w:ind w:left="15" w:right="-25"/>
              <w:jc w:val="center"/>
              <w:rPr>
                <w:rFonts w:eastAsia="Times New Roman"/>
                <w:bCs/>
                <w:sz w:val="20"/>
                <w:szCs w:val="20"/>
              </w:rPr>
            </w:pPr>
            <w:r w:rsidRPr="00FE2A11">
              <w:rPr>
                <w:rFonts w:eastAsia="Times New Roman"/>
                <w:bCs/>
                <w:sz w:val="20"/>
                <w:szCs w:val="20"/>
              </w:rPr>
              <w:t>Итого</w:t>
            </w:r>
          </w:p>
        </w:tc>
      </w:tr>
      <w:tr w:rsidR="000B24B3" w:rsidRPr="00FE2A11" w14:paraId="51C64136" w14:textId="77777777" w:rsidTr="000B24B3">
        <w:trPr>
          <w:trHeight w:val="20"/>
          <w:jc w:val="center"/>
        </w:trPr>
        <w:tc>
          <w:tcPr>
            <w:tcW w:w="280" w:type="pct"/>
            <w:shd w:val="clear" w:color="auto" w:fill="auto"/>
            <w:vAlign w:val="center"/>
          </w:tcPr>
          <w:p w14:paraId="572678E2" w14:textId="77777777" w:rsidR="000B24B3" w:rsidRPr="00FE2A11" w:rsidRDefault="000B24B3" w:rsidP="000B24B3">
            <w:pPr>
              <w:jc w:val="center"/>
              <w:rPr>
                <w:rFonts w:eastAsia="Times New Roman"/>
                <w:sz w:val="20"/>
                <w:szCs w:val="20"/>
              </w:rPr>
            </w:pPr>
            <w:r w:rsidRPr="00FE2A11">
              <w:rPr>
                <w:rFonts w:eastAsia="Times New Roman"/>
                <w:sz w:val="20"/>
                <w:szCs w:val="20"/>
              </w:rPr>
              <w:t>1</w:t>
            </w:r>
          </w:p>
        </w:tc>
        <w:tc>
          <w:tcPr>
            <w:tcW w:w="1720" w:type="pct"/>
            <w:shd w:val="clear" w:color="auto" w:fill="auto"/>
            <w:vAlign w:val="center"/>
          </w:tcPr>
          <w:p w14:paraId="79F86837" w14:textId="77777777" w:rsidR="000B24B3" w:rsidRPr="00FE2A11" w:rsidRDefault="000B24B3" w:rsidP="000B24B3">
            <w:pPr>
              <w:jc w:val="center"/>
              <w:rPr>
                <w:rFonts w:eastAsia="Times New Roman"/>
                <w:sz w:val="20"/>
                <w:szCs w:val="20"/>
              </w:rPr>
            </w:pPr>
            <w:r w:rsidRPr="00FE2A11">
              <w:rPr>
                <w:rFonts w:eastAsia="Times New Roman"/>
                <w:sz w:val="20"/>
                <w:szCs w:val="20"/>
              </w:rPr>
              <w:t>2</w:t>
            </w:r>
          </w:p>
        </w:tc>
        <w:tc>
          <w:tcPr>
            <w:tcW w:w="572" w:type="pct"/>
            <w:shd w:val="clear" w:color="auto" w:fill="auto"/>
            <w:vAlign w:val="center"/>
          </w:tcPr>
          <w:p w14:paraId="49C2F852" w14:textId="77777777" w:rsidR="000B24B3" w:rsidRPr="00FE2A11" w:rsidRDefault="000B24B3" w:rsidP="000B24B3">
            <w:pPr>
              <w:jc w:val="center"/>
              <w:rPr>
                <w:rFonts w:eastAsia="Times New Roman"/>
                <w:sz w:val="20"/>
                <w:szCs w:val="20"/>
              </w:rPr>
            </w:pPr>
            <w:r w:rsidRPr="00FE2A11">
              <w:rPr>
                <w:rFonts w:eastAsia="Times New Roman"/>
                <w:sz w:val="20"/>
                <w:szCs w:val="20"/>
              </w:rPr>
              <w:t>3</w:t>
            </w:r>
          </w:p>
        </w:tc>
        <w:tc>
          <w:tcPr>
            <w:tcW w:w="715" w:type="pct"/>
            <w:shd w:val="clear" w:color="auto" w:fill="auto"/>
            <w:vAlign w:val="center"/>
          </w:tcPr>
          <w:p w14:paraId="57BD42D2" w14:textId="77777777" w:rsidR="000B24B3" w:rsidRPr="00FE2A11" w:rsidRDefault="000B24B3" w:rsidP="000B24B3">
            <w:pPr>
              <w:jc w:val="center"/>
              <w:rPr>
                <w:rFonts w:eastAsia="Times New Roman"/>
                <w:sz w:val="20"/>
                <w:szCs w:val="20"/>
              </w:rPr>
            </w:pPr>
            <w:r w:rsidRPr="00FE2A11">
              <w:rPr>
                <w:rFonts w:eastAsia="Times New Roman"/>
                <w:sz w:val="20"/>
                <w:szCs w:val="20"/>
              </w:rPr>
              <w:t>4</w:t>
            </w:r>
          </w:p>
        </w:tc>
        <w:tc>
          <w:tcPr>
            <w:tcW w:w="858" w:type="pct"/>
            <w:shd w:val="clear" w:color="auto" w:fill="auto"/>
            <w:vAlign w:val="center"/>
          </w:tcPr>
          <w:p w14:paraId="12B954BF" w14:textId="77777777" w:rsidR="000B24B3" w:rsidRPr="00FE2A11" w:rsidRDefault="000B24B3" w:rsidP="000B24B3">
            <w:pPr>
              <w:jc w:val="center"/>
              <w:rPr>
                <w:rFonts w:eastAsia="Times New Roman"/>
                <w:sz w:val="20"/>
                <w:szCs w:val="20"/>
              </w:rPr>
            </w:pPr>
            <w:r w:rsidRPr="00FE2A11">
              <w:rPr>
                <w:rFonts w:eastAsia="Times New Roman"/>
                <w:sz w:val="20"/>
                <w:szCs w:val="20"/>
              </w:rPr>
              <w:t>5</w:t>
            </w:r>
          </w:p>
        </w:tc>
        <w:tc>
          <w:tcPr>
            <w:tcW w:w="855" w:type="pct"/>
            <w:shd w:val="clear" w:color="auto" w:fill="auto"/>
            <w:vAlign w:val="center"/>
          </w:tcPr>
          <w:p w14:paraId="6AF4F0C9" w14:textId="77777777" w:rsidR="000B24B3" w:rsidRPr="00FE2A11" w:rsidRDefault="000B24B3" w:rsidP="000B24B3">
            <w:pPr>
              <w:jc w:val="center"/>
              <w:rPr>
                <w:rFonts w:eastAsia="Times New Roman"/>
                <w:sz w:val="20"/>
                <w:szCs w:val="20"/>
              </w:rPr>
            </w:pPr>
            <w:r w:rsidRPr="00FE2A11">
              <w:rPr>
                <w:rFonts w:eastAsia="Times New Roman"/>
                <w:sz w:val="20"/>
                <w:szCs w:val="20"/>
              </w:rPr>
              <w:t>6</w:t>
            </w:r>
          </w:p>
        </w:tc>
      </w:tr>
      <w:tr w:rsidR="000B24B3" w:rsidRPr="00FE2A11" w14:paraId="548FD327" w14:textId="77777777" w:rsidTr="000B24B3">
        <w:trPr>
          <w:trHeight w:val="20"/>
          <w:jc w:val="center"/>
        </w:trPr>
        <w:tc>
          <w:tcPr>
            <w:tcW w:w="280" w:type="pct"/>
            <w:shd w:val="clear" w:color="auto" w:fill="auto"/>
            <w:vAlign w:val="center"/>
          </w:tcPr>
          <w:p w14:paraId="3DC08790" w14:textId="77777777" w:rsidR="000B24B3" w:rsidRPr="00FE2A11" w:rsidRDefault="000B24B3" w:rsidP="000B24B3">
            <w:pPr>
              <w:jc w:val="center"/>
              <w:rPr>
                <w:rFonts w:eastAsia="Times New Roman"/>
                <w:sz w:val="20"/>
                <w:szCs w:val="20"/>
              </w:rPr>
            </w:pPr>
            <w:r w:rsidRPr="00FE2A11">
              <w:rPr>
                <w:rFonts w:eastAsia="Times New Roman"/>
                <w:sz w:val="20"/>
                <w:szCs w:val="20"/>
              </w:rPr>
              <w:t>1.</w:t>
            </w:r>
          </w:p>
        </w:tc>
        <w:tc>
          <w:tcPr>
            <w:tcW w:w="1720" w:type="pct"/>
            <w:shd w:val="clear" w:color="auto" w:fill="auto"/>
            <w:vAlign w:val="center"/>
          </w:tcPr>
          <w:p w14:paraId="1E1D7C13" w14:textId="77777777" w:rsidR="000B24B3" w:rsidRPr="00FE2A11" w:rsidRDefault="000B24B3" w:rsidP="000B24B3">
            <w:pPr>
              <w:jc w:val="center"/>
              <w:rPr>
                <w:rFonts w:eastAsia="Times New Roman"/>
                <w:sz w:val="20"/>
                <w:szCs w:val="20"/>
              </w:rPr>
            </w:pPr>
            <w:r w:rsidRPr="00FE2A11">
              <w:rPr>
                <w:rFonts w:eastAsia="Times New Roman"/>
                <w:sz w:val="20"/>
                <w:szCs w:val="20"/>
              </w:rPr>
              <w:t>Проектная численность населения</w:t>
            </w:r>
          </w:p>
          <w:p w14:paraId="6C2DB9CB" w14:textId="77777777" w:rsidR="000B24B3" w:rsidRPr="00FE2A11" w:rsidRDefault="000B24B3" w:rsidP="000B24B3">
            <w:pPr>
              <w:jc w:val="center"/>
              <w:rPr>
                <w:rFonts w:eastAsia="Times New Roman"/>
                <w:sz w:val="20"/>
                <w:szCs w:val="20"/>
              </w:rPr>
            </w:pPr>
            <w:r w:rsidRPr="00FE2A11">
              <w:rPr>
                <w:rFonts w:eastAsia="Times New Roman"/>
                <w:sz w:val="20"/>
                <w:szCs w:val="20"/>
              </w:rPr>
              <w:t>для нового жилищного строительства, всего</w:t>
            </w:r>
          </w:p>
        </w:tc>
        <w:tc>
          <w:tcPr>
            <w:tcW w:w="572" w:type="pct"/>
            <w:shd w:val="clear" w:color="auto" w:fill="auto"/>
            <w:vAlign w:val="center"/>
          </w:tcPr>
          <w:p w14:paraId="313D993B" w14:textId="77777777" w:rsidR="000B24B3" w:rsidRPr="00FE2A11" w:rsidRDefault="000B24B3" w:rsidP="000B24B3">
            <w:pPr>
              <w:jc w:val="center"/>
              <w:rPr>
                <w:rFonts w:eastAsia="Times New Roman"/>
                <w:sz w:val="20"/>
                <w:szCs w:val="20"/>
              </w:rPr>
            </w:pPr>
            <w:r w:rsidRPr="00FE2A11">
              <w:rPr>
                <w:rFonts w:eastAsia="Times New Roman"/>
                <w:sz w:val="20"/>
                <w:szCs w:val="20"/>
              </w:rPr>
              <w:t>человек</w:t>
            </w:r>
          </w:p>
        </w:tc>
        <w:tc>
          <w:tcPr>
            <w:tcW w:w="715" w:type="pct"/>
            <w:shd w:val="clear" w:color="auto" w:fill="auto"/>
            <w:vAlign w:val="center"/>
          </w:tcPr>
          <w:p w14:paraId="232C4946" w14:textId="77777777" w:rsidR="000B24B3" w:rsidRPr="00FE2A11" w:rsidRDefault="000B24B3" w:rsidP="000B24B3">
            <w:pPr>
              <w:jc w:val="center"/>
              <w:rPr>
                <w:rFonts w:eastAsia="Times New Roman"/>
                <w:sz w:val="20"/>
                <w:szCs w:val="20"/>
              </w:rPr>
            </w:pPr>
            <w:r w:rsidRPr="00FE2A11">
              <w:rPr>
                <w:rFonts w:eastAsia="Times New Roman"/>
                <w:sz w:val="20"/>
                <w:szCs w:val="20"/>
              </w:rPr>
              <w:t>12,961</w:t>
            </w:r>
          </w:p>
        </w:tc>
        <w:tc>
          <w:tcPr>
            <w:tcW w:w="858" w:type="pct"/>
            <w:shd w:val="clear" w:color="auto" w:fill="auto"/>
            <w:vAlign w:val="center"/>
          </w:tcPr>
          <w:p w14:paraId="7503B7ED" w14:textId="77777777" w:rsidR="000B24B3" w:rsidRPr="00FE2A11" w:rsidRDefault="000B24B3" w:rsidP="000B24B3">
            <w:pPr>
              <w:jc w:val="center"/>
              <w:rPr>
                <w:rFonts w:eastAsia="Times New Roman"/>
                <w:sz w:val="20"/>
                <w:szCs w:val="20"/>
              </w:rPr>
            </w:pPr>
            <w:r w:rsidRPr="00FE2A11">
              <w:rPr>
                <w:rFonts w:eastAsia="Times New Roman"/>
                <w:sz w:val="20"/>
                <w:szCs w:val="20"/>
              </w:rPr>
              <w:t>41,63</w:t>
            </w:r>
          </w:p>
        </w:tc>
        <w:tc>
          <w:tcPr>
            <w:tcW w:w="855" w:type="pct"/>
            <w:shd w:val="clear" w:color="auto" w:fill="auto"/>
            <w:vAlign w:val="center"/>
          </w:tcPr>
          <w:p w14:paraId="2AB3F377" w14:textId="77777777" w:rsidR="000B24B3" w:rsidRPr="00FE2A11" w:rsidRDefault="000B24B3" w:rsidP="000B24B3">
            <w:pPr>
              <w:jc w:val="center"/>
              <w:rPr>
                <w:rFonts w:eastAsia="Times New Roman"/>
                <w:sz w:val="20"/>
                <w:szCs w:val="20"/>
              </w:rPr>
            </w:pPr>
            <w:r w:rsidRPr="00FE2A11">
              <w:rPr>
                <w:rFonts w:eastAsia="Times New Roman"/>
                <w:sz w:val="20"/>
                <w:szCs w:val="20"/>
              </w:rPr>
              <w:t>54,592</w:t>
            </w:r>
          </w:p>
        </w:tc>
      </w:tr>
      <w:tr w:rsidR="000B24B3" w:rsidRPr="00FE2A11" w14:paraId="77834F1F" w14:textId="77777777" w:rsidTr="000B24B3">
        <w:trPr>
          <w:trHeight w:val="20"/>
          <w:jc w:val="center"/>
        </w:trPr>
        <w:tc>
          <w:tcPr>
            <w:tcW w:w="280" w:type="pct"/>
            <w:shd w:val="clear" w:color="auto" w:fill="auto"/>
            <w:vAlign w:val="center"/>
          </w:tcPr>
          <w:p w14:paraId="2CA45E7A" w14:textId="77777777" w:rsidR="000B24B3" w:rsidRPr="00FE2A11" w:rsidRDefault="000B24B3" w:rsidP="000B24B3">
            <w:pPr>
              <w:jc w:val="center"/>
              <w:rPr>
                <w:rFonts w:eastAsia="Times New Roman"/>
                <w:sz w:val="20"/>
                <w:szCs w:val="20"/>
              </w:rPr>
            </w:pPr>
            <w:r w:rsidRPr="00FE2A11">
              <w:rPr>
                <w:rFonts w:eastAsia="Times New Roman"/>
                <w:sz w:val="20"/>
                <w:szCs w:val="20"/>
              </w:rPr>
              <w:t>2.</w:t>
            </w:r>
          </w:p>
        </w:tc>
        <w:tc>
          <w:tcPr>
            <w:tcW w:w="1720" w:type="pct"/>
            <w:shd w:val="clear" w:color="auto" w:fill="auto"/>
            <w:vAlign w:val="center"/>
          </w:tcPr>
          <w:p w14:paraId="38C949F5" w14:textId="77777777" w:rsidR="000B24B3" w:rsidRPr="00FE2A11" w:rsidRDefault="000B24B3" w:rsidP="000B24B3">
            <w:pPr>
              <w:jc w:val="center"/>
              <w:rPr>
                <w:rFonts w:eastAsia="Times New Roman"/>
                <w:sz w:val="20"/>
                <w:szCs w:val="20"/>
              </w:rPr>
            </w:pPr>
            <w:r w:rsidRPr="00FE2A11">
              <w:rPr>
                <w:rFonts w:eastAsia="Times New Roman"/>
                <w:sz w:val="20"/>
                <w:szCs w:val="20"/>
              </w:rPr>
              <w:t>Средняя жилищная обеспеченность</w:t>
            </w:r>
          </w:p>
          <w:p w14:paraId="1D271B77" w14:textId="77777777" w:rsidR="000B24B3" w:rsidRPr="00FE2A11" w:rsidRDefault="000B24B3" w:rsidP="000B24B3">
            <w:pPr>
              <w:jc w:val="center"/>
              <w:rPr>
                <w:rFonts w:eastAsia="Times New Roman"/>
                <w:sz w:val="20"/>
                <w:szCs w:val="20"/>
              </w:rPr>
            </w:pPr>
            <w:r w:rsidRPr="00FE2A11">
              <w:rPr>
                <w:rFonts w:eastAsia="Times New Roman"/>
                <w:sz w:val="20"/>
                <w:szCs w:val="20"/>
              </w:rPr>
              <w:t>для нового жилищного строительства</w:t>
            </w:r>
          </w:p>
        </w:tc>
        <w:tc>
          <w:tcPr>
            <w:tcW w:w="572" w:type="pct"/>
            <w:shd w:val="clear" w:color="auto" w:fill="auto"/>
            <w:vAlign w:val="center"/>
          </w:tcPr>
          <w:p w14:paraId="00556772" w14:textId="77777777" w:rsidR="000B24B3" w:rsidRPr="00FE2A11" w:rsidRDefault="000B24B3" w:rsidP="000B24B3">
            <w:pPr>
              <w:jc w:val="center"/>
              <w:rPr>
                <w:rFonts w:eastAsia="Times New Roman"/>
                <w:sz w:val="20"/>
                <w:szCs w:val="20"/>
              </w:rPr>
            </w:pPr>
            <w:r w:rsidRPr="00FE2A11">
              <w:rPr>
                <w:rFonts w:eastAsia="Times New Roman"/>
                <w:sz w:val="20"/>
                <w:szCs w:val="20"/>
              </w:rPr>
              <w:t>м</w:t>
            </w:r>
            <w:r w:rsidRPr="00FE2A11">
              <w:rPr>
                <w:rFonts w:eastAsia="Times New Roman"/>
                <w:sz w:val="20"/>
                <w:szCs w:val="20"/>
                <w:vertAlign w:val="superscript"/>
              </w:rPr>
              <w:t>2</w:t>
            </w:r>
            <w:r w:rsidRPr="00FE2A11">
              <w:rPr>
                <w:rFonts w:eastAsia="Times New Roman"/>
                <w:sz w:val="20"/>
                <w:szCs w:val="20"/>
              </w:rPr>
              <w:t>/чел</w:t>
            </w:r>
          </w:p>
        </w:tc>
        <w:tc>
          <w:tcPr>
            <w:tcW w:w="715" w:type="pct"/>
            <w:shd w:val="clear" w:color="auto" w:fill="auto"/>
            <w:vAlign w:val="center"/>
          </w:tcPr>
          <w:p w14:paraId="676E3144" w14:textId="77777777" w:rsidR="000B24B3" w:rsidRPr="00FE2A11" w:rsidRDefault="000B24B3" w:rsidP="000B24B3">
            <w:pPr>
              <w:bidi/>
              <w:jc w:val="center"/>
              <w:rPr>
                <w:rFonts w:eastAsia="Times New Roman"/>
                <w:sz w:val="20"/>
                <w:szCs w:val="20"/>
              </w:rPr>
            </w:pPr>
            <w:r w:rsidRPr="00FE2A11">
              <w:rPr>
                <w:rFonts w:eastAsia="Times New Roman"/>
                <w:sz w:val="20"/>
                <w:szCs w:val="20"/>
                <w:lang w:val="en-US"/>
              </w:rPr>
              <w:t>32</w:t>
            </w:r>
            <w:r w:rsidRPr="00FE2A11">
              <w:rPr>
                <w:rFonts w:eastAsia="Times New Roman"/>
                <w:sz w:val="20"/>
                <w:szCs w:val="20"/>
              </w:rPr>
              <w:t>,80</w:t>
            </w:r>
          </w:p>
        </w:tc>
        <w:tc>
          <w:tcPr>
            <w:tcW w:w="858" w:type="pct"/>
            <w:shd w:val="clear" w:color="auto" w:fill="auto"/>
            <w:vAlign w:val="center"/>
          </w:tcPr>
          <w:p w14:paraId="0964E808" w14:textId="77777777" w:rsidR="000B24B3" w:rsidRPr="00FE2A11" w:rsidRDefault="000B24B3" w:rsidP="000B24B3">
            <w:pPr>
              <w:jc w:val="center"/>
              <w:rPr>
                <w:rFonts w:eastAsia="Times New Roman"/>
                <w:sz w:val="20"/>
                <w:szCs w:val="20"/>
              </w:rPr>
            </w:pPr>
            <w:r w:rsidRPr="00FE2A11">
              <w:rPr>
                <w:rFonts w:eastAsia="Times New Roman"/>
                <w:sz w:val="20"/>
                <w:szCs w:val="20"/>
              </w:rPr>
              <w:t>37</w:t>
            </w:r>
          </w:p>
        </w:tc>
        <w:tc>
          <w:tcPr>
            <w:tcW w:w="855" w:type="pct"/>
            <w:shd w:val="clear" w:color="auto" w:fill="auto"/>
            <w:vAlign w:val="center"/>
          </w:tcPr>
          <w:p w14:paraId="7F263319" w14:textId="77777777" w:rsidR="000B24B3" w:rsidRPr="00FE2A11" w:rsidRDefault="000B24B3" w:rsidP="000B24B3">
            <w:pPr>
              <w:jc w:val="center"/>
              <w:rPr>
                <w:rFonts w:eastAsia="Times New Roman"/>
                <w:sz w:val="20"/>
                <w:szCs w:val="20"/>
              </w:rPr>
            </w:pPr>
            <w:r w:rsidRPr="00FE2A11">
              <w:rPr>
                <w:rFonts w:eastAsia="Times New Roman"/>
                <w:sz w:val="20"/>
                <w:szCs w:val="20"/>
              </w:rPr>
              <w:t>36</w:t>
            </w:r>
          </w:p>
        </w:tc>
      </w:tr>
      <w:tr w:rsidR="000B24B3" w:rsidRPr="00FE2A11" w14:paraId="5C9A3061" w14:textId="77777777" w:rsidTr="000B24B3">
        <w:trPr>
          <w:trHeight w:val="20"/>
          <w:jc w:val="center"/>
        </w:trPr>
        <w:tc>
          <w:tcPr>
            <w:tcW w:w="280" w:type="pct"/>
            <w:shd w:val="clear" w:color="auto" w:fill="auto"/>
            <w:vAlign w:val="center"/>
          </w:tcPr>
          <w:p w14:paraId="037F6103" w14:textId="77777777" w:rsidR="000B24B3" w:rsidRPr="00FE2A11" w:rsidRDefault="000B24B3" w:rsidP="000B24B3">
            <w:pPr>
              <w:jc w:val="center"/>
              <w:rPr>
                <w:rFonts w:eastAsia="Times New Roman"/>
                <w:sz w:val="20"/>
                <w:szCs w:val="20"/>
              </w:rPr>
            </w:pPr>
            <w:r w:rsidRPr="00FE2A11">
              <w:rPr>
                <w:rFonts w:eastAsia="Times New Roman"/>
                <w:sz w:val="20"/>
                <w:szCs w:val="20"/>
              </w:rPr>
              <w:t>3.</w:t>
            </w:r>
          </w:p>
        </w:tc>
        <w:tc>
          <w:tcPr>
            <w:tcW w:w="1720" w:type="pct"/>
            <w:shd w:val="clear" w:color="auto" w:fill="auto"/>
            <w:vAlign w:val="center"/>
          </w:tcPr>
          <w:p w14:paraId="48B9503C" w14:textId="77777777" w:rsidR="000B24B3" w:rsidRPr="00FE2A11" w:rsidRDefault="000B24B3" w:rsidP="000B24B3">
            <w:pPr>
              <w:jc w:val="center"/>
              <w:rPr>
                <w:rFonts w:eastAsia="Times New Roman"/>
                <w:sz w:val="20"/>
                <w:szCs w:val="20"/>
              </w:rPr>
            </w:pPr>
            <w:r w:rsidRPr="00FE2A11">
              <w:rPr>
                <w:rFonts w:eastAsia="Times New Roman"/>
                <w:sz w:val="20"/>
                <w:szCs w:val="20"/>
              </w:rPr>
              <w:t>Объем нового жилищного строительства, всего общая площадь</w:t>
            </w:r>
          </w:p>
        </w:tc>
        <w:tc>
          <w:tcPr>
            <w:tcW w:w="572" w:type="pct"/>
            <w:shd w:val="clear" w:color="auto" w:fill="auto"/>
            <w:vAlign w:val="center"/>
          </w:tcPr>
          <w:p w14:paraId="0847E4B8" w14:textId="77777777" w:rsidR="000B24B3" w:rsidRPr="00FE2A11" w:rsidRDefault="000B24B3" w:rsidP="000B24B3">
            <w:pPr>
              <w:jc w:val="center"/>
              <w:rPr>
                <w:rFonts w:eastAsia="Times New Roman"/>
                <w:sz w:val="20"/>
                <w:szCs w:val="20"/>
              </w:rPr>
            </w:pPr>
            <w:r w:rsidRPr="00FE2A11">
              <w:rPr>
                <w:rFonts w:eastAsia="Times New Roman"/>
                <w:sz w:val="20"/>
                <w:szCs w:val="20"/>
              </w:rPr>
              <w:t>тыс. м</w:t>
            </w:r>
            <w:r w:rsidRPr="00FE2A11">
              <w:rPr>
                <w:rFonts w:eastAsia="Times New Roman"/>
                <w:sz w:val="20"/>
                <w:szCs w:val="20"/>
                <w:vertAlign w:val="superscript"/>
              </w:rPr>
              <w:t>2</w:t>
            </w:r>
          </w:p>
        </w:tc>
        <w:tc>
          <w:tcPr>
            <w:tcW w:w="715" w:type="pct"/>
            <w:shd w:val="clear" w:color="auto" w:fill="auto"/>
            <w:vAlign w:val="center"/>
          </w:tcPr>
          <w:p w14:paraId="491E0EEE" w14:textId="77777777" w:rsidR="000B24B3" w:rsidRPr="00FE2A11" w:rsidRDefault="000B24B3" w:rsidP="000B24B3">
            <w:pPr>
              <w:jc w:val="center"/>
              <w:rPr>
                <w:rFonts w:eastAsia="Times New Roman"/>
                <w:sz w:val="20"/>
                <w:szCs w:val="20"/>
                <w:lang w:val="en-US"/>
              </w:rPr>
            </w:pPr>
            <w:r w:rsidRPr="00FE2A11">
              <w:rPr>
                <w:rFonts w:eastAsia="Times New Roman"/>
                <w:sz w:val="20"/>
                <w:szCs w:val="20"/>
                <w:lang w:val="en-US"/>
              </w:rPr>
              <w:t>425</w:t>
            </w:r>
            <w:r w:rsidRPr="00FE2A11">
              <w:rPr>
                <w:rFonts w:eastAsia="Times New Roman"/>
                <w:sz w:val="20"/>
                <w:szCs w:val="20"/>
              </w:rPr>
              <w:t>,</w:t>
            </w:r>
            <w:r w:rsidRPr="00FE2A11">
              <w:rPr>
                <w:rFonts w:eastAsia="Times New Roman"/>
                <w:sz w:val="20"/>
                <w:szCs w:val="20"/>
                <w:lang w:val="en-US"/>
              </w:rPr>
              <w:t>14</w:t>
            </w:r>
          </w:p>
        </w:tc>
        <w:tc>
          <w:tcPr>
            <w:tcW w:w="858" w:type="pct"/>
            <w:shd w:val="clear" w:color="auto" w:fill="auto"/>
            <w:vAlign w:val="center"/>
          </w:tcPr>
          <w:p w14:paraId="212FA11F" w14:textId="77777777" w:rsidR="000B24B3" w:rsidRPr="00FE2A11" w:rsidRDefault="000B24B3" w:rsidP="000B24B3">
            <w:pPr>
              <w:jc w:val="center"/>
              <w:rPr>
                <w:rFonts w:eastAsia="Times New Roman"/>
                <w:sz w:val="20"/>
                <w:szCs w:val="20"/>
              </w:rPr>
            </w:pPr>
            <w:r w:rsidRPr="00FE2A11">
              <w:rPr>
                <w:rFonts w:eastAsia="Times New Roman"/>
                <w:sz w:val="20"/>
                <w:szCs w:val="20"/>
              </w:rPr>
              <w:t>1540,33</w:t>
            </w:r>
          </w:p>
        </w:tc>
        <w:tc>
          <w:tcPr>
            <w:tcW w:w="855" w:type="pct"/>
            <w:shd w:val="clear" w:color="auto" w:fill="auto"/>
            <w:vAlign w:val="center"/>
          </w:tcPr>
          <w:p w14:paraId="3B44E1E0" w14:textId="77777777" w:rsidR="000B24B3" w:rsidRPr="00FE2A11" w:rsidRDefault="000B24B3" w:rsidP="000B24B3">
            <w:pPr>
              <w:jc w:val="center"/>
              <w:rPr>
                <w:rFonts w:eastAsia="Times New Roman"/>
                <w:sz w:val="20"/>
                <w:szCs w:val="20"/>
              </w:rPr>
            </w:pPr>
            <w:r w:rsidRPr="00FE2A11">
              <w:rPr>
                <w:rFonts w:eastAsia="Times New Roman"/>
                <w:sz w:val="20"/>
                <w:szCs w:val="20"/>
              </w:rPr>
              <w:t>1965,46</w:t>
            </w:r>
          </w:p>
        </w:tc>
      </w:tr>
    </w:tbl>
    <w:p w14:paraId="40FD2BFD" w14:textId="77777777" w:rsidR="00580A7E" w:rsidRDefault="00580A7E" w:rsidP="00580A7E">
      <w:pPr>
        <w:pStyle w:val="0"/>
        <w:spacing w:line="240" w:lineRule="auto"/>
        <w:ind w:firstLine="709"/>
        <w:rPr>
          <w:color w:val="000000"/>
        </w:rPr>
      </w:pPr>
      <w:r>
        <w:rPr>
          <w:color w:val="000000"/>
        </w:rPr>
        <w:t>П</w:t>
      </w:r>
      <w:r w:rsidRPr="008E4192">
        <w:rPr>
          <w:color w:val="000000"/>
        </w:rPr>
        <w:t>рогнозы приростов площади строительных фондов, сгруппированные по расчётным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color w:val="000000"/>
        </w:rPr>
        <w:t xml:space="preserve">, с учётом подключения к определенной котельной, представлены в таблицах </w:t>
      </w:r>
      <w:r w:rsidR="008D1AFF">
        <w:rPr>
          <w:color w:val="000000"/>
        </w:rPr>
        <w:t>9</w:t>
      </w:r>
      <w:r w:rsidRPr="00D67B73">
        <w:rPr>
          <w:color w:val="000000"/>
        </w:rPr>
        <w:t xml:space="preserve"> и </w:t>
      </w:r>
      <w:r w:rsidR="008D1AFF">
        <w:rPr>
          <w:color w:val="000000"/>
        </w:rPr>
        <w:t>10</w:t>
      </w:r>
      <w:r>
        <w:rPr>
          <w:color w:val="000000"/>
        </w:rPr>
        <w:t>.</w:t>
      </w:r>
    </w:p>
    <w:p w14:paraId="4B8D4FCB" w14:textId="3F8C3E71" w:rsidR="00580A7E" w:rsidRDefault="00580A7E" w:rsidP="00580A7E">
      <w:pPr>
        <w:ind w:firstLine="709"/>
        <w:jc w:val="both"/>
        <w:rPr>
          <w:szCs w:val="20"/>
        </w:rPr>
      </w:pPr>
      <w:r>
        <w:rPr>
          <w:szCs w:val="20"/>
        </w:rPr>
        <w:t>Согласно проекту, источниками теплоснабжения ЖК «</w:t>
      </w:r>
      <w:proofErr w:type="spellStart"/>
      <w:r>
        <w:rPr>
          <w:szCs w:val="20"/>
        </w:rPr>
        <w:t>Ржевка</w:t>
      </w:r>
      <w:proofErr w:type="spellEnd"/>
      <w:r>
        <w:rPr>
          <w:szCs w:val="20"/>
        </w:rPr>
        <w:t>» будут явля</w:t>
      </w:r>
      <w:r w:rsidR="00784516">
        <w:rPr>
          <w:szCs w:val="20"/>
        </w:rPr>
        <w:t>ться котельные №1 и №2 ООО «ЛСР.</w:t>
      </w:r>
      <w:r>
        <w:rPr>
          <w:szCs w:val="20"/>
        </w:rPr>
        <w:t xml:space="preserve"> </w:t>
      </w:r>
      <w:proofErr w:type="spellStart"/>
      <w:r>
        <w:rPr>
          <w:szCs w:val="20"/>
        </w:rPr>
        <w:t>Энерго</w:t>
      </w:r>
      <w:proofErr w:type="spellEnd"/>
      <w:r>
        <w:rPr>
          <w:szCs w:val="20"/>
        </w:rPr>
        <w:t>».</w:t>
      </w:r>
    </w:p>
    <w:p w14:paraId="073AF225" w14:textId="598B79E5" w:rsidR="00580A7E" w:rsidRPr="00784516" w:rsidRDefault="00580A7E" w:rsidP="00967370">
      <w:pPr>
        <w:pStyle w:val="afffffff1"/>
      </w:pPr>
      <w:r w:rsidRPr="00784516">
        <w:t xml:space="preserve">Таблица </w:t>
      </w:r>
      <w:r w:rsidRPr="00784516">
        <w:rPr>
          <w:noProof/>
        </w:rPr>
        <w:fldChar w:fldCharType="begin"/>
      </w:r>
      <w:r w:rsidRPr="00784516">
        <w:rPr>
          <w:noProof/>
        </w:rPr>
        <w:instrText xml:space="preserve"> SEQ Таблица \* ARABIC </w:instrText>
      </w:r>
      <w:r w:rsidRPr="00784516">
        <w:rPr>
          <w:noProof/>
        </w:rPr>
        <w:fldChar w:fldCharType="separate"/>
      </w:r>
      <w:r w:rsidR="00590CF8">
        <w:rPr>
          <w:noProof/>
        </w:rPr>
        <w:t>9</w:t>
      </w:r>
      <w:r w:rsidRPr="00784516">
        <w:rPr>
          <w:noProof/>
        </w:rPr>
        <w:fldChar w:fldCharType="end"/>
      </w:r>
      <w:r w:rsidRPr="00784516">
        <w:t xml:space="preserve"> Прогнозы приростов площади строительных фондов, подключаемых к котельной №1 ООО «ЛСР. </w:t>
      </w:r>
      <w:proofErr w:type="spellStart"/>
      <w:r w:rsidRPr="00784516">
        <w:t>Энерго</w:t>
      </w:r>
      <w:proofErr w:type="spellEnd"/>
      <w:r w:rsidRPr="00784516">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8"/>
        <w:gridCol w:w="1239"/>
        <w:gridCol w:w="1239"/>
        <w:gridCol w:w="1232"/>
        <w:gridCol w:w="1014"/>
      </w:tblGrid>
      <w:tr w:rsidR="00580A7E" w:rsidRPr="00D1226C" w14:paraId="7538214B" w14:textId="77777777" w:rsidTr="00967370">
        <w:trPr>
          <w:trHeight w:val="255"/>
          <w:tblHeader/>
        </w:trPr>
        <w:tc>
          <w:tcPr>
            <w:tcW w:w="2616" w:type="pct"/>
            <w:vMerge w:val="restart"/>
            <w:shd w:val="clear" w:color="auto" w:fill="auto"/>
            <w:vAlign w:val="center"/>
            <w:hideMark/>
          </w:tcPr>
          <w:p w14:paraId="7B682F48" w14:textId="77777777" w:rsidR="00580A7E" w:rsidRPr="004A2120" w:rsidRDefault="00580A7E" w:rsidP="004A2120">
            <w:pPr>
              <w:jc w:val="center"/>
              <w:rPr>
                <w:sz w:val="20"/>
                <w:szCs w:val="20"/>
              </w:rPr>
            </w:pPr>
            <w:r w:rsidRPr="004A2120">
              <w:rPr>
                <w:sz w:val="20"/>
                <w:szCs w:val="20"/>
              </w:rPr>
              <w:t>Наименование объекта</w:t>
            </w:r>
          </w:p>
        </w:tc>
        <w:tc>
          <w:tcPr>
            <w:tcW w:w="1874" w:type="pct"/>
            <w:gridSpan w:val="3"/>
            <w:shd w:val="clear" w:color="auto" w:fill="auto"/>
            <w:vAlign w:val="center"/>
            <w:hideMark/>
          </w:tcPr>
          <w:p w14:paraId="66EAE60C" w14:textId="77777777" w:rsidR="00580A7E" w:rsidRPr="004A2120" w:rsidRDefault="00580A7E" w:rsidP="004A2120">
            <w:pPr>
              <w:jc w:val="center"/>
              <w:rPr>
                <w:sz w:val="20"/>
                <w:szCs w:val="20"/>
              </w:rPr>
            </w:pPr>
            <w:r w:rsidRPr="004A2120">
              <w:rPr>
                <w:sz w:val="20"/>
                <w:szCs w:val="20"/>
              </w:rPr>
              <w:t>Площадь объекта, м2</w:t>
            </w:r>
          </w:p>
        </w:tc>
        <w:tc>
          <w:tcPr>
            <w:tcW w:w="509" w:type="pct"/>
            <w:vMerge w:val="restart"/>
            <w:vAlign w:val="center"/>
          </w:tcPr>
          <w:p w14:paraId="5C88552A" w14:textId="77777777" w:rsidR="00580A7E" w:rsidRPr="004A2120" w:rsidRDefault="00580A7E" w:rsidP="004A2120">
            <w:pPr>
              <w:jc w:val="center"/>
              <w:rPr>
                <w:sz w:val="20"/>
                <w:szCs w:val="20"/>
              </w:rPr>
            </w:pPr>
            <w:r w:rsidRPr="004A2120">
              <w:rPr>
                <w:sz w:val="20"/>
                <w:szCs w:val="20"/>
              </w:rPr>
              <w:t xml:space="preserve">Год ввода в </w:t>
            </w:r>
            <w:proofErr w:type="spellStart"/>
            <w:r w:rsidRPr="004A2120">
              <w:rPr>
                <w:sz w:val="20"/>
                <w:szCs w:val="20"/>
              </w:rPr>
              <w:t>эксплуа-тацию</w:t>
            </w:r>
            <w:proofErr w:type="spellEnd"/>
          </w:p>
        </w:tc>
      </w:tr>
      <w:tr w:rsidR="00580A7E" w:rsidRPr="00D1226C" w14:paraId="474A4020" w14:textId="77777777" w:rsidTr="00967370">
        <w:trPr>
          <w:trHeight w:val="986"/>
          <w:tblHeader/>
        </w:trPr>
        <w:tc>
          <w:tcPr>
            <w:tcW w:w="2616" w:type="pct"/>
            <w:vMerge/>
            <w:vAlign w:val="center"/>
            <w:hideMark/>
          </w:tcPr>
          <w:p w14:paraId="05622FD0" w14:textId="77777777" w:rsidR="00580A7E" w:rsidRPr="004A2120" w:rsidRDefault="00580A7E" w:rsidP="004A2120">
            <w:pPr>
              <w:jc w:val="center"/>
              <w:rPr>
                <w:sz w:val="20"/>
                <w:szCs w:val="20"/>
              </w:rPr>
            </w:pPr>
          </w:p>
        </w:tc>
        <w:tc>
          <w:tcPr>
            <w:tcW w:w="626" w:type="pct"/>
            <w:shd w:val="clear" w:color="auto" w:fill="auto"/>
            <w:vAlign w:val="center"/>
            <w:hideMark/>
          </w:tcPr>
          <w:p w14:paraId="22D0F1E4" w14:textId="77777777" w:rsidR="00580A7E" w:rsidRPr="004A2120" w:rsidRDefault="00580A7E" w:rsidP="004A2120">
            <w:pPr>
              <w:jc w:val="center"/>
              <w:rPr>
                <w:sz w:val="20"/>
                <w:szCs w:val="20"/>
              </w:rPr>
            </w:pPr>
            <w:r w:rsidRPr="004A2120">
              <w:rPr>
                <w:sz w:val="20"/>
                <w:szCs w:val="20"/>
              </w:rPr>
              <w:t>Жилая площадь (без учета балконов и лоджий)</w:t>
            </w:r>
          </w:p>
        </w:tc>
        <w:tc>
          <w:tcPr>
            <w:tcW w:w="626" w:type="pct"/>
            <w:shd w:val="clear" w:color="auto" w:fill="auto"/>
            <w:vAlign w:val="center"/>
            <w:hideMark/>
          </w:tcPr>
          <w:p w14:paraId="44DC7B90" w14:textId="77777777" w:rsidR="00580A7E" w:rsidRPr="004A2120" w:rsidRDefault="00580A7E" w:rsidP="004A2120">
            <w:pPr>
              <w:jc w:val="center"/>
              <w:rPr>
                <w:sz w:val="20"/>
                <w:szCs w:val="20"/>
              </w:rPr>
            </w:pPr>
            <w:r w:rsidRPr="004A2120">
              <w:rPr>
                <w:sz w:val="20"/>
                <w:szCs w:val="20"/>
              </w:rPr>
              <w:t>Площадь встроенных помещений</w:t>
            </w:r>
          </w:p>
        </w:tc>
        <w:tc>
          <w:tcPr>
            <w:tcW w:w="623" w:type="pct"/>
            <w:shd w:val="clear" w:color="auto" w:fill="auto"/>
            <w:vAlign w:val="center"/>
            <w:hideMark/>
          </w:tcPr>
          <w:p w14:paraId="597D24F1" w14:textId="77777777" w:rsidR="00580A7E" w:rsidRPr="004A2120" w:rsidRDefault="00580A7E" w:rsidP="004A2120">
            <w:pPr>
              <w:jc w:val="center"/>
              <w:rPr>
                <w:sz w:val="20"/>
                <w:szCs w:val="20"/>
              </w:rPr>
            </w:pPr>
            <w:r w:rsidRPr="004A2120">
              <w:rPr>
                <w:sz w:val="20"/>
                <w:szCs w:val="20"/>
              </w:rPr>
              <w:t>Общая</w:t>
            </w:r>
          </w:p>
        </w:tc>
        <w:tc>
          <w:tcPr>
            <w:tcW w:w="509" w:type="pct"/>
            <w:vMerge/>
            <w:vAlign w:val="center"/>
          </w:tcPr>
          <w:p w14:paraId="30FF2564" w14:textId="77777777" w:rsidR="00580A7E" w:rsidRPr="004A2120" w:rsidRDefault="00580A7E" w:rsidP="004A2120">
            <w:pPr>
              <w:jc w:val="center"/>
              <w:rPr>
                <w:sz w:val="20"/>
                <w:szCs w:val="20"/>
              </w:rPr>
            </w:pPr>
          </w:p>
        </w:tc>
      </w:tr>
      <w:tr w:rsidR="00580A7E" w:rsidRPr="00D1226C" w14:paraId="17EB4AEA" w14:textId="77777777" w:rsidTr="004A2120">
        <w:trPr>
          <w:trHeight w:val="255"/>
        </w:trPr>
        <w:tc>
          <w:tcPr>
            <w:tcW w:w="5000" w:type="pct"/>
            <w:gridSpan w:val="5"/>
            <w:shd w:val="clear" w:color="auto" w:fill="auto"/>
            <w:vAlign w:val="center"/>
          </w:tcPr>
          <w:p w14:paraId="068ADA74" w14:textId="77777777" w:rsidR="00580A7E" w:rsidRPr="004A2120" w:rsidRDefault="00580A7E" w:rsidP="004A2120">
            <w:pPr>
              <w:jc w:val="center"/>
              <w:rPr>
                <w:sz w:val="20"/>
                <w:szCs w:val="20"/>
              </w:rPr>
            </w:pPr>
            <w:r w:rsidRPr="004A2120">
              <w:rPr>
                <w:sz w:val="20"/>
                <w:szCs w:val="20"/>
              </w:rPr>
              <w:t>1 этап</w:t>
            </w:r>
          </w:p>
        </w:tc>
      </w:tr>
      <w:tr w:rsidR="00967370" w:rsidRPr="00D1226C" w14:paraId="70A46D78" w14:textId="77777777" w:rsidTr="00967370">
        <w:trPr>
          <w:trHeight w:val="255"/>
        </w:trPr>
        <w:tc>
          <w:tcPr>
            <w:tcW w:w="2616" w:type="pct"/>
            <w:shd w:val="clear" w:color="auto" w:fill="auto"/>
            <w:vAlign w:val="center"/>
            <w:hideMark/>
          </w:tcPr>
          <w:p w14:paraId="38A5C461" w14:textId="77777777" w:rsidR="00967370" w:rsidRPr="004A2120" w:rsidRDefault="00967370" w:rsidP="00967370">
            <w:pPr>
              <w:rPr>
                <w:sz w:val="20"/>
                <w:szCs w:val="20"/>
              </w:rPr>
            </w:pPr>
            <w:r w:rsidRPr="004A2120">
              <w:rPr>
                <w:sz w:val="20"/>
                <w:szCs w:val="20"/>
              </w:rPr>
              <w:t>1 очередь. Участок 6: Многоэтажный многоквартирный жилой дом</w:t>
            </w:r>
          </w:p>
        </w:tc>
        <w:tc>
          <w:tcPr>
            <w:tcW w:w="626" w:type="pct"/>
            <w:shd w:val="clear" w:color="auto" w:fill="auto"/>
            <w:vAlign w:val="center"/>
          </w:tcPr>
          <w:p w14:paraId="4A6BA11E" w14:textId="77777777" w:rsidR="00967370" w:rsidRPr="004A2120" w:rsidRDefault="00967370" w:rsidP="00967370">
            <w:pPr>
              <w:jc w:val="center"/>
              <w:rPr>
                <w:sz w:val="20"/>
                <w:szCs w:val="20"/>
              </w:rPr>
            </w:pPr>
            <w:r w:rsidRPr="004A2120">
              <w:rPr>
                <w:sz w:val="20"/>
                <w:szCs w:val="20"/>
              </w:rPr>
              <w:t>75 437,30</w:t>
            </w:r>
          </w:p>
        </w:tc>
        <w:tc>
          <w:tcPr>
            <w:tcW w:w="626" w:type="pct"/>
            <w:shd w:val="clear" w:color="auto" w:fill="auto"/>
            <w:vAlign w:val="center"/>
          </w:tcPr>
          <w:p w14:paraId="1E10DA9C" w14:textId="77777777" w:rsidR="00967370" w:rsidRPr="004A2120" w:rsidRDefault="00967370" w:rsidP="00967370">
            <w:pPr>
              <w:jc w:val="center"/>
              <w:rPr>
                <w:sz w:val="20"/>
                <w:szCs w:val="20"/>
              </w:rPr>
            </w:pPr>
            <w:r w:rsidRPr="004A2120">
              <w:rPr>
                <w:sz w:val="20"/>
                <w:szCs w:val="20"/>
              </w:rPr>
              <w:t>1 197,8</w:t>
            </w:r>
          </w:p>
        </w:tc>
        <w:tc>
          <w:tcPr>
            <w:tcW w:w="623" w:type="pct"/>
            <w:shd w:val="clear" w:color="auto" w:fill="auto"/>
            <w:vAlign w:val="center"/>
          </w:tcPr>
          <w:p w14:paraId="079F5CEE" w14:textId="77777777" w:rsidR="00967370" w:rsidRPr="004A2120" w:rsidRDefault="00967370" w:rsidP="00967370">
            <w:pPr>
              <w:jc w:val="center"/>
              <w:rPr>
                <w:sz w:val="20"/>
                <w:szCs w:val="20"/>
              </w:rPr>
            </w:pPr>
            <w:r w:rsidRPr="004A2120">
              <w:rPr>
                <w:sz w:val="20"/>
                <w:szCs w:val="20"/>
              </w:rPr>
              <w:t>126 348,8</w:t>
            </w:r>
          </w:p>
        </w:tc>
        <w:tc>
          <w:tcPr>
            <w:tcW w:w="509" w:type="pct"/>
            <w:vAlign w:val="center"/>
          </w:tcPr>
          <w:p w14:paraId="07BCCA2A" w14:textId="063CB110" w:rsidR="00967370" w:rsidRPr="004A2120" w:rsidRDefault="00967370" w:rsidP="00967370">
            <w:pPr>
              <w:jc w:val="center"/>
              <w:rPr>
                <w:sz w:val="20"/>
                <w:szCs w:val="20"/>
              </w:rPr>
            </w:pPr>
            <w:r w:rsidRPr="00D1226C">
              <w:rPr>
                <w:bCs/>
                <w:color w:val="000000"/>
                <w:sz w:val="20"/>
                <w:szCs w:val="20"/>
              </w:rPr>
              <w:t>202</w:t>
            </w:r>
            <w:r>
              <w:rPr>
                <w:bCs/>
                <w:color w:val="000000"/>
                <w:sz w:val="20"/>
                <w:szCs w:val="20"/>
              </w:rPr>
              <w:t>4</w:t>
            </w:r>
          </w:p>
        </w:tc>
      </w:tr>
      <w:tr w:rsidR="00967370" w:rsidRPr="00D1226C" w14:paraId="0B392512" w14:textId="77777777" w:rsidTr="00967370">
        <w:trPr>
          <w:trHeight w:val="255"/>
        </w:trPr>
        <w:tc>
          <w:tcPr>
            <w:tcW w:w="2616" w:type="pct"/>
            <w:shd w:val="clear" w:color="auto" w:fill="auto"/>
            <w:noWrap/>
            <w:vAlign w:val="center"/>
            <w:hideMark/>
          </w:tcPr>
          <w:p w14:paraId="6F0887FB" w14:textId="77777777" w:rsidR="00967370" w:rsidRPr="004A2120" w:rsidRDefault="00967370" w:rsidP="00967370">
            <w:pPr>
              <w:rPr>
                <w:sz w:val="20"/>
                <w:szCs w:val="20"/>
              </w:rPr>
            </w:pPr>
            <w:r w:rsidRPr="004A2120">
              <w:rPr>
                <w:sz w:val="20"/>
                <w:szCs w:val="20"/>
              </w:rPr>
              <w:lastRenderedPageBreak/>
              <w:t>2 очередь. Участок 7: Многоэтажный многоквартирный жилой</w:t>
            </w:r>
          </w:p>
        </w:tc>
        <w:tc>
          <w:tcPr>
            <w:tcW w:w="626" w:type="pct"/>
            <w:shd w:val="clear" w:color="auto" w:fill="auto"/>
            <w:noWrap/>
            <w:vAlign w:val="center"/>
          </w:tcPr>
          <w:p w14:paraId="35559DE6" w14:textId="77777777" w:rsidR="00967370" w:rsidRPr="004A2120" w:rsidRDefault="00967370" w:rsidP="00967370">
            <w:pPr>
              <w:jc w:val="center"/>
              <w:rPr>
                <w:sz w:val="20"/>
                <w:szCs w:val="20"/>
              </w:rPr>
            </w:pPr>
            <w:r w:rsidRPr="004A2120">
              <w:rPr>
                <w:sz w:val="20"/>
                <w:szCs w:val="20"/>
              </w:rPr>
              <w:t>52 079,50</w:t>
            </w:r>
          </w:p>
        </w:tc>
        <w:tc>
          <w:tcPr>
            <w:tcW w:w="626" w:type="pct"/>
            <w:shd w:val="clear" w:color="auto" w:fill="auto"/>
            <w:noWrap/>
            <w:vAlign w:val="center"/>
          </w:tcPr>
          <w:p w14:paraId="309741D2" w14:textId="77777777" w:rsidR="00967370" w:rsidRPr="004A2120" w:rsidRDefault="00967370" w:rsidP="00967370">
            <w:pPr>
              <w:jc w:val="center"/>
              <w:rPr>
                <w:sz w:val="20"/>
                <w:szCs w:val="20"/>
              </w:rPr>
            </w:pPr>
            <w:r w:rsidRPr="004A2120">
              <w:rPr>
                <w:sz w:val="20"/>
                <w:szCs w:val="20"/>
              </w:rPr>
              <w:t>966,00</w:t>
            </w:r>
          </w:p>
        </w:tc>
        <w:tc>
          <w:tcPr>
            <w:tcW w:w="623" w:type="pct"/>
            <w:shd w:val="clear" w:color="auto" w:fill="auto"/>
            <w:noWrap/>
            <w:vAlign w:val="center"/>
          </w:tcPr>
          <w:p w14:paraId="35C4D0C8" w14:textId="77777777" w:rsidR="00967370" w:rsidRPr="004A2120" w:rsidRDefault="00967370" w:rsidP="00967370">
            <w:pPr>
              <w:jc w:val="center"/>
              <w:rPr>
                <w:sz w:val="20"/>
                <w:szCs w:val="20"/>
              </w:rPr>
            </w:pPr>
            <w:r w:rsidRPr="004A2120">
              <w:rPr>
                <w:sz w:val="20"/>
                <w:szCs w:val="20"/>
              </w:rPr>
              <w:t>89 650,00</w:t>
            </w:r>
          </w:p>
        </w:tc>
        <w:tc>
          <w:tcPr>
            <w:tcW w:w="509" w:type="pct"/>
            <w:vAlign w:val="center"/>
          </w:tcPr>
          <w:p w14:paraId="5A8A6B09" w14:textId="6F64A4A6" w:rsidR="00967370" w:rsidRPr="004A2120" w:rsidRDefault="00967370" w:rsidP="00967370">
            <w:pPr>
              <w:jc w:val="center"/>
              <w:rPr>
                <w:sz w:val="20"/>
                <w:szCs w:val="20"/>
              </w:rPr>
            </w:pPr>
            <w:r w:rsidRPr="00D1226C">
              <w:rPr>
                <w:bCs/>
                <w:color w:val="000000"/>
                <w:sz w:val="20"/>
                <w:szCs w:val="20"/>
              </w:rPr>
              <w:t>202</w:t>
            </w:r>
            <w:r>
              <w:rPr>
                <w:bCs/>
                <w:color w:val="000000"/>
                <w:sz w:val="20"/>
                <w:szCs w:val="20"/>
              </w:rPr>
              <w:t>5</w:t>
            </w:r>
          </w:p>
        </w:tc>
      </w:tr>
      <w:tr w:rsidR="00580A7E" w:rsidRPr="00D1226C" w14:paraId="527D1732" w14:textId="77777777" w:rsidTr="004A2120">
        <w:trPr>
          <w:trHeight w:val="255"/>
        </w:trPr>
        <w:tc>
          <w:tcPr>
            <w:tcW w:w="5000" w:type="pct"/>
            <w:gridSpan w:val="5"/>
            <w:shd w:val="clear" w:color="auto" w:fill="auto"/>
            <w:noWrap/>
            <w:vAlign w:val="center"/>
          </w:tcPr>
          <w:p w14:paraId="2A4FCD20" w14:textId="77777777" w:rsidR="00580A7E" w:rsidRPr="004A2120" w:rsidRDefault="00580A7E" w:rsidP="004A2120">
            <w:pPr>
              <w:jc w:val="center"/>
              <w:rPr>
                <w:sz w:val="20"/>
                <w:szCs w:val="20"/>
              </w:rPr>
            </w:pPr>
            <w:r w:rsidRPr="004A2120">
              <w:rPr>
                <w:sz w:val="20"/>
                <w:szCs w:val="20"/>
              </w:rPr>
              <w:t>2 этап</w:t>
            </w:r>
          </w:p>
        </w:tc>
      </w:tr>
      <w:tr w:rsidR="00967370" w:rsidRPr="00D1226C" w14:paraId="67C1E2F5" w14:textId="77777777" w:rsidTr="00967370">
        <w:trPr>
          <w:trHeight w:val="255"/>
        </w:trPr>
        <w:tc>
          <w:tcPr>
            <w:tcW w:w="2616" w:type="pct"/>
            <w:shd w:val="clear" w:color="auto" w:fill="auto"/>
            <w:noWrap/>
            <w:vAlign w:val="center"/>
            <w:hideMark/>
          </w:tcPr>
          <w:p w14:paraId="23EFB973" w14:textId="77777777" w:rsidR="00967370" w:rsidRPr="004A2120" w:rsidRDefault="00967370" w:rsidP="00967370">
            <w:pPr>
              <w:rPr>
                <w:sz w:val="20"/>
                <w:szCs w:val="20"/>
              </w:rPr>
            </w:pPr>
            <w:r w:rsidRPr="004A2120">
              <w:rPr>
                <w:sz w:val="20"/>
                <w:szCs w:val="20"/>
              </w:rPr>
              <w:t>3 очередь. Участок 13: Многоэтажный многоквартирный жилой дом</w:t>
            </w:r>
          </w:p>
        </w:tc>
        <w:tc>
          <w:tcPr>
            <w:tcW w:w="626" w:type="pct"/>
            <w:shd w:val="clear" w:color="auto" w:fill="auto"/>
            <w:noWrap/>
            <w:vAlign w:val="center"/>
          </w:tcPr>
          <w:p w14:paraId="3EAA33EA" w14:textId="77777777" w:rsidR="00967370" w:rsidRPr="004A2120" w:rsidRDefault="00967370" w:rsidP="00967370">
            <w:pPr>
              <w:jc w:val="center"/>
              <w:rPr>
                <w:sz w:val="20"/>
                <w:szCs w:val="20"/>
              </w:rPr>
            </w:pPr>
            <w:r w:rsidRPr="004A2120">
              <w:rPr>
                <w:sz w:val="20"/>
                <w:szCs w:val="20"/>
              </w:rPr>
              <w:t>67 300,90</w:t>
            </w:r>
          </w:p>
        </w:tc>
        <w:tc>
          <w:tcPr>
            <w:tcW w:w="626" w:type="pct"/>
            <w:shd w:val="clear" w:color="auto" w:fill="auto"/>
            <w:noWrap/>
            <w:vAlign w:val="center"/>
          </w:tcPr>
          <w:p w14:paraId="22966842" w14:textId="77777777" w:rsidR="00967370" w:rsidRPr="004A2120" w:rsidRDefault="00967370" w:rsidP="00967370">
            <w:pPr>
              <w:jc w:val="center"/>
              <w:rPr>
                <w:sz w:val="20"/>
                <w:szCs w:val="20"/>
              </w:rPr>
            </w:pPr>
            <w:r w:rsidRPr="004A2120">
              <w:rPr>
                <w:sz w:val="20"/>
                <w:szCs w:val="20"/>
              </w:rPr>
              <w:t>956,00</w:t>
            </w:r>
          </w:p>
        </w:tc>
        <w:tc>
          <w:tcPr>
            <w:tcW w:w="623" w:type="pct"/>
            <w:shd w:val="clear" w:color="auto" w:fill="auto"/>
            <w:noWrap/>
            <w:vAlign w:val="center"/>
          </w:tcPr>
          <w:p w14:paraId="7F2A740E" w14:textId="77777777" w:rsidR="00967370" w:rsidRPr="004A2120" w:rsidRDefault="00967370" w:rsidP="00967370">
            <w:pPr>
              <w:jc w:val="center"/>
              <w:rPr>
                <w:sz w:val="20"/>
                <w:szCs w:val="20"/>
              </w:rPr>
            </w:pPr>
            <w:r w:rsidRPr="004A2120">
              <w:rPr>
                <w:sz w:val="20"/>
                <w:szCs w:val="20"/>
              </w:rPr>
              <w:t>113 073,00</w:t>
            </w:r>
          </w:p>
        </w:tc>
        <w:tc>
          <w:tcPr>
            <w:tcW w:w="509" w:type="pct"/>
            <w:vAlign w:val="center"/>
          </w:tcPr>
          <w:p w14:paraId="1AB33340" w14:textId="4D54DFC4" w:rsidR="00967370" w:rsidRPr="004A2120" w:rsidRDefault="00967370" w:rsidP="00967370">
            <w:pPr>
              <w:jc w:val="center"/>
              <w:rPr>
                <w:sz w:val="20"/>
                <w:szCs w:val="20"/>
              </w:rPr>
            </w:pPr>
            <w:r w:rsidRPr="00D1226C">
              <w:rPr>
                <w:bCs/>
                <w:color w:val="000000"/>
                <w:sz w:val="20"/>
                <w:szCs w:val="20"/>
              </w:rPr>
              <w:t>202</w:t>
            </w:r>
            <w:r>
              <w:rPr>
                <w:bCs/>
                <w:color w:val="000000"/>
                <w:sz w:val="20"/>
                <w:szCs w:val="20"/>
              </w:rPr>
              <w:t>6</w:t>
            </w:r>
          </w:p>
        </w:tc>
      </w:tr>
      <w:tr w:rsidR="00967370" w:rsidRPr="00D1226C" w14:paraId="0A6E46F0" w14:textId="77777777" w:rsidTr="00967370">
        <w:trPr>
          <w:trHeight w:val="255"/>
        </w:trPr>
        <w:tc>
          <w:tcPr>
            <w:tcW w:w="2616" w:type="pct"/>
            <w:shd w:val="clear" w:color="auto" w:fill="auto"/>
            <w:noWrap/>
            <w:vAlign w:val="center"/>
            <w:hideMark/>
          </w:tcPr>
          <w:p w14:paraId="142CC080" w14:textId="77777777" w:rsidR="00967370" w:rsidRPr="004A2120" w:rsidRDefault="00967370" w:rsidP="00967370">
            <w:pPr>
              <w:rPr>
                <w:sz w:val="20"/>
                <w:szCs w:val="20"/>
              </w:rPr>
            </w:pPr>
            <w:bookmarkStart w:id="9" w:name="_Toc70137613"/>
            <w:bookmarkStart w:id="10" w:name="_Toc70464512"/>
            <w:bookmarkStart w:id="11" w:name="_Toc74521456"/>
            <w:bookmarkStart w:id="12" w:name="_Toc75108514"/>
            <w:r w:rsidRPr="004A2120">
              <w:rPr>
                <w:sz w:val="20"/>
                <w:szCs w:val="20"/>
              </w:rPr>
              <w:t>4 очередь. Участок 73: Многоэтажный многоквартирный жилой дом</w:t>
            </w:r>
            <w:bookmarkEnd w:id="9"/>
            <w:bookmarkEnd w:id="10"/>
            <w:bookmarkEnd w:id="11"/>
            <w:bookmarkEnd w:id="12"/>
          </w:p>
        </w:tc>
        <w:tc>
          <w:tcPr>
            <w:tcW w:w="626" w:type="pct"/>
            <w:shd w:val="clear" w:color="auto" w:fill="auto"/>
            <w:noWrap/>
            <w:vAlign w:val="center"/>
          </w:tcPr>
          <w:p w14:paraId="13E1ACC5" w14:textId="77777777" w:rsidR="00967370" w:rsidRPr="004A2120" w:rsidRDefault="00967370" w:rsidP="00967370">
            <w:pPr>
              <w:jc w:val="center"/>
              <w:rPr>
                <w:sz w:val="20"/>
                <w:szCs w:val="20"/>
              </w:rPr>
            </w:pPr>
            <w:bookmarkStart w:id="13" w:name="_Toc70137614"/>
            <w:bookmarkStart w:id="14" w:name="_Toc70464513"/>
            <w:bookmarkStart w:id="15" w:name="_Toc74521457"/>
            <w:bookmarkStart w:id="16" w:name="_Toc75108515"/>
            <w:r w:rsidRPr="004A2120">
              <w:rPr>
                <w:sz w:val="20"/>
                <w:szCs w:val="20"/>
              </w:rPr>
              <w:t>66 250,00</w:t>
            </w:r>
            <w:bookmarkEnd w:id="13"/>
            <w:bookmarkEnd w:id="14"/>
            <w:bookmarkEnd w:id="15"/>
            <w:bookmarkEnd w:id="16"/>
          </w:p>
        </w:tc>
        <w:tc>
          <w:tcPr>
            <w:tcW w:w="626" w:type="pct"/>
            <w:shd w:val="clear" w:color="auto" w:fill="auto"/>
            <w:noWrap/>
            <w:vAlign w:val="center"/>
          </w:tcPr>
          <w:p w14:paraId="53ADB2DE" w14:textId="77777777" w:rsidR="00967370" w:rsidRPr="004A2120" w:rsidRDefault="00967370" w:rsidP="00967370">
            <w:pPr>
              <w:jc w:val="center"/>
              <w:rPr>
                <w:sz w:val="20"/>
                <w:szCs w:val="20"/>
              </w:rPr>
            </w:pPr>
            <w:bookmarkStart w:id="17" w:name="_Toc70137615"/>
            <w:bookmarkStart w:id="18" w:name="_Toc70464514"/>
            <w:bookmarkStart w:id="19" w:name="_Toc74521458"/>
            <w:bookmarkStart w:id="20" w:name="_Toc75108516"/>
            <w:r w:rsidRPr="004A2120">
              <w:rPr>
                <w:sz w:val="20"/>
                <w:szCs w:val="20"/>
              </w:rPr>
              <w:t>975,10</w:t>
            </w:r>
            <w:bookmarkEnd w:id="17"/>
            <w:bookmarkEnd w:id="18"/>
            <w:bookmarkEnd w:id="19"/>
            <w:bookmarkEnd w:id="20"/>
          </w:p>
        </w:tc>
        <w:tc>
          <w:tcPr>
            <w:tcW w:w="623" w:type="pct"/>
            <w:shd w:val="clear" w:color="auto" w:fill="auto"/>
            <w:vAlign w:val="center"/>
          </w:tcPr>
          <w:p w14:paraId="49B3DC6B" w14:textId="77777777" w:rsidR="00967370" w:rsidRPr="004A2120" w:rsidRDefault="00967370" w:rsidP="00967370">
            <w:pPr>
              <w:jc w:val="center"/>
              <w:rPr>
                <w:sz w:val="20"/>
                <w:szCs w:val="20"/>
              </w:rPr>
            </w:pPr>
            <w:bookmarkStart w:id="21" w:name="_Toc70137616"/>
            <w:bookmarkStart w:id="22" w:name="_Toc70464515"/>
            <w:bookmarkStart w:id="23" w:name="_Toc74521459"/>
            <w:bookmarkStart w:id="24" w:name="_Toc75108517"/>
            <w:r w:rsidRPr="004A2120">
              <w:rPr>
                <w:sz w:val="20"/>
                <w:szCs w:val="20"/>
              </w:rPr>
              <w:t>102575,10</w:t>
            </w:r>
            <w:bookmarkEnd w:id="21"/>
            <w:bookmarkEnd w:id="22"/>
            <w:bookmarkEnd w:id="23"/>
            <w:bookmarkEnd w:id="24"/>
          </w:p>
        </w:tc>
        <w:tc>
          <w:tcPr>
            <w:tcW w:w="509" w:type="pct"/>
            <w:vAlign w:val="center"/>
          </w:tcPr>
          <w:p w14:paraId="141BD2AF" w14:textId="7DE7F1C3" w:rsidR="00967370" w:rsidRPr="004A2120" w:rsidRDefault="00967370" w:rsidP="00967370">
            <w:pPr>
              <w:jc w:val="center"/>
              <w:rPr>
                <w:sz w:val="20"/>
                <w:szCs w:val="20"/>
              </w:rPr>
            </w:pPr>
            <w:bookmarkStart w:id="25" w:name="_Toc70137617"/>
            <w:r w:rsidRPr="00251227">
              <w:rPr>
                <w:sz w:val="20"/>
                <w:szCs w:val="20"/>
              </w:rPr>
              <w:t>202</w:t>
            </w:r>
            <w:bookmarkEnd w:id="25"/>
            <w:r>
              <w:rPr>
                <w:sz w:val="20"/>
                <w:szCs w:val="20"/>
              </w:rPr>
              <w:t>7</w:t>
            </w:r>
          </w:p>
        </w:tc>
      </w:tr>
      <w:tr w:rsidR="00580A7E" w:rsidRPr="00D1226C" w14:paraId="0B050FE8" w14:textId="77777777" w:rsidTr="004A2120">
        <w:trPr>
          <w:trHeight w:val="255"/>
        </w:trPr>
        <w:tc>
          <w:tcPr>
            <w:tcW w:w="5000" w:type="pct"/>
            <w:gridSpan w:val="5"/>
            <w:shd w:val="clear" w:color="auto" w:fill="auto"/>
            <w:noWrap/>
            <w:vAlign w:val="center"/>
          </w:tcPr>
          <w:p w14:paraId="43A423FA" w14:textId="77777777" w:rsidR="00580A7E" w:rsidRPr="004A2120" w:rsidRDefault="00580A7E" w:rsidP="004A2120">
            <w:pPr>
              <w:jc w:val="center"/>
              <w:rPr>
                <w:sz w:val="20"/>
                <w:szCs w:val="20"/>
              </w:rPr>
            </w:pPr>
            <w:bookmarkStart w:id="26" w:name="_Toc70137618"/>
            <w:bookmarkStart w:id="27" w:name="_Toc70464517"/>
            <w:bookmarkStart w:id="28" w:name="_Toc74521461"/>
            <w:bookmarkStart w:id="29" w:name="_Toc75108519"/>
            <w:r w:rsidRPr="004A2120">
              <w:rPr>
                <w:sz w:val="20"/>
                <w:szCs w:val="20"/>
              </w:rPr>
              <w:t>3 этап</w:t>
            </w:r>
            <w:bookmarkEnd w:id="26"/>
            <w:bookmarkEnd w:id="27"/>
            <w:bookmarkEnd w:id="28"/>
            <w:bookmarkEnd w:id="29"/>
          </w:p>
        </w:tc>
      </w:tr>
      <w:tr w:rsidR="00967370" w:rsidRPr="00D1226C" w14:paraId="5F41A8BD" w14:textId="77777777" w:rsidTr="00967370">
        <w:trPr>
          <w:trHeight w:val="255"/>
        </w:trPr>
        <w:tc>
          <w:tcPr>
            <w:tcW w:w="2616" w:type="pct"/>
            <w:shd w:val="clear" w:color="auto" w:fill="auto"/>
            <w:noWrap/>
            <w:vAlign w:val="center"/>
          </w:tcPr>
          <w:p w14:paraId="5C3FE1D7" w14:textId="77777777" w:rsidR="00967370" w:rsidRPr="004A2120" w:rsidRDefault="00967370" w:rsidP="00967370">
            <w:pPr>
              <w:rPr>
                <w:sz w:val="20"/>
                <w:szCs w:val="20"/>
              </w:rPr>
            </w:pPr>
            <w:r w:rsidRPr="004A2120">
              <w:rPr>
                <w:sz w:val="20"/>
                <w:szCs w:val="20"/>
              </w:rPr>
              <w:t>5 очередь. Участок 72: Многоэтажный многоквартирный жилой дом</w:t>
            </w:r>
          </w:p>
        </w:tc>
        <w:tc>
          <w:tcPr>
            <w:tcW w:w="626" w:type="pct"/>
            <w:shd w:val="clear" w:color="auto" w:fill="auto"/>
            <w:noWrap/>
            <w:vAlign w:val="center"/>
          </w:tcPr>
          <w:p w14:paraId="19C7D58A" w14:textId="77777777" w:rsidR="00967370" w:rsidRPr="004A2120" w:rsidRDefault="00967370" w:rsidP="00967370">
            <w:pPr>
              <w:jc w:val="center"/>
              <w:rPr>
                <w:sz w:val="20"/>
                <w:szCs w:val="20"/>
              </w:rPr>
            </w:pPr>
            <w:r w:rsidRPr="004A2120">
              <w:rPr>
                <w:sz w:val="20"/>
                <w:szCs w:val="20"/>
              </w:rPr>
              <w:t>69 656,10</w:t>
            </w:r>
          </w:p>
        </w:tc>
        <w:tc>
          <w:tcPr>
            <w:tcW w:w="626" w:type="pct"/>
            <w:shd w:val="clear" w:color="auto" w:fill="auto"/>
            <w:noWrap/>
            <w:vAlign w:val="center"/>
          </w:tcPr>
          <w:p w14:paraId="2257E035" w14:textId="77777777" w:rsidR="00967370" w:rsidRPr="004A2120" w:rsidRDefault="00967370" w:rsidP="00967370">
            <w:pPr>
              <w:jc w:val="center"/>
              <w:rPr>
                <w:sz w:val="20"/>
                <w:szCs w:val="20"/>
              </w:rPr>
            </w:pPr>
            <w:r w:rsidRPr="004A2120">
              <w:rPr>
                <w:sz w:val="20"/>
                <w:szCs w:val="20"/>
              </w:rPr>
              <w:t>931,00</w:t>
            </w:r>
          </w:p>
        </w:tc>
        <w:tc>
          <w:tcPr>
            <w:tcW w:w="623" w:type="pct"/>
            <w:shd w:val="clear" w:color="auto" w:fill="auto"/>
            <w:vAlign w:val="center"/>
          </w:tcPr>
          <w:p w14:paraId="20411943" w14:textId="77777777" w:rsidR="00967370" w:rsidRPr="004A2120" w:rsidRDefault="00967370" w:rsidP="00967370">
            <w:pPr>
              <w:jc w:val="center"/>
              <w:rPr>
                <w:sz w:val="20"/>
                <w:szCs w:val="20"/>
              </w:rPr>
            </w:pPr>
            <w:r w:rsidRPr="004A2120">
              <w:rPr>
                <w:sz w:val="20"/>
                <w:szCs w:val="20"/>
              </w:rPr>
              <w:t>116 847,90</w:t>
            </w:r>
          </w:p>
        </w:tc>
        <w:tc>
          <w:tcPr>
            <w:tcW w:w="509" w:type="pct"/>
            <w:vAlign w:val="center"/>
          </w:tcPr>
          <w:p w14:paraId="7C72E82B" w14:textId="0896DA1D" w:rsidR="00967370" w:rsidRPr="004A2120" w:rsidRDefault="00967370" w:rsidP="00967370">
            <w:pPr>
              <w:jc w:val="center"/>
              <w:rPr>
                <w:sz w:val="20"/>
                <w:szCs w:val="20"/>
              </w:rPr>
            </w:pPr>
            <w:r w:rsidRPr="00251227">
              <w:rPr>
                <w:bCs/>
                <w:sz w:val="20"/>
                <w:szCs w:val="20"/>
              </w:rPr>
              <w:t>202</w:t>
            </w:r>
            <w:r>
              <w:rPr>
                <w:bCs/>
                <w:sz w:val="20"/>
                <w:szCs w:val="20"/>
              </w:rPr>
              <w:t>7</w:t>
            </w:r>
          </w:p>
        </w:tc>
      </w:tr>
      <w:tr w:rsidR="00967370" w:rsidRPr="00D1226C" w14:paraId="3F5C5DF2" w14:textId="77777777" w:rsidTr="00967370">
        <w:trPr>
          <w:trHeight w:val="255"/>
        </w:trPr>
        <w:tc>
          <w:tcPr>
            <w:tcW w:w="2616" w:type="pct"/>
            <w:shd w:val="clear" w:color="auto" w:fill="auto"/>
            <w:noWrap/>
            <w:vAlign w:val="center"/>
          </w:tcPr>
          <w:p w14:paraId="74F342E2" w14:textId="77777777" w:rsidR="00967370" w:rsidRPr="004A2120" w:rsidRDefault="00967370" w:rsidP="00967370">
            <w:pPr>
              <w:rPr>
                <w:sz w:val="20"/>
                <w:szCs w:val="20"/>
              </w:rPr>
            </w:pPr>
            <w:r w:rsidRPr="004A2120">
              <w:rPr>
                <w:sz w:val="20"/>
                <w:szCs w:val="20"/>
              </w:rPr>
              <w:t>6 очередь. Участок 63: Многоэтажный многоквартирный жилой дом</w:t>
            </w:r>
          </w:p>
        </w:tc>
        <w:tc>
          <w:tcPr>
            <w:tcW w:w="626" w:type="pct"/>
            <w:shd w:val="clear" w:color="auto" w:fill="auto"/>
            <w:noWrap/>
            <w:vAlign w:val="center"/>
          </w:tcPr>
          <w:p w14:paraId="3359CB58" w14:textId="77777777" w:rsidR="00967370" w:rsidRPr="004A2120" w:rsidRDefault="00967370" w:rsidP="00967370">
            <w:pPr>
              <w:jc w:val="center"/>
              <w:rPr>
                <w:sz w:val="20"/>
                <w:szCs w:val="20"/>
              </w:rPr>
            </w:pPr>
            <w:r w:rsidRPr="004A2120">
              <w:rPr>
                <w:sz w:val="20"/>
                <w:szCs w:val="20"/>
              </w:rPr>
              <w:t>50 376,60</w:t>
            </w:r>
          </w:p>
        </w:tc>
        <w:tc>
          <w:tcPr>
            <w:tcW w:w="626" w:type="pct"/>
            <w:shd w:val="clear" w:color="auto" w:fill="auto"/>
            <w:noWrap/>
            <w:vAlign w:val="center"/>
          </w:tcPr>
          <w:p w14:paraId="16DAB089" w14:textId="77777777" w:rsidR="00967370" w:rsidRPr="004A2120" w:rsidRDefault="00967370" w:rsidP="00967370">
            <w:pPr>
              <w:jc w:val="center"/>
              <w:rPr>
                <w:sz w:val="20"/>
                <w:szCs w:val="20"/>
              </w:rPr>
            </w:pPr>
            <w:r w:rsidRPr="004A2120">
              <w:rPr>
                <w:sz w:val="20"/>
                <w:szCs w:val="20"/>
              </w:rPr>
              <w:t>-</w:t>
            </w:r>
          </w:p>
        </w:tc>
        <w:tc>
          <w:tcPr>
            <w:tcW w:w="623" w:type="pct"/>
            <w:shd w:val="clear" w:color="auto" w:fill="auto"/>
            <w:vAlign w:val="center"/>
          </w:tcPr>
          <w:p w14:paraId="5EB328C5" w14:textId="77777777" w:rsidR="00967370" w:rsidRPr="004A2120" w:rsidRDefault="00967370" w:rsidP="00967370">
            <w:pPr>
              <w:jc w:val="center"/>
              <w:rPr>
                <w:sz w:val="20"/>
                <w:szCs w:val="20"/>
              </w:rPr>
            </w:pPr>
            <w:r w:rsidRPr="004A2120">
              <w:rPr>
                <w:sz w:val="20"/>
                <w:szCs w:val="20"/>
              </w:rPr>
              <w:t>84 311,80</w:t>
            </w:r>
          </w:p>
        </w:tc>
        <w:tc>
          <w:tcPr>
            <w:tcW w:w="509" w:type="pct"/>
            <w:vAlign w:val="center"/>
          </w:tcPr>
          <w:p w14:paraId="1A3005D4" w14:textId="3AE87095" w:rsidR="00967370" w:rsidRPr="004A2120" w:rsidRDefault="00967370" w:rsidP="00967370">
            <w:pPr>
              <w:jc w:val="center"/>
              <w:rPr>
                <w:sz w:val="20"/>
                <w:szCs w:val="20"/>
              </w:rPr>
            </w:pPr>
            <w:r w:rsidRPr="00251227">
              <w:rPr>
                <w:bCs/>
                <w:sz w:val="20"/>
                <w:szCs w:val="20"/>
              </w:rPr>
              <w:t>202</w:t>
            </w:r>
            <w:r>
              <w:rPr>
                <w:bCs/>
                <w:sz w:val="20"/>
                <w:szCs w:val="20"/>
              </w:rPr>
              <w:t>8</w:t>
            </w:r>
          </w:p>
        </w:tc>
      </w:tr>
      <w:tr w:rsidR="00580A7E" w:rsidRPr="00D1226C" w14:paraId="1BA532F5" w14:textId="77777777" w:rsidTr="004A2120">
        <w:trPr>
          <w:trHeight w:val="255"/>
        </w:trPr>
        <w:tc>
          <w:tcPr>
            <w:tcW w:w="5000" w:type="pct"/>
            <w:gridSpan w:val="5"/>
            <w:shd w:val="clear" w:color="auto" w:fill="auto"/>
            <w:noWrap/>
            <w:vAlign w:val="center"/>
          </w:tcPr>
          <w:p w14:paraId="558CF523" w14:textId="77777777" w:rsidR="00580A7E" w:rsidRPr="004A2120" w:rsidRDefault="00580A7E" w:rsidP="004A2120">
            <w:pPr>
              <w:jc w:val="center"/>
              <w:rPr>
                <w:sz w:val="20"/>
                <w:szCs w:val="20"/>
              </w:rPr>
            </w:pPr>
            <w:bookmarkStart w:id="30" w:name="_Toc70137619"/>
            <w:bookmarkStart w:id="31" w:name="_Toc70464518"/>
            <w:bookmarkStart w:id="32" w:name="_Toc74521462"/>
            <w:bookmarkStart w:id="33" w:name="_Toc75108520"/>
            <w:r w:rsidRPr="004A2120">
              <w:rPr>
                <w:sz w:val="20"/>
                <w:szCs w:val="20"/>
              </w:rPr>
              <w:t>4 этап</w:t>
            </w:r>
            <w:bookmarkEnd w:id="30"/>
            <w:bookmarkEnd w:id="31"/>
            <w:bookmarkEnd w:id="32"/>
            <w:bookmarkEnd w:id="33"/>
          </w:p>
        </w:tc>
      </w:tr>
      <w:tr w:rsidR="00967370" w:rsidRPr="00D1226C" w14:paraId="6EFC1B36" w14:textId="77777777" w:rsidTr="00967370">
        <w:trPr>
          <w:trHeight w:val="255"/>
        </w:trPr>
        <w:tc>
          <w:tcPr>
            <w:tcW w:w="2616" w:type="pct"/>
            <w:shd w:val="clear" w:color="auto" w:fill="auto"/>
            <w:noWrap/>
            <w:vAlign w:val="center"/>
            <w:hideMark/>
          </w:tcPr>
          <w:p w14:paraId="2BA0A26B" w14:textId="77777777" w:rsidR="00967370" w:rsidRPr="004A2120" w:rsidRDefault="00967370" w:rsidP="00967370">
            <w:pPr>
              <w:rPr>
                <w:sz w:val="20"/>
                <w:szCs w:val="20"/>
              </w:rPr>
            </w:pPr>
            <w:r w:rsidRPr="004A2120">
              <w:rPr>
                <w:sz w:val="20"/>
                <w:szCs w:val="20"/>
              </w:rPr>
              <w:t>7 очередь. Участок 57: Многоэтажный многоквартирный жилой дом</w:t>
            </w:r>
          </w:p>
        </w:tc>
        <w:tc>
          <w:tcPr>
            <w:tcW w:w="626" w:type="pct"/>
            <w:shd w:val="clear" w:color="auto" w:fill="auto"/>
            <w:noWrap/>
            <w:vAlign w:val="center"/>
          </w:tcPr>
          <w:p w14:paraId="4C83AC4D" w14:textId="77777777" w:rsidR="00967370" w:rsidRPr="004A2120" w:rsidRDefault="00967370" w:rsidP="00967370">
            <w:pPr>
              <w:jc w:val="center"/>
              <w:rPr>
                <w:sz w:val="20"/>
                <w:szCs w:val="20"/>
              </w:rPr>
            </w:pPr>
            <w:r w:rsidRPr="004A2120">
              <w:rPr>
                <w:sz w:val="20"/>
                <w:szCs w:val="20"/>
              </w:rPr>
              <w:t>56 331,10</w:t>
            </w:r>
          </w:p>
        </w:tc>
        <w:tc>
          <w:tcPr>
            <w:tcW w:w="626" w:type="pct"/>
            <w:shd w:val="clear" w:color="auto" w:fill="auto"/>
            <w:noWrap/>
            <w:vAlign w:val="center"/>
          </w:tcPr>
          <w:p w14:paraId="7275E01C" w14:textId="77777777" w:rsidR="00967370" w:rsidRPr="004A2120" w:rsidRDefault="00967370" w:rsidP="00967370">
            <w:pPr>
              <w:jc w:val="center"/>
              <w:rPr>
                <w:sz w:val="20"/>
                <w:szCs w:val="20"/>
              </w:rPr>
            </w:pPr>
            <w:r w:rsidRPr="004A2120">
              <w:rPr>
                <w:sz w:val="20"/>
                <w:szCs w:val="20"/>
              </w:rPr>
              <w:t>-</w:t>
            </w:r>
          </w:p>
        </w:tc>
        <w:tc>
          <w:tcPr>
            <w:tcW w:w="623" w:type="pct"/>
            <w:shd w:val="clear" w:color="auto" w:fill="auto"/>
            <w:noWrap/>
            <w:vAlign w:val="center"/>
          </w:tcPr>
          <w:p w14:paraId="2F237FB8" w14:textId="77777777" w:rsidR="00967370" w:rsidRPr="004A2120" w:rsidRDefault="00967370" w:rsidP="00967370">
            <w:pPr>
              <w:jc w:val="center"/>
              <w:rPr>
                <w:sz w:val="20"/>
                <w:szCs w:val="20"/>
              </w:rPr>
            </w:pPr>
            <w:r w:rsidRPr="004A2120">
              <w:rPr>
                <w:sz w:val="20"/>
                <w:szCs w:val="20"/>
              </w:rPr>
              <w:t>94 497,70</w:t>
            </w:r>
          </w:p>
        </w:tc>
        <w:tc>
          <w:tcPr>
            <w:tcW w:w="509" w:type="pct"/>
            <w:vAlign w:val="center"/>
          </w:tcPr>
          <w:p w14:paraId="7FE77EE5" w14:textId="760C59A6" w:rsidR="00967370" w:rsidRPr="004A2120" w:rsidRDefault="00967370" w:rsidP="00967370">
            <w:pPr>
              <w:jc w:val="center"/>
              <w:rPr>
                <w:sz w:val="20"/>
                <w:szCs w:val="20"/>
              </w:rPr>
            </w:pPr>
            <w:r w:rsidRPr="00D1226C">
              <w:rPr>
                <w:bCs/>
                <w:color w:val="000000"/>
                <w:sz w:val="20"/>
                <w:szCs w:val="20"/>
              </w:rPr>
              <w:t>202</w:t>
            </w:r>
            <w:r>
              <w:rPr>
                <w:bCs/>
                <w:color w:val="000000"/>
                <w:sz w:val="20"/>
                <w:szCs w:val="20"/>
              </w:rPr>
              <w:t>8</w:t>
            </w:r>
          </w:p>
        </w:tc>
      </w:tr>
      <w:tr w:rsidR="00967370" w:rsidRPr="00D1226C" w14:paraId="720BB9D1" w14:textId="77777777" w:rsidTr="00967370">
        <w:trPr>
          <w:trHeight w:val="255"/>
        </w:trPr>
        <w:tc>
          <w:tcPr>
            <w:tcW w:w="2616" w:type="pct"/>
            <w:shd w:val="clear" w:color="auto" w:fill="auto"/>
            <w:noWrap/>
            <w:vAlign w:val="center"/>
            <w:hideMark/>
          </w:tcPr>
          <w:p w14:paraId="58ACE8EB" w14:textId="77777777" w:rsidR="00967370" w:rsidRPr="004A2120" w:rsidRDefault="00967370" w:rsidP="00967370">
            <w:pPr>
              <w:rPr>
                <w:sz w:val="20"/>
                <w:szCs w:val="20"/>
              </w:rPr>
            </w:pPr>
            <w:r w:rsidRPr="004A2120">
              <w:rPr>
                <w:sz w:val="20"/>
                <w:szCs w:val="20"/>
              </w:rPr>
              <w:t>8 очередь. Участок 64: Многоэтажный многоквартирный жилой дом</w:t>
            </w:r>
          </w:p>
        </w:tc>
        <w:tc>
          <w:tcPr>
            <w:tcW w:w="626" w:type="pct"/>
            <w:shd w:val="clear" w:color="auto" w:fill="auto"/>
            <w:noWrap/>
            <w:vAlign w:val="center"/>
          </w:tcPr>
          <w:p w14:paraId="7C705469" w14:textId="77777777" w:rsidR="00967370" w:rsidRPr="004A2120" w:rsidRDefault="00967370" w:rsidP="00967370">
            <w:pPr>
              <w:jc w:val="center"/>
              <w:rPr>
                <w:sz w:val="20"/>
                <w:szCs w:val="20"/>
              </w:rPr>
            </w:pPr>
            <w:r w:rsidRPr="004A2120">
              <w:rPr>
                <w:sz w:val="20"/>
                <w:szCs w:val="20"/>
              </w:rPr>
              <w:t>40 794,20</w:t>
            </w:r>
          </w:p>
        </w:tc>
        <w:tc>
          <w:tcPr>
            <w:tcW w:w="626" w:type="pct"/>
            <w:shd w:val="clear" w:color="auto" w:fill="auto"/>
            <w:noWrap/>
            <w:vAlign w:val="center"/>
          </w:tcPr>
          <w:p w14:paraId="7C634690" w14:textId="77777777" w:rsidR="00967370" w:rsidRPr="004A2120" w:rsidRDefault="00967370" w:rsidP="00967370">
            <w:pPr>
              <w:jc w:val="center"/>
              <w:rPr>
                <w:sz w:val="20"/>
                <w:szCs w:val="20"/>
              </w:rPr>
            </w:pPr>
            <w:r w:rsidRPr="004A2120">
              <w:rPr>
                <w:sz w:val="20"/>
                <w:szCs w:val="20"/>
              </w:rPr>
              <w:t>2 568,00</w:t>
            </w:r>
          </w:p>
        </w:tc>
        <w:tc>
          <w:tcPr>
            <w:tcW w:w="623" w:type="pct"/>
            <w:shd w:val="clear" w:color="auto" w:fill="auto"/>
            <w:noWrap/>
            <w:vAlign w:val="center"/>
          </w:tcPr>
          <w:p w14:paraId="0796FD6C" w14:textId="77777777" w:rsidR="00967370" w:rsidRPr="004A2120" w:rsidRDefault="00967370" w:rsidP="00967370">
            <w:pPr>
              <w:jc w:val="center"/>
              <w:rPr>
                <w:sz w:val="20"/>
                <w:szCs w:val="20"/>
              </w:rPr>
            </w:pPr>
            <w:r w:rsidRPr="004A2120">
              <w:rPr>
                <w:sz w:val="20"/>
                <w:szCs w:val="20"/>
              </w:rPr>
              <w:t>70 600,00</w:t>
            </w:r>
          </w:p>
        </w:tc>
        <w:tc>
          <w:tcPr>
            <w:tcW w:w="509" w:type="pct"/>
            <w:vAlign w:val="center"/>
          </w:tcPr>
          <w:p w14:paraId="4684DC7E" w14:textId="4A759A63" w:rsidR="00967370" w:rsidRPr="004A2120" w:rsidRDefault="00967370" w:rsidP="00967370">
            <w:pPr>
              <w:jc w:val="center"/>
              <w:rPr>
                <w:sz w:val="20"/>
                <w:szCs w:val="20"/>
              </w:rPr>
            </w:pPr>
            <w:r w:rsidRPr="00D1226C">
              <w:rPr>
                <w:bCs/>
                <w:color w:val="000000"/>
                <w:sz w:val="20"/>
                <w:szCs w:val="20"/>
              </w:rPr>
              <w:t>202</w:t>
            </w:r>
            <w:r>
              <w:rPr>
                <w:bCs/>
                <w:color w:val="000000"/>
                <w:sz w:val="20"/>
                <w:szCs w:val="20"/>
              </w:rPr>
              <w:t>8</w:t>
            </w:r>
          </w:p>
        </w:tc>
      </w:tr>
      <w:tr w:rsidR="00580A7E" w:rsidRPr="00D1226C" w14:paraId="47B393A6" w14:textId="77777777" w:rsidTr="004A2120">
        <w:trPr>
          <w:trHeight w:val="255"/>
        </w:trPr>
        <w:tc>
          <w:tcPr>
            <w:tcW w:w="5000" w:type="pct"/>
            <w:gridSpan w:val="5"/>
            <w:shd w:val="clear" w:color="auto" w:fill="auto"/>
            <w:noWrap/>
            <w:vAlign w:val="center"/>
            <w:hideMark/>
          </w:tcPr>
          <w:p w14:paraId="46E48448" w14:textId="77777777" w:rsidR="00580A7E" w:rsidRPr="004A2120" w:rsidRDefault="00580A7E" w:rsidP="004A2120">
            <w:pPr>
              <w:jc w:val="center"/>
              <w:rPr>
                <w:sz w:val="20"/>
                <w:szCs w:val="20"/>
              </w:rPr>
            </w:pPr>
            <w:r w:rsidRPr="004A2120">
              <w:rPr>
                <w:sz w:val="20"/>
                <w:szCs w:val="20"/>
              </w:rPr>
              <w:t>Объекты социального, культурного, бытового обслуживания, объекты транспортной и инженерной инфраструктуры, в том числе:</w:t>
            </w:r>
          </w:p>
        </w:tc>
      </w:tr>
      <w:tr w:rsidR="00580A7E" w:rsidRPr="00D1226C" w14:paraId="60A38730" w14:textId="77777777" w:rsidTr="00967370">
        <w:trPr>
          <w:trHeight w:val="255"/>
        </w:trPr>
        <w:tc>
          <w:tcPr>
            <w:tcW w:w="2616" w:type="pct"/>
            <w:shd w:val="clear" w:color="auto" w:fill="auto"/>
            <w:vAlign w:val="center"/>
            <w:hideMark/>
          </w:tcPr>
          <w:p w14:paraId="4F342ACF" w14:textId="77777777" w:rsidR="00580A7E" w:rsidRPr="004A2120" w:rsidRDefault="00580A7E" w:rsidP="004A2120">
            <w:pPr>
              <w:rPr>
                <w:sz w:val="20"/>
                <w:szCs w:val="20"/>
              </w:rPr>
            </w:pPr>
            <w:bookmarkStart w:id="34" w:name="_Toc70137620"/>
            <w:bookmarkStart w:id="35" w:name="_Toc70464519"/>
            <w:bookmarkStart w:id="36" w:name="_Toc74521463"/>
            <w:bookmarkStart w:id="37" w:name="_Toc75108521"/>
            <w:r w:rsidRPr="004A2120">
              <w:rPr>
                <w:sz w:val="20"/>
                <w:szCs w:val="20"/>
              </w:rPr>
              <w:t>Участок 1: Спортивное сооружение закрытого типа</w:t>
            </w:r>
            <w:bookmarkEnd w:id="34"/>
            <w:bookmarkEnd w:id="35"/>
            <w:bookmarkEnd w:id="36"/>
            <w:bookmarkEnd w:id="37"/>
          </w:p>
        </w:tc>
        <w:tc>
          <w:tcPr>
            <w:tcW w:w="626" w:type="pct"/>
            <w:shd w:val="clear" w:color="auto" w:fill="auto"/>
            <w:noWrap/>
            <w:vAlign w:val="center"/>
          </w:tcPr>
          <w:p w14:paraId="1F5B296F" w14:textId="77777777" w:rsidR="00580A7E" w:rsidRPr="004A2120" w:rsidRDefault="00580A7E" w:rsidP="004A2120">
            <w:pPr>
              <w:jc w:val="center"/>
              <w:rPr>
                <w:sz w:val="20"/>
                <w:szCs w:val="20"/>
              </w:rPr>
            </w:pPr>
          </w:p>
        </w:tc>
        <w:tc>
          <w:tcPr>
            <w:tcW w:w="626" w:type="pct"/>
            <w:shd w:val="clear" w:color="auto" w:fill="auto"/>
            <w:noWrap/>
            <w:vAlign w:val="center"/>
          </w:tcPr>
          <w:p w14:paraId="07513FD3" w14:textId="77777777" w:rsidR="00580A7E" w:rsidRPr="004A2120" w:rsidRDefault="00580A7E" w:rsidP="004A2120">
            <w:pPr>
              <w:jc w:val="center"/>
              <w:rPr>
                <w:sz w:val="20"/>
                <w:szCs w:val="20"/>
              </w:rPr>
            </w:pPr>
          </w:p>
        </w:tc>
        <w:tc>
          <w:tcPr>
            <w:tcW w:w="623" w:type="pct"/>
            <w:shd w:val="clear" w:color="auto" w:fill="auto"/>
            <w:noWrap/>
            <w:vAlign w:val="center"/>
          </w:tcPr>
          <w:p w14:paraId="530A337B" w14:textId="77777777" w:rsidR="00580A7E" w:rsidRPr="004A2120" w:rsidRDefault="00580A7E" w:rsidP="004A2120">
            <w:pPr>
              <w:jc w:val="center"/>
              <w:rPr>
                <w:sz w:val="20"/>
                <w:szCs w:val="20"/>
              </w:rPr>
            </w:pPr>
          </w:p>
        </w:tc>
        <w:tc>
          <w:tcPr>
            <w:tcW w:w="509" w:type="pct"/>
            <w:vAlign w:val="center"/>
          </w:tcPr>
          <w:p w14:paraId="4965C781" w14:textId="77777777" w:rsidR="00580A7E" w:rsidRPr="004A2120" w:rsidRDefault="00580A7E" w:rsidP="004A2120">
            <w:pPr>
              <w:jc w:val="center"/>
              <w:rPr>
                <w:sz w:val="20"/>
                <w:szCs w:val="20"/>
              </w:rPr>
            </w:pPr>
          </w:p>
        </w:tc>
      </w:tr>
      <w:tr w:rsidR="00967370" w:rsidRPr="00D1226C" w14:paraId="2713A24B" w14:textId="77777777" w:rsidTr="00967370">
        <w:trPr>
          <w:trHeight w:val="510"/>
        </w:trPr>
        <w:tc>
          <w:tcPr>
            <w:tcW w:w="2616" w:type="pct"/>
            <w:shd w:val="clear" w:color="auto" w:fill="auto"/>
            <w:vAlign w:val="center"/>
            <w:hideMark/>
          </w:tcPr>
          <w:p w14:paraId="7C8628C8" w14:textId="77777777" w:rsidR="00967370" w:rsidRPr="004A2120" w:rsidRDefault="00967370" w:rsidP="00967370">
            <w:pPr>
              <w:rPr>
                <w:sz w:val="20"/>
                <w:szCs w:val="20"/>
              </w:rPr>
            </w:pPr>
            <w:r w:rsidRPr="004A2120">
              <w:rPr>
                <w:sz w:val="20"/>
                <w:szCs w:val="20"/>
              </w:rPr>
              <w:t>Участок 2: Учреждение начального и среднего общего образования на 550 мест</w:t>
            </w:r>
          </w:p>
        </w:tc>
        <w:tc>
          <w:tcPr>
            <w:tcW w:w="626" w:type="pct"/>
            <w:shd w:val="clear" w:color="auto" w:fill="auto"/>
            <w:noWrap/>
            <w:vAlign w:val="center"/>
          </w:tcPr>
          <w:p w14:paraId="41D77386" w14:textId="77777777" w:rsidR="00967370" w:rsidRPr="004A2120" w:rsidRDefault="00967370" w:rsidP="00967370">
            <w:pPr>
              <w:jc w:val="center"/>
              <w:rPr>
                <w:sz w:val="20"/>
                <w:szCs w:val="20"/>
              </w:rPr>
            </w:pPr>
          </w:p>
        </w:tc>
        <w:tc>
          <w:tcPr>
            <w:tcW w:w="626" w:type="pct"/>
            <w:shd w:val="clear" w:color="auto" w:fill="auto"/>
            <w:noWrap/>
            <w:vAlign w:val="center"/>
          </w:tcPr>
          <w:p w14:paraId="0177A0B1" w14:textId="77777777" w:rsidR="00967370" w:rsidRPr="004A2120" w:rsidRDefault="00967370" w:rsidP="00967370">
            <w:pPr>
              <w:jc w:val="center"/>
              <w:rPr>
                <w:sz w:val="20"/>
                <w:szCs w:val="20"/>
              </w:rPr>
            </w:pPr>
          </w:p>
        </w:tc>
        <w:tc>
          <w:tcPr>
            <w:tcW w:w="623" w:type="pct"/>
            <w:shd w:val="clear" w:color="auto" w:fill="auto"/>
            <w:noWrap/>
            <w:vAlign w:val="center"/>
          </w:tcPr>
          <w:p w14:paraId="655C64F0" w14:textId="77777777" w:rsidR="00967370" w:rsidRPr="004A2120" w:rsidRDefault="00967370" w:rsidP="00967370">
            <w:pPr>
              <w:jc w:val="center"/>
              <w:rPr>
                <w:sz w:val="20"/>
                <w:szCs w:val="20"/>
              </w:rPr>
            </w:pPr>
            <w:bookmarkStart w:id="38" w:name="_Toc70137621"/>
            <w:bookmarkStart w:id="39" w:name="_Toc70464520"/>
            <w:bookmarkStart w:id="40" w:name="_Toc74521464"/>
            <w:bookmarkStart w:id="41" w:name="_Toc75108522"/>
            <w:r w:rsidRPr="004A2120">
              <w:rPr>
                <w:sz w:val="20"/>
                <w:szCs w:val="20"/>
              </w:rPr>
              <w:t>17 760,00</w:t>
            </w:r>
            <w:bookmarkEnd w:id="38"/>
            <w:bookmarkEnd w:id="39"/>
            <w:bookmarkEnd w:id="40"/>
            <w:bookmarkEnd w:id="41"/>
          </w:p>
        </w:tc>
        <w:tc>
          <w:tcPr>
            <w:tcW w:w="509" w:type="pct"/>
            <w:vAlign w:val="center"/>
          </w:tcPr>
          <w:p w14:paraId="249945B3" w14:textId="0A5E3D9F" w:rsidR="00967370" w:rsidRPr="004A2120" w:rsidRDefault="00967370" w:rsidP="00967370">
            <w:pPr>
              <w:jc w:val="center"/>
              <w:rPr>
                <w:sz w:val="20"/>
                <w:szCs w:val="20"/>
              </w:rPr>
            </w:pPr>
            <w:bookmarkStart w:id="42" w:name="_Toc70137622"/>
            <w:r w:rsidRPr="00251227">
              <w:rPr>
                <w:sz w:val="20"/>
                <w:szCs w:val="20"/>
              </w:rPr>
              <w:t>202</w:t>
            </w:r>
            <w:bookmarkEnd w:id="42"/>
            <w:r>
              <w:rPr>
                <w:sz w:val="20"/>
                <w:szCs w:val="20"/>
              </w:rPr>
              <w:t>6</w:t>
            </w:r>
          </w:p>
        </w:tc>
      </w:tr>
      <w:tr w:rsidR="00967370" w:rsidRPr="00D1226C" w14:paraId="2586BA3D" w14:textId="77777777" w:rsidTr="00967370">
        <w:trPr>
          <w:trHeight w:val="346"/>
        </w:trPr>
        <w:tc>
          <w:tcPr>
            <w:tcW w:w="2616" w:type="pct"/>
            <w:shd w:val="clear" w:color="auto" w:fill="auto"/>
            <w:vAlign w:val="center"/>
            <w:hideMark/>
          </w:tcPr>
          <w:p w14:paraId="3745EEEA" w14:textId="77777777" w:rsidR="00967370" w:rsidRPr="004A2120" w:rsidRDefault="00967370" w:rsidP="00967370">
            <w:pPr>
              <w:rPr>
                <w:sz w:val="20"/>
                <w:szCs w:val="20"/>
              </w:rPr>
            </w:pPr>
            <w:r w:rsidRPr="004A2120">
              <w:rPr>
                <w:sz w:val="20"/>
                <w:szCs w:val="20"/>
              </w:rPr>
              <w:t>Участок 10: Дошкольное образовательное учреждение на 240 мест</w:t>
            </w:r>
          </w:p>
        </w:tc>
        <w:tc>
          <w:tcPr>
            <w:tcW w:w="626" w:type="pct"/>
            <w:shd w:val="clear" w:color="auto" w:fill="auto"/>
            <w:noWrap/>
            <w:vAlign w:val="center"/>
          </w:tcPr>
          <w:p w14:paraId="10EB4E6B" w14:textId="77777777" w:rsidR="00967370" w:rsidRPr="004A2120" w:rsidRDefault="00967370" w:rsidP="00967370">
            <w:pPr>
              <w:jc w:val="center"/>
              <w:rPr>
                <w:sz w:val="20"/>
                <w:szCs w:val="20"/>
              </w:rPr>
            </w:pPr>
          </w:p>
        </w:tc>
        <w:tc>
          <w:tcPr>
            <w:tcW w:w="626" w:type="pct"/>
            <w:shd w:val="clear" w:color="auto" w:fill="auto"/>
            <w:noWrap/>
            <w:vAlign w:val="center"/>
          </w:tcPr>
          <w:p w14:paraId="2E2C1652" w14:textId="77777777" w:rsidR="00967370" w:rsidRPr="004A2120" w:rsidRDefault="00967370" w:rsidP="00967370">
            <w:pPr>
              <w:jc w:val="center"/>
              <w:rPr>
                <w:sz w:val="20"/>
                <w:szCs w:val="20"/>
              </w:rPr>
            </w:pPr>
          </w:p>
        </w:tc>
        <w:tc>
          <w:tcPr>
            <w:tcW w:w="623" w:type="pct"/>
            <w:shd w:val="clear" w:color="auto" w:fill="auto"/>
            <w:noWrap/>
            <w:vAlign w:val="center"/>
          </w:tcPr>
          <w:p w14:paraId="6C610B26" w14:textId="77777777" w:rsidR="00967370" w:rsidRPr="004A2120" w:rsidRDefault="00967370" w:rsidP="00967370">
            <w:pPr>
              <w:jc w:val="center"/>
              <w:rPr>
                <w:sz w:val="20"/>
                <w:szCs w:val="20"/>
              </w:rPr>
            </w:pPr>
            <w:bookmarkStart w:id="43" w:name="_Toc70137623"/>
            <w:bookmarkStart w:id="44" w:name="_Toc70464522"/>
            <w:bookmarkStart w:id="45" w:name="_Toc74521466"/>
            <w:bookmarkStart w:id="46" w:name="_Toc75108524"/>
            <w:r w:rsidRPr="004A2120">
              <w:rPr>
                <w:sz w:val="20"/>
                <w:szCs w:val="20"/>
              </w:rPr>
              <w:t>6 120,00</w:t>
            </w:r>
            <w:bookmarkEnd w:id="43"/>
            <w:bookmarkEnd w:id="44"/>
            <w:bookmarkEnd w:id="45"/>
            <w:bookmarkEnd w:id="46"/>
          </w:p>
        </w:tc>
        <w:tc>
          <w:tcPr>
            <w:tcW w:w="509" w:type="pct"/>
            <w:vAlign w:val="center"/>
          </w:tcPr>
          <w:p w14:paraId="61F595F5" w14:textId="1E68DA74" w:rsidR="00967370" w:rsidRPr="004A2120" w:rsidRDefault="00967370" w:rsidP="00967370">
            <w:pPr>
              <w:jc w:val="center"/>
              <w:rPr>
                <w:sz w:val="20"/>
                <w:szCs w:val="20"/>
              </w:rPr>
            </w:pPr>
            <w:bookmarkStart w:id="47" w:name="_Toc70137624"/>
            <w:r w:rsidRPr="00251227">
              <w:rPr>
                <w:sz w:val="20"/>
                <w:szCs w:val="20"/>
              </w:rPr>
              <w:t>202</w:t>
            </w:r>
            <w:bookmarkEnd w:id="47"/>
            <w:r>
              <w:rPr>
                <w:sz w:val="20"/>
                <w:szCs w:val="20"/>
              </w:rPr>
              <w:t>5</w:t>
            </w:r>
          </w:p>
        </w:tc>
      </w:tr>
      <w:tr w:rsidR="00967370" w:rsidRPr="00D1226C" w14:paraId="24C8D783" w14:textId="77777777" w:rsidTr="00967370">
        <w:trPr>
          <w:trHeight w:val="510"/>
        </w:trPr>
        <w:tc>
          <w:tcPr>
            <w:tcW w:w="2616" w:type="pct"/>
            <w:shd w:val="clear" w:color="auto" w:fill="auto"/>
            <w:vAlign w:val="center"/>
            <w:hideMark/>
          </w:tcPr>
          <w:p w14:paraId="3CA36EA8" w14:textId="77777777" w:rsidR="00967370" w:rsidRPr="004A2120" w:rsidRDefault="00967370" w:rsidP="00967370">
            <w:pPr>
              <w:rPr>
                <w:sz w:val="20"/>
                <w:szCs w:val="20"/>
              </w:rPr>
            </w:pPr>
            <w:r w:rsidRPr="004A2120">
              <w:rPr>
                <w:sz w:val="20"/>
                <w:szCs w:val="20"/>
              </w:rPr>
              <w:t>Участок 11: Дошкольное образовательное учреждение на 240 мест</w:t>
            </w:r>
          </w:p>
        </w:tc>
        <w:tc>
          <w:tcPr>
            <w:tcW w:w="626" w:type="pct"/>
            <w:shd w:val="clear" w:color="auto" w:fill="auto"/>
            <w:noWrap/>
            <w:vAlign w:val="center"/>
          </w:tcPr>
          <w:p w14:paraId="64D8FB38" w14:textId="77777777" w:rsidR="00967370" w:rsidRPr="004A2120" w:rsidRDefault="00967370" w:rsidP="00967370">
            <w:pPr>
              <w:jc w:val="center"/>
              <w:rPr>
                <w:sz w:val="20"/>
                <w:szCs w:val="20"/>
              </w:rPr>
            </w:pPr>
          </w:p>
        </w:tc>
        <w:tc>
          <w:tcPr>
            <w:tcW w:w="626" w:type="pct"/>
            <w:shd w:val="clear" w:color="auto" w:fill="auto"/>
            <w:noWrap/>
            <w:vAlign w:val="center"/>
          </w:tcPr>
          <w:p w14:paraId="732A8B87" w14:textId="77777777" w:rsidR="00967370" w:rsidRPr="004A2120" w:rsidRDefault="00967370" w:rsidP="00967370">
            <w:pPr>
              <w:jc w:val="center"/>
              <w:rPr>
                <w:sz w:val="20"/>
                <w:szCs w:val="20"/>
              </w:rPr>
            </w:pPr>
          </w:p>
        </w:tc>
        <w:tc>
          <w:tcPr>
            <w:tcW w:w="623" w:type="pct"/>
            <w:shd w:val="clear" w:color="auto" w:fill="auto"/>
            <w:noWrap/>
            <w:vAlign w:val="center"/>
          </w:tcPr>
          <w:p w14:paraId="4237A15F" w14:textId="77777777" w:rsidR="00967370" w:rsidRPr="004A2120" w:rsidRDefault="00967370" w:rsidP="00967370">
            <w:pPr>
              <w:jc w:val="center"/>
              <w:rPr>
                <w:sz w:val="20"/>
                <w:szCs w:val="20"/>
              </w:rPr>
            </w:pPr>
            <w:bookmarkStart w:id="48" w:name="_Toc70137625"/>
            <w:bookmarkStart w:id="49" w:name="_Toc70464524"/>
            <w:bookmarkStart w:id="50" w:name="_Toc74521468"/>
            <w:bookmarkStart w:id="51" w:name="_Toc75108526"/>
            <w:r w:rsidRPr="004A2120">
              <w:rPr>
                <w:sz w:val="20"/>
                <w:szCs w:val="20"/>
              </w:rPr>
              <w:t>6 120,00</w:t>
            </w:r>
            <w:bookmarkEnd w:id="48"/>
            <w:bookmarkEnd w:id="49"/>
            <w:bookmarkEnd w:id="50"/>
            <w:bookmarkEnd w:id="51"/>
          </w:p>
        </w:tc>
        <w:tc>
          <w:tcPr>
            <w:tcW w:w="509" w:type="pct"/>
            <w:vAlign w:val="center"/>
          </w:tcPr>
          <w:p w14:paraId="6B367F91" w14:textId="16534B80" w:rsidR="00967370" w:rsidRPr="004A2120" w:rsidRDefault="00967370" w:rsidP="00967370">
            <w:pPr>
              <w:jc w:val="center"/>
              <w:rPr>
                <w:sz w:val="20"/>
                <w:szCs w:val="20"/>
              </w:rPr>
            </w:pPr>
            <w:bookmarkStart w:id="52" w:name="_Toc70137626"/>
            <w:r w:rsidRPr="00251227">
              <w:rPr>
                <w:sz w:val="20"/>
                <w:szCs w:val="20"/>
              </w:rPr>
              <w:t>202</w:t>
            </w:r>
            <w:bookmarkEnd w:id="52"/>
            <w:r>
              <w:rPr>
                <w:sz w:val="20"/>
                <w:szCs w:val="20"/>
              </w:rPr>
              <w:t>5</w:t>
            </w:r>
          </w:p>
        </w:tc>
      </w:tr>
      <w:tr w:rsidR="00967370" w:rsidRPr="00D1226C" w14:paraId="3C853BE7" w14:textId="77777777" w:rsidTr="00967370">
        <w:trPr>
          <w:trHeight w:val="315"/>
        </w:trPr>
        <w:tc>
          <w:tcPr>
            <w:tcW w:w="2616" w:type="pct"/>
            <w:shd w:val="clear" w:color="auto" w:fill="auto"/>
            <w:vAlign w:val="center"/>
            <w:hideMark/>
          </w:tcPr>
          <w:p w14:paraId="48007D8D" w14:textId="77777777" w:rsidR="00967370" w:rsidRPr="004A2120" w:rsidRDefault="00967370" w:rsidP="00967370">
            <w:pPr>
              <w:rPr>
                <w:sz w:val="20"/>
                <w:szCs w:val="20"/>
              </w:rPr>
            </w:pPr>
            <w:r w:rsidRPr="004A2120">
              <w:rPr>
                <w:sz w:val="20"/>
                <w:szCs w:val="20"/>
              </w:rPr>
              <w:t>Участок 66: Дошкольное образовательное учреждение на 220 мест</w:t>
            </w:r>
          </w:p>
        </w:tc>
        <w:tc>
          <w:tcPr>
            <w:tcW w:w="626" w:type="pct"/>
            <w:shd w:val="clear" w:color="auto" w:fill="auto"/>
            <w:noWrap/>
            <w:vAlign w:val="center"/>
          </w:tcPr>
          <w:p w14:paraId="55DD7691" w14:textId="77777777" w:rsidR="00967370" w:rsidRPr="004A2120" w:rsidRDefault="00967370" w:rsidP="00967370">
            <w:pPr>
              <w:jc w:val="center"/>
              <w:rPr>
                <w:sz w:val="20"/>
                <w:szCs w:val="20"/>
              </w:rPr>
            </w:pPr>
          </w:p>
        </w:tc>
        <w:tc>
          <w:tcPr>
            <w:tcW w:w="626" w:type="pct"/>
            <w:shd w:val="clear" w:color="auto" w:fill="auto"/>
            <w:noWrap/>
            <w:vAlign w:val="center"/>
          </w:tcPr>
          <w:p w14:paraId="2C1A8B8B" w14:textId="77777777" w:rsidR="00967370" w:rsidRPr="004A2120" w:rsidRDefault="00967370" w:rsidP="00967370">
            <w:pPr>
              <w:jc w:val="center"/>
              <w:rPr>
                <w:sz w:val="20"/>
                <w:szCs w:val="20"/>
              </w:rPr>
            </w:pPr>
          </w:p>
        </w:tc>
        <w:tc>
          <w:tcPr>
            <w:tcW w:w="623" w:type="pct"/>
            <w:shd w:val="clear" w:color="auto" w:fill="auto"/>
            <w:noWrap/>
            <w:vAlign w:val="center"/>
          </w:tcPr>
          <w:p w14:paraId="1168186F" w14:textId="77777777" w:rsidR="00967370" w:rsidRPr="004A2120" w:rsidRDefault="00967370" w:rsidP="00967370">
            <w:pPr>
              <w:jc w:val="center"/>
              <w:rPr>
                <w:sz w:val="20"/>
                <w:szCs w:val="20"/>
              </w:rPr>
            </w:pPr>
            <w:bookmarkStart w:id="53" w:name="_Toc70137627"/>
            <w:bookmarkStart w:id="54" w:name="_Toc70464526"/>
            <w:bookmarkStart w:id="55" w:name="_Toc74521470"/>
            <w:bookmarkStart w:id="56" w:name="_Toc75108528"/>
            <w:r w:rsidRPr="004A2120">
              <w:rPr>
                <w:sz w:val="20"/>
                <w:szCs w:val="20"/>
              </w:rPr>
              <w:t>6 120,00</w:t>
            </w:r>
            <w:bookmarkEnd w:id="53"/>
            <w:bookmarkEnd w:id="54"/>
            <w:bookmarkEnd w:id="55"/>
            <w:bookmarkEnd w:id="56"/>
          </w:p>
        </w:tc>
        <w:tc>
          <w:tcPr>
            <w:tcW w:w="509" w:type="pct"/>
            <w:vAlign w:val="center"/>
          </w:tcPr>
          <w:p w14:paraId="617E11FF" w14:textId="2E226F46" w:rsidR="00967370" w:rsidRPr="004A2120" w:rsidRDefault="00967370" w:rsidP="00967370">
            <w:pPr>
              <w:jc w:val="center"/>
              <w:rPr>
                <w:sz w:val="20"/>
                <w:szCs w:val="20"/>
              </w:rPr>
            </w:pPr>
            <w:bookmarkStart w:id="57" w:name="_Toc70137628"/>
            <w:r w:rsidRPr="00251227">
              <w:rPr>
                <w:sz w:val="20"/>
                <w:szCs w:val="20"/>
              </w:rPr>
              <w:t>202</w:t>
            </w:r>
            <w:bookmarkEnd w:id="57"/>
            <w:r>
              <w:rPr>
                <w:sz w:val="20"/>
                <w:szCs w:val="20"/>
              </w:rPr>
              <w:t>7</w:t>
            </w:r>
          </w:p>
        </w:tc>
      </w:tr>
      <w:tr w:rsidR="00967370" w:rsidRPr="00D1226C" w14:paraId="54BDCFF5" w14:textId="77777777" w:rsidTr="00967370">
        <w:trPr>
          <w:trHeight w:val="510"/>
        </w:trPr>
        <w:tc>
          <w:tcPr>
            <w:tcW w:w="2616" w:type="pct"/>
            <w:shd w:val="clear" w:color="auto" w:fill="auto"/>
            <w:vAlign w:val="center"/>
            <w:hideMark/>
          </w:tcPr>
          <w:p w14:paraId="5E57E5B5" w14:textId="77777777" w:rsidR="00967370" w:rsidRPr="004A2120" w:rsidRDefault="00967370" w:rsidP="00967370">
            <w:pPr>
              <w:rPr>
                <w:sz w:val="20"/>
                <w:szCs w:val="20"/>
              </w:rPr>
            </w:pPr>
            <w:bookmarkStart w:id="58" w:name="_Toc70137629"/>
            <w:bookmarkStart w:id="59" w:name="_Toc70464528"/>
            <w:bookmarkStart w:id="60" w:name="_Toc74521472"/>
            <w:bookmarkStart w:id="61" w:name="_Toc75108530"/>
            <w:r w:rsidRPr="004A2120">
              <w:rPr>
                <w:sz w:val="20"/>
                <w:szCs w:val="20"/>
              </w:rPr>
              <w:t>Участок 71: Учреждение начального и среднего общего образования на 825 мест</w:t>
            </w:r>
            <w:bookmarkEnd w:id="58"/>
            <w:bookmarkEnd w:id="59"/>
            <w:bookmarkEnd w:id="60"/>
            <w:bookmarkEnd w:id="61"/>
          </w:p>
        </w:tc>
        <w:tc>
          <w:tcPr>
            <w:tcW w:w="626" w:type="pct"/>
            <w:shd w:val="clear" w:color="auto" w:fill="auto"/>
            <w:noWrap/>
            <w:vAlign w:val="center"/>
          </w:tcPr>
          <w:p w14:paraId="6D1433F5" w14:textId="77777777" w:rsidR="00967370" w:rsidRPr="004A2120" w:rsidRDefault="00967370" w:rsidP="00967370">
            <w:pPr>
              <w:jc w:val="center"/>
              <w:rPr>
                <w:sz w:val="20"/>
                <w:szCs w:val="20"/>
              </w:rPr>
            </w:pPr>
          </w:p>
        </w:tc>
        <w:tc>
          <w:tcPr>
            <w:tcW w:w="626" w:type="pct"/>
            <w:shd w:val="clear" w:color="auto" w:fill="auto"/>
            <w:noWrap/>
            <w:vAlign w:val="center"/>
          </w:tcPr>
          <w:p w14:paraId="3B1A2ABA" w14:textId="77777777" w:rsidR="00967370" w:rsidRPr="004A2120" w:rsidRDefault="00967370" w:rsidP="00967370">
            <w:pPr>
              <w:jc w:val="center"/>
              <w:rPr>
                <w:sz w:val="20"/>
                <w:szCs w:val="20"/>
              </w:rPr>
            </w:pPr>
          </w:p>
        </w:tc>
        <w:tc>
          <w:tcPr>
            <w:tcW w:w="623" w:type="pct"/>
            <w:shd w:val="clear" w:color="auto" w:fill="auto"/>
            <w:noWrap/>
            <w:vAlign w:val="center"/>
          </w:tcPr>
          <w:p w14:paraId="75E5EA9F" w14:textId="77777777" w:rsidR="00967370" w:rsidRPr="004A2120" w:rsidRDefault="00967370" w:rsidP="00967370">
            <w:pPr>
              <w:jc w:val="center"/>
              <w:rPr>
                <w:sz w:val="20"/>
                <w:szCs w:val="20"/>
              </w:rPr>
            </w:pPr>
            <w:bookmarkStart w:id="62" w:name="_Toc70137630"/>
            <w:bookmarkStart w:id="63" w:name="_Toc70464529"/>
            <w:bookmarkStart w:id="64" w:name="_Toc74521473"/>
            <w:bookmarkStart w:id="65" w:name="_Toc75108531"/>
            <w:r w:rsidRPr="004A2120">
              <w:rPr>
                <w:sz w:val="20"/>
                <w:szCs w:val="20"/>
              </w:rPr>
              <w:t>23 680,00</w:t>
            </w:r>
            <w:bookmarkEnd w:id="62"/>
            <w:bookmarkEnd w:id="63"/>
            <w:bookmarkEnd w:id="64"/>
            <w:bookmarkEnd w:id="65"/>
          </w:p>
        </w:tc>
        <w:tc>
          <w:tcPr>
            <w:tcW w:w="509" w:type="pct"/>
            <w:vAlign w:val="center"/>
          </w:tcPr>
          <w:p w14:paraId="1066D9CA" w14:textId="5FB44805" w:rsidR="00967370" w:rsidRPr="004A2120" w:rsidRDefault="00967370" w:rsidP="00967370">
            <w:pPr>
              <w:jc w:val="center"/>
              <w:rPr>
                <w:sz w:val="20"/>
                <w:szCs w:val="20"/>
              </w:rPr>
            </w:pPr>
            <w:bookmarkStart w:id="66" w:name="_Toc70137631"/>
            <w:r w:rsidRPr="00251227">
              <w:rPr>
                <w:sz w:val="20"/>
                <w:szCs w:val="20"/>
              </w:rPr>
              <w:t>202</w:t>
            </w:r>
            <w:bookmarkEnd w:id="66"/>
            <w:r>
              <w:rPr>
                <w:sz w:val="20"/>
                <w:szCs w:val="20"/>
              </w:rPr>
              <w:t>7</w:t>
            </w:r>
          </w:p>
        </w:tc>
      </w:tr>
      <w:tr w:rsidR="00967370" w:rsidRPr="00D1226C" w14:paraId="632FE70E" w14:textId="77777777" w:rsidTr="00967370">
        <w:trPr>
          <w:trHeight w:val="390"/>
        </w:trPr>
        <w:tc>
          <w:tcPr>
            <w:tcW w:w="2616" w:type="pct"/>
            <w:shd w:val="clear" w:color="auto" w:fill="auto"/>
            <w:vAlign w:val="center"/>
            <w:hideMark/>
          </w:tcPr>
          <w:p w14:paraId="10DFBEFA" w14:textId="77777777" w:rsidR="00967370" w:rsidRPr="004A2120" w:rsidRDefault="00967370" w:rsidP="00967370">
            <w:pPr>
              <w:rPr>
                <w:sz w:val="20"/>
                <w:szCs w:val="20"/>
              </w:rPr>
            </w:pPr>
            <w:r w:rsidRPr="004A2120">
              <w:rPr>
                <w:sz w:val="20"/>
                <w:szCs w:val="20"/>
              </w:rPr>
              <w:t>Участок 74: Дошкольное образовательное учреждение на 220 мест</w:t>
            </w:r>
          </w:p>
        </w:tc>
        <w:tc>
          <w:tcPr>
            <w:tcW w:w="626" w:type="pct"/>
            <w:shd w:val="clear" w:color="auto" w:fill="auto"/>
            <w:noWrap/>
            <w:vAlign w:val="center"/>
          </w:tcPr>
          <w:p w14:paraId="72AE2F8B" w14:textId="77777777" w:rsidR="00967370" w:rsidRPr="004A2120" w:rsidRDefault="00967370" w:rsidP="00967370">
            <w:pPr>
              <w:jc w:val="center"/>
              <w:rPr>
                <w:sz w:val="20"/>
                <w:szCs w:val="20"/>
              </w:rPr>
            </w:pPr>
          </w:p>
        </w:tc>
        <w:tc>
          <w:tcPr>
            <w:tcW w:w="626" w:type="pct"/>
            <w:shd w:val="clear" w:color="auto" w:fill="auto"/>
            <w:noWrap/>
            <w:vAlign w:val="center"/>
          </w:tcPr>
          <w:p w14:paraId="1F62E694" w14:textId="77777777" w:rsidR="00967370" w:rsidRPr="004A2120" w:rsidRDefault="00967370" w:rsidP="00967370">
            <w:pPr>
              <w:jc w:val="center"/>
              <w:rPr>
                <w:sz w:val="20"/>
                <w:szCs w:val="20"/>
              </w:rPr>
            </w:pPr>
          </w:p>
        </w:tc>
        <w:tc>
          <w:tcPr>
            <w:tcW w:w="623" w:type="pct"/>
            <w:shd w:val="clear" w:color="auto" w:fill="auto"/>
            <w:noWrap/>
            <w:vAlign w:val="center"/>
          </w:tcPr>
          <w:p w14:paraId="303471A4" w14:textId="77777777" w:rsidR="00967370" w:rsidRPr="004A2120" w:rsidRDefault="00967370" w:rsidP="00967370">
            <w:pPr>
              <w:jc w:val="center"/>
              <w:rPr>
                <w:sz w:val="20"/>
                <w:szCs w:val="20"/>
              </w:rPr>
            </w:pPr>
            <w:bookmarkStart w:id="67" w:name="_Toc70137632"/>
            <w:bookmarkStart w:id="68" w:name="_Toc70464531"/>
            <w:bookmarkStart w:id="69" w:name="_Toc74521475"/>
            <w:bookmarkStart w:id="70" w:name="_Toc75108533"/>
            <w:r w:rsidRPr="004A2120">
              <w:rPr>
                <w:sz w:val="20"/>
                <w:szCs w:val="20"/>
              </w:rPr>
              <w:t>6 120,00</w:t>
            </w:r>
            <w:bookmarkEnd w:id="67"/>
            <w:bookmarkEnd w:id="68"/>
            <w:bookmarkEnd w:id="69"/>
            <w:bookmarkEnd w:id="70"/>
          </w:p>
        </w:tc>
        <w:tc>
          <w:tcPr>
            <w:tcW w:w="509" w:type="pct"/>
            <w:vAlign w:val="center"/>
          </w:tcPr>
          <w:p w14:paraId="66F86B0E" w14:textId="6DB9EB13" w:rsidR="00967370" w:rsidRPr="004A2120" w:rsidRDefault="00967370" w:rsidP="00967370">
            <w:pPr>
              <w:jc w:val="center"/>
              <w:rPr>
                <w:sz w:val="20"/>
                <w:szCs w:val="20"/>
              </w:rPr>
            </w:pPr>
            <w:bookmarkStart w:id="71" w:name="_Toc70137633"/>
            <w:r w:rsidRPr="00251227">
              <w:rPr>
                <w:sz w:val="20"/>
                <w:szCs w:val="20"/>
              </w:rPr>
              <w:t>202</w:t>
            </w:r>
            <w:bookmarkEnd w:id="71"/>
            <w:r>
              <w:rPr>
                <w:sz w:val="20"/>
                <w:szCs w:val="20"/>
              </w:rPr>
              <w:t>6</w:t>
            </w:r>
          </w:p>
        </w:tc>
      </w:tr>
      <w:tr w:rsidR="00580A7E" w:rsidRPr="00D1226C" w14:paraId="370BC3F3" w14:textId="77777777" w:rsidTr="00967370">
        <w:trPr>
          <w:trHeight w:val="255"/>
        </w:trPr>
        <w:tc>
          <w:tcPr>
            <w:tcW w:w="2616" w:type="pct"/>
            <w:shd w:val="clear" w:color="auto" w:fill="auto"/>
            <w:vAlign w:val="center"/>
            <w:hideMark/>
          </w:tcPr>
          <w:p w14:paraId="3FBFDE4D" w14:textId="77777777" w:rsidR="00580A7E" w:rsidRPr="004A2120" w:rsidRDefault="00580A7E" w:rsidP="004A2120">
            <w:pPr>
              <w:rPr>
                <w:sz w:val="20"/>
                <w:szCs w:val="20"/>
              </w:rPr>
            </w:pPr>
            <w:bookmarkStart w:id="72" w:name="_Toc70137634"/>
            <w:bookmarkStart w:id="73" w:name="_Toc70464533"/>
            <w:bookmarkStart w:id="74" w:name="_Toc74521477"/>
            <w:bookmarkStart w:id="75" w:name="_Toc75108535"/>
            <w:r w:rsidRPr="004A2120">
              <w:rPr>
                <w:sz w:val="20"/>
                <w:szCs w:val="20"/>
              </w:rPr>
              <w:t>Участок 78: Предприятие розничной торговли</w:t>
            </w:r>
            <w:bookmarkEnd w:id="72"/>
            <w:bookmarkEnd w:id="73"/>
            <w:bookmarkEnd w:id="74"/>
            <w:bookmarkEnd w:id="75"/>
          </w:p>
        </w:tc>
        <w:tc>
          <w:tcPr>
            <w:tcW w:w="626" w:type="pct"/>
            <w:shd w:val="clear" w:color="auto" w:fill="auto"/>
            <w:noWrap/>
            <w:vAlign w:val="center"/>
          </w:tcPr>
          <w:p w14:paraId="3EBFFE20" w14:textId="77777777" w:rsidR="00580A7E" w:rsidRPr="004A2120" w:rsidRDefault="00580A7E" w:rsidP="004A2120">
            <w:pPr>
              <w:jc w:val="center"/>
              <w:rPr>
                <w:sz w:val="20"/>
                <w:szCs w:val="20"/>
              </w:rPr>
            </w:pPr>
          </w:p>
        </w:tc>
        <w:tc>
          <w:tcPr>
            <w:tcW w:w="626" w:type="pct"/>
            <w:shd w:val="clear" w:color="auto" w:fill="auto"/>
            <w:noWrap/>
            <w:vAlign w:val="center"/>
          </w:tcPr>
          <w:p w14:paraId="6684D668" w14:textId="77777777" w:rsidR="00580A7E" w:rsidRPr="004A2120" w:rsidRDefault="00580A7E" w:rsidP="004A2120">
            <w:pPr>
              <w:jc w:val="center"/>
              <w:rPr>
                <w:sz w:val="20"/>
                <w:szCs w:val="20"/>
              </w:rPr>
            </w:pPr>
          </w:p>
        </w:tc>
        <w:tc>
          <w:tcPr>
            <w:tcW w:w="623" w:type="pct"/>
            <w:shd w:val="clear" w:color="auto" w:fill="auto"/>
            <w:noWrap/>
            <w:vAlign w:val="center"/>
          </w:tcPr>
          <w:p w14:paraId="11224A3F" w14:textId="77777777" w:rsidR="00580A7E" w:rsidRPr="004A2120" w:rsidRDefault="00580A7E" w:rsidP="004A2120">
            <w:pPr>
              <w:jc w:val="center"/>
              <w:rPr>
                <w:sz w:val="20"/>
                <w:szCs w:val="20"/>
              </w:rPr>
            </w:pPr>
          </w:p>
        </w:tc>
        <w:tc>
          <w:tcPr>
            <w:tcW w:w="509" w:type="pct"/>
            <w:vAlign w:val="center"/>
          </w:tcPr>
          <w:p w14:paraId="6B870D07" w14:textId="77777777" w:rsidR="00580A7E" w:rsidRPr="004A2120" w:rsidRDefault="00580A7E" w:rsidP="004A2120">
            <w:pPr>
              <w:jc w:val="center"/>
              <w:rPr>
                <w:sz w:val="20"/>
                <w:szCs w:val="20"/>
              </w:rPr>
            </w:pPr>
          </w:p>
        </w:tc>
      </w:tr>
      <w:tr w:rsidR="00580A7E" w:rsidRPr="00D1226C" w14:paraId="4B53C719" w14:textId="77777777" w:rsidTr="00967370">
        <w:trPr>
          <w:trHeight w:val="255"/>
        </w:trPr>
        <w:tc>
          <w:tcPr>
            <w:tcW w:w="2616" w:type="pct"/>
            <w:shd w:val="clear" w:color="auto" w:fill="auto"/>
            <w:vAlign w:val="center"/>
            <w:hideMark/>
          </w:tcPr>
          <w:p w14:paraId="5969053C" w14:textId="77777777" w:rsidR="00580A7E" w:rsidRPr="004A2120" w:rsidRDefault="00580A7E" w:rsidP="004A2120">
            <w:pPr>
              <w:rPr>
                <w:sz w:val="20"/>
                <w:szCs w:val="20"/>
              </w:rPr>
            </w:pPr>
            <w:bookmarkStart w:id="76" w:name="_Toc70137635"/>
            <w:bookmarkStart w:id="77" w:name="_Toc70464534"/>
            <w:bookmarkStart w:id="78" w:name="_Toc74521478"/>
            <w:bookmarkStart w:id="79" w:name="_Toc75108536"/>
            <w:r w:rsidRPr="004A2120">
              <w:rPr>
                <w:sz w:val="20"/>
                <w:szCs w:val="20"/>
              </w:rPr>
              <w:t>Участок 83: Пожарное депо</w:t>
            </w:r>
            <w:bookmarkEnd w:id="76"/>
            <w:bookmarkEnd w:id="77"/>
            <w:bookmarkEnd w:id="78"/>
            <w:bookmarkEnd w:id="79"/>
          </w:p>
        </w:tc>
        <w:tc>
          <w:tcPr>
            <w:tcW w:w="626" w:type="pct"/>
            <w:shd w:val="clear" w:color="auto" w:fill="auto"/>
            <w:noWrap/>
            <w:vAlign w:val="center"/>
          </w:tcPr>
          <w:p w14:paraId="2CFAC556" w14:textId="77777777" w:rsidR="00580A7E" w:rsidRPr="004A2120" w:rsidRDefault="00580A7E" w:rsidP="004A2120">
            <w:pPr>
              <w:jc w:val="center"/>
              <w:rPr>
                <w:sz w:val="20"/>
                <w:szCs w:val="20"/>
              </w:rPr>
            </w:pPr>
          </w:p>
        </w:tc>
        <w:tc>
          <w:tcPr>
            <w:tcW w:w="626" w:type="pct"/>
            <w:shd w:val="clear" w:color="auto" w:fill="auto"/>
            <w:noWrap/>
            <w:vAlign w:val="center"/>
          </w:tcPr>
          <w:p w14:paraId="2B71355B" w14:textId="77777777" w:rsidR="00580A7E" w:rsidRPr="004A2120" w:rsidRDefault="00580A7E" w:rsidP="004A2120">
            <w:pPr>
              <w:jc w:val="center"/>
              <w:rPr>
                <w:sz w:val="20"/>
                <w:szCs w:val="20"/>
              </w:rPr>
            </w:pPr>
          </w:p>
        </w:tc>
        <w:tc>
          <w:tcPr>
            <w:tcW w:w="623" w:type="pct"/>
            <w:shd w:val="clear" w:color="auto" w:fill="auto"/>
            <w:noWrap/>
            <w:vAlign w:val="center"/>
          </w:tcPr>
          <w:p w14:paraId="3118B7FB" w14:textId="77777777" w:rsidR="00580A7E" w:rsidRPr="004A2120" w:rsidRDefault="00580A7E" w:rsidP="004A2120">
            <w:pPr>
              <w:jc w:val="center"/>
              <w:rPr>
                <w:sz w:val="20"/>
                <w:szCs w:val="20"/>
              </w:rPr>
            </w:pPr>
          </w:p>
        </w:tc>
        <w:tc>
          <w:tcPr>
            <w:tcW w:w="509" w:type="pct"/>
            <w:vAlign w:val="center"/>
          </w:tcPr>
          <w:p w14:paraId="1C56DC72" w14:textId="77777777" w:rsidR="00580A7E" w:rsidRPr="004A2120" w:rsidRDefault="00580A7E" w:rsidP="004A2120">
            <w:pPr>
              <w:jc w:val="center"/>
              <w:rPr>
                <w:sz w:val="20"/>
                <w:szCs w:val="20"/>
              </w:rPr>
            </w:pPr>
          </w:p>
        </w:tc>
      </w:tr>
      <w:tr w:rsidR="00580A7E" w:rsidRPr="00D1226C" w14:paraId="091F580C" w14:textId="77777777" w:rsidTr="00967370">
        <w:trPr>
          <w:trHeight w:val="765"/>
        </w:trPr>
        <w:tc>
          <w:tcPr>
            <w:tcW w:w="2616" w:type="pct"/>
            <w:shd w:val="clear" w:color="auto" w:fill="auto"/>
            <w:vAlign w:val="center"/>
            <w:hideMark/>
          </w:tcPr>
          <w:p w14:paraId="6809E112" w14:textId="77777777" w:rsidR="00580A7E" w:rsidRPr="004A2120" w:rsidRDefault="00580A7E" w:rsidP="004A2120">
            <w:pPr>
              <w:rPr>
                <w:sz w:val="20"/>
                <w:szCs w:val="20"/>
              </w:rPr>
            </w:pPr>
            <w:bookmarkStart w:id="80" w:name="_Toc70137636"/>
            <w:bookmarkStart w:id="81" w:name="_Toc70464535"/>
            <w:bookmarkStart w:id="82" w:name="_Toc74521479"/>
            <w:bookmarkStart w:id="83" w:name="_Toc75108537"/>
            <w:r w:rsidRPr="004A2120">
              <w:rPr>
                <w:sz w:val="20"/>
                <w:szCs w:val="20"/>
              </w:rPr>
              <w:t>Участок 84: Автозаправочная станция (не более трёх топливно-раздаточных колонок) для заправки легкового автотранспорта с объектами обслуживания</w:t>
            </w:r>
            <w:bookmarkEnd w:id="80"/>
            <w:bookmarkEnd w:id="81"/>
            <w:bookmarkEnd w:id="82"/>
            <w:bookmarkEnd w:id="83"/>
          </w:p>
        </w:tc>
        <w:tc>
          <w:tcPr>
            <w:tcW w:w="626" w:type="pct"/>
            <w:shd w:val="clear" w:color="auto" w:fill="auto"/>
            <w:noWrap/>
            <w:vAlign w:val="center"/>
          </w:tcPr>
          <w:p w14:paraId="5E0C6B52" w14:textId="77777777" w:rsidR="00580A7E" w:rsidRPr="004A2120" w:rsidRDefault="00580A7E" w:rsidP="004A2120">
            <w:pPr>
              <w:jc w:val="center"/>
              <w:rPr>
                <w:sz w:val="20"/>
                <w:szCs w:val="20"/>
              </w:rPr>
            </w:pPr>
          </w:p>
        </w:tc>
        <w:tc>
          <w:tcPr>
            <w:tcW w:w="626" w:type="pct"/>
            <w:shd w:val="clear" w:color="auto" w:fill="auto"/>
            <w:noWrap/>
            <w:vAlign w:val="center"/>
          </w:tcPr>
          <w:p w14:paraId="1D7E0554" w14:textId="77777777" w:rsidR="00580A7E" w:rsidRPr="004A2120" w:rsidRDefault="00580A7E" w:rsidP="004A2120">
            <w:pPr>
              <w:jc w:val="center"/>
              <w:rPr>
                <w:sz w:val="20"/>
                <w:szCs w:val="20"/>
              </w:rPr>
            </w:pPr>
          </w:p>
        </w:tc>
        <w:tc>
          <w:tcPr>
            <w:tcW w:w="623" w:type="pct"/>
            <w:shd w:val="clear" w:color="auto" w:fill="auto"/>
            <w:noWrap/>
            <w:vAlign w:val="center"/>
          </w:tcPr>
          <w:p w14:paraId="069F2782" w14:textId="77777777" w:rsidR="00580A7E" w:rsidRPr="004A2120" w:rsidRDefault="00580A7E" w:rsidP="004A2120">
            <w:pPr>
              <w:jc w:val="center"/>
              <w:rPr>
                <w:sz w:val="20"/>
                <w:szCs w:val="20"/>
              </w:rPr>
            </w:pPr>
          </w:p>
        </w:tc>
        <w:tc>
          <w:tcPr>
            <w:tcW w:w="509" w:type="pct"/>
            <w:vAlign w:val="center"/>
          </w:tcPr>
          <w:p w14:paraId="22BB5E5A" w14:textId="77777777" w:rsidR="00580A7E" w:rsidRPr="004A2120" w:rsidRDefault="00580A7E" w:rsidP="004A2120">
            <w:pPr>
              <w:jc w:val="center"/>
              <w:rPr>
                <w:sz w:val="20"/>
                <w:szCs w:val="20"/>
              </w:rPr>
            </w:pPr>
          </w:p>
        </w:tc>
      </w:tr>
      <w:tr w:rsidR="00580A7E" w:rsidRPr="00D1226C" w14:paraId="5FC8F667" w14:textId="77777777" w:rsidTr="00967370">
        <w:trPr>
          <w:trHeight w:val="255"/>
        </w:trPr>
        <w:tc>
          <w:tcPr>
            <w:tcW w:w="2616" w:type="pct"/>
            <w:shd w:val="clear" w:color="auto" w:fill="auto"/>
            <w:vAlign w:val="center"/>
            <w:hideMark/>
          </w:tcPr>
          <w:p w14:paraId="1281846D" w14:textId="77777777" w:rsidR="00580A7E" w:rsidRPr="004A2120" w:rsidRDefault="00580A7E" w:rsidP="004A2120">
            <w:pPr>
              <w:rPr>
                <w:sz w:val="20"/>
                <w:szCs w:val="20"/>
              </w:rPr>
            </w:pPr>
            <w:bookmarkStart w:id="84" w:name="_Toc70137637"/>
            <w:bookmarkStart w:id="85" w:name="_Toc70464536"/>
            <w:bookmarkStart w:id="86" w:name="_Toc74521480"/>
            <w:bookmarkStart w:id="87" w:name="_Toc75108538"/>
            <w:r w:rsidRPr="004A2120">
              <w:rPr>
                <w:sz w:val="20"/>
                <w:szCs w:val="20"/>
              </w:rPr>
              <w:t>Участок 85: Предприятие автосервиса</w:t>
            </w:r>
            <w:bookmarkEnd w:id="84"/>
            <w:bookmarkEnd w:id="85"/>
            <w:bookmarkEnd w:id="86"/>
            <w:bookmarkEnd w:id="87"/>
          </w:p>
        </w:tc>
        <w:tc>
          <w:tcPr>
            <w:tcW w:w="626" w:type="pct"/>
            <w:shd w:val="clear" w:color="auto" w:fill="auto"/>
            <w:noWrap/>
            <w:vAlign w:val="center"/>
          </w:tcPr>
          <w:p w14:paraId="0DC208B1" w14:textId="77777777" w:rsidR="00580A7E" w:rsidRPr="004A2120" w:rsidRDefault="00580A7E" w:rsidP="004A2120">
            <w:pPr>
              <w:jc w:val="center"/>
              <w:rPr>
                <w:sz w:val="20"/>
                <w:szCs w:val="20"/>
              </w:rPr>
            </w:pPr>
          </w:p>
        </w:tc>
        <w:tc>
          <w:tcPr>
            <w:tcW w:w="626" w:type="pct"/>
            <w:shd w:val="clear" w:color="auto" w:fill="auto"/>
            <w:noWrap/>
            <w:vAlign w:val="center"/>
          </w:tcPr>
          <w:p w14:paraId="67D41F87" w14:textId="77777777" w:rsidR="00580A7E" w:rsidRPr="004A2120" w:rsidRDefault="00580A7E" w:rsidP="004A2120">
            <w:pPr>
              <w:jc w:val="center"/>
              <w:rPr>
                <w:sz w:val="20"/>
                <w:szCs w:val="20"/>
              </w:rPr>
            </w:pPr>
          </w:p>
        </w:tc>
        <w:tc>
          <w:tcPr>
            <w:tcW w:w="623" w:type="pct"/>
            <w:shd w:val="clear" w:color="auto" w:fill="auto"/>
            <w:noWrap/>
            <w:vAlign w:val="center"/>
          </w:tcPr>
          <w:p w14:paraId="4FCA64D8" w14:textId="77777777" w:rsidR="00580A7E" w:rsidRPr="004A2120" w:rsidRDefault="00580A7E" w:rsidP="004A2120">
            <w:pPr>
              <w:jc w:val="center"/>
              <w:rPr>
                <w:sz w:val="20"/>
                <w:szCs w:val="20"/>
              </w:rPr>
            </w:pPr>
          </w:p>
        </w:tc>
        <w:tc>
          <w:tcPr>
            <w:tcW w:w="509" w:type="pct"/>
            <w:vAlign w:val="center"/>
          </w:tcPr>
          <w:p w14:paraId="228B9467" w14:textId="77777777" w:rsidR="00580A7E" w:rsidRPr="004A2120" w:rsidRDefault="00580A7E" w:rsidP="004A2120">
            <w:pPr>
              <w:jc w:val="center"/>
              <w:rPr>
                <w:sz w:val="20"/>
                <w:szCs w:val="20"/>
              </w:rPr>
            </w:pPr>
          </w:p>
        </w:tc>
      </w:tr>
      <w:tr w:rsidR="00580A7E" w:rsidRPr="00D1226C" w14:paraId="38CC0495" w14:textId="77777777" w:rsidTr="00967370">
        <w:trPr>
          <w:trHeight w:val="510"/>
        </w:trPr>
        <w:tc>
          <w:tcPr>
            <w:tcW w:w="2616" w:type="pct"/>
            <w:shd w:val="clear" w:color="auto" w:fill="auto"/>
            <w:vAlign w:val="center"/>
            <w:hideMark/>
          </w:tcPr>
          <w:p w14:paraId="3BA1B618" w14:textId="77777777" w:rsidR="00580A7E" w:rsidRPr="004A2120" w:rsidRDefault="00580A7E" w:rsidP="004A2120">
            <w:pPr>
              <w:rPr>
                <w:sz w:val="20"/>
                <w:szCs w:val="20"/>
              </w:rPr>
            </w:pPr>
            <w:bookmarkStart w:id="88" w:name="_Toc70137638"/>
            <w:bookmarkStart w:id="89" w:name="_Toc70464537"/>
            <w:bookmarkStart w:id="90" w:name="_Toc74521481"/>
            <w:bookmarkStart w:id="91" w:name="_Toc75108539"/>
            <w:r w:rsidRPr="004A2120">
              <w:rPr>
                <w:sz w:val="20"/>
                <w:szCs w:val="20"/>
              </w:rPr>
              <w:t>Участок 88: Торгово-развлекательный комплекс, стоянка легкового автотранспорта</w:t>
            </w:r>
            <w:bookmarkEnd w:id="88"/>
            <w:bookmarkEnd w:id="89"/>
            <w:bookmarkEnd w:id="90"/>
            <w:bookmarkEnd w:id="91"/>
          </w:p>
        </w:tc>
        <w:tc>
          <w:tcPr>
            <w:tcW w:w="626" w:type="pct"/>
            <w:shd w:val="clear" w:color="auto" w:fill="auto"/>
            <w:noWrap/>
            <w:vAlign w:val="center"/>
          </w:tcPr>
          <w:p w14:paraId="45D3870B" w14:textId="77777777" w:rsidR="00580A7E" w:rsidRPr="004A2120" w:rsidRDefault="00580A7E" w:rsidP="004A2120">
            <w:pPr>
              <w:jc w:val="center"/>
              <w:rPr>
                <w:sz w:val="20"/>
                <w:szCs w:val="20"/>
              </w:rPr>
            </w:pPr>
          </w:p>
        </w:tc>
        <w:tc>
          <w:tcPr>
            <w:tcW w:w="626" w:type="pct"/>
            <w:shd w:val="clear" w:color="auto" w:fill="auto"/>
            <w:noWrap/>
            <w:vAlign w:val="center"/>
          </w:tcPr>
          <w:p w14:paraId="5EF0800B" w14:textId="77777777" w:rsidR="00580A7E" w:rsidRPr="004A2120" w:rsidRDefault="00580A7E" w:rsidP="004A2120">
            <w:pPr>
              <w:jc w:val="center"/>
              <w:rPr>
                <w:sz w:val="20"/>
                <w:szCs w:val="20"/>
              </w:rPr>
            </w:pPr>
          </w:p>
        </w:tc>
        <w:tc>
          <w:tcPr>
            <w:tcW w:w="623" w:type="pct"/>
            <w:shd w:val="clear" w:color="auto" w:fill="auto"/>
            <w:noWrap/>
            <w:vAlign w:val="center"/>
          </w:tcPr>
          <w:p w14:paraId="4B6D1809" w14:textId="77777777" w:rsidR="00580A7E" w:rsidRPr="004A2120" w:rsidRDefault="00580A7E" w:rsidP="004A2120">
            <w:pPr>
              <w:jc w:val="center"/>
              <w:rPr>
                <w:sz w:val="20"/>
                <w:szCs w:val="20"/>
              </w:rPr>
            </w:pPr>
          </w:p>
        </w:tc>
        <w:tc>
          <w:tcPr>
            <w:tcW w:w="509" w:type="pct"/>
            <w:vAlign w:val="center"/>
          </w:tcPr>
          <w:p w14:paraId="333FFCA5" w14:textId="77777777" w:rsidR="00580A7E" w:rsidRPr="004A2120" w:rsidRDefault="00580A7E" w:rsidP="004A2120">
            <w:pPr>
              <w:jc w:val="center"/>
              <w:rPr>
                <w:sz w:val="20"/>
                <w:szCs w:val="20"/>
              </w:rPr>
            </w:pPr>
          </w:p>
        </w:tc>
      </w:tr>
      <w:tr w:rsidR="00580A7E" w:rsidRPr="00D1226C" w14:paraId="6E102AB5" w14:textId="77777777" w:rsidTr="00967370">
        <w:trPr>
          <w:trHeight w:val="255"/>
        </w:trPr>
        <w:tc>
          <w:tcPr>
            <w:tcW w:w="2616" w:type="pct"/>
            <w:shd w:val="clear" w:color="auto" w:fill="auto"/>
            <w:vAlign w:val="center"/>
            <w:hideMark/>
          </w:tcPr>
          <w:p w14:paraId="05D89C47" w14:textId="77777777" w:rsidR="00580A7E" w:rsidRPr="004A2120" w:rsidRDefault="00580A7E" w:rsidP="004A2120">
            <w:pPr>
              <w:rPr>
                <w:sz w:val="20"/>
                <w:szCs w:val="20"/>
              </w:rPr>
            </w:pPr>
            <w:r w:rsidRPr="004A2120">
              <w:rPr>
                <w:sz w:val="20"/>
                <w:szCs w:val="20"/>
              </w:rPr>
              <w:t>Объекты коммунальной инфраструктуры (участки 90, 92)</w:t>
            </w:r>
          </w:p>
        </w:tc>
        <w:tc>
          <w:tcPr>
            <w:tcW w:w="626" w:type="pct"/>
            <w:shd w:val="clear" w:color="auto" w:fill="auto"/>
            <w:noWrap/>
            <w:vAlign w:val="center"/>
          </w:tcPr>
          <w:p w14:paraId="61F00298" w14:textId="77777777" w:rsidR="00580A7E" w:rsidRPr="004A2120" w:rsidRDefault="00580A7E" w:rsidP="004A2120">
            <w:pPr>
              <w:jc w:val="center"/>
              <w:rPr>
                <w:sz w:val="20"/>
                <w:szCs w:val="20"/>
              </w:rPr>
            </w:pPr>
          </w:p>
        </w:tc>
        <w:tc>
          <w:tcPr>
            <w:tcW w:w="626" w:type="pct"/>
            <w:shd w:val="clear" w:color="auto" w:fill="auto"/>
            <w:noWrap/>
            <w:vAlign w:val="center"/>
          </w:tcPr>
          <w:p w14:paraId="4FA060E7" w14:textId="77777777" w:rsidR="00580A7E" w:rsidRPr="004A2120" w:rsidRDefault="00580A7E" w:rsidP="004A2120">
            <w:pPr>
              <w:jc w:val="center"/>
              <w:rPr>
                <w:sz w:val="20"/>
                <w:szCs w:val="20"/>
              </w:rPr>
            </w:pPr>
          </w:p>
        </w:tc>
        <w:tc>
          <w:tcPr>
            <w:tcW w:w="623" w:type="pct"/>
            <w:shd w:val="clear" w:color="auto" w:fill="auto"/>
            <w:noWrap/>
            <w:vAlign w:val="center"/>
          </w:tcPr>
          <w:p w14:paraId="56B25608" w14:textId="77777777" w:rsidR="00580A7E" w:rsidRPr="004A2120" w:rsidRDefault="00580A7E" w:rsidP="004A2120">
            <w:pPr>
              <w:jc w:val="center"/>
              <w:rPr>
                <w:sz w:val="20"/>
                <w:szCs w:val="20"/>
              </w:rPr>
            </w:pPr>
          </w:p>
        </w:tc>
        <w:tc>
          <w:tcPr>
            <w:tcW w:w="509" w:type="pct"/>
            <w:vAlign w:val="center"/>
          </w:tcPr>
          <w:p w14:paraId="129B6220" w14:textId="77777777" w:rsidR="00580A7E" w:rsidRPr="004A2120" w:rsidRDefault="00580A7E" w:rsidP="004A2120">
            <w:pPr>
              <w:jc w:val="center"/>
              <w:rPr>
                <w:sz w:val="20"/>
                <w:szCs w:val="20"/>
              </w:rPr>
            </w:pPr>
          </w:p>
        </w:tc>
      </w:tr>
    </w:tbl>
    <w:p w14:paraId="6292D123" w14:textId="77777777" w:rsidR="000B24B3" w:rsidRDefault="000B24B3" w:rsidP="0054345E">
      <w:pPr>
        <w:pStyle w:val="afffffff1"/>
      </w:pPr>
    </w:p>
    <w:p w14:paraId="5D38F7D2" w14:textId="77777777" w:rsidR="000B24B3" w:rsidRDefault="000B24B3">
      <w:pPr>
        <w:spacing w:after="160" w:line="259" w:lineRule="auto"/>
        <w:rPr>
          <w:b/>
          <w:iCs/>
          <w:color w:val="000000" w:themeColor="text1"/>
          <w:szCs w:val="18"/>
        </w:rPr>
      </w:pPr>
      <w:r>
        <w:br w:type="page"/>
      </w:r>
    </w:p>
    <w:p w14:paraId="484627A7" w14:textId="356E22C7" w:rsidR="00580A7E" w:rsidRPr="00784516" w:rsidRDefault="00580A7E" w:rsidP="0054345E">
      <w:pPr>
        <w:pStyle w:val="afffffff1"/>
      </w:pPr>
      <w:r w:rsidRPr="00784516">
        <w:lastRenderedPageBreak/>
        <w:t xml:space="preserve">Таблица </w:t>
      </w:r>
      <w:r w:rsidRPr="00784516">
        <w:rPr>
          <w:noProof/>
        </w:rPr>
        <w:fldChar w:fldCharType="begin"/>
      </w:r>
      <w:r w:rsidRPr="00784516">
        <w:rPr>
          <w:noProof/>
        </w:rPr>
        <w:instrText xml:space="preserve"> SEQ Таблица \* ARABIC </w:instrText>
      </w:r>
      <w:r w:rsidRPr="00784516">
        <w:rPr>
          <w:noProof/>
        </w:rPr>
        <w:fldChar w:fldCharType="separate"/>
      </w:r>
      <w:r w:rsidR="00590CF8">
        <w:rPr>
          <w:noProof/>
        </w:rPr>
        <w:t>10</w:t>
      </w:r>
      <w:r w:rsidRPr="00784516">
        <w:rPr>
          <w:noProof/>
        </w:rPr>
        <w:fldChar w:fldCharType="end"/>
      </w:r>
      <w:r w:rsidRPr="00784516">
        <w:t xml:space="preserve"> Прогнозы приростов площади строительных фондов, подключаемых к котельной №2 ООО «ЛСР. </w:t>
      </w:r>
      <w:proofErr w:type="spellStart"/>
      <w:r w:rsidRPr="00784516">
        <w:t>Энерго</w:t>
      </w:r>
      <w:proofErr w:type="spellEnd"/>
      <w:r w:rsidRPr="00784516">
        <w:t>»</w:t>
      </w:r>
    </w:p>
    <w:tbl>
      <w:tblPr>
        <w:tblW w:w="5000" w:type="pct"/>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4956"/>
        <w:gridCol w:w="1275"/>
        <w:gridCol w:w="1277"/>
        <w:gridCol w:w="1419"/>
        <w:gridCol w:w="985"/>
      </w:tblGrid>
      <w:tr w:rsidR="00580A7E" w:rsidRPr="00601638" w14:paraId="26108BAB" w14:textId="77777777" w:rsidTr="00F604CD">
        <w:trPr>
          <w:trHeight w:val="239"/>
          <w:jc w:val="center"/>
        </w:trPr>
        <w:tc>
          <w:tcPr>
            <w:tcW w:w="25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6C19BE" w14:textId="77777777" w:rsidR="00580A7E" w:rsidRPr="00601638" w:rsidRDefault="00580A7E" w:rsidP="00F604CD">
            <w:pPr>
              <w:jc w:val="center"/>
              <w:rPr>
                <w:color w:val="000000"/>
                <w:sz w:val="20"/>
                <w:szCs w:val="20"/>
              </w:rPr>
            </w:pPr>
            <w:r w:rsidRPr="00601638">
              <w:rPr>
                <w:color w:val="000000"/>
                <w:sz w:val="20"/>
                <w:szCs w:val="20"/>
              </w:rPr>
              <w:t>Наименование объекта</w:t>
            </w:r>
          </w:p>
        </w:tc>
        <w:tc>
          <w:tcPr>
            <w:tcW w:w="2003" w:type="pct"/>
            <w:gridSpan w:val="3"/>
            <w:tcBorders>
              <w:left w:val="single" w:sz="4" w:space="0" w:color="auto"/>
            </w:tcBorders>
            <w:shd w:val="clear" w:color="auto" w:fill="auto"/>
            <w:vAlign w:val="center"/>
            <w:hideMark/>
          </w:tcPr>
          <w:p w14:paraId="3C247354" w14:textId="77777777" w:rsidR="00580A7E" w:rsidRPr="00601638" w:rsidRDefault="00580A7E" w:rsidP="00F604CD">
            <w:pPr>
              <w:jc w:val="center"/>
              <w:rPr>
                <w:color w:val="000000"/>
                <w:sz w:val="20"/>
                <w:szCs w:val="20"/>
              </w:rPr>
            </w:pPr>
            <w:r w:rsidRPr="00601638">
              <w:rPr>
                <w:color w:val="000000"/>
                <w:sz w:val="20"/>
                <w:szCs w:val="20"/>
              </w:rPr>
              <w:t>Площадь объекта, м</w:t>
            </w:r>
            <w:r w:rsidRPr="00601638">
              <w:rPr>
                <w:color w:val="000000"/>
                <w:sz w:val="20"/>
                <w:szCs w:val="20"/>
                <w:vertAlign w:val="superscript"/>
              </w:rPr>
              <w:t>2</w:t>
            </w:r>
          </w:p>
        </w:tc>
        <w:tc>
          <w:tcPr>
            <w:tcW w:w="497" w:type="pct"/>
            <w:vMerge w:val="restart"/>
            <w:vAlign w:val="center"/>
          </w:tcPr>
          <w:p w14:paraId="5D69272B" w14:textId="77777777" w:rsidR="00580A7E" w:rsidRPr="00601638" w:rsidRDefault="00580A7E" w:rsidP="00F604CD">
            <w:pPr>
              <w:jc w:val="center"/>
              <w:rPr>
                <w:color w:val="000000"/>
                <w:sz w:val="20"/>
                <w:szCs w:val="20"/>
              </w:rPr>
            </w:pPr>
            <w:r w:rsidRPr="00601638">
              <w:rPr>
                <w:color w:val="000000"/>
                <w:sz w:val="20"/>
                <w:szCs w:val="20"/>
              </w:rPr>
              <w:t>Год ввода объекта в эксплуатацию</w:t>
            </w:r>
          </w:p>
        </w:tc>
      </w:tr>
      <w:tr w:rsidR="00580A7E" w:rsidRPr="00601638" w14:paraId="55334F5F" w14:textId="77777777" w:rsidTr="00F604CD">
        <w:trPr>
          <w:trHeight w:val="510"/>
          <w:jc w:val="center"/>
        </w:trPr>
        <w:tc>
          <w:tcPr>
            <w:tcW w:w="2500" w:type="pct"/>
            <w:vMerge/>
            <w:tcBorders>
              <w:top w:val="single" w:sz="4" w:space="0" w:color="auto"/>
              <w:left w:val="single" w:sz="4" w:space="0" w:color="auto"/>
              <w:bottom w:val="single" w:sz="4" w:space="0" w:color="auto"/>
              <w:right w:val="single" w:sz="4" w:space="0" w:color="auto"/>
            </w:tcBorders>
            <w:vAlign w:val="center"/>
            <w:hideMark/>
          </w:tcPr>
          <w:p w14:paraId="63CAD9F0" w14:textId="77777777" w:rsidR="00580A7E" w:rsidRPr="00601638" w:rsidRDefault="00580A7E" w:rsidP="00F604CD">
            <w:pPr>
              <w:jc w:val="center"/>
              <w:rPr>
                <w:color w:val="000000"/>
                <w:sz w:val="20"/>
                <w:szCs w:val="20"/>
              </w:rPr>
            </w:pPr>
          </w:p>
        </w:tc>
        <w:tc>
          <w:tcPr>
            <w:tcW w:w="643" w:type="pct"/>
            <w:tcBorders>
              <w:left w:val="single" w:sz="4" w:space="0" w:color="auto"/>
              <w:bottom w:val="single" w:sz="4" w:space="0" w:color="7F7F7F" w:themeColor="text1" w:themeTint="80"/>
            </w:tcBorders>
            <w:shd w:val="clear" w:color="auto" w:fill="auto"/>
            <w:vAlign w:val="center"/>
            <w:hideMark/>
          </w:tcPr>
          <w:p w14:paraId="7817BC94" w14:textId="77777777" w:rsidR="00580A7E" w:rsidRPr="00601638" w:rsidRDefault="00580A7E" w:rsidP="00F604CD">
            <w:pPr>
              <w:jc w:val="center"/>
              <w:rPr>
                <w:color w:val="000000"/>
                <w:sz w:val="20"/>
                <w:szCs w:val="20"/>
              </w:rPr>
            </w:pPr>
            <w:r w:rsidRPr="00601638">
              <w:rPr>
                <w:color w:val="000000"/>
                <w:sz w:val="20"/>
                <w:szCs w:val="20"/>
              </w:rPr>
              <w:t>Жилая площадь (без учета балконов и лоджий)</w:t>
            </w:r>
          </w:p>
        </w:tc>
        <w:tc>
          <w:tcPr>
            <w:tcW w:w="644" w:type="pct"/>
            <w:tcBorders>
              <w:bottom w:val="single" w:sz="4" w:space="0" w:color="7F7F7F" w:themeColor="text1" w:themeTint="80"/>
            </w:tcBorders>
            <w:shd w:val="clear" w:color="auto" w:fill="auto"/>
            <w:vAlign w:val="center"/>
            <w:hideMark/>
          </w:tcPr>
          <w:p w14:paraId="41AA654A" w14:textId="77777777" w:rsidR="00580A7E" w:rsidRPr="00601638" w:rsidRDefault="00580A7E" w:rsidP="00F604CD">
            <w:pPr>
              <w:jc w:val="center"/>
              <w:rPr>
                <w:color w:val="000000"/>
                <w:sz w:val="20"/>
                <w:szCs w:val="20"/>
              </w:rPr>
            </w:pPr>
            <w:r w:rsidRPr="00601638">
              <w:rPr>
                <w:color w:val="000000"/>
                <w:sz w:val="20"/>
                <w:szCs w:val="20"/>
              </w:rPr>
              <w:t>Площадь встроенных помещений</w:t>
            </w:r>
          </w:p>
        </w:tc>
        <w:tc>
          <w:tcPr>
            <w:tcW w:w="716" w:type="pct"/>
            <w:tcBorders>
              <w:bottom w:val="single" w:sz="4" w:space="0" w:color="7F7F7F" w:themeColor="text1" w:themeTint="80"/>
            </w:tcBorders>
            <w:shd w:val="clear" w:color="auto" w:fill="auto"/>
            <w:vAlign w:val="center"/>
            <w:hideMark/>
          </w:tcPr>
          <w:p w14:paraId="40FC9489" w14:textId="77777777" w:rsidR="00580A7E" w:rsidRPr="00601638" w:rsidRDefault="00580A7E" w:rsidP="00F604CD">
            <w:pPr>
              <w:jc w:val="center"/>
              <w:rPr>
                <w:color w:val="000000"/>
                <w:sz w:val="20"/>
                <w:szCs w:val="20"/>
              </w:rPr>
            </w:pPr>
            <w:r w:rsidRPr="00601638">
              <w:rPr>
                <w:color w:val="000000"/>
                <w:sz w:val="20"/>
                <w:szCs w:val="20"/>
              </w:rPr>
              <w:t>Общая</w:t>
            </w:r>
          </w:p>
        </w:tc>
        <w:tc>
          <w:tcPr>
            <w:tcW w:w="497" w:type="pct"/>
            <w:vMerge/>
            <w:vAlign w:val="center"/>
          </w:tcPr>
          <w:p w14:paraId="34DB1EA4" w14:textId="77777777" w:rsidR="00580A7E" w:rsidRPr="00601638" w:rsidRDefault="00580A7E" w:rsidP="00F604CD">
            <w:pPr>
              <w:jc w:val="center"/>
              <w:rPr>
                <w:color w:val="000000"/>
                <w:sz w:val="20"/>
                <w:szCs w:val="20"/>
              </w:rPr>
            </w:pPr>
          </w:p>
        </w:tc>
      </w:tr>
      <w:tr w:rsidR="00580A7E" w:rsidRPr="00601638" w14:paraId="30B1B4CA" w14:textId="77777777" w:rsidTr="00F604CD">
        <w:trPr>
          <w:trHeight w:val="255"/>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2C78C887" w14:textId="77777777" w:rsidR="00580A7E" w:rsidRPr="00601638" w:rsidRDefault="00580A7E" w:rsidP="00F604CD">
            <w:pPr>
              <w:jc w:val="center"/>
              <w:rPr>
                <w:bCs/>
                <w:color w:val="000000"/>
                <w:sz w:val="20"/>
                <w:szCs w:val="20"/>
              </w:rPr>
            </w:pPr>
            <w:r w:rsidRPr="00601638">
              <w:rPr>
                <w:bCs/>
                <w:color w:val="000000"/>
                <w:sz w:val="20"/>
                <w:szCs w:val="20"/>
              </w:rPr>
              <w:t>1 этап</w:t>
            </w:r>
          </w:p>
        </w:tc>
      </w:tr>
      <w:tr w:rsidR="00967370" w:rsidRPr="00601638" w14:paraId="234F09A3" w14:textId="77777777" w:rsidTr="00E2679D">
        <w:trPr>
          <w:trHeight w:val="255"/>
          <w:jc w:val="center"/>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tcPr>
          <w:p w14:paraId="2C7189BE" w14:textId="77777777" w:rsidR="00967370" w:rsidRPr="00601638" w:rsidRDefault="00967370" w:rsidP="00967370">
            <w:pPr>
              <w:pStyle w:val="af6"/>
              <w:spacing w:after="0" w:line="240" w:lineRule="auto"/>
              <w:ind w:left="0"/>
              <w:rPr>
                <w:sz w:val="20"/>
                <w:szCs w:val="20"/>
              </w:rPr>
            </w:pPr>
            <w:r w:rsidRPr="00601638">
              <w:rPr>
                <w:sz w:val="20"/>
                <w:szCs w:val="20"/>
              </w:rPr>
              <w:t>9 очередь. Участок 16:</w:t>
            </w:r>
            <w:r>
              <w:rPr>
                <w:sz w:val="20"/>
                <w:szCs w:val="20"/>
              </w:rPr>
              <w:t xml:space="preserve"> </w:t>
            </w:r>
            <w:r w:rsidRPr="00601638">
              <w:rPr>
                <w:sz w:val="20"/>
                <w:szCs w:val="20"/>
              </w:rPr>
              <w:t>Многоэт</w:t>
            </w:r>
            <w:r>
              <w:rPr>
                <w:sz w:val="20"/>
                <w:szCs w:val="20"/>
              </w:rPr>
              <w:t>ажный многоквартирный жилой дом</w:t>
            </w:r>
          </w:p>
        </w:tc>
        <w:tc>
          <w:tcPr>
            <w:tcW w:w="643" w:type="pct"/>
            <w:tcBorders>
              <w:left w:val="single" w:sz="4" w:space="0" w:color="auto"/>
            </w:tcBorders>
            <w:shd w:val="clear" w:color="auto" w:fill="auto"/>
            <w:vAlign w:val="center"/>
          </w:tcPr>
          <w:p w14:paraId="1ABE0821" w14:textId="77777777" w:rsidR="00967370" w:rsidRPr="00601638" w:rsidRDefault="00967370" w:rsidP="00967370">
            <w:pPr>
              <w:jc w:val="center"/>
              <w:rPr>
                <w:bCs/>
                <w:color w:val="000000"/>
                <w:sz w:val="20"/>
                <w:szCs w:val="20"/>
              </w:rPr>
            </w:pPr>
            <w:r w:rsidRPr="00601638">
              <w:rPr>
                <w:bCs/>
                <w:color w:val="000000"/>
                <w:sz w:val="20"/>
                <w:szCs w:val="20"/>
              </w:rPr>
              <w:t>102 765,50</w:t>
            </w:r>
          </w:p>
        </w:tc>
        <w:tc>
          <w:tcPr>
            <w:tcW w:w="644" w:type="pct"/>
            <w:shd w:val="clear" w:color="auto" w:fill="auto"/>
            <w:vAlign w:val="center"/>
          </w:tcPr>
          <w:p w14:paraId="074AA61F" w14:textId="77777777" w:rsidR="00967370" w:rsidRPr="00601638" w:rsidRDefault="00967370" w:rsidP="00967370">
            <w:pPr>
              <w:jc w:val="center"/>
              <w:rPr>
                <w:bCs/>
                <w:color w:val="000000"/>
                <w:sz w:val="20"/>
                <w:szCs w:val="20"/>
              </w:rPr>
            </w:pPr>
            <w:r w:rsidRPr="00601638">
              <w:rPr>
                <w:bCs/>
                <w:color w:val="000000"/>
                <w:sz w:val="20"/>
                <w:szCs w:val="20"/>
              </w:rPr>
              <w:t>2 326,60</w:t>
            </w:r>
          </w:p>
        </w:tc>
        <w:tc>
          <w:tcPr>
            <w:tcW w:w="716" w:type="pct"/>
            <w:shd w:val="clear" w:color="auto" w:fill="auto"/>
            <w:vAlign w:val="center"/>
          </w:tcPr>
          <w:p w14:paraId="55D3955A" w14:textId="77777777" w:rsidR="00967370" w:rsidRPr="00601638" w:rsidRDefault="00967370" w:rsidP="00967370">
            <w:pPr>
              <w:jc w:val="center"/>
              <w:rPr>
                <w:bCs/>
                <w:color w:val="000000"/>
                <w:sz w:val="20"/>
                <w:szCs w:val="20"/>
              </w:rPr>
            </w:pPr>
            <w:r w:rsidRPr="00601638">
              <w:rPr>
                <w:bCs/>
                <w:color w:val="000000"/>
                <w:sz w:val="20"/>
                <w:szCs w:val="20"/>
              </w:rPr>
              <w:t>173 227,30</w:t>
            </w:r>
          </w:p>
        </w:tc>
        <w:tc>
          <w:tcPr>
            <w:tcW w:w="497" w:type="pct"/>
            <w:vAlign w:val="center"/>
          </w:tcPr>
          <w:p w14:paraId="31159056" w14:textId="51B29B46" w:rsidR="00967370" w:rsidRPr="00601638" w:rsidRDefault="00967370" w:rsidP="00967370">
            <w:pPr>
              <w:jc w:val="center"/>
              <w:rPr>
                <w:bCs/>
                <w:color w:val="000000"/>
                <w:sz w:val="20"/>
                <w:szCs w:val="20"/>
              </w:rPr>
            </w:pPr>
            <w:r w:rsidRPr="00B03C6D">
              <w:rPr>
                <w:bCs/>
                <w:color w:val="000000"/>
                <w:sz w:val="20"/>
                <w:szCs w:val="20"/>
              </w:rPr>
              <w:t>202</w:t>
            </w:r>
            <w:r>
              <w:rPr>
                <w:bCs/>
                <w:color w:val="000000"/>
                <w:sz w:val="20"/>
                <w:szCs w:val="20"/>
              </w:rPr>
              <w:t>9</w:t>
            </w:r>
          </w:p>
        </w:tc>
      </w:tr>
      <w:tr w:rsidR="00967370" w:rsidRPr="00601638" w14:paraId="435DB810" w14:textId="77777777" w:rsidTr="00E2679D">
        <w:trPr>
          <w:trHeight w:val="347"/>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317640" w14:textId="77777777" w:rsidR="00967370" w:rsidRPr="00601638" w:rsidRDefault="00967370" w:rsidP="00967370">
            <w:pPr>
              <w:pStyle w:val="af6"/>
              <w:spacing w:after="0" w:line="240" w:lineRule="auto"/>
              <w:ind w:left="0"/>
              <w:rPr>
                <w:sz w:val="20"/>
                <w:szCs w:val="20"/>
              </w:rPr>
            </w:pPr>
            <w:r w:rsidRPr="00601638">
              <w:rPr>
                <w:sz w:val="20"/>
                <w:szCs w:val="20"/>
              </w:rPr>
              <w:t>10 очередь. Участок 20:</w:t>
            </w:r>
            <w:r>
              <w:rPr>
                <w:sz w:val="20"/>
                <w:szCs w:val="20"/>
              </w:rPr>
              <w:t xml:space="preserve"> </w:t>
            </w:r>
            <w:r w:rsidRPr="00601638">
              <w:rPr>
                <w:sz w:val="20"/>
                <w:szCs w:val="20"/>
              </w:rPr>
              <w:t>Многоэт</w:t>
            </w:r>
            <w:r>
              <w:rPr>
                <w:sz w:val="20"/>
                <w:szCs w:val="20"/>
              </w:rPr>
              <w:t>ажный многоквартирный жилой дом</w:t>
            </w:r>
          </w:p>
        </w:tc>
        <w:tc>
          <w:tcPr>
            <w:tcW w:w="643" w:type="pct"/>
            <w:tcBorders>
              <w:left w:val="single" w:sz="4" w:space="0" w:color="auto"/>
            </w:tcBorders>
            <w:shd w:val="clear" w:color="auto" w:fill="auto"/>
            <w:noWrap/>
            <w:vAlign w:val="center"/>
          </w:tcPr>
          <w:p w14:paraId="46924C64" w14:textId="77777777" w:rsidR="00967370" w:rsidRPr="00601638" w:rsidRDefault="00967370" w:rsidP="00967370">
            <w:pPr>
              <w:jc w:val="center"/>
              <w:rPr>
                <w:bCs/>
                <w:color w:val="000000"/>
                <w:sz w:val="20"/>
                <w:szCs w:val="20"/>
              </w:rPr>
            </w:pPr>
            <w:r w:rsidRPr="00601638">
              <w:rPr>
                <w:bCs/>
                <w:color w:val="000000"/>
                <w:sz w:val="20"/>
                <w:szCs w:val="20"/>
              </w:rPr>
              <w:t>100 158,40</w:t>
            </w:r>
          </w:p>
        </w:tc>
        <w:tc>
          <w:tcPr>
            <w:tcW w:w="644" w:type="pct"/>
            <w:shd w:val="clear" w:color="auto" w:fill="auto"/>
            <w:noWrap/>
            <w:vAlign w:val="center"/>
          </w:tcPr>
          <w:p w14:paraId="75897BAE" w14:textId="77777777" w:rsidR="00967370" w:rsidRPr="00601638" w:rsidRDefault="00967370" w:rsidP="00967370">
            <w:pPr>
              <w:jc w:val="center"/>
              <w:rPr>
                <w:bCs/>
                <w:color w:val="000000"/>
                <w:sz w:val="20"/>
                <w:szCs w:val="20"/>
              </w:rPr>
            </w:pPr>
            <w:r w:rsidRPr="00601638">
              <w:rPr>
                <w:bCs/>
                <w:color w:val="000000"/>
                <w:sz w:val="20"/>
                <w:szCs w:val="20"/>
              </w:rPr>
              <w:t>2 054,00</w:t>
            </w:r>
          </w:p>
        </w:tc>
        <w:tc>
          <w:tcPr>
            <w:tcW w:w="716" w:type="pct"/>
            <w:shd w:val="clear" w:color="auto" w:fill="auto"/>
            <w:noWrap/>
            <w:vAlign w:val="center"/>
          </w:tcPr>
          <w:p w14:paraId="365ABCDF" w14:textId="77777777" w:rsidR="00967370" w:rsidRPr="00601638" w:rsidRDefault="00967370" w:rsidP="00967370">
            <w:pPr>
              <w:jc w:val="center"/>
              <w:rPr>
                <w:bCs/>
                <w:color w:val="000000"/>
                <w:sz w:val="20"/>
                <w:szCs w:val="20"/>
              </w:rPr>
            </w:pPr>
            <w:r w:rsidRPr="00601638">
              <w:rPr>
                <w:bCs/>
                <w:color w:val="000000"/>
                <w:sz w:val="20"/>
                <w:szCs w:val="20"/>
              </w:rPr>
              <w:t>165 593,40</w:t>
            </w:r>
          </w:p>
        </w:tc>
        <w:tc>
          <w:tcPr>
            <w:tcW w:w="497" w:type="pct"/>
            <w:vAlign w:val="center"/>
          </w:tcPr>
          <w:p w14:paraId="520C77D3" w14:textId="128D9B11" w:rsidR="00967370" w:rsidRPr="00601638" w:rsidRDefault="00967370" w:rsidP="00967370">
            <w:pPr>
              <w:jc w:val="center"/>
              <w:rPr>
                <w:bCs/>
                <w:color w:val="000000"/>
                <w:sz w:val="20"/>
                <w:szCs w:val="20"/>
              </w:rPr>
            </w:pPr>
            <w:r w:rsidRPr="00B03C6D">
              <w:rPr>
                <w:bCs/>
                <w:color w:val="000000"/>
                <w:sz w:val="20"/>
                <w:szCs w:val="20"/>
              </w:rPr>
              <w:t>202</w:t>
            </w:r>
            <w:r>
              <w:rPr>
                <w:bCs/>
                <w:color w:val="000000"/>
                <w:sz w:val="20"/>
                <w:szCs w:val="20"/>
              </w:rPr>
              <w:t>9</w:t>
            </w:r>
          </w:p>
        </w:tc>
      </w:tr>
      <w:tr w:rsidR="00967370" w:rsidRPr="00601638" w14:paraId="64D6191E" w14:textId="77777777" w:rsidTr="00E2679D">
        <w:trPr>
          <w:trHeight w:val="169"/>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6B128E" w14:textId="77777777" w:rsidR="00967370" w:rsidRPr="00601638" w:rsidRDefault="00967370" w:rsidP="00967370">
            <w:pPr>
              <w:pStyle w:val="af6"/>
              <w:spacing w:after="0" w:line="240" w:lineRule="auto"/>
              <w:ind w:left="0"/>
              <w:rPr>
                <w:sz w:val="20"/>
                <w:szCs w:val="20"/>
              </w:rPr>
            </w:pPr>
            <w:r w:rsidRPr="00601638">
              <w:rPr>
                <w:sz w:val="20"/>
                <w:szCs w:val="20"/>
              </w:rPr>
              <w:t>11 очередь. Участок 27: Многоэтажный многоквартирный жилой дом</w:t>
            </w:r>
          </w:p>
        </w:tc>
        <w:tc>
          <w:tcPr>
            <w:tcW w:w="643" w:type="pct"/>
            <w:tcBorders>
              <w:left w:val="single" w:sz="4" w:space="0" w:color="auto"/>
              <w:bottom w:val="single" w:sz="4" w:space="0" w:color="7F7F7F" w:themeColor="text1" w:themeTint="80"/>
            </w:tcBorders>
            <w:shd w:val="clear" w:color="auto" w:fill="auto"/>
            <w:noWrap/>
            <w:vAlign w:val="center"/>
          </w:tcPr>
          <w:p w14:paraId="0FB3BC23" w14:textId="77777777" w:rsidR="00967370" w:rsidRPr="00601638" w:rsidRDefault="00967370" w:rsidP="00967370">
            <w:pPr>
              <w:jc w:val="center"/>
              <w:rPr>
                <w:bCs/>
                <w:color w:val="000000"/>
                <w:sz w:val="20"/>
                <w:szCs w:val="20"/>
              </w:rPr>
            </w:pPr>
            <w:r w:rsidRPr="00601638">
              <w:rPr>
                <w:bCs/>
                <w:color w:val="000000"/>
                <w:sz w:val="20"/>
                <w:szCs w:val="20"/>
              </w:rPr>
              <w:t>66 618,90</w:t>
            </w:r>
          </w:p>
        </w:tc>
        <w:tc>
          <w:tcPr>
            <w:tcW w:w="644" w:type="pct"/>
            <w:tcBorders>
              <w:bottom w:val="single" w:sz="4" w:space="0" w:color="7F7F7F" w:themeColor="text1" w:themeTint="80"/>
            </w:tcBorders>
            <w:shd w:val="clear" w:color="auto" w:fill="auto"/>
            <w:noWrap/>
            <w:vAlign w:val="center"/>
          </w:tcPr>
          <w:p w14:paraId="7D454994" w14:textId="77777777" w:rsidR="00967370" w:rsidRPr="00601638" w:rsidRDefault="00967370" w:rsidP="00967370">
            <w:pPr>
              <w:jc w:val="center"/>
              <w:rPr>
                <w:bCs/>
                <w:color w:val="000000"/>
                <w:sz w:val="20"/>
                <w:szCs w:val="20"/>
              </w:rPr>
            </w:pPr>
            <w:r w:rsidRPr="00601638">
              <w:rPr>
                <w:bCs/>
                <w:color w:val="000000"/>
                <w:sz w:val="20"/>
                <w:szCs w:val="20"/>
              </w:rPr>
              <w:t>914,80</w:t>
            </w:r>
          </w:p>
        </w:tc>
        <w:tc>
          <w:tcPr>
            <w:tcW w:w="716" w:type="pct"/>
            <w:tcBorders>
              <w:bottom w:val="single" w:sz="4" w:space="0" w:color="7F7F7F" w:themeColor="text1" w:themeTint="80"/>
            </w:tcBorders>
            <w:shd w:val="clear" w:color="auto" w:fill="auto"/>
            <w:noWrap/>
            <w:vAlign w:val="center"/>
          </w:tcPr>
          <w:p w14:paraId="66249BD0" w14:textId="77777777" w:rsidR="00967370" w:rsidRPr="00601638" w:rsidRDefault="00967370" w:rsidP="00967370">
            <w:pPr>
              <w:jc w:val="center"/>
              <w:rPr>
                <w:bCs/>
                <w:color w:val="000000"/>
                <w:sz w:val="20"/>
                <w:szCs w:val="20"/>
              </w:rPr>
            </w:pPr>
            <w:r w:rsidRPr="00601638">
              <w:rPr>
                <w:bCs/>
                <w:color w:val="000000"/>
                <w:sz w:val="20"/>
                <w:szCs w:val="20"/>
              </w:rPr>
              <w:t>116 400,00</w:t>
            </w:r>
          </w:p>
        </w:tc>
        <w:tc>
          <w:tcPr>
            <w:tcW w:w="497" w:type="pct"/>
            <w:vAlign w:val="center"/>
          </w:tcPr>
          <w:p w14:paraId="257A6DE1" w14:textId="74A76E56" w:rsidR="00967370" w:rsidRPr="00601638" w:rsidRDefault="00967370" w:rsidP="00967370">
            <w:pPr>
              <w:jc w:val="center"/>
              <w:rPr>
                <w:bCs/>
                <w:color w:val="000000"/>
                <w:sz w:val="20"/>
                <w:szCs w:val="20"/>
              </w:rPr>
            </w:pPr>
            <w:r w:rsidRPr="00B03C6D">
              <w:rPr>
                <w:bCs/>
                <w:color w:val="000000"/>
                <w:sz w:val="20"/>
                <w:szCs w:val="20"/>
              </w:rPr>
              <w:t>20</w:t>
            </w:r>
            <w:r>
              <w:rPr>
                <w:bCs/>
                <w:color w:val="000000"/>
                <w:sz w:val="20"/>
                <w:szCs w:val="20"/>
              </w:rPr>
              <w:t>30</w:t>
            </w:r>
          </w:p>
        </w:tc>
      </w:tr>
      <w:tr w:rsidR="00967370" w:rsidRPr="00601638" w14:paraId="10568CB7" w14:textId="77777777" w:rsidTr="00E2679D">
        <w:trPr>
          <w:trHeight w:val="255"/>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8E7F93" w14:textId="77777777" w:rsidR="00967370" w:rsidRPr="00601638" w:rsidRDefault="00967370" w:rsidP="00967370">
            <w:pPr>
              <w:pStyle w:val="af6"/>
              <w:spacing w:after="0" w:line="240" w:lineRule="auto"/>
              <w:ind w:left="0"/>
              <w:rPr>
                <w:sz w:val="20"/>
                <w:szCs w:val="20"/>
              </w:rPr>
            </w:pPr>
            <w:r w:rsidRPr="00601638">
              <w:rPr>
                <w:sz w:val="20"/>
                <w:szCs w:val="20"/>
              </w:rPr>
              <w:t>12 очередь. Участок 28:</w:t>
            </w:r>
            <w:r>
              <w:rPr>
                <w:sz w:val="20"/>
                <w:szCs w:val="20"/>
              </w:rPr>
              <w:t xml:space="preserve"> </w:t>
            </w:r>
            <w:r w:rsidRPr="00601638">
              <w:rPr>
                <w:sz w:val="20"/>
                <w:szCs w:val="20"/>
              </w:rPr>
              <w:t>Многоэт</w:t>
            </w:r>
            <w:r>
              <w:rPr>
                <w:sz w:val="20"/>
                <w:szCs w:val="20"/>
              </w:rPr>
              <w:t>ажный многоквартирный жилой дом</w:t>
            </w:r>
          </w:p>
        </w:tc>
        <w:tc>
          <w:tcPr>
            <w:tcW w:w="643" w:type="pct"/>
            <w:tcBorders>
              <w:left w:val="single" w:sz="4" w:space="0" w:color="auto"/>
              <w:bottom w:val="single" w:sz="4" w:space="0" w:color="7F7F7F" w:themeColor="text1" w:themeTint="80"/>
            </w:tcBorders>
            <w:shd w:val="clear" w:color="auto" w:fill="auto"/>
            <w:noWrap/>
            <w:vAlign w:val="center"/>
          </w:tcPr>
          <w:p w14:paraId="69C0DE8D" w14:textId="77777777" w:rsidR="00967370" w:rsidRPr="00601638" w:rsidRDefault="00967370" w:rsidP="00967370">
            <w:pPr>
              <w:jc w:val="center"/>
              <w:rPr>
                <w:bCs/>
                <w:color w:val="000000"/>
                <w:sz w:val="20"/>
                <w:szCs w:val="20"/>
              </w:rPr>
            </w:pPr>
            <w:r w:rsidRPr="00601638">
              <w:rPr>
                <w:bCs/>
                <w:color w:val="000000"/>
                <w:sz w:val="20"/>
                <w:szCs w:val="20"/>
              </w:rPr>
              <w:t>67 561,20</w:t>
            </w:r>
          </w:p>
        </w:tc>
        <w:tc>
          <w:tcPr>
            <w:tcW w:w="644" w:type="pct"/>
            <w:tcBorders>
              <w:bottom w:val="single" w:sz="4" w:space="0" w:color="7F7F7F" w:themeColor="text1" w:themeTint="80"/>
            </w:tcBorders>
            <w:shd w:val="clear" w:color="auto" w:fill="auto"/>
            <w:noWrap/>
            <w:vAlign w:val="center"/>
          </w:tcPr>
          <w:p w14:paraId="2726B13F" w14:textId="77777777" w:rsidR="00967370" w:rsidRPr="00601638" w:rsidRDefault="00967370" w:rsidP="00967370">
            <w:pPr>
              <w:jc w:val="center"/>
              <w:rPr>
                <w:bCs/>
                <w:color w:val="000000"/>
                <w:sz w:val="20"/>
                <w:szCs w:val="20"/>
              </w:rPr>
            </w:pPr>
            <w:r w:rsidRPr="00601638">
              <w:rPr>
                <w:bCs/>
                <w:color w:val="000000"/>
                <w:sz w:val="20"/>
                <w:szCs w:val="20"/>
              </w:rPr>
              <w:t>1 325,00</w:t>
            </w:r>
          </w:p>
        </w:tc>
        <w:tc>
          <w:tcPr>
            <w:tcW w:w="716" w:type="pct"/>
            <w:tcBorders>
              <w:bottom w:val="single" w:sz="4" w:space="0" w:color="7F7F7F" w:themeColor="text1" w:themeTint="80"/>
            </w:tcBorders>
            <w:shd w:val="clear" w:color="auto" w:fill="auto"/>
            <w:noWrap/>
            <w:vAlign w:val="center"/>
          </w:tcPr>
          <w:p w14:paraId="126A988E" w14:textId="77777777" w:rsidR="00967370" w:rsidRPr="00601638" w:rsidRDefault="00967370" w:rsidP="00967370">
            <w:pPr>
              <w:jc w:val="center"/>
              <w:rPr>
                <w:bCs/>
                <w:color w:val="000000"/>
                <w:sz w:val="20"/>
                <w:szCs w:val="20"/>
              </w:rPr>
            </w:pPr>
            <w:r w:rsidRPr="00601638">
              <w:rPr>
                <w:bCs/>
                <w:color w:val="000000"/>
                <w:sz w:val="20"/>
                <w:szCs w:val="20"/>
              </w:rPr>
              <w:t>113 301,30</w:t>
            </w:r>
          </w:p>
        </w:tc>
        <w:tc>
          <w:tcPr>
            <w:tcW w:w="497" w:type="pct"/>
            <w:vAlign w:val="center"/>
          </w:tcPr>
          <w:p w14:paraId="1E6B2AD2" w14:textId="10D17CF1" w:rsidR="00967370" w:rsidRPr="00601638" w:rsidRDefault="00967370" w:rsidP="00967370">
            <w:pPr>
              <w:jc w:val="center"/>
              <w:rPr>
                <w:bCs/>
                <w:color w:val="000000"/>
                <w:sz w:val="20"/>
                <w:szCs w:val="20"/>
              </w:rPr>
            </w:pPr>
            <w:r w:rsidRPr="00B03C6D">
              <w:rPr>
                <w:bCs/>
                <w:color w:val="000000"/>
                <w:sz w:val="20"/>
                <w:szCs w:val="20"/>
              </w:rPr>
              <w:t>20</w:t>
            </w:r>
            <w:r>
              <w:rPr>
                <w:bCs/>
                <w:color w:val="000000"/>
                <w:sz w:val="20"/>
                <w:szCs w:val="20"/>
              </w:rPr>
              <w:t>30</w:t>
            </w:r>
          </w:p>
        </w:tc>
      </w:tr>
      <w:tr w:rsidR="00967370" w:rsidRPr="00601638" w14:paraId="44C1002D" w14:textId="77777777" w:rsidTr="00E2679D">
        <w:trPr>
          <w:trHeight w:val="255"/>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60F476" w14:textId="77777777" w:rsidR="00967370" w:rsidRPr="00601638" w:rsidRDefault="00967370" w:rsidP="00967370">
            <w:pPr>
              <w:pStyle w:val="af6"/>
              <w:spacing w:after="0" w:line="240" w:lineRule="auto"/>
              <w:ind w:left="0"/>
              <w:rPr>
                <w:sz w:val="20"/>
                <w:szCs w:val="20"/>
              </w:rPr>
            </w:pPr>
            <w:r w:rsidRPr="00601638">
              <w:rPr>
                <w:sz w:val="20"/>
                <w:szCs w:val="20"/>
              </w:rPr>
              <w:t>13 очередь. Участок 46:</w:t>
            </w:r>
            <w:r>
              <w:rPr>
                <w:sz w:val="20"/>
                <w:szCs w:val="20"/>
              </w:rPr>
              <w:t xml:space="preserve"> </w:t>
            </w:r>
            <w:r w:rsidRPr="00601638">
              <w:rPr>
                <w:sz w:val="20"/>
                <w:szCs w:val="20"/>
              </w:rPr>
              <w:t>Многоэтажный многоквартирный жилой дом</w:t>
            </w:r>
          </w:p>
        </w:tc>
        <w:tc>
          <w:tcPr>
            <w:tcW w:w="643" w:type="pct"/>
            <w:tcBorders>
              <w:left w:val="single" w:sz="4" w:space="0" w:color="auto"/>
              <w:bottom w:val="single" w:sz="4" w:space="0" w:color="7F7F7F" w:themeColor="text1" w:themeTint="80"/>
            </w:tcBorders>
            <w:shd w:val="clear" w:color="auto" w:fill="auto"/>
            <w:noWrap/>
            <w:vAlign w:val="center"/>
          </w:tcPr>
          <w:p w14:paraId="198F449C" w14:textId="77777777" w:rsidR="00967370" w:rsidRPr="00601638" w:rsidRDefault="00967370" w:rsidP="00967370">
            <w:pPr>
              <w:jc w:val="center"/>
              <w:rPr>
                <w:bCs/>
                <w:color w:val="000000"/>
                <w:sz w:val="20"/>
                <w:szCs w:val="20"/>
              </w:rPr>
            </w:pPr>
            <w:r w:rsidRPr="00601638">
              <w:rPr>
                <w:bCs/>
                <w:color w:val="000000"/>
                <w:sz w:val="20"/>
                <w:szCs w:val="20"/>
              </w:rPr>
              <w:t>64 408,02</w:t>
            </w:r>
          </w:p>
        </w:tc>
        <w:tc>
          <w:tcPr>
            <w:tcW w:w="644" w:type="pct"/>
            <w:tcBorders>
              <w:bottom w:val="single" w:sz="4" w:space="0" w:color="7F7F7F" w:themeColor="text1" w:themeTint="80"/>
            </w:tcBorders>
            <w:shd w:val="clear" w:color="auto" w:fill="auto"/>
            <w:noWrap/>
            <w:vAlign w:val="center"/>
          </w:tcPr>
          <w:p w14:paraId="2847E42C" w14:textId="77777777" w:rsidR="00967370" w:rsidRPr="00601638" w:rsidRDefault="00967370" w:rsidP="00967370">
            <w:pPr>
              <w:jc w:val="center"/>
              <w:rPr>
                <w:bCs/>
                <w:color w:val="000000"/>
                <w:sz w:val="20"/>
                <w:szCs w:val="20"/>
              </w:rPr>
            </w:pPr>
            <w:r w:rsidRPr="00601638">
              <w:rPr>
                <w:bCs/>
                <w:color w:val="000000"/>
                <w:sz w:val="20"/>
                <w:szCs w:val="20"/>
              </w:rPr>
              <w:t>1 420,00</w:t>
            </w:r>
          </w:p>
        </w:tc>
        <w:tc>
          <w:tcPr>
            <w:tcW w:w="716" w:type="pct"/>
            <w:tcBorders>
              <w:bottom w:val="single" w:sz="4" w:space="0" w:color="7F7F7F" w:themeColor="text1" w:themeTint="80"/>
            </w:tcBorders>
            <w:shd w:val="clear" w:color="auto" w:fill="auto"/>
            <w:noWrap/>
            <w:vAlign w:val="center"/>
          </w:tcPr>
          <w:p w14:paraId="69093B1B" w14:textId="77777777" w:rsidR="00967370" w:rsidRPr="00601638" w:rsidRDefault="00967370" w:rsidP="00967370">
            <w:pPr>
              <w:jc w:val="center"/>
              <w:rPr>
                <w:bCs/>
                <w:color w:val="000000"/>
                <w:sz w:val="20"/>
                <w:szCs w:val="20"/>
              </w:rPr>
            </w:pPr>
            <w:r w:rsidRPr="00601638">
              <w:rPr>
                <w:bCs/>
                <w:color w:val="000000"/>
                <w:sz w:val="20"/>
                <w:szCs w:val="20"/>
              </w:rPr>
              <w:t>130 642,60</w:t>
            </w:r>
          </w:p>
        </w:tc>
        <w:tc>
          <w:tcPr>
            <w:tcW w:w="497" w:type="pct"/>
            <w:vAlign w:val="center"/>
          </w:tcPr>
          <w:p w14:paraId="222D73D2" w14:textId="1AC51381" w:rsidR="00967370" w:rsidRPr="00601638" w:rsidRDefault="00967370" w:rsidP="00967370">
            <w:pPr>
              <w:jc w:val="center"/>
              <w:rPr>
                <w:bCs/>
                <w:color w:val="000000"/>
                <w:sz w:val="20"/>
                <w:szCs w:val="20"/>
              </w:rPr>
            </w:pPr>
            <w:r w:rsidRPr="00B03C6D">
              <w:rPr>
                <w:bCs/>
                <w:color w:val="000000"/>
                <w:sz w:val="20"/>
                <w:szCs w:val="20"/>
              </w:rPr>
              <w:t>203</w:t>
            </w:r>
            <w:r>
              <w:rPr>
                <w:bCs/>
                <w:color w:val="000000"/>
                <w:sz w:val="20"/>
                <w:szCs w:val="20"/>
              </w:rPr>
              <w:t>1</w:t>
            </w:r>
          </w:p>
        </w:tc>
      </w:tr>
      <w:tr w:rsidR="00967370" w:rsidRPr="00601638" w14:paraId="0740648A" w14:textId="77777777" w:rsidTr="00E2679D">
        <w:trPr>
          <w:trHeight w:val="317"/>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30A3BA" w14:textId="77777777" w:rsidR="00967370" w:rsidRPr="00601638" w:rsidRDefault="00967370" w:rsidP="00967370">
            <w:pPr>
              <w:pStyle w:val="af6"/>
              <w:spacing w:after="0" w:line="240" w:lineRule="auto"/>
              <w:ind w:left="0"/>
              <w:rPr>
                <w:sz w:val="20"/>
                <w:szCs w:val="20"/>
              </w:rPr>
            </w:pPr>
            <w:r w:rsidRPr="00601638">
              <w:rPr>
                <w:sz w:val="20"/>
                <w:szCs w:val="20"/>
              </w:rPr>
              <w:t>14 очередь. Участок 52: Многоэтажный многоквартирный жилой дом</w:t>
            </w:r>
          </w:p>
        </w:tc>
        <w:tc>
          <w:tcPr>
            <w:tcW w:w="643" w:type="pct"/>
            <w:tcBorders>
              <w:left w:val="single" w:sz="4" w:space="0" w:color="auto"/>
              <w:bottom w:val="single" w:sz="4" w:space="0" w:color="7F7F7F" w:themeColor="text1" w:themeTint="80"/>
            </w:tcBorders>
            <w:shd w:val="clear" w:color="auto" w:fill="auto"/>
            <w:noWrap/>
            <w:vAlign w:val="center"/>
          </w:tcPr>
          <w:p w14:paraId="5405E731" w14:textId="77777777" w:rsidR="00967370" w:rsidRPr="00601638" w:rsidRDefault="00967370" w:rsidP="00967370">
            <w:pPr>
              <w:jc w:val="center"/>
              <w:rPr>
                <w:bCs/>
                <w:color w:val="000000"/>
                <w:sz w:val="20"/>
                <w:szCs w:val="20"/>
              </w:rPr>
            </w:pPr>
            <w:r w:rsidRPr="00601638">
              <w:rPr>
                <w:bCs/>
                <w:color w:val="000000"/>
                <w:sz w:val="20"/>
                <w:szCs w:val="20"/>
              </w:rPr>
              <w:t>71 239,90</w:t>
            </w:r>
          </w:p>
        </w:tc>
        <w:tc>
          <w:tcPr>
            <w:tcW w:w="644" w:type="pct"/>
            <w:tcBorders>
              <w:bottom w:val="single" w:sz="4" w:space="0" w:color="7F7F7F" w:themeColor="text1" w:themeTint="80"/>
            </w:tcBorders>
            <w:shd w:val="clear" w:color="auto" w:fill="auto"/>
            <w:noWrap/>
            <w:vAlign w:val="center"/>
          </w:tcPr>
          <w:p w14:paraId="01832DBA" w14:textId="77777777" w:rsidR="00967370" w:rsidRPr="00601638" w:rsidRDefault="00967370" w:rsidP="00967370">
            <w:pPr>
              <w:jc w:val="center"/>
              <w:rPr>
                <w:bCs/>
                <w:color w:val="000000"/>
                <w:sz w:val="20"/>
                <w:szCs w:val="20"/>
              </w:rPr>
            </w:pPr>
            <w:r w:rsidRPr="00601638">
              <w:rPr>
                <w:bCs/>
                <w:color w:val="000000"/>
                <w:sz w:val="20"/>
                <w:szCs w:val="20"/>
              </w:rPr>
              <w:t>914,80</w:t>
            </w:r>
          </w:p>
        </w:tc>
        <w:tc>
          <w:tcPr>
            <w:tcW w:w="716" w:type="pct"/>
            <w:tcBorders>
              <w:bottom w:val="single" w:sz="4" w:space="0" w:color="7F7F7F" w:themeColor="text1" w:themeTint="80"/>
            </w:tcBorders>
            <w:shd w:val="clear" w:color="auto" w:fill="auto"/>
            <w:noWrap/>
            <w:vAlign w:val="center"/>
          </w:tcPr>
          <w:p w14:paraId="207DF3C4" w14:textId="77777777" w:rsidR="00967370" w:rsidRPr="00601638" w:rsidRDefault="00967370" w:rsidP="00967370">
            <w:pPr>
              <w:jc w:val="center"/>
              <w:rPr>
                <w:bCs/>
                <w:color w:val="000000"/>
                <w:sz w:val="20"/>
                <w:szCs w:val="20"/>
              </w:rPr>
            </w:pPr>
            <w:r w:rsidRPr="00601638">
              <w:rPr>
                <w:bCs/>
                <w:color w:val="000000"/>
                <w:sz w:val="20"/>
                <w:szCs w:val="20"/>
              </w:rPr>
              <w:t>120 569,70</w:t>
            </w:r>
          </w:p>
        </w:tc>
        <w:tc>
          <w:tcPr>
            <w:tcW w:w="497" w:type="pct"/>
            <w:tcBorders>
              <w:bottom w:val="single" w:sz="4" w:space="0" w:color="7F7F7F" w:themeColor="text1" w:themeTint="80"/>
            </w:tcBorders>
            <w:vAlign w:val="center"/>
          </w:tcPr>
          <w:p w14:paraId="1AFD6CB7" w14:textId="68CC4179" w:rsidR="00967370" w:rsidRPr="00601638" w:rsidRDefault="00967370" w:rsidP="00967370">
            <w:pPr>
              <w:jc w:val="center"/>
              <w:rPr>
                <w:bCs/>
                <w:color w:val="000000"/>
                <w:sz w:val="20"/>
                <w:szCs w:val="20"/>
              </w:rPr>
            </w:pPr>
            <w:r w:rsidRPr="00B03C6D">
              <w:rPr>
                <w:bCs/>
                <w:color w:val="000000"/>
                <w:sz w:val="20"/>
                <w:szCs w:val="20"/>
              </w:rPr>
              <w:t>203</w:t>
            </w:r>
            <w:r>
              <w:rPr>
                <w:bCs/>
                <w:color w:val="000000"/>
                <w:sz w:val="20"/>
                <w:szCs w:val="20"/>
              </w:rPr>
              <w:t>1</w:t>
            </w:r>
          </w:p>
        </w:tc>
      </w:tr>
      <w:tr w:rsidR="00580A7E" w:rsidRPr="00601638" w14:paraId="4289FDB8" w14:textId="77777777" w:rsidTr="00F604CD">
        <w:trPr>
          <w:trHeight w:val="280"/>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4C5DB8DE" w14:textId="77777777" w:rsidR="00580A7E" w:rsidRPr="00601638" w:rsidRDefault="00580A7E" w:rsidP="00F604CD">
            <w:pPr>
              <w:jc w:val="center"/>
              <w:rPr>
                <w:bCs/>
                <w:color w:val="000000"/>
                <w:sz w:val="20"/>
                <w:szCs w:val="20"/>
              </w:rPr>
            </w:pPr>
            <w:r w:rsidRPr="00601638">
              <w:rPr>
                <w:bCs/>
                <w:color w:val="000000"/>
                <w:sz w:val="20"/>
                <w:szCs w:val="20"/>
              </w:rPr>
              <w:t>2 этап</w:t>
            </w:r>
          </w:p>
        </w:tc>
      </w:tr>
      <w:tr w:rsidR="00967370" w:rsidRPr="00601638" w14:paraId="2FA1F7E8" w14:textId="77777777" w:rsidTr="00E2679D">
        <w:trPr>
          <w:trHeight w:val="28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D74E91" w14:textId="77777777" w:rsidR="00967370" w:rsidRPr="00601638" w:rsidRDefault="00967370" w:rsidP="00967370">
            <w:pPr>
              <w:rPr>
                <w:sz w:val="20"/>
                <w:szCs w:val="20"/>
              </w:rPr>
            </w:pPr>
            <w:r w:rsidRPr="00601638">
              <w:rPr>
                <w:sz w:val="20"/>
                <w:szCs w:val="20"/>
              </w:rPr>
              <w:t>Учреждение начального и среднего общего образования на 900 мест</w:t>
            </w:r>
          </w:p>
        </w:tc>
        <w:tc>
          <w:tcPr>
            <w:tcW w:w="643" w:type="pct"/>
            <w:tcBorders>
              <w:left w:val="single" w:sz="4" w:space="0" w:color="auto"/>
              <w:bottom w:val="single" w:sz="4" w:space="0" w:color="7F7F7F" w:themeColor="text1" w:themeTint="80"/>
            </w:tcBorders>
            <w:shd w:val="clear" w:color="auto" w:fill="auto"/>
            <w:noWrap/>
            <w:vAlign w:val="center"/>
          </w:tcPr>
          <w:p w14:paraId="58EDD888" w14:textId="77777777" w:rsidR="00967370" w:rsidRPr="00601638" w:rsidRDefault="00967370" w:rsidP="00967370">
            <w:pPr>
              <w:jc w:val="center"/>
              <w:rPr>
                <w:bCs/>
                <w:color w:val="000000"/>
                <w:sz w:val="20"/>
                <w:szCs w:val="20"/>
              </w:rPr>
            </w:pPr>
          </w:p>
        </w:tc>
        <w:tc>
          <w:tcPr>
            <w:tcW w:w="644" w:type="pct"/>
            <w:tcBorders>
              <w:bottom w:val="single" w:sz="4" w:space="0" w:color="7F7F7F" w:themeColor="text1" w:themeTint="80"/>
            </w:tcBorders>
            <w:shd w:val="clear" w:color="auto" w:fill="auto"/>
            <w:noWrap/>
            <w:vAlign w:val="center"/>
          </w:tcPr>
          <w:p w14:paraId="3798BAAA" w14:textId="77777777" w:rsidR="00967370" w:rsidRPr="00601638" w:rsidRDefault="00967370" w:rsidP="00967370">
            <w:pPr>
              <w:jc w:val="center"/>
              <w:rPr>
                <w:bCs/>
                <w:color w:val="000000"/>
                <w:sz w:val="20"/>
                <w:szCs w:val="20"/>
              </w:rPr>
            </w:pPr>
          </w:p>
        </w:tc>
        <w:tc>
          <w:tcPr>
            <w:tcW w:w="716" w:type="pct"/>
            <w:tcBorders>
              <w:bottom w:val="single" w:sz="4" w:space="0" w:color="7F7F7F" w:themeColor="text1" w:themeTint="80"/>
            </w:tcBorders>
            <w:shd w:val="clear" w:color="auto" w:fill="auto"/>
            <w:noWrap/>
            <w:vAlign w:val="center"/>
          </w:tcPr>
          <w:p w14:paraId="793DDCC1" w14:textId="77777777" w:rsidR="00967370" w:rsidRPr="00601638" w:rsidRDefault="00967370" w:rsidP="00967370">
            <w:pPr>
              <w:jc w:val="center"/>
              <w:rPr>
                <w:bCs/>
                <w:color w:val="000000"/>
                <w:sz w:val="20"/>
                <w:szCs w:val="20"/>
              </w:rPr>
            </w:pPr>
            <w:r w:rsidRPr="00601638">
              <w:rPr>
                <w:bCs/>
                <w:color w:val="000000"/>
                <w:sz w:val="20"/>
                <w:szCs w:val="20"/>
              </w:rPr>
              <w:t>34 000,00</w:t>
            </w:r>
          </w:p>
        </w:tc>
        <w:tc>
          <w:tcPr>
            <w:tcW w:w="497" w:type="pct"/>
            <w:vAlign w:val="center"/>
          </w:tcPr>
          <w:p w14:paraId="554ABF83" w14:textId="77B907E4" w:rsidR="00967370" w:rsidRPr="00601638" w:rsidRDefault="00967370" w:rsidP="00967370">
            <w:pPr>
              <w:jc w:val="center"/>
              <w:rPr>
                <w:bCs/>
                <w:color w:val="000000"/>
                <w:sz w:val="20"/>
                <w:szCs w:val="20"/>
              </w:rPr>
            </w:pPr>
            <w:r w:rsidRPr="00B03C6D">
              <w:rPr>
                <w:bCs/>
                <w:color w:val="000000"/>
                <w:sz w:val="20"/>
                <w:szCs w:val="20"/>
              </w:rPr>
              <w:t>202</w:t>
            </w:r>
            <w:r>
              <w:rPr>
                <w:bCs/>
                <w:color w:val="000000"/>
                <w:sz w:val="20"/>
                <w:szCs w:val="20"/>
              </w:rPr>
              <w:t>8</w:t>
            </w:r>
          </w:p>
        </w:tc>
      </w:tr>
      <w:tr w:rsidR="00967370" w:rsidRPr="00601638" w14:paraId="095CA5B6" w14:textId="77777777" w:rsidTr="00E2679D">
        <w:trPr>
          <w:trHeight w:val="28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B047A9" w14:textId="77777777" w:rsidR="00967370" w:rsidRPr="00601638" w:rsidRDefault="00967370" w:rsidP="00967370">
            <w:pPr>
              <w:rPr>
                <w:sz w:val="20"/>
                <w:szCs w:val="20"/>
              </w:rPr>
            </w:pPr>
            <w:r w:rsidRPr="00601638">
              <w:rPr>
                <w:sz w:val="20"/>
                <w:szCs w:val="20"/>
              </w:rPr>
              <w:t>Дошкольное образовательное учреждение на 220 мест</w:t>
            </w:r>
          </w:p>
        </w:tc>
        <w:tc>
          <w:tcPr>
            <w:tcW w:w="643" w:type="pct"/>
            <w:tcBorders>
              <w:left w:val="single" w:sz="4" w:space="0" w:color="auto"/>
              <w:bottom w:val="single" w:sz="4" w:space="0" w:color="7F7F7F" w:themeColor="text1" w:themeTint="80"/>
            </w:tcBorders>
            <w:shd w:val="clear" w:color="auto" w:fill="auto"/>
            <w:noWrap/>
            <w:vAlign w:val="center"/>
          </w:tcPr>
          <w:p w14:paraId="4CBA0A11" w14:textId="77777777" w:rsidR="00967370" w:rsidRPr="00601638" w:rsidRDefault="00967370" w:rsidP="00967370">
            <w:pPr>
              <w:jc w:val="center"/>
              <w:rPr>
                <w:bCs/>
                <w:color w:val="000000"/>
                <w:sz w:val="20"/>
                <w:szCs w:val="20"/>
              </w:rPr>
            </w:pPr>
          </w:p>
        </w:tc>
        <w:tc>
          <w:tcPr>
            <w:tcW w:w="644" w:type="pct"/>
            <w:tcBorders>
              <w:bottom w:val="single" w:sz="4" w:space="0" w:color="7F7F7F" w:themeColor="text1" w:themeTint="80"/>
            </w:tcBorders>
            <w:shd w:val="clear" w:color="auto" w:fill="auto"/>
            <w:noWrap/>
            <w:vAlign w:val="center"/>
          </w:tcPr>
          <w:p w14:paraId="182108C4" w14:textId="77777777" w:rsidR="00967370" w:rsidRPr="00601638" w:rsidRDefault="00967370" w:rsidP="00967370">
            <w:pPr>
              <w:jc w:val="center"/>
              <w:rPr>
                <w:bCs/>
                <w:color w:val="000000"/>
                <w:sz w:val="20"/>
                <w:szCs w:val="20"/>
              </w:rPr>
            </w:pPr>
          </w:p>
        </w:tc>
        <w:tc>
          <w:tcPr>
            <w:tcW w:w="716" w:type="pct"/>
            <w:tcBorders>
              <w:bottom w:val="single" w:sz="4" w:space="0" w:color="7F7F7F" w:themeColor="text1" w:themeTint="80"/>
            </w:tcBorders>
            <w:shd w:val="clear" w:color="auto" w:fill="auto"/>
            <w:noWrap/>
            <w:vAlign w:val="center"/>
          </w:tcPr>
          <w:p w14:paraId="465A11D5" w14:textId="77777777" w:rsidR="00967370" w:rsidRPr="00601638" w:rsidRDefault="00967370" w:rsidP="00967370">
            <w:pPr>
              <w:jc w:val="center"/>
              <w:rPr>
                <w:bCs/>
                <w:color w:val="000000"/>
                <w:sz w:val="20"/>
                <w:szCs w:val="20"/>
              </w:rPr>
            </w:pPr>
            <w:r w:rsidRPr="00601638">
              <w:rPr>
                <w:bCs/>
                <w:color w:val="000000"/>
                <w:sz w:val="20"/>
                <w:szCs w:val="20"/>
              </w:rPr>
              <w:t>6 120,00</w:t>
            </w:r>
          </w:p>
        </w:tc>
        <w:tc>
          <w:tcPr>
            <w:tcW w:w="497" w:type="pct"/>
            <w:vAlign w:val="center"/>
          </w:tcPr>
          <w:p w14:paraId="086AEEED" w14:textId="4FC4BA10" w:rsidR="00967370" w:rsidRPr="00601638" w:rsidRDefault="00967370" w:rsidP="00967370">
            <w:pPr>
              <w:jc w:val="center"/>
              <w:rPr>
                <w:bCs/>
                <w:color w:val="000000"/>
                <w:sz w:val="20"/>
                <w:szCs w:val="20"/>
              </w:rPr>
            </w:pPr>
            <w:r w:rsidRPr="00B03C6D">
              <w:rPr>
                <w:bCs/>
                <w:color w:val="000000"/>
                <w:sz w:val="20"/>
                <w:szCs w:val="20"/>
              </w:rPr>
              <w:t>202</w:t>
            </w:r>
            <w:r>
              <w:rPr>
                <w:bCs/>
                <w:color w:val="000000"/>
                <w:sz w:val="20"/>
                <w:szCs w:val="20"/>
              </w:rPr>
              <w:t>8</w:t>
            </w:r>
          </w:p>
        </w:tc>
      </w:tr>
      <w:tr w:rsidR="00967370" w:rsidRPr="00601638" w14:paraId="38C39B62" w14:textId="77777777" w:rsidTr="00E2679D">
        <w:trPr>
          <w:trHeight w:val="28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4DDFA7" w14:textId="77777777" w:rsidR="00967370" w:rsidRPr="00601638" w:rsidRDefault="00967370" w:rsidP="00967370">
            <w:pPr>
              <w:rPr>
                <w:sz w:val="20"/>
                <w:szCs w:val="20"/>
              </w:rPr>
            </w:pPr>
            <w:r w:rsidRPr="00601638">
              <w:rPr>
                <w:sz w:val="20"/>
                <w:szCs w:val="20"/>
              </w:rPr>
              <w:t>Дошкольное образовательное учреждение на 240 мест</w:t>
            </w:r>
          </w:p>
        </w:tc>
        <w:tc>
          <w:tcPr>
            <w:tcW w:w="643" w:type="pct"/>
            <w:tcBorders>
              <w:left w:val="single" w:sz="4" w:space="0" w:color="auto"/>
              <w:bottom w:val="single" w:sz="4" w:space="0" w:color="7F7F7F" w:themeColor="text1" w:themeTint="80"/>
            </w:tcBorders>
            <w:shd w:val="clear" w:color="auto" w:fill="auto"/>
            <w:noWrap/>
            <w:vAlign w:val="center"/>
          </w:tcPr>
          <w:p w14:paraId="4089EDC6" w14:textId="77777777" w:rsidR="00967370" w:rsidRPr="00601638" w:rsidRDefault="00967370" w:rsidP="00967370">
            <w:pPr>
              <w:jc w:val="center"/>
              <w:rPr>
                <w:bCs/>
                <w:color w:val="000000"/>
                <w:sz w:val="20"/>
                <w:szCs w:val="20"/>
              </w:rPr>
            </w:pPr>
          </w:p>
        </w:tc>
        <w:tc>
          <w:tcPr>
            <w:tcW w:w="644" w:type="pct"/>
            <w:tcBorders>
              <w:bottom w:val="single" w:sz="4" w:space="0" w:color="7F7F7F" w:themeColor="text1" w:themeTint="80"/>
            </w:tcBorders>
            <w:shd w:val="clear" w:color="auto" w:fill="auto"/>
            <w:noWrap/>
            <w:vAlign w:val="center"/>
          </w:tcPr>
          <w:p w14:paraId="0673922F" w14:textId="77777777" w:rsidR="00967370" w:rsidRPr="00601638" w:rsidRDefault="00967370" w:rsidP="00967370">
            <w:pPr>
              <w:jc w:val="center"/>
              <w:rPr>
                <w:bCs/>
                <w:color w:val="000000"/>
                <w:sz w:val="20"/>
                <w:szCs w:val="20"/>
              </w:rPr>
            </w:pPr>
          </w:p>
        </w:tc>
        <w:tc>
          <w:tcPr>
            <w:tcW w:w="716" w:type="pct"/>
            <w:tcBorders>
              <w:bottom w:val="single" w:sz="4" w:space="0" w:color="7F7F7F" w:themeColor="text1" w:themeTint="80"/>
            </w:tcBorders>
            <w:shd w:val="clear" w:color="auto" w:fill="auto"/>
            <w:noWrap/>
            <w:vAlign w:val="center"/>
          </w:tcPr>
          <w:p w14:paraId="1ABBD2F8" w14:textId="77777777" w:rsidR="00967370" w:rsidRPr="00601638" w:rsidRDefault="00967370" w:rsidP="00967370">
            <w:pPr>
              <w:jc w:val="center"/>
              <w:rPr>
                <w:bCs/>
                <w:color w:val="000000"/>
                <w:sz w:val="20"/>
                <w:szCs w:val="20"/>
              </w:rPr>
            </w:pPr>
            <w:r w:rsidRPr="00601638">
              <w:rPr>
                <w:bCs/>
                <w:color w:val="000000"/>
                <w:sz w:val="20"/>
                <w:szCs w:val="20"/>
              </w:rPr>
              <w:t>6 120,00</w:t>
            </w:r>
          </w:p>
        </w:tc>
        <w:tc>
          <w:tcPr>
            <w:tcW w:w="497" w:type="pct"/>
            <w:vAlign w:val="center"/>
          </w:tcPr>
          <w:p w14:paraId="329928EB" w14:textId="58B4DB1F" w:rsidR="00967370" w:rsidRPr="00601638" w:rsidRDefault="00967370" w:rsidP="00967370">
            <w:pPr>
              <w:jc w:val="center"/>
              <w:rPr>
                <w:bCs/>
                <w:color w:val="000000"/>
                <w:sz w:val="20"/>
                <w:szCs w:val="20"/>
              </w:rPr>
            </w:pPr>
            <w:r w:rsidRPr="00B03C6D">
              <w:rPr>
                <w:bCs/>
                <w:color w:val="000000"/>
                <w:sz w:val="20"/>
                <w:szCs w:val="20"/>
              </w:rPr>
              <w:t>202</w:t>
            </w:r>
            <w:r>
              <w:rPr>
                <w:bCs/>
                <w:color w:val="000000"/>
                <w:sz w:val="20"/>
                <w:szCs w:val="20"/>
              </w:rPr>
              <w:t>9</w:t>
            </w:r>
          </w:p>
        </w:tc>
      </w:tr>
      <w:tr w:rsidR="00967370" w:rsidRPr="00601638" w14:paraId="35D0A300" w14:textId="77777777" w:rsidTr="00E2679D">
        <w:trPr>
          <w:trHeight w:val="28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2CDA8A" w14:textId="77777777" w:rsidR="00967370" w:rsidRPr="00601638" w:rsidRDefault="00967370" w:rsidP="00967370">
            <w:pPr>
              <w:rPr>
                <w:sz w:val="20"/>
                <w:szCs w:val="20"/>
              </w:rPr>
            </w:pPr>
            <w:r w:rsidRPr="00601638">
              <w:rPr>
                <w:sz w:val="20"/>
                <w:szCs w:val="20"/>
              </w:rPr>
              <w:t>Дошкольное образовательное учреждение на 240 мест</w:t>
            </w:r>
          </w:p>
        </w:tc>
        <w:tc>
          <w:tcPr>
            <w:tcW w:w="643" w:type="pct"/>
            <w:tcBorders>
              <w:left w:val="single" w:sz="4" w:space="0" w:color="auto"/>
              <w:bottom w:val="single" w:sz="4" w:space="0" w:color="7F7F7F" w:themeColor="text1" w:themeTint="80"/>
            </w:tcBorders>
            <w:shd w:val="clear" w:color="auto" w:fill="auto"/>
            <w:noWrap/>
            <w:vAlign w:val="center"/>
          </w:tcPr>
          <w:p w14:paraId="2AC8B51A" w14:textId="77777777" w:rsidR="00967370" w:rsidRPr="00601638" w:rsidRDefault="00967370" w:rsidP="00967370">
            <w:pPr>
              <w:jc w:val="center"/>
              <w:rPr>
                <w:bCs/>
                <w:color w:val="000000"/>
                <w:sz w:val="20"/>
                <w:szCs w:val="20"/>
              </w:rPr>
            </w:pPr>
          </w:p>
        </w:tc>
        <w:tc>
          <w:tcPr>
            <w:tcW w:w="644" w:type="pct"/>
            <w:tcBorders>
              <w:bottom w:val="single" w:sz="4" w:space="0" w:color="7F7F7F" w:themeColor="text1" w:themeTint="80"/>
            </w:tcBorders>
            <w:shd w:val="clear" w:color="auto" w:fill="auto"/>
            <w:noWrap/>
            <w:vAlign w:val="center"/>
          </w:tcPr>
          <w:p w14:paraId="70D87F88" w14:textId="77777777" w:rsidR="00967370" w:rsidRPr="00601638" w:rsidRDefault="00967370" w:rsidP="00967370">
            <w:pPr>
              <w:jc w:val="center"/>
              <w:rPr>
                <w:bCs/>
                <w:color w:val="000000"/>
                <w:sz w:val="20"/>
                <w:szCs w:val="20"/>
              </w:rPr>
            </w:pPr>
          </w:p>
        </w:tc>
        <w:tc>
          <w:tcPr>
            <w:tcW w:w="716" w:type="pct"/>
            <w:tcBorders>
              <w:bottom w:val="single" w:sz="4" w:space="0" w:color="7F7F7F" w:themeColor="text1" w:themeTint="80"/>
            </w:tcBorders>
            <w:shd w:val="clear" w:color="auto" w:fill="auto"/>
            <w:noWrap/>
            <w:vAlign w:val="center"/>
          </w:tcPr>
          <w:p w14:paraId="3CA1837C" w14:textId="77777777" w:rsidR="00967370" w:rsidRPr="00601638" w:rsidRDefault="00967370" w:rsidP="00967370">
            <w:pPr>
              <w:jc w:val="center"/>
              <w:rPr>
                <w:bCs/>
                <w:color w:val="000000"/>
                <w:sz w:val="20"/>
                <w:szCs w:val="20"/>
              </w:rPr>
            </w:pPr>
            <w:r w:rsidRPr="00601638">
              <w:rPr>
                <w:bCs/>
                <w:color w:val="000000"/>
                <w:sz w:val="20"/>
                <w:szCs w:val="20"/>
              </w:rPr>
              <w:t>6 120,00</w:t>
            </w:r>
          </w:p>
        </w:tc>
        <w:tc>
          <w:tcPr>
            <w:tcW w:w="497" w:type="pct"/>
            <w:vAlign w:val="center"/>
          </w:tcPr>
          <w:p w14:paraId="1B3E0849" w14:textId="1CD78BE2" w:rsidR="00967370" w:rsidRPr="00601638" w:rsidRDefault="00967370" w:rsidP="00967370">
            <w:pPr>
              <w:jc w:val="center"/>
              <w:rPr>
                <w:bCs/>
                <w:color w:val="000000"/>
                <w:sz w:val="20"/>
                <w:szCs w:val="20"/>
              </w:rPr>
            </w:pPr>
            <w:r w:rsidRPr="00B03C6D">
              <w:rPr>
                <w:bCs/>
                <w:color w:val="000000"/>
                <w:sz w:val="20"/>
                <w:szCs w:val="20"/>
              </w:rPr>
              <w:t>20</w:t>
            </w:r>
            <w:r>
              <w:rPr>
                <w:bCs/>
                <w:color w:val="000000"/>
                <w:sz w:val="20"/>
                <w:szCs w:val="20"/>
              </w:rPr>
              <w:t>30</w:t>
            </w:r>
          </w:p>
        </w:tc>
      </w:tr>
      <w:tr w:rsidR="00967370" w:rsidRPr="00601638" w14:paraId="684D5390" w14:textId="77777777" w:rsidTr="00E2679D">
        <w:trPr>
          <w:trHeight w:val="28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09FF9C" w14:textId="77777777" w:rsidR="00967370" w:rsidRPr="00601638" w:rsidRDefault="00967370" w:rsidP="00967370">
            <w:pPr>
              <w:rPr>
                <w:sz w:val="20"/>
                <w:szCs w:val="20"/>
              </w:rPr>
            </w:pPr>
            <w:r w:rsidRPr="00601638">
              <w:rPr>
                <w:sz w:val="20"/>
                <w:szCs w:val="20"/>
              </w:rPr>
              <w:t>Дошкольное образовательное учреждение на 180 мест</w:t>
            </w:r>
          </w:p>
        </w:tc>
        <w:tc>
          <w:tcPr>
            <w:tcW w:w="643" w:type="pct"/>
            <w:tcBorders>
              <w:left w:val="single" w:sz="4" w:space="0" w:color="auto"/>
              <w:bottom w:val="single" w:sz="4" w:space="0" w:color="7F7F7F" w:themeColor="text1" w:themeTint="80"/>
            </w:tcBorders>
            <w:shd w:val="clear" w:color="auto" w:fill="auto"/>
            <w:noWrap/>
            <w:vAlign w:val="center"/>
          </w:tcPr>
          <w:p w14:paraId="3A9FB786" w14:textId="77777777" w:rsidR="00967370" w:rsidRPr="00601638" w:rsidRDefault="00967370" w:rsidP="00967370">
            <w:pPr>
              <w:jc w:val="center"/>
              <w:rPr>
                <w:bCs/>
                <w:color w:val="000000"/>
                <w:sz w:val="20"/>
                <w:szCs w:val="20"/>
              </w:rPr>
            </w:pPr>
          </w:p>
        </w:tc>
        <w:tc>
          <w:tcPr>
            <w:tcW w:w="644" w:type="pct"/>
            <w:tcBorders>
              <w:bottom w:val="single" w:sz="4" w:space="0" w:color="7F7F7F" w:themeColor="text1" w:themeTint="80"/>
            </w:tcBorders>
            <w:shd w:val="clear" w:color="auto" w:fill="auto"/>
            <w:noWrap/>
            <w:vAlign w:val="center"/>
          </w:tcPr>
          <w:p w14:paraId="1C505DD5" w14:textId="77777777" w:rsidR="00967370" w:rsidRPr="00601638" w:rsidRDefault="00967370" w:rsidP="00967370">
            <w:pPr>
              <w:jc w:val="center"/>
              <w:rPr>
                <w:bCs/>
                <w:color w:val="000000"/>
                <w:sz w:val="20"/>
                <w:szCs w:val="20"/>
              </w:rPr>
            </w:pPr>
          </w:p>
        </w:tc>
        <w:tc>
          <w:tcPr>
            <w:tcW w:w="716" w:type="pct"/>
            <w:tcBorders>
              <w:bottom w:val="single" w:sz="4" w:space="0" w:color="7F7F7F" w:themeColor="text1" w:themeTint="80"/>
            </w:tcBorders>
            <w:shd w:val="clear" w:color="auto" w:fill="auto"/>
            <w:noWrap/>
            <w:vAlign w:val="center"/>
          </w:tcPr>
          <w:p w14:paraId="522C792A" w14:textId="77777777" w:rsidR="00967370" w:rsidRPr="00601638" w:rsidRDefault="00967370" w:rsidP="00967370">
            <w:pPr>
              <w:jc w:val="center"/>
              <w:rPr>
                <w:bCs/>
                <w:color w:val="000000"/>
                <w:sz w:val="20"/>
                <w:szCs w:val="20"/>
              </w:rPr>
            </w:pPr>
            <w:r w:rsidRPr="00601638">
              <w:rPr>
                <w:bCs/>
                <w:color w:val="000000"/>
                <w:sz w:val="20"/>
                <w:szCs w:val="20"/>
              </w:rPr>
              <w:t>6 120,00</w:t>
            </w:r>
          </w:p>
        </w:tc>
        <w:tc>
          <w:tcPr>
            <w:tcW w:w="497" w:type="pct"/>
            <w:vAlign w:val="center"/>
          </w:tcPr>
          <w:p w14:paraId="0F31105C" w14:textId="629F5638" w:rsidR="00967370" w:rsidRPr="00601638" w:rsidRDefault="00967370" w:rsidP="00967370">
            <w:pPr>
              <w:jc w:val="center"/>
              <w:rPr>
                <w:bCs/>
                <w:color w:val="000000"/>
                <w:sz w:val="20"/>
                <w:szCs w:val="20"/>
              </w:rPr>
            </w:pPr>
            <w:r w:rsidRPr="00B03C6D">
              <w:rPr>
                <w:bCs/>
                <w:color w:val="000000"/>
                <w:sz w:val="20"/>
                <w:szCs w:val="20"/>
              </w:rPr>
              <w:t>203</w:t>
            </w:r>
            <w:r>
              <w:rPr>
                <w:bCs/>
                <w:color w:val="000000"/>
                <w:sz w:val="20"/>
                <w:szCs w:val="20"/>
              </w:rPr>
              <w:t>1</w:t>
            </w:r>
          </w:p>
        </w:tc>
      </w:tr>
      <w:tr w:rsidR="00967370" w:rsidRPr="00601638" w14:paraId="384F0814" w14:textId="77777777" w:rsidTr="00E2679D">
        <w:trPr>
          <w:trHeight w:val="28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8BB9B7" w14:textId="77777777" w:rsidR="00967370" w:rsidRPr="00601638" w:rsidRDefault="00967370" w:rsidP="00967370">
            <w:pPr>
              <w:rPr>
                <w:sz w:val="20"/>
                <w:szCs w:val="20"/>
              </w:rPr>
            </w:pPr>
            <w:r w:rsidRPr="00601638">
              <w:rPr>
                <w:sz w:val="20"/>
                <w:szCs w:val="20"/>
              </w:rPr>
              <w:t>Дошкольное образовательное учреждение на 200 мест</w:t>
            </w:r>
          </w:p>
        </w:tc>
        <w:tc>
          <w:tcPr>
            <w:tcW w:w="643" w:type="pct"/>
            <w:tcBorders>
              <w:left w:val="single" w:sz="4" w:space="0" w:color="auto"/>
            </w:tcBorders>
            <w:shd w:val="clear" w:color="auto" w:fill="auto"/>
            <w:noWrap/>
            <w:vAlign w:val="center"/>
          </w:tcPr>
          <w:p w14:paraId="00608BBC" w14:textId="77777777" w:rsidR="00967370" w:rsidRPr="00601638" w:rsidRDefault="00967370" w:rsidP="00967370">
            <w:pPr>
              <w:jc w:val="center"/>
              <w:rPr>
                <w:bCs/>
                <w:color w:val="000000"/>
                <w:sz w:val="20"/>
                <w:szCs w:val="20"/>
              </w:rPr>
            </w:pPr>
          </w:p>
        </w:tc>
        <w:tc>
          <w:tcPr>
            <w:tcW w:w="644" w:type="pct"/>
            <w:shd w:val="clear" w:color="auto" w:fill="auto"/>
            <w:noWrap/>
            <w:vAlign w:val="center"/>
          </w:tcPr>
          <w:p w14:paraId="12DD4E4B" w14:textId="77777777" w:rsidR="00967370" w:rsidRPr="00601638" w:rsidRDefault="00967370" w:rsidP="00967370">
            <w:pPr>
              <w:jc w:val="center"/>
              <w:rPr>
                <w:bCs/>
                <w:color w:val="000000"/>
                <w:sz w:val="20"/>
                <w:szCs w:val="20"/>
              </w:rPr>
            </w:pPr>
          </w:p>
        </w:tc>
        <w:tc>
          <w:tcPr>
            <w:tcW w:w="716" w:type="pct"/>
            <w:shd w:val="clear" w:color="auto" w:fill="auto"/>
            <w:noWrap/>
            <w:vAlign w:val="center"/>
          </w:tcPr>
          <w:p w14:paraId="4F11400E" w14:textId="77777777" w:rsidR="00967370" w:rsidRPr="00601638" w:rsidRDefault="00967370" w:rsidP="00967370">
            <w:pPr>
              <w:jc w:val="center"/>
              <w:rPr>
                <w:bCs/>
                <w:color w:val="000000"/>
                <w:sz w:val="20"/>
                <w:szCs w:val="20"/>
              </w:rPr>
            </w:pPr>
            <w:r w:rsidRPr="00601638">
              <w:rPr>
                <w:bCs/>
                <w:color w:val="000000"/>
                <w:sz w:val="20"/>
                <w:szCs w:val="20"/>
              </w:rPr>
              <w:t>6 120,00</w:t>
            </w:r>
          </w:p>
        </w:tc>
        <w:tc>
          <w:tcPr>
            <w:tcW w:w="497" w:type="pct"/>
            <w:vAlign w:val="center"/>
          </w:tcPr>
          <w:p w14:paraId="63D332C1" w14:textId="54D44607" w:rsidR="00967370" w:rsidRPr="00601638" w:rsidRDefault="00967370" w:rsidP="00967370">
            <w:pPr>
              <w:jc w:val="center"/>
              <w:rPr>
                <w:bCs/>
                <w:color w:val="000000"/>
                <w:sz w:val="20"/>
                <w:szCs w:val="20"/>
              </w:rPr>
            </w:pPr>
            <w:r w:rsidRPr="00B03C6D">
              <w:rPr>
                <w:bCs/>
                <w:color w:val="000000"/>
                <w:sz w:val="20"/>
                <w:szCs w:val="20"/>
              </w:rPr>
              <w:t>203</w:t>
            </w:r>
            <w:r>
              <w:rPr>
                <w:bCs/>
                <w:color w:val="000000"/>
                <w:sz w:val="20"/>
                <w:szCs w:val="20"/>
              </w:rPr>
              <w:t>1</w:t>
            </w:r>
          </w:p>
        </w:tc>
      </w:tr>
      <w:tr w:rsidR="00967370" w:rsidRPr="00601638" w14:paraId="385F48AE" w14:textId="77777777" w:rsidTr="00E2679D">
        <w:trPr>
          <w:trHeight w:val="70"/>
          <w:jc w:val="center"/>
        </w:trPr>
        <w:tc>
          <w:tcPr>
            <w:tcW w:w="25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F5CBAB" w14:textId="77777777" w:rsidR="00967370" w:rsidRPr="00601638" w:rsidRDefault="00967370" w:rsidP="00967370">
            <w:pPr>
              <w:rPr>
                <w:sz w:val="20"/>
                <w:szCs w:val="20"/>
              </w:rPr>
            </w:pPr>
            <w:r w:rsidRPr="00601638">
              <w:rPr>
                <w:sz w:val="20"/>
                <w:szCs w:val="20"/>
              </w:rPr>
              <w:t>Учреждение начального и среднего общего образования на 825 мест</w:t>
            </w:r>
          </w:p>
        </w:tc>
        <w:tc>
          <w:tcPr>
            <w:tcW w:w="643" w:type="pct"/>
            <w:tcBorders>
              <w:left w:val="single" w:sz="4" w:space="0" w:color="auto"/>
              <w:bottom w:val="single" w:sz="4" w:space="0" w:color="7F7F7F" w:themeColor="text1" w:themeTint="80"/>
            </w:tcBorders>
            <w:shd w:val="clear" w:color="auto" w:fill="auto"/>
            <w:noWrap/>
            <w:vAlign w:val="center"/>
          </w:tcPr>
          <w:p w14:paraId="5293483F" w14:textId="77777777" w:rsidR="00967370" w:rsidRPr="00601638" w:rsidRDefault="00967370" w:rsidP="00967370">
            <w:pPr>
              <w:jc w:val="center"/>
              <w:rPr>
                <w:bCs/>
                <w:color w:val="000000"/>
                <w:sz w:val="20"/>
                <w:szCs w:val="20"/>
              </w:rPr>
            </w:pPr>
          </w:p>
        </w:tc>
        <w:tc>
          <w:tcPr>
            <w:tcW w:w="644" w:type="pct"/>
            <w:tcBorders>
              <w:bottom w:val="single" w:sz="4" w:space="0" w:color="7F7F7F" w:themeColor="text1" w:themeTint="80"/>
            </w:tcBorders>
            <w:shd w:val="clear" w:color="auto" w:fill="auto"/>
            <w:noWrap/>
            <w:vAlign w:val="center"/>
          </w:tcPr>
          <w:p w14:paraId="77476CA7" w14:textId="77777777" w:rsidR="00967370" w:rsidRPr="00601638" w:rsidRDefault="00967370" w:rsidP="00967370">
            <w:pPr>
              <w:jc w:val="center"/>
              <w:rPr>
                <w:bCs/>
                <w:color w:val="000000"/>
                <w:sz w:val="20"/>
                <w:szCs w:val="20"/>
              </w:rPr>
            </w:pPr>
          </w:p>
        </w:tc>
        <w:tc>
          <w:tcPr>
            <w:tcW w:w="716" w:type="pct"/>
            <w:tcBorders>
              <w:bottom w:val="single" w:sz="4" w:space="0" w:color="7F7F7F" w:themeColor="text1" w:themeTint="80"/>
            </w:tcBorders>
            <w:shd w:val="clear" w:color="auto" w:fill="auto"/>
            <w:noWrap/>
            <w:vAlign w:val="center"/>
          </w:tcPr>
          <w:p w14:paraId="0A2045B9" w14:textId="77777777" w:rsidR="00967370" w:rsidRPr="00601638" w:rsidRDefault="00967370" w:rsidP="00967370">
            <w:pPr>
              <w:jc w:val="center"/>
              <w:rPr>
                <w:bCs/>
                <w:color w:val="000000"/>
                <w:sz w:val="20"/>
                <w:szCs w:val="20"/>
              </w:rPr>
            </w:pPr>
            <w:r w:rsidRPr="00601638">
              <w:rPr>
                <w:bCs/>
                <w:color w:val="000000"/>
                <w:sz w:val="20"/>
                <w:szCs w:val="20"/>
              </w:rPr>
              <w:t>23 680,00</w:t>
            </w:r>
          </w:p>
        </w:tc>
        <w:tc>
          <w:tcPr>
            <w:tcW w:w="497" w:type="pct"/>
            <w:vAlign w:val="center"/>
          </w:tcPr>
          <w:p w14:paraId="131F71D9" w14:textId="0FDAF4C8" w:rsidR="00967370" w:rsidRPr="00601638" w:rsidRDefault="00967370" w:rsidP="00967370">
            <w:pPr>
              <w:jc w:val="center"/>
              <w:rPr>
                <w:bCs/>
                <w:color w:val="000000"/>
                <w:sz w:val="20"/>
                <w:szCs w:val="20"/>
              </w:rPr>
            </w:pPr>
            <w:r w:rsidRPr="00B03C6D">
              <w:rPr>
                <w:bCs/>
                <w:color w:val="000000"/>
                <w:sz w:val="20"/>
                <w:szCs w:val="20"/>
              </w:rPr>
              <w:t>203</w:t>
            </w:r>
            <w:r>
              <w:rPr>
                <w:bCs/>
                <w:color w:val="000000"/>
                <w:sz w:val="20"/>
                <w:szCs w:val="20"/>
              </w:rPr>
              <w:t>1</w:t>
            </w:r>
          </w:p>
        </w:tc>
      </w:tr>
    </w:tbl>
    <w:p w14:paraId="3A74138D" w14:textId="77777777" w:rsidR="00580A7E" w:rsidRDefault="00580A7E"/>
    <w:p w14:paraId="121EE7FC" w14:textId="594D04F7" w:rsidR="00F433FC" w:rsidRPr="008B2A21" w:rsidRDefault="00F433FC" w:rsidP="0054345E">
      <w:pPr>
        <w:pStyle w:val="31"/>
      </w:pPr>
      <w:bookmarkStart w:id="92" w:name="_Toc75856134"/>
      <w:r w:rsidRPr="002704ED">
        <w:t>б) существующие и перспективные объемы потребления тепловой энергии (мощн</w:t>
      </w:r>
      <w:r w:rsidRPr="008B2A21">
        <w:t>ости) и теплоносителя с разделением по видам теплопотребления в каждом расчетном элементе территориального деления на каждом этапе;</w:t>
      </w:r>
      <w:bookmarkEnd w:id="92"/>
    </w:p>
    <w:p w14:paraId="46B66744" w14:textId="3D38F0DE" w:rsidR="00580A7E" w:rsidRDefault="00580A7E" w:rsidP="00580A7E">
      <w:pPr>
        <w:widowControl w:val="0"/>
        <w:suppressAutoHyphens/>
        <w:ind w:firstLine="709"/>
        <w:jc w:val="both"/>
      </w:pPr>
      <w:r>
        <w:t xml:space="preserve">Расчет и планировка перспективного потребления тепловой энергии в данной </w:t>
      </w:r>
      <w:r w:rsidR="001A1DD4">
        <w:t>Схеме</w:t>
      </w:r>
      <w:r>
        <w:t xml:space="preserve"> производился на основе графических материалов Генерального плана МО «</w:t>
      </w:r>
      <w:r w:rsidR="00784516">
        <w:t>Г</w:t>
      </w:r>
      <w:r>
        <w:t xml:space="preserve">ород Всеволожск». </w:t>
      </w:r>
      <w:r w:rsidRPr="00164F8F">
        <w:t>Поэтому для описания динамики разв</w:t>
      </w:r>
      <w:r>
        <w:t>ития систем теплоснабжения МО «</w:t>
      </w:r>
      <w:r w:rsidR="00784516">
        <w:t>Г</w:t>
      </w:r>
      <w:r>
        <w:t>ород Всеволожск</w:t>
      </w:r>
      <w:r w:rsidRPr="00164F8F">
        <w:t xml:space="preserve">» было принято, что текущее положение и расчетный период являются основными этапами развития. </w:t>
      </w:r>
      <w:r w:rsidR="00FF793E">
        <w:t xml:space="preserve">Расчет приведен в соответствии с </w:t>
      </w:r>
      <w:r w:rsidR="00FF793E" w:rsidRPr="00FF793E">
        <w:t>Приказ</w:t>
      </w:r>
      <w:r w:rsidR="00FF793E">
        <w:t>ом</w:t>
      </w:r>
      <w:r w:rsidR="00FF793E" w:rsidRPr="00FF793E">
        <w:t xml:space="preserve"> Минстроя России от 17.03.2014 N 99/</w:t>
      </w:r>
      <w:proofErr w:type="spellStart"/>
      <w:r w:rsidR="00FF793E" w:rsidRPr="00FF793E">
        <w:t>пр</w:t>
      </w:r>
      <w:proofErr w:type="spellEnd"/>
      <w:r w:rsidR="00FF793E" w:rsidRPr="00FF793E">
        <w:t xml:space="preserve"> </w:t>
      </w:r>
      <w:r w:rsidR="00FF793E">
        <w:t>«</w:t>
      </w:r>
      <w:r w:rsidR="00FF793E" w:rsidRPr="00FF793E">
        <w:t>Об утверждении Методики осуществления коммерческого учета тепловой энергии, теплоносителя</w:t>
      </w:r>
      <w:r w:rsidR="00FF793E">
        <w:t>»</w:t>
      </w:r>
    </w:p>
    <w:p w14:paraId="499D1380" w14:textId="77777777" w:rsidR="00784516" w:rsidRDefault="00784516" w:rsidP="00784516">
      <w:pPr>
        <w:ind w:firstLine="709"/>
        <w:jc w:val="both"/>
      </w:pPr>
      <w:r>
        <w:t>Перспективную индивидуальную и малоэтажную застройку планируется обеспечивать индивидуальными источниками тепловой энергии (автономными котлами). Данное решение вызвано неоправданно высокой стоимостью и большой протяженностью тепловых сетей малого диаметра при очень малых подключенных нагрузках малоэтажной индивидуальной застройки. В данном случае индивидуальные системы отопления и ГВС являются экономически выгодными, по сравнению с централизованной системой теплоснабжения. Далее в схеме теплоснабжения индивидуальная малоэтажная застройка не рассматривается по причине того, что она не будет оказывать какого-либо влияния на централизованную систему теплоснабжения.</w:t>
      </w:r>
    </w:p>
    <w:p w14:paraId="2B826D6B" w14:textId="77777777" w:rsidR="00070975" w:rsidRDefault="00070975">
      <w:pPr>
        <w:spacing w:after="160" w:line="259" w:lineRule="auto"/>
      </w:pPr>
      <w:r>
        <w:br w:type="page"/>
      </w:r>
    </w:p>
    <w:p w14:paraId="6065A36D" w14:textId="7D1F0EA9" w:rsidR="00580A7E" w:rsidRDefault="00784516" w:rsidP="0054345E">
      <w:pPr>
        <w:ind w:firstLine="709"/>
        <w:jc w:val="both"/>
      </w:pPr>
      <w:proofErr w:type="spellStart"/>
      <w:r>
        <w:lastRenderedPageBreak/>
        <w:t>Среднеэтажную</w:t>
      </w:r>
      <w:proofErr w:type="spellEnd"/>
      <w:r>
        <w:t>, многоэтажную застройку, а также общественно-деловую зону планируется подключить к централизованной системе теплоснабжения. Общественно-деловую зону планируется подключать к системе централизованного теплоснабжения в случае, если площади застройки имеют сгруппированный характер и достато</w:t>
      </w:r>
      <w:r w:rsidR="0054345E">
        <w:t xml:space="preserve">чно большую тепловую нагрузку. </w:t>
      </w:r>
    </w:p>
    <w:p w14:paraId="3CE99132" w14:textId="21210634" w:rsidR="0054345E" w:rsidRPr="0054345E" w:rsidRDefault="00580A7E" w:rsidP="0054345E">
      <w:pPr>
        <w:pStyle w:val="afffffff1"/>
      </w:pPr>
      <w:r w:rsidRPr="00784516">
        <w:t xml:space="preserve">Таблица </w:t>
      </w:r>
      <w:r w:rsidR="009E2313">
        <w:fldChar w:fldCharType="begin"/>
      </w:r>
      <w:r w:rsidR="009E2313">
        <w:instrText xml:space="preserve"> SEQ Таблица \* ARABIC </w:instrText>
      </w:r>
      <w:r w:rsidR="009E2313">
        <w:fldChar w:fldCharType="separate"/>
      </w:r>
      <w:r w:rsidR="00590CF8">
        <w:rPr>
          <w:noProof/>
        </w:rPr>
        <w:t>11</w:t>
      </w:r>
      <w:r w:rsidR="009E2313">
        <w:rPr>
          <w:noProof/>
        </w:rPr>
        <w:fldChar w:fldCharType="end"/>
      </w:r>
      <w:r w:rsidRPr="00784516">
        <w:t xml:space="preserve"> Перспективный расход тепловой энергии, необходимый для теплоснабжения жилой и общественно-деловой застройки, планируемой к подключению к централизованной системе теплоснабжения при расчетно</w:t>
      </w:r>
      <w:r w:rsidR="00784516">
        <w:t>й температуре наружного воздуха </w:t>
      </w:r>
      <w:r w:rsidR="00A41B80">
        <w:t>(-24</w:t>
      </w:r>
      <w:r w:rsidR="008268E6">
        <w:t>°C</w:t>
      </w:r>
      <w:r w:rsidRPr="00784516">
        <w:t>)</w:t>
      </w:r>
    </w:p>
    <w:tbl>
      <w:tblPr>
        <w:tblW w:w="9840" w:type="dxa"/>
        <w:tblCellMar>
          <w:left w:w="0" w:type="dxa"/>
          <w:right w:w="0" w:type="dxa"/>
        </w:tblCellMar>
        <w:tblLook w:val="04A0" w:firstRow="1" w:lastRow="0" w:firstColumn="1" w:lastColumn="0" w:noHBand="0" w:noVBand="1"/>
      </w:tblPr>
      <w:tblGrid>
        <w:gridCol w:w="3580"/>
        <w:gridCol w:w="1944"/>
        <w:gridCol w:w="1367"/>
        <w:gridCol w:w="1032"/>
        <w:gridCol w:w="957"/>
        <w:gridCol w:w="960"/>
      </w:tblGrid>
      <w:tr w:rsidR="0054345E" w:rsidRPr="00A849EA" w14:paraId="48927EA1" w14:textId="77777777" w:rsidTr="00021801">
        <w:trPr>
          <w:trHeight w:val="458"/>
        </w:trPr>
        <w:tc>
          <w:tcPr>
            <w:tcW w:w="35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FBA62"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Наименование котельной</w:t>
            </w:r>
          </w:p>
        </w:tc>
        <w:tc>
          <w:tcPr>
            <w:tcW w:w="194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CE17FF"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Тепловая мощность "нетто", Гкал/ч</w:t>
            </w:r>
          </w:p>
        </w:tc>
        <w:tc>
          <w:tcPr>
            <w:tcW w:w="4316" w:type="dxa"/>
            <w:gridSpan w:val="4"/>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5A7B55AC"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Подключенная нагрузка на 2021 г., Гкал/ч</w:t>
            </w:r>
          </w:p>
        </w:tc>
      </w:tr>
      <w:tr w:rsidR="0054345E" w:rsidRPr="00A849EA" w14:paraId="73BE2D6C" w14:textId="77777777" w:rsidTr="00021801">
        <w:trPr>
          <w:trHeight w:val="4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710BA7C" w14:textId="77777777" w:rsidR="0054345E" w:rsidRPr="00A849EA" w:rsidRDefault="0054345E" w:rsidP="0054345E">
            <w:pPr>
              <w:rPr>
                <w:rFonts w:eastAsia="Times New Roman"/>
                <w:color w:val="000000"/>
                <w:sz w:val="20"/>
                <w:szCs w:val="20"/>
              </w:rPr>
            </w:pPr>
          </w:p>
        </w:tc>
        <w:tc>
          <w:tcPr>
            <w:tcW w:w="1944" w:type="dxa"/>
            <w:vMerge/>
            <w:tcBorders>
              <w:top w:val="single" w:sz="4" w:space="0" w:color="auto"/>
              <w:left w:val="single" w:sz="4" w:space="0" w:color="auto"/>
              <w:bottom w:val="single" w:sz="4" w:space="0" w:color="auto"/>
              <w:right w:val="single" w:sz="4" w:space="0" w:color="auto"/>
            </w:tcBorders>
            <w:vAlign w:val="center"/>
            <w:hideMark/>
          </w:tcPr>
          <w:p w14:paraId="17CEF247" w14:textId="77777777" w:rsidR="0054345E" w:rsidRPr="00A849EA" w:rsidRDefault="0054345E" w:rsidP="0054345E">
            <w:pPr>
              <w:rPr>
                <w:rFonts w:eastAsia="Times New Roman"/>
                <w:color w:val="000000"/>
                <w:sz w:val="20"/>
                <w:szCs w:val="20"/>
              </w:rPr>
            </w:pPr>
          </w:p>
        </w:tc>
        <w:tc>
          <w:tcPr>
            <w:tcW w:w="4316" w:type="dxa"/>
            <w:gridSpan w:val="4"/>
            <w:vMerge/>
            <w:tcBorders>
              <w:top w:val="single" w:sz="4" w:space="0" w:color="auto"/>
              <w:left w:val="single" w:sz="4" w:space="0" w:color="auto"/>
              <w:bottom w:val="single" w:sz="4" w:space="0" w:color="000000"/>
              <w:right w:val="single" w:sz="4" w:space="0" w:color="000000"/>
            </w:tcBorders>
            <w:vAlign w:val="center"/>
            <w:hideMark/>
          </w:tcPr>
          <w:p w14:paraId="79314F5A" w14:textId="77777777" w:rsidR="0054345E" w:rsidRPr="00A849EA" w:rsidRDefault="0054345E" w:rsidP="0054345E">
            <w:pPr>
              <w:rPr>
                <w:rFonts w:eastAsia="Times New Roman"/>
                <w:color w:val="000000"/>
                <w:sz w:val="20"/>
                <w:szCs w:val="20"/>
              </w:rPr>
            </w:pPr>
          </w:p>
        </w:tc>
      </w:tr>
      <w:tr w:rsidR="0054345E" w:rsidRPr="00A849EA" w14:paraId="3DC23A97" w14:textId="77777777" w:rsidTr="00021801">
        <w:trPr>
          <w:trHeight w:val="4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1E180A4" w14:textId="77777777" w:rsidR="0054345E" w:rsidRPr="00A849EA" w:rsidRDefault="0054345E" w:rsidP="0054345E">
            <w:pPr>
              <w:rPr>
                <w:rFonts w:eastAsia="Times New Roman"/>
                <w:color w:val="000000"/>
                <w:sz w:val="20"/>
                <w:szCs w:val="20"/>
              </w:rPr>
            </w:pPr>
          </w:p>
        </w:tc>
        <w:tc>
          <w:tcPr>
            <w:tcW w:w="1944" w:type="dxa"/>
            <w:vMerge/>
            <w:tcBorders>
              <w:top w:val="single" w:sz="4" w:space="0" w:color="auto"/>
              <w:left w:val="single" w:sz="4" w:space="0" w:color="auto"/>
              <w:bottom w:val="single" w:sz="4" w:space="0" w:color="auto"/>
              <w:right w:val="single" w:sz="4" w:space="0" w:color="auto"/>
            </w:tcBorders>
            <w:vAlign w:val="center"/>
            <w:hideMark/>
          </w:tcPr>
          <w:p w14:paraId="23110FE3" w14:textId="77777777" w:rsidR="0054345E" w:rsidRPr="00A849EA" w:rsidRDefault="0054345E" w:rsidP="0054345E">
            <w:pPr>
              <w:rPr>
                <w:rFonts w:eastAsia="Times New Roman"/>
                <w:color w:val="000000"/>
                <w:sz w:val="20"/>
                <w:szCs w:val="20"/>
              </w:rPr>
            </w:pPr>
          </w:p>
        </w:tc>
        <w:tc>
          <w:tcPr>
            <w:tcW w:w="4316" w:type="dxa"/>
            <w:gridSpan w:val="4"/>
            <w:vMerge/>
            <w:tcBorders>
              <w:top w:val="single" w:sz="4" w:space="0" w:color="auto"/>
              <w:left w:val="single" w:sz="4" w:space="0" w:color="auto"/>
              <w:bottom w:val="single" w:sz="4" w:space="0" w:color="000000"/>
              <w:right w:val="single" w:sz="4" w:space="0" w:color="000000"/>
            </w:tcBorders>
            <w:vAlign w:val="center"/>
            <w:hideMark/>
          </w:tcPr>
          <w:p w14:paraId="609B380D" w14:textId="77777777" w:rsidR="0054345E" w:rsidRPr="00A849EA" w:rsidRDefault="0054345E" w:rsidP="0054345E">
            <w:pPr>
              <w:rPr>
                <w:rFonts w:eastAsia="Times New Roman"/>
                <w:color w:val="000000"/>
                <w:sz w:val="20"/>
                <w:szCs w:val="20"/>
              </w:rPr>
            </w:pPr>
          </w:p>
        </w:tc>
      </w:tr>
      <w:tr w:rsidR="0054345E" w:rsidRPr="00A849EA" w14:paraId="6026349C" w14:textId="77777777" w:rsidTr="00021801">
        <w:trPr>
          <w:trHeight w:val="51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4E93F6" w14:textId="77777777" w:rsidR="0054345E" w:rsidRPr="00A849EA" w:rsidRDefault="0054345E" w:rsidP="0054345E">
            <w:pPr>
              <w:rPr>
                <w:rFonts w:eastAsia="Times New Roman"/>
                <w:color w:val="000000"/>
                <w:sz w:val="20"/>
                <w:szCs w:val="20"/>
              </w:rPr>
            </w:pPr>
          </w:p>
        </w:tc>
        <w:tc>
          <w:tcPr>
            <w:tcW w:w="1944" w:type="dxa"/>
            <w:vMerge/>
            <w:tcBorders>
              <w:top w:val="single" w:sz="4" w:space="0" w:color="auto"/>
              <w:left w:val="single" w:sz="4" w:space="0" w:color="auto"/>
              <w:bottom w:val="single" w:sz="4" w:space="0" w:color="auto"/>
              <w:right w:val="single" w:sz="4" w:space="0" w:color="auto"/>
            </w:tcBorders>
            <w:vAlign w:val="center"/>
            <w:hideMark/>
          </w:tcPr>
          <w:p w14:paraId="648F2DCA" w14:textId="77777777" w:rsidR="0054345E" w:rsidRPr="00A849EA" w:rsidRDefault="0054345E" w:rsidP="0054345E">
            <w:pPr>
              <w:rPr>
                <w:rFonts w:eastAsia="Times New Roman"/>
                <w:color w:val="000000"/>
                <w:sz w:val="20"/>
                <w:szCs w:val="20"/>
              </w:rPr>
            </w:pPr>
          </w:p>
        </w:tc>
        <w:tc>
          <w:tcPr>
            <w:tcW w:w="1367" w:type="dxa"/>
            <w:tcBorders>
              <w:top w:val="nil"/>
              <w:left w:val="nil"/>
              <w:bottom w:val="single" w:sz="4" w:space="0" w:color="auto"/>
              <w:right w:val="single" w:sz="4" w:space="0" w:color="auto"/>
            </w:tcBorders>
            <w:shd w:val="clear" w:color="auto" w:fill="auto"/>
            <w:noWrap/>
            <w:vAlign w:val="center"/>
            <w:hideMark/>
          </w:tcPr>
          <w:p w14:paraId="63DC8E06"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Отопление</w:t>
            </w:r>
          </w:p>
        </w:tc>
        <w:tc>
          <w:tcPr>
            <w:tcW w:w="1032" w:type="dxa"/>
            <w:tcBorders>
              <w:top w:val="nil"/>
              <w:left w:val="nil"/>
              <w:bottom w:val="single" w:sz="4" w:space="0" w:color="auto"/>
              <w:right w:val="single" w:sz="4" w:space="0" w:color="auto"/>
            </w:tcBorders>
            <w:shd w:val="clear" w:color="auto" w:fill="auto"/>
            <w:vAlign w:val="center"/>
            <w:hideMark/>
          </w:tcPr>
          <w:p w14:paraId="1F416EBF"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Вентиляция</w:t>
            </w:r>
          </w:p>
        </w:tc>
        <w:tc>
          <w:tcPr>
            <w:tcW w:w="957" w:type="dxa"/>
            <w:tcBorders>
              <w:top w:val="nil"/>
              <w:left w:val="nil"/>
              <w:bottom w:val="single" w:sz="4" w:space="0" w:color="auto"/>
              <w:right w:val="single" w:sz="4" w:space="0" w:color="auto"/>
            </w:tcBorders>
            <w:shd w:val="clear" w:color="auto" w:fill="auto"/>
            <w:vAlign w:val="center"/>
            <w:hideMark/>
          </w:tcPr>
          <w:p w14:paraId="2C4264D0"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ГВС</w:t>
            </w:r>
          </w:p>
        </w:tc>
        <w:tc>
          <w:tcPr>
            <w:tcW w:w="960" w:type="dxa"/>
            <w:tcBorders>
              <w:top w:val="nil"/>
              <w:left w:val="nil"/>
              <w:bottom w:val="single" w:sz="4" w:space="0" w:color="auto"/>
              <w:right w:val="single" w:sz="4" w:space="0" w:color="auto"/>
            </w:tcBorders>
            <w:shd w:val="clear" w:color="auto" w:fill="auto"/>
            <w:vAlign w:val="center"/>
            <w:hideMark/>
          </w:tcPr>
          <w:p w14:paraId="0A2247B9"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Всего</w:t>
            </w:r>
          </w:p>
        </w:tc>
      </w:tr>
      <w:tr w:rsidR="0054345E" w:rsidRPr="00A849EA" w14:paraId="613F0DEA"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BD2B8D"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 xml:space="preserve">Котельные №1, 2 </w:t>
            </w:r>
            <w:proofErr w:type="spellStart"/>
            <w:r w:rsidRPr="00A849EA">
              <w:rPr>
                <w:rFonts w:eastAsia="Times New Roman"/>
                <w:color w:val="000000"/>
                <w:sz w:val="20"/>
                <w:szCs w:val="20"/>
              </w:rPr>
              <w:t>Ржевка</w:t>
            </w:r>
            <w:proofErr w:type="spellEnd"/>
          </w:p>
        </w:tc>
        <w:tc>
          <w:tcPr>
            <w:tcW w:w="1944" w:type="dxa"/>
            <w:tcBorders>
              <w:top w:val="nil"/>
              <w:left w:val="nil"/>
              <w:bottom w:val="single" w:sz="4" w:space="0" w:color="auto"/>
              <w:right w:val="single" w:sz="4" w:space="0" w:color="auto"/>
            </w:tcBorders>
            <w:shd w:val="clear" w:color="auto" w:fill="auto"/>
            <w:vAlign w:val="center"/>
            <w:hideMark/>
          </w:tcPr>
          <w:p w14:paraId="583C82C2"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1367" w:type="dxa"/>
            <w:tcBorders>
              <w:top w:val="nil"/>
              <w:left w:val="nil"/>
              <w:bottom w:val="single" w:sz="4" w:space="0" w:color="auto"/>
              <w:right w:val="single" w:sz="4" w:space="0" w:color="auto"/>
            </w:tcBorders>
            <w:shd w:val="clear" w:color="auto" w:fill="auto"/>
            <w:vAlign w:val="center"/>
            <w:hideMark/>
          </w:tcPr>
          <w:p w14:paraId="247131B5"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1032" w:type="dxa"/>
            <w:tcBorders>
              <w:top w:val="nil"/>
              <w:left w:val="nil"/>
              <w:bottom w:val="single" w:sz="4" w:space="0" w:color="auto"/>
              <w:right w:val="single" w:sz="4" w:space="0" w:color="auto"/>
            </w:tcBorders>
            <w:shd w:val="clear" w:color="auto" w:fill="auto"/>
            <w:vAlign w:val="center"/>
            <w:hideMark/>
          </w:tcPr>
          <w:p w14:paraId="258CAF71"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957" w:type="dxa"/>
            <w:tcBorders>
              <w:top w:val="nil"/>
              <w:left w:val="nil"/>
              <w:bottom w:val="single" w:sz="4" w:space="0" w:color="auto"/>
              <w:right w:val="single" w:sz="4" w:space="0" w:color="auto"/>
            </w:tcBorders>
            <w:shd w:val="clear" w:color="auto" w:fill="auto"/>
            <w:vAlign w:val="center"/>
            <w:hideMark/>
          </w:tcPr>
          <w:p w14:paraId="21334EDB"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4864E201"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r>
      <w:tr w:rsidR="0054345E" w:rsidRPr="00A849EA" w14:paraId="136F022D"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05A3C6"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Котельная №1</w:t>
            </w:r>
          </w:p>
        </w:tc>
        <w:tc>
          <w:tcPr>
            <w:tcW w:w="1944" w:type="dxa"/>
            <w:tcBorders>
              <w:top w:val="nil"/>
              <w:left w:val="nil"/>
              <w:bottom w:val="single" w:sz="4" w:space="0" w:color="auto"/>
              <w:right w:val="single" w:sz="4" w:space="0" w:color="auto"/>
            </w:tcBorders>
            <w:shd w:val="clear" w:color="auto" w:fill="auto"/>
            <w:vAlign w:val="center"/>
            <w:hideMark/>
          </w:tcPr>
          <w:p w14:paraId="3268ADA2"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0,475</w:t>
            </w:r>
          </w:p>
        </w:tc>
        <w:tc>
          <w:tcPr>
            <w:tcW w:w="1367" w:type="dxa"/>
            <w:tcBorders>
              <w:top w:val="nil"/>
              <w:left w:val="nil"/>
              <w:bottom w:val="single" w:sz="4" w:space="0" w:color="auto"/>
              <w:right w:val="single" w:sz="4" w:space="0" w:color="auto"/>
            </w:tcBorders>
            <w:shd w:val="clear" w:color="auto" w:fill="auto"/>
            <w:noWrap/>
            <w:vAlign w:val="center"/>
            <w:hideMark/>
          </w:tcPr>
          <w:p w14:paraId="74D9FD5C"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0,11</w:t>
            </w:r>
          </w:p>
        </w:tc>
        <w:tc>
          <w:tcPr>
            <w:tcW w:w="0" w:type="auto"/>
            <w:tcBorders>
              <w:top w:val="nil"/>
              <w:left w:val="nil"/>
              <w:bottom w:val="single" w:sz="4" w:space="0" w:color="auto"/>
              <w:right w:val="single" w:sz="4" w:space="0" w:color="auto"/>
            </w:tcBorders>
            <w:shd w:val="clear" w:color="auto" w:fill="auto"/>
            <w:noWrap/>
            <w:vAlign w:val="center"/>
            <w:hideMark/>
          </w:tcPr>
          <w:p w14:paraId="69D9A6A2"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5DDA8A90"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24029DDE"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0,11</w:t>
            </w:r>
          </w:p>
        </w:tc>
      </w:tr>
      <w:tr w:rsidR="0054345E" w:rsidRPr="00A849EA" w14:paraId="7E3F99F3"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B3387D"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Котельная №2</w:t>
            </w:r>
          </w:p>
        </w:tc>
        <w:tc>
          <w:tcPr>
            <w:tcW w:w="1944" w:type="dxa"/>
            <w:tcBorders>
              <w:top w:val="nil"/>
              <w:left w:val="nil"/>
              <w:bottom w:val="single" w:sz="4" w:space="0" w:color="auto"/>
              <w:right w:val="single" w:sz="4" w:space="0" w:color="auto"/>
            </w:tcBorders>
            <w:shd w:val="clear" w:color="auto" w:fill="auto"/>
            <w:vAlign w:val="center"/>
            <w:hideMark/>
          </w:tcPr>
          <w:p w14:paraId="0A8AD979"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5,54</w:t>
            </w:r>
          </w:p>
        </w:tc>
        <w:tc>
          <w:tcPr>
            <w:tcW w:w="1367" w:type="dxa"/>
            <w:tcBorders>
              <w:top w:val="nil"/>
              <w:left w:val="nil"/>
              <w:bottom w:val="single" w:sz="4" w:space="0" w:color="auto"/>
              <w:right w:val="single" w:sz="4" w:space="0" w:color="auto"/>
            </w:tcBorders>
            <w:shd w:val="clear" w:color="auto" w:fill="auto"/>
            <w:noWrap/>
            <w:vAlign w:val="center"/>
            <w:hideMark/>
          </w:tcPr>
          <w:p w14:paraId="0BC5A411"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3,377</w:t>
            </w:r>
          </w:p>
        </w:tc>
        <w:tc>
          <w:tcPr>
            <w:tcW w:w="0" w:type="auto"/>
            <w:tcBorders>
              <w:top w:val="nil"/>
              <w:left w:val="nil"/>
              <w:bottom w:val="single" w:sz="4" w:space="0" w:color="auto"/>
              <w:right w:val="single" w:sz="4" w:space="0" w:color="auto"/>
            </w:tcBorders>
            <w:shd w:val="clear" w:color="auto" w:fill="auto"/>
            <w:noWrap/>
            <w:vAlign w:val="center"/>
            <w:hideMark/>
          </w:tcPr>
          <w:p w14:paraId="3833E0FD"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394B2852"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1356A689"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3,377</w:t>
            </w:r>
          </w:p>
        </w:tc>
      </w:tr>
      <w:tr w:rsidR="0054345E" w:rsidRPr="00A849EA" w14:paraId="320EC555"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020AB7"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Котельная №3</w:t>
            </w:r>
          </w:p>
        </w:tc>
        <w:tc>
          <w:tcPr>
            <w:tcW w:w="1944" w:type="dxa"/>
            <w:tcBorders>
              <w:top w:val="nil"/>
              <w:left w:val="nil"/>
              <w:bottom w:val="single" w:sz="4" w:space="0" w:color="auto"/>
              <w:right w:val="single" w:sz="4" w:space="0" w:color="auto"/>
            </w:tcBorders>
            <w:shd w:val="clear" w:color="auto" w:fill="auto"/>
            <w:vAlign w:val="center"/>
            <w:hideMark/>
          </w:tcPr>
          <w:p w14:paraId="0E621009"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10,15</w:t>
            </w:r>
          </w:p>
        </w:tc>
        <w:tc>
          <w:tcPr>
            <w:tcW w:w="1367" w:type="dxa"/>
            <w:tcBorders>
              <w:top w:val="nil"/>
              <w:left w:val="nil"/>
              <w:bottom w:val="single" w:sz="4" w:space="0" w:color="auto"/>
              <w:right w:val="single" w:sz="4" w:space="0" w:color="auto"/>
            </w:tcBorders>
            <w:shd w:val="clear" w:color="auto" w:fill="auto"/>
            <w:noWrap/>
            <w:vAlign w:val="center"/>
            <w:hideMark/>
          </w:tcPr>
          <w:p w14:paraId="630DDEEB"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8,496</w:t>
            </w:r>
          </w:p>
        </w:tc>
        <w:tc>
          <w:tcPr>
            <w:tcW w:w="0" w:type="auto"/>
            <w:tcBorders>
              <w:top w:val="nil"/>
              <w:left w:val="nil"/>
              <w:bottom w:val="single" w:sz="4" w:space="0" w:color="auto"/>
              <w:right w:val="single" w:sz="4" w:space="0" w:color="auto"/>
            </w:tcBorders>
            <w:shd w:val="clear" w:color="auto" w:fill="auto"/>
            <w:noWrap/>
            <w:vAlign w:val="center"/>
            <w:hideMark/>
          </w:tcPr>
          <w:p w14:paraId="262DB94F"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432AE0AB"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5EF9D936"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8,496</w:t>
            </w:r>
          </w:p>
        </w:tc>
      </w:tr>
      <w:tr w:rsidR="0054345E" w:rsidRPr="00A849EA" w14:paraId="26876D19"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B52A1D"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Котельная №4</w:t>
            </w:r>
          </w:p>
        </w:tc>
        <w:tc>
          <w:tcPr>
            <w:tcW w:w="1944" w:type="dxa"/>
            <w:tcBorders>
              <w:top w:val="nil"/>
              <w:left w:val="nil"/>
              <w:bottom w:val="single" w:sz="4" w:space="0" w:color="auto"/>
              <w:right w:val="single" w:sz="4" w:space="0" w:color="auto"/>
            </w:tcBorders>
            <w:shd w:val="clear" w:color="auto" w:fill="auto"/>
            <w:vAlign w:val="center"/>
            <w:hideMark/>
          </w:tcPr>
          <w:p w14:paraId="701D8B60"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0,298</w:t>
            </w:r>
          </w:p>
        </w:tc>
        <w:tc>
          <w:tcPr>
            <w:tcW w:w="1367" w:type="dxa"/>
            <w:tcBorders>
              <w:top w:val="nil"/>
              <w:left w:val="nil"/>
              <w:bottom w:val="single" w:sz="4" w:space="0" w:color="auto"/>
              <w:right w:val="single" w:sz="4" w:space="0" w:color="auto"/>
            </w:tcBorders>
            <w:shd w:val="clear" w:color="auto" w:fill="auto"/>
            <w:noWrap/>
            <w:vAlign w:val="center"/>
            <w:hideMark/>
          </w:tcPr>
          <w:p w14:paraId="3878D0FF"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0,265</w:t>
            </w:r>
          </w:p>
        </w:tc>
        <w:tc>
          <w:tcPr>
            <w:tcW w:w="0" w:type="auto"/>
            <w:tcBorders>
              <w:top w:val="nil"/>
              <w:left w:val="nil"/>
              <w:bottom w:val="single" w:sz="4" w:space="0" w:color="auto"/>
              <w:right w:val="single" w:sz="4" w:space="0" w:color="auto"/>
            </w:tcBorders>
            <w:shd w:val="clear" w:color="auto" w:fill="auto"/>
            <w:noWrap/>
            <w:vAlign w:val="center"/>
            <w:hideMark/>
          </w:tcPr>
          <w:p w14:paraId="0DF68881"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45DF6360"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25F441A7"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0,265</w:t>
            </w:r>
          </w:p>
        </w:tc>
      </w:tr>
      <w:tr w:rsidR="0054345E" w:rsidRPr="00A849EA" w14:paraId="32ABF91D"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713239"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Котельная №5</w:t>
            </w:r>
          </w:p>
        </w:tc>
        <w:tc>
          <w:tcPr>
            <w:tcW w:w="1944" w:type="dxa"/>
            <w:tcBorders>
              <w:top w:val="nil"/>
              <w:left w:val="nil"/>
              <w:bottom w:val="single" w:sz="4" w:space="0" w:color="auto"/>
              <w:right w:val="single" w:sz="4" w:space="0" w:color="auto"/>
            </w:tcBorders>
            <w:shd w:val="clear" w:color="auto" w:fill="auto"/>
            <w:vAlign w:val="center"/>
            <w:hideMark/>
          </w:tcPr>
          <w:p w14:paraId="75A07BE3"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2,75</w:t>
            </w:r>
          </w:p>
        </w:tc>
        <w:tc>
          <w:tcPr>
            <w:tcW w:w="1367" w:type="dxa"/>
            <w:tcBorders>
              <w:top w:val="nil"/>
              <w:left w:val="nil"/>
              <w:bottom w:val="single" w:sz="4" w:space="0" w:color="auto"/>
              <w:right w:val="single" w:sz="4" w:space="0" w:color="auto"/>
            </w:tcBorders>
            <w:shd w:val="clear" w:color="auto" w:fill="auto"/>
            <w:noWrap/>
            <w:vAlign w:val="center"/>
            <w:hideMark/>
          </w:tcPr>
          <w:p w14:paraId="28BDA2BC"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0,993</w:t>
            </w:r>
          </w:p>
        </w:tc>
        <w:tc>
          <w:tcPr>
            <w:tcW w:w="0" w:type="auto"/>
            <w:tcBorders>
              <w:top w:val="nil"/>
              <w:left w:val="nil"/>
              <w:bottom w:val="single" w:sz="4" w:space="0" w:color="auto"/>
              <w:right w:val="single" w:sz="4" w:space="0" w:color="auto"/>
            </w:tcBorders>
            <w:shd w:val="clear" w:color="auto" w:fill="auto"/>
            <w:noWrap/>
            <w:vAlign w:val="center"/>
            <w:hideMark/>
          </w:tcPr>
          <w:p w14:paraId="0E18D619"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69DA41B7"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0,328</w:t>
            </w:r>
          </w:p>
        </w:tc>
        <w:tc>
          <w:tcPr>
            <w:tcW w:w="960" w:type="dxa"/>
            <w:tcBorders>
              <w:top w:val="nil"/>
              <w:left w:val="nil"/>
              <w:bottom w:val="single" w:sz="4" w:space="0" w:color="auto"/>
              <w:right w:val="single" w:sz="4" w:space="0" w:color="auto"/>
            </w:tcBorders>
            <w:shd w:val="clear" w:color="auto" w:fill="auto"/>
            <w:vAlign w:val="center"/>
            <w:hideMark/>
          </w:tcPr>
          <w:p w14:paraId="7517F201"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1,321</w:t>
            </w:r>
          </w:p>
        </w:tc>
      </w:tr>
      <w:tr w:rsidR="0054345E" w:rsidRPr="00A849EA" w14:paraId="4CA95BAD"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80A4FB"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Котельная №6</w:t>
            </w:r>
          </w:p>
        </w:tc>
        <w:tc>
          <w:tcPr>
            <w:tcW w:w="1944" w:type="dxa"/>
            <w:tcBorders>
              <w:top w:val="nil"/>
              <w:left w:val="nil"/>
              <w:bottom w:val="single" w:sz="4" w:space="0" w:color="auto"/>
              <w:right w:val="single" w:sz="4" w:space="0" w:color="auto"/>
            </w:tcBorders>
            <w:shd w:val="clear" w:color="auto" w:fill="auto"/>
            <w:vAlign w:val="center"/>
            <w:hideMark/>
          </w:tcPr>
          <w:p w14:paraId="0445E3B0"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101,07</w:t>
            </w:r>
          </w:p>
        </w:tc>
        <w:tc>
          <w:tcPr>
            <w:tcW w:w="1367" w:type="dxa"/>
            <w:tcBorders>
              <w:top w:val="nil"/>
              <w:left w:val="nil"/>
              <w:bottom w:val="single" w:sz="4" w:space="0" w:color="auto"/>
              <w:right w:val="single" w:sz="4" w:space="0" w:color="auto"/>
            </w:tcBorders>
            <w:shd w:val="clear" w:color="auto" w:fill="auto"/>
            <w:noWrap/>
            <w:vAlign w:val="center"/>
            <w:hideMark/>
          </w:tcPr>
          <w:p w14:paraId="083C9AC0"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66,038</w:t>
            </w:r>
          </w:p>
        </w:tc>
        <w:tc>
          <w:tcPr>
            <w:tcW w:w="0" w:type="auto"/>
            <w:tcBorders>
              <w:top w:val="nil"/>
              <w:left w:val="nil"/>
              <w:bottom w:val="single" w:sz="4" w:space="0" w:color="auto"/>
              <w:right w:val="single" w:sz="4" w:space="0" w:color="auto"/>
            </w:tcBorders>
            <w:shd w:val="clear" w:color="auto" w:fill="auto"/>
            <w:noWrap/>
            <w:vAlign w:val="center"/>
            <w:hideMark/>
          </w:tcPr>
          <w:p w14:paraId="180979FD"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5,339</w:t>
            </w:r>
          </w:p>
        </w:tc>
        <w:tc>
          <w:tcPr>
            <w:tcW w:w="0" w:type="auto"/>
            <w:tcBorders>
              <w:top w:val="nil"/>
              <w:left w:val="nil"/>
              <w:bottom w:val="single" w:sz="4" w:space="0" w:color="auto"/>
              <w:right w:val="single" w:sz="4" w:space="0" w:color="auto"/>
            </w:tcBorders>
            <w:shd w:val="clear" w:color="auto" w:fill="auto"/>
            <w:noWrap/>
            <w:vAlign w:val="center"/>
            <w:hideMark/>
          </w:tcPr>
          <w:p w14:paraId="3E99A844"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15,799</w:t>
            </w:r>
          </w:p>
        </w:tc>
        <w:tc>
          <w:tcPr>
            <w:tcW w:w="960" w:type="dxa"/>
            <w:tcBorders>
              <w:top w:val="nil"/>
              <w:left w:val="nil"/>
              <w:bottom w:val="single" w:sz="4" w:space="0" w:color="auto"/>
              <w:right w:val="single" w:sz="4" w:space="0" w:color="auto"/>
            </w:tcBorders>
            <w:shd w:val="clear" w:color="auto" w:fill="auto"/>
            <w:vAlign w:val="center"/>
            <w:hideMark/>
          </w:tcPr>
          <w:p w14:paraId="27D90BE0"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87,176</w:t>
            </w:r>
          </w:p>
        </w:tc>
      </w:tr>
      <w:tr w:rsidR="0054345E" w:rsidRPr="00A849EA" w14:paraId="743BD1D5"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2EEABF"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Котельная №9/1</w:t>
            </w:r>
          </w:p>
        </w:tc>
        <w:tc>
          <w:tcPr>
            <w:tcW w:w="1944" w:type="dxa"/>
            <w:tcBorders>
              <w:top w:val="nil"/>
              <w:left w:val="nil"/>
              <w:bottom w:val="single" w:sz="4" w:space="0" w:color="auto"/>
              <w:right w:val="single" w:sz="4" w:space="0" w:color="auto"/>
            </w:tcBorders>
            <w:shd w:val="clear" w:color="auto" w:fill="auto"/>
            <w:vAlign w:val="center"/>
            <w:hideMark/>
          </w:tcPr>
          <w:p w14:paraId="5AF04E44"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0,025</w:t>
            </w:r>
          </w:p>
        </w:tc>
        <w:tc>
          <w:tcPr>
            <w:tcW w:w="1367" w:type="dxa"/>
            <w:tcBorders>
              <w:top w:val="nil"/>
              <w:left w:val="nil"/>
              <w:bottom w:val="single" w:sz="4" w:space="0" w:color="auto"/>
              <w:right w:val="single" w:sz="4" w:space="0" w:color="auto"/>
            </w:tcBorders>
            <w:shd w:val="clear" w:color="auto" w:fill="auto"/>
            <w:noWrap/>
            <w:vAlign w:val="center"/>
            <w:hideMark/>
          </w:tcPr>
          <w:p w14:paraId="4FF77F56"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0,0253</w:t>
            </w:r>
          </w:p>
        </w:tc>
        <w:tc>
          <w:tcPr>
            <w:tcW w:w="0" w:type="auto"/>
            <w:tcBorders>
              <w:top w:val="nil"/>
              <w:left w:val="nil"/>
              <w:bottom w:val="single" w:sz="4" w:space="0" w:color="auto"/>
              <w:right w:val="single" w:sz="4" w:space="0" w:color="auto"/>
            </w:tcBorders>
            <w:shd w:val="clear" w:color="auto" w:fill="auto"/>
            <w:noWrap/>
            <w:vAlign w:val="center"/>
            <w:hideMark/>
          </w:tcPr>
          <w:p w14:paraId="64DCF103"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0B16FA14"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0B8479A8"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0,0253</w:t>
            </w:r>
          </w:p>
        </w:tc>
      </w:tr>
      <w:tr w:rsidR="0054345E" w:rsidRPr="00A849EA" w14:paraId="5721F8BE"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EDD43C"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Котельная №9/2</w:t>
            </w:r>
          </w:p>
        </w:tc>
        <w:tc>
          <w:tcPr>
            <w:tcW w:w="1944" w:type="dxa"/>
            <w:tcBorders>
              <w:top w:val="nil"/>
              <w:left w:val="nil"/>
              <w:bottom w:val="single" w:sz="4" w:space="0" w:color="auto"/>
              <w:right w:val="single" w:sz="4" w:space="0" w:color="auto"/>
            </w:tcBorders>
            <w:shd w:val="clear" w:color="auto" w:fill="auto"/>
            <w:vAlign w:val="center"/>
            <w:hideMark/>
          </w:tcPr>
          <w:p w14:paraId="7FF3E55F"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0,025</w:t>
            </w:r>
          </w:p>
        </w:tc>
        <w:tc>
          <w:tcPr>
            <w:tcW w:w="1367" w:type="dxa"/>
            <w:tcBorders>
              <w:top w:val="nil"/>
              <w:left w:val="nil"/>
              <w:bottom w:val="single" w:sz="4" w:space="0" w:color="auto"/>
              <w:right w:val="single" w:sz="4" w:space="0" w:color="auto"/>
            </w:tcBorders>
            <w:shd w:val="clear" w:color="auto" w:fill="auto"/>
            <w:noWrap/>
            <w:vAlign w:val="center"/>
            <w:hideMark/>
          </w:tcPr>
          <w:p w14:paraId="4AB37D13"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0,0207</w:t>
            </w:r>
          </w:p>
        </w:tc>
        <w:tc>
          <w:tcPr>
            <w:tcW w:w="0" w:type="auto"/>
            <w:tcBorders>
              <w:top w:val="nil"/>
              <w:left w:val="nil"/>
              <w:bottom w:val="single" w:sz="4" w:space="0" w:color="auto"/>
              <w:right w:val="single" w:sz="4" w:space="0" w:color="auto"/>
            </w:tcBorders>
            <w:shd w:val="clear" w:color="auto" w:fill="auto"/>
            <w:noWrap/>
            <w:vAlign w:val="center"/>
            <w:hideMark/>
          </w:tcPr>
          <w:p w14:paraId="62D21CA4"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31A19825"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1F5691BE"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0,0207</w:t>
            </w:r>
          </w:p>
        </w:tc>
      </w:tr>
      <w:tr w:rsidR="0054345E" w:rsidRPr="00A849EA" w14:paraId="765E31D6"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507F3E"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Котельная №11</w:t>
            </w:r>
          </w:p>
        </w:tc>
        <w:tc>
          <w:tcPr>
            <w:tcW w:w="1944" w:type="dxa"/>
            <w:tcBorders>
              <w:top w:val="nil"/>
              <w:left w:val="nil"/>
              <w:bottom w:val="single" w:sz="4" w:space="0" w:color="auto"/>
              <w:right w:val="single" w:sz="4" w:space="0" w:color="auto"/>
            </w:tcBorders>
            <w:shd w:val="clear" w:color="auto" w:fill="auto"/>
            <w:vAlign w:val="center"/>
            <w:hideMark/>
          </w:tcPr>
          <w:p w14:paraId="242E4EC8"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0,168</w:t>
            </w:r>
          </w:p>
        </w:tc>
        <w:tc>
          <w:tcPr>
            <w:tcW w:w="1367" w:type="dxa"/>
            <w:tcBorders>
              <w:top w:val="nil"/>
              <w:left w:val="nil"/>
              <w:bottom w:val="single" w:sz="4" w:space="0" w:color="auto"/>
              <w:right w:val="single" w:sz="4" w:space="0" w:color="auto"/>
            </w:tcBorders>
            <w:shd w:val="clear" w:color="auto" w:fill="auto"/>
            <w:noWrap/>
            <w:vAlign w:val="center"/>
            <w:hideMark/>
          </w:tcPr>
          <w:p w14:paraId="1F911FA8"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0,022</w:t>
            </w:r>
          </w:p>
        </w:tc>
        <w:tc>
          <w:tcPr>
            <w:tcW w:w="0" w:type="auto"/>
            <w:tcBorders>
              <w:top w:val="nil"/>
              <w:left w:val="nil"/>
              <w:bottom w:val="single" w:sz="4" w:space="0" w:color="auto"/>
              <w:right w:val="single" w:sz="4" w:space="0" w:color="auto"/>
            </w:tcBorders>
            <w:shd w:val="clear" w:color="auto" w:fill="auto"/>
            <w:noWrap/>
            <w:vAlign w:val="center"/>
            <w:hideMark/>
          </w:tcPr>
          <w:p w14:paraId="1D783112"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26FF4C7E"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0,073</w:t>
            </w:r>
          </w:p>
        </w:tc>
        <w:tc>
          <w:tcPr>
            <w:tcW w:w="960" w:type="dxa"/>
            <w:tcBorders>
              <w:top w:val="nil"/>
              <w:left w:val="nil"/>
              <w:bottom w:val="single" w:sz="4" w:space="0" w:color="auto"/>
              <w:right w:val="single" w:sz="4" w:space="0" w:color="auto"/>
            </w:tcBorders>
            <w:shd w:val="clear" w:color="auto" w:fill="auto"/>
            <w:vAlign w:val="center"/>
            <w:hideMark/>
          </w:tcPr>
          <w:p w14:paraId="2B264628"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0,095</w:t>
            </w:r>
          </w:p>
        </w:tc>
      </w:tr>
      <w:tr w:rsidR="0054345E" w:rsidRPr="00A849EA" w14:paraId="371C2F45"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AADF9F"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Котельная №12</w:t>
            </w:r>
          </w:p>
        </w:tc>
        <w:tc>
          <w:tcPr>
            <w:tcW w:w="1944" w:type="dxa"/>
            <w:tcBorders>
              <w:top w:val="nil"/>
              <w:left w:val="nil"/>
              <w:bottom w:val="single" w:sz="4" w:space="0" w:color="auto"/>
              <w:right w:val="single" w:sz="4" w:space="0" w:color="auto"/>
            </w:tcBorders>
            <w:shd w:val="clear" w:color="auto" w:fill="auto"/>
            <w:vAlign w:val="center"/>
            <w:hideMark/>
          </w:tcPr>
          <w:p w14:paraId="34519A6C"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13,09</w:t>
            </w:r>
          </w:p>
        </w:tc>
        <w:tc>
          <w:tcPr>
            <w:tcW w:w="1367" w:type="dxa"/>
            <w:tcBorders>
              <w:top w:val="nil"/>
              <w:left w:val="nil"/>
              <w:bottom w:val="single" w:sz="4" w:space="0" w:color="auto"/>
              <w:right w:val="single" w:sz="4" w:space="0" w:color="auto"/>
            </w:tcBorders>
            <w:shd w:val="clear" w:color="auto" w:fill="auto"/>
            <w:noWrap/>
            <w:vAlign w:val="center"/>
            <w:hideMark/>
          </w:tcPr>
          <w:p w14:paraId="399DFBE6"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6,504</w:t>
            </w:r>
          </w:p>
        </w:tc>
        <w:tc>
          <w:tcPr>
            <w:tcW w:w="0" w:type="auto"/>
            <w:tcBorders>
              <w:top w:val="nil"/>
              <w:left w:val="nil"/>
              <w:bottom w:val="single" w:sz="4" w:space="0" w:color="auto"/>
              <w:right w:val="single" w:sz="4" w:space="0" w:color="auto"/>
            </w:tcBorders>
            <w:shd w:val="clear" w:color="auto" w:fill="auto"/>
            <w:noWrap/>
            <w:vAlign w:val="center"/>
            <w:hideMark/>
          </w:tcPr>
          <w:p w14:paraId="7CD57826"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0,796</w:t>
            </w:r>
          </w:p>
        </w:tc>
        <w:tc>
          <w:tcPr>
            <w:tcW w:w="0" w:type="auto"/>
            <w:tcBorders>
              <w:top w:val="nil"/>
              <w:left w:val="nil"/>
              <w:bottom w:val="single" w:sz="4" w:space="0" w:color="auto"/>
              <w:right w:val="single" w:sz="4" w:space="0" w:color="auto"/>
            </w:tcBorders>
            <w:shd w:val="clear" w:color="auto" w:fill="auto"/>
            <w:noWrap/>
            <w:vAlign w:val="center"/>
            <w:hideMark/>
          </w:tcPr>
          <w:p w14:paraId="246F4297"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1,228</w:t>
            </w:r>
          </w:p>
        </w:tc>
        <w:tc>
          <w:tcPr>
            <w:tcW w:w="960" w:type="dxa"/>
            <w:tcBorders>
              <w:top w:val="nil"/>
              <w:left w:val="nil"/>
              <w:bottom w:val="single" w:sz="4" w:space="0" w:color="auto"/>
              <w:right w:val="single" w:sz="4" w:space="0" w:color="auto"/>
            </w:tcBorders>
            <w:shd w:val="clear" w:color="auto" w:fill="auto"/>
            <w:vAlign w:val="center"/>
            <w:hideMark/>
          </w:tcPr>
          <w:p w14:paraId="5B5A6D33"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8,528</w:t>
            </w:r>
          </w:p>
        </w:tc>
      </w:tr>
      <w:tr w:rsidR="0054345E" w:rsidRPr="00A849EA" w14:paraId="4FFC9496"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4E3991"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Котельная №17</w:t>
            </w:r>
          </w:p>
        </w:tc>
        <w:tc>
          <w:tcPr>
            <w:tcW w:w="1944" w:type="dxa"/>
            <w:tcBorders>
              <w:top w:val="nil"/>
              <w:left w:val="nil"/>
              <w:bottom w:val="single" w:sz="4" w:space="0" w:color="auto"/>
              <w:right w:val="single" w:sz="4" w:space="0" w:color="auto"/>
            </w:tcBorders>
            <w:shd w:val="clear" w:color="auto" w:fill="auto"/>
            <w:vAlign w:val="center"/>
            <w:hideMark/>
          </w:tcPr>
          <w:p w14:paraId="07033ECE"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83</w:t>
            </w:r>
          </w:p>
        </w:tc>
        <w:tc>
          <w:tcPr>
            <w:tcW w:w="1367" w:type="dxa"/>
            <w:tcBorders>
              <w:top w:val="nil"/>
              <w:left w:val="nil"/>
              <w:bottom w:val="single" w:sz="4" w:space="0" w:color="auto"/>
              <w:right w:val="single" w:sz="4" w:space="0" w:color="auto"/>
            </w:tcBorders>
            <w:shd w:val="clear" w:color="auto" w:fill="auto"/>
            <w:noWrap/>
            <w:vAlign w:val="center"/>
            <w:hideMark/>
          </w:tcPr>
          <w:p w14:paraId="228D111F"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36,261</w:t>
            </w:r>
          </w:p>
        </w:tc>
        <w:tc>
          <w:tcPr>
            <w:tcW w:w="0" w:type="auto"/>
            <w:tcBorders>
              <w:top w:val="nil"/>
              <w:left w:val="nil"/>
              <w:bottom w:val="single" w:sz="4" w:space="0" w:color="auto"/>
              <w:right w:val="single" w:sz="4" w:space="0" w:color="auto"/>
            </w:tcBorders>
            <w:shd w:val="clear" w:color="auto" w:fill="auto"/>
            <w:noWrap/>
            <w:vAlign w:val="center"/>
            <w:hideMark/>
          </w:tcPr>
          <w:p w14:paraId="18D69327"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36,411</w:t>
            </w:r>
          </w:p>
        </w:tc>
        <w:tc>
          <w:tcPr>
            <w:tcW w:w="0" w:type="auto"/>
            <w:tcBorders>
              <w:top w:val="nil"/>
              <w:left w:val="nil"/>
              <w:bottom w:val="single" w:sz="4" w:space="0" w:color="auto"/>
              <w:right w:val="single" w:sz="4" w:space="0" w:color="auto"/>
            </w:tcBorders>
            <w:shd w:val="clear" w:color="auto" w:fill="auto"/>
            <w:noWrap/>
            <w:vAlign w:val="center"/>
            <w:hideMark/>
          </w:tcPr>
          <w:p w14:paraId="7AD7FE2E"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12,02</w:t>
            </w:r>
          </w:p>
        </w:tc>
        <w:tc>
          <w:tcPr>
            <w:tcW w:w="960" w:type="dxa"/>
            <w:tcBorders>
              <w:top w:val="nil"/>
              <w:left w:val="nil"/>
              <w:bottom w:val="single" w:sz="4" w:space="0" w:color="auto"/>
              <w:right w:val="single" w:sz="4" w:space="0" w:color="auto"/>
            </w:tcBorders>
            <w:shd w:val="clear" w:color="auto" w:fill="auto"/>
            <w:vAlign w:val="center"/>
            <w:hideMark/>
          </w:tcPr>
          <w:p w14:paraId="4B3F21B2"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84,692</w:t>
            </w:r>
          </w:p>
        </w:tc>
      </w:tr>
      <w:tr w:rsidR="0054345E" w:rsidRPr="00A849EA" w14:paraId="19B1C888"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DD200D"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Котельная №19</w:t>
            </w:r>
          </w:p>
        </w:tc>
        <w:tc>
          <w:tcPr>
            <w:tcW w:w="1944" w:type="dxa"/>
            <w:tcBorders>
              <w:top w:val="nil"/>
              <w:left w:val="nil"/>
              <w:bottom w:val="single" w:sz="4" w:space="0" w:color="auto"/>
              <w:right w:val="single" w:sz="4" w:space="0" w:color="auto"/>
            </w:tcBorders>
            <w:shd w:val="clear" w:color="auto" w:fill="auto"/>
            <w:vAlign w:val="center"/>
            <w:hideMark/>
          </w:tcPr>
          <w:p w14:paraId="6923593A"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0,412</w:t>
            </w:r>
          </w:p>
        </w:tc>
        <w:tc>
          <w:tcPr>
            <w:tcW w:w="1367" w:type="dxa"/>
            <w:tcBorders>
              <w:top w:val="nil"/>
              <w:left w:val="nil"/>
              <w:bottom w:val="single" w:sz="4" w:space="0" w:color="auto"/>
              <w:right w:val="single" w:sz="4" w:space="0" w:color="auto"/>
            </w:tcBorders>
            <w:shd w:val="clear" w:color="auto" w:fill="auto"/>
            <w:noWrap/>
            <w:vAlign w:val="center"/>
            <w:hideMark/>
          </w:tcPr>
          <w:p w14:paraId="0C23035B"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0,305</w:t>
            </w:r>
          </w:p>
        </w:tc>
        <w:tc>
          <w:tcPr>
            <w:tcW w:w="0" w:type="auto"/>
            <w:tcBorders>
              <w:top w:val="nil"/>
              <w:left w:val="nil"/>
              <w:bottom w:val="single" w:sz="4" w:space="0" w:color="auto"/>
              <w:right w:val="single" w:sz="4" w:space="0" w:color="auto"/>
            </w:tcBorders>
            <w:shd w:val="clear" w:color="auto" w:fill="auto"/>
            <w:noWrap/>
            <w:vAlign w:val="center"/>
            <w:hideMark/>
          </w:tcPr>
          <w:p w14:paraId="36446225"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78760619"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62D4D30F"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0,305</w:t>
            </w:r>
          </w:p>
        </w:tc>
      </w:tr>
      <w:tr w:rsidR="0054345E" w:rsidRPr="00A849EA" w14:paraId="0F981705"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66DA54"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Котельная №45</w:t>
            </w:r>
          </w:p>
        </w:tc>
        <w:tc>
          <w:tcPr>
            <w:tcW w:w="1944" w:type="dxa"/>
            <w:tcBorders>
              <w:top w:val="nil"/>
              <w:left w:val="nil"/>
              <w:bottom w:val="single" w:sz="4" w:space="0" w:color="auto"/>
              <w:right w:val="single" w:sz="4" w:space="0" w:color="auto"/>
            </w:tcBorders>
            <w:shd w:val="clear" w:color="auto" w:fill="auto"/>
            <w:vAlign w:val="center"/>
            <w:hideMark/>
          </w:tcPr>
          <w:p w14:paraId="08D2A8F4"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0,152</w:t>
            </w:r>
          </w:p>
        </w:tc>
        <w:tc>
          <w:tcPr>
            <w:tcW w:w="1367" w:type="dxa"/>
            <w:tcBorders>
              <w:top w:val="nil"/>
              <w:left w:val="nil"/>
              <w:bottom w:val="single" w:sz="4" w:space="0" w:color="auto"/>
              <w:right w:val="single" w:sz="4" w:space="0" w:color="auto"/>
            </w:tcBorders>
            <w:shd w:val="clear" w:color="auto" w:fill="auto"/>
            <w:noWrap/>
            <w:vAlign w:val="center"/>
            <w:hideMark/>
          </w:tcPr>
          <w:p w14:paraId="14A8435A"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0,13</w:t>
            </w:r>
          </w:p>
        </w:tc>
        <w:tc>
          <w:tcPr>
            <w:tcW w:w="0" w:type="auto"/>
            <w:tcBorders>
              <w:top w:val="nil"/>
              <w:left w:val="nil"/>
              <w:bottom w:val="single" w:sz="4" w:space="0" w:color="auto"/>
              <w:right w:val="single" w:sz="4" w:space="0" w:color="auto"/>
            </w:tcBorders>
            <w:shd w:val="clear" w:color="auto" w:fill="auto"/>
            <w:noWrap/>
            <w:vAlign w:val="center"/>
            <w:hideMark/>
          </w:tcPr>
          <w:p w14:paraId="162C9BB4"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485E1139"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w:t>
            </w:r>
          </w:p>
        </w:tc>
        <w:tc>
          <w:tcPr>
            <w:tcW w:w="960" w:type="dxa"/>
            <w:tcBorders>
              <w:top w:val="nil"/>
              <w:left w:val="nil"/>
              <w:bottom w:val="single" w:sz="4" w:space="0" w:color="auto"/>
              <w:right w:val="single" w:sz="4" w:space="0" w:color="auto"/>
            </w:tcBorders>
            <w:shd w:val="clear" w:color="auto" w:fill="auto"/>
            <w:vAlign w:val="center"/>
            <w:hideMark/>
          </w:tcPr>
          <w:p w14:paraId="5BC78076"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0,13</w:t>
            </w:r>
          </w:p>
        </w:tc>
      </w:tr>
      <w:tr w:rsidR="0054345E" w:rsidRPr="00A849EA" w14:paraId="644AC390"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B7E0B9"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Котельная ул. Шинников, д. 5к</w:t>
            </w:r>
          </w:p>
        </w:tc>
        <w:tc>
          <w:tcPr>
            <w:tcW w:w="1944" w:type="dxa"/>
            <w:tcBorders>
              <w:top w:val="nil"/>
              <w:left w:val="nil"/>
              <w:bottom w:val="single" w:sz="4" w:space="0" w:color="auto"/>
              <w:right w:val="single" w:sz="4" w:space="0" w:color="auto"/>
            </w:tcBorders>
            <w:shd w:val="clear" w:color="auto" w:fill="auto"/>
            <w:vAlign w:val="center"/>
            <w:hideMark/>
          </w:tcPr>
          <w:p w14:paraId="2135051B"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12,728</w:t>
            </w:r>
          </w:p>
        </w:tc>
        <w:tc>
          <w:tcPr>
            <w:tcW w:w="1367" w:type="dxa"/>
            <w:tcBorders>
              <w:top w:val="nil"/>
              <w:left w:val="nil"/>
              <w:bottom w:val="single" w:sz="4" w:space="0" w:color="auto"/>
              <w:right w:val="single" w:sz="4" w:space="0" w:color="auto"/>
            </w:tcBorders>
            <w:shd w:val="clear" w:color="auto" w:fill="auto"/>
            <w:vAlign w:val="center"/>
            <w:hideMark/>
          </w:tcPr>
          <w:p w14:paraId="0A11A5DE" w14:textId="77777777" w:rsidR="0054345E" w:rsidRDefault="0054345E" w:rsidP="0054345E">
            <w:pPr>
              <w:jc w:val="center"/>
              <w:rPr>
                <w:rFonts w:eastAsia="Times New Roman"/>
                <w:color w:val="000000"/>
                <w:sz w:val="20"/>
                <w:szCs w:val="20"/>
              </w:rPr>
            </w:pPr>
            <w:r>
              <w:rPr>
                <w:color w:val="000000"/>
                <w:sz w:val="20"/>
                <w:szCs w:val="20"/>
              </w:rPr>
              <w:t>3,86562</w:t>
            </w:r>
          </w:p>
        </w:tc>
        <w:tc>
          <w:tcPr>
            <w:tcW w:w="1032" w:type="dxa"/>
            <w:tcBorders>
              <w:top w:val="nil"/>
              <w:left w:val="nil"/>
              <w:bottom w:val="single" w:sz="4" w:space="0" w:color="auto"/>
              <w:right w:val="single" w:sz="4" w:space="0" w:color="auto"/>
            </w:tcBorders>
            <w:shd w:val="clear" w:color="auto" w:fill="auto"/>
            <w:vAlign w:val="center"/>
            <w:hideMark/>
          </w:tcPr>
          <w:p w14:paraId="6214ECF2" w14:textId="77777777" w:rsidR="0054345E" w:rsidRDefault="0054345E" w:rsidP="0054345E">
            <w:pPr>
              <w:jc w:val="center"/>
              <w:rPr>
                <w:color w:val="000000"/>
                <w:sz w:val="20"/>
                <w:szCs w:val="20"/>
              </w:rPr>
            </w:pPr>
            <w:r>
              <w:rPr>
                <w:color w:val="000000"/>
                <w:sz w:val="20"/>
                <w:szCs w:val="20"/>
              </w:rPr>
              <w:t>0,18161</w:t>
            </w:r>
          </w:p>
        </w:tc>
        <w:tc>
          <w:tcPr>
            <w:tcW w:w="957" w:type="dxa"/>
            <w:tcBorders>
              <w:top w:val="nil"/>
              <w:left w:val="nil"/>
              <w:bottom w:val="single" w:sz="4" w:space="0" w:color="auto"/>
              <w:right w:val="single" w:sz="4" w:space="0" w:color="auto"/>
            </w:tcBorders>
            <w:shd w:val="clear" w:color="auto" w:fill="auto"/>
            <w:vAlign w:val="center"/>
            <w:hideMark/>
          </w:tcPr>
          <w:p w14:paraId="57D2DBB3" w14:textId="77777777" w:rsidR="0054345E" w:rsidRDefault="0054345E" w:rsidP="0054345E">
            <w:pPr>
              <w:jc w:val="center"/>
              <w:rPr>
                <w:color w:val="000000"/>
                <w:sz w:val="20"/>
                <w:szCs w:val="20"/>
              </w:rPr>
            </w:pPr>
            <w:r>
              <w:rPr>
                <w:color w:val="000000"/>
                <w:sz w:val="20"/>
                <w:szCs w:val="20"/>
              </w:rPr>
              <w:t>0,7918</w:t>
            </w:r>
          </w:p>
        </w:tc>
        <w:tc>
          <w:tcPr>
            <w:tcW w:w="960" w:type="dxa"/>
            <w:tcBorders>
              <w:top w:val="nil"/>
              <w:left w:val="nil"/>
              <w:bottom w:val="single" w:sz="4" w:space="0" w:color="auto"/>
              <w:right w:val="single" w:sz="4" w:space="0" w:color="auto"/>
            </w:tcBorders>
            <w:shd w:val="clear" w:color="auto" w:fill="auto"/>
            <w:vAlign w:val="center"/>
            <w:hideMark/>
          </w:tcPr>
          <w:p w14:paraId="4F434F6C" w14:textId="77777777" w:rsidR="0054345E" w:rsidRDefault="0054345E" w:rsidP="0054345E">
            <w:pPr>
              <w:jc w:val="center"/>
              <w:rPr>
                <w:color w:val="000000"/>
                <w:sz w:val="20"/>
                <w:szCs w:val="20"/>
              </w:rPr>
            </w:pPr>
            <w:r>
              <w:rPr>
                <w:color w:val="000000"/>
                <w:sz w:val="20"/>
                <w:szCs w:val="20"/>
              </w:rPr>
              <w:t>4,83903</w:t>
            </w:r>
          </w:p>
        </w:tc>
      </w:tr>
      <w:tr w:rsidR="0054345E" w:rsidRPr="00A849EA" w14:paraId="0AC0C405"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3D69A5"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Котельная ул. Доктора Сотникова, 23</w:t>
            </w:r>
          </w:p>
        </w:tc>
        <w:tc>
          <w:tcPr>
            <w:tcW w:w="1944" w:type="dxa"/>
            <w:tcBorders>
              <w:top w:val="nil"/>
              <w:left w:val="nil"/>
              <w:bottom w:val="single" w:sz="4" w:space="0" w:color="auto"/>
              <w:right w:val="single" w:sz="4" w:space="0" w:color="auto"/>
            </w:tcBorders>
            <w:shd w:val="clear" w:color="auto" w:fill="auto"/>
            <w:vAlign w:val="center"/>
            <w:hideMark/>
          </w:tcPr>
          <w:p w14:paraId="060A9BDD"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9,03</w:t>
            </w:r>
          </w:p>
        </w:tc>
        <w:tc>
          <w:tcPr>
            <w:tcW w:w="1367" w:type="dxa"/>
            <w:tcBorders>
              <w:top w:val="nil"/>
              <w:left w:val="nil"/>
              <w:bottom w:val="single" w:sz="4" w:space="0" w:color="auto"/>
              <w:right w:val="single" w:sz="4" w:space="0" w:color="auto"/>
            </w:tcBorders>
            <w:shd w:val="clear" w:color="auto" w:fill="auto"/>
            <w:vAlign w:val="center"/>
            <w:hideMark/>
          </w:tcPr>
          <w:p w14:paraId="600A143F"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2,585</w:t>
            </w:r>
          </w:p>
        </w:tc>
        <w:tc>
          <w:tcPr>
            <w:tcW w:w="1032" w:type="dxa"/>
            <w:tcBorders>
              <w:top w:val="nil"/>
              <w:left w:val="nil"/>
              <w:bottom w:val="single" w:sz="4" w:space="0" w:color="auto"/>
              <w:right w:val="single" w:sz="4" w:space="0" w:color="auto"/>
            </w:tcBorders>
            <w:shd w:val="clear" w:color="auto" w:fill="auto"/>
            <w:vAlign w:val="center"/>
            <w:hideMark/>
          </w:tcPr>
          <w:p w14:paraId="7DB7A01B"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0,07</w:t>
            </w:r>
          </w:p>
        </w:tc>
        <w:tc>
          <w:tcPr>
            <w:tcW w:w="957" w:type="dxa"/>
            <w:tcBorders>
              <w:top w:val="nil"/>
              <w:left w:val="nil"/>
              <w:bottom w:val="single" w:sz="4" w:space="0" w:color="auto"/>
              <w:right w:val="single" w:sz="4" w:space="0" w:color="auto"/>
            </w:tcBorders>
            <w:shd w:val="clear" w:color="auto" w:fill="auto"/>
            <w:vAlign w:val="center"/>
            <w:hideMark/>
          </w:tcPr>
          <w:p w14:paraId="0886293E"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0,407</w:t>
            </w:r>
          </w:p>
        </w:tc>
        <w:tc>
          <w:tcPr>
            <w:tcW w:w="960" w:type="dxa"/>
            <w:tcBorders>
              <w:top w:val="nil"/>
              <w:left w:val="nil"/>
              <w:bottom w:val="single" w:sz="4" w:space="0" w:color="auto"/>
              <w:right w:val="single" w:sz="4" w:space="0" w:color="auto"/>
            </w:tcBorders>
            <w:shd w:val="clear" w:color="auto" w:fill="auto"/>
            <w:vAlign w:val="center"/>
            <w:hideMark/>
          </w:tcPr>
          <w:p w14:paraId="1DE8E5B3"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3,062</w:t>
            </w:r>
          </w:p>
        </w:tc>
      </w:tr>
      <w:tr w:rsidR="0054345E" w:rsidRPr="00A849EA" w14:paraId="0DEF18AE"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2CABF1" w14:textId="40497D77" w:rsidR="0054345E" w:rsidRPr="00A849EA" w:rsidRDefault="0054345E" w:rsidP="00505006">
            <w:pPr>
              <w:jc w:val="center"/>
              <w:rPr>
                <w:rFonts w:eastAsia="Times New Roman"/>
                <w:color w:val="000000"/>
                <w:sz w:val="20"/>
                <w:szCs w:val="20"/>
              </w:rPr>
            </w:pPr>
            <w:r w:rsidRPr="00A849EA">
              <w:rPr>
                <w:rFonts w:eastAsia="Times New Roman"/>
                <w:color w:val="000000"/>
                <w:sz w:val="20"/>
                <w:szCs w:val="20"/>
              </w:rPr>
              <w:t>Котельная</w:t>
            </w:r>
            <w:r w:rsidR="00505006">
              <w:rPr>
                <w:rFonts w:eastAsia="Times New Roman"/>
                <w:color w:val="000000"/>
                <w:sz w:val="20"/>
                <w:szCs w:val="20"/>
              </w:rPr>
              <w:t xml:space="preserve"> №67,</w:t>
            </w:r>
            <w:r w:rsidRPr="00A849EA">
              <w:rPr>
                <w:rFonts w:eastAsia="Times New Roman"/>
                <w:color w:val="000000"/>
                <w:sz w:val="20"/>
                <w:szCs w:val="20"/>
              </w:rPr>
              <w:t xml:space="preserve"> пр. Первомайский</w:t>
            </w:r>
            <w:r w:rsidR="00505006">
              <w:rPr>
                <w:rFonts w:eastAsia="Times New Roman"/>
                <w:color w:val="000000"/>
                <w:sz w:val="20"/>
                <w:szCs w:val="20"/>
              </w:rPr>
              <w:t>, 6, 7</w:t>
            </w:r>
          </w:p>
        </w:tc>
        <w:tc>
          <w:tcPr>
            <w:tcW w:w="1944" w:type="dxa"/>
            <w:tcBorders>
              <w:top w:val="nil"/>
              <w:left w:val="nil"/>
              <w:bottom w:val="single" w:sz="4" w:space="0" w:color="auto"/>
              <w:right w:val="single" w:sz="4" w:space="0" w:color="auto"/>
            </w:tcBorders>
            <w:shd w:val="clear" w:color="auto" w:fill="auto"/>
            <w:vAlign w:val="center"/>
            <w:hideMark/>
          </w:tcPr>
          <w:p w14:paraId="6CCCF1E6"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0,989</w:t>
            </w:r>
          </w:p>
        </w:tc>
        <w:tc>
          <w:tcPr>
            <w:tcW w:w="3356" w:type="dxa"/>
            <w:gridSpan w:val="3"/>
            <w:tcBorders>
              <w:top w:val="single" w:sz="4" w:space="0" w:color="auto"/>
              <w:left w:val="nil"/>
              <w:bottom w:val="single" w:sz="4" w:space="0" w:color="auto"/>
              <w:right w:val="single" w:sz="4" w:space="0" w:color="auto"/>
            </w:tcBorders>
            <w:shd w:val="clear" w:color="auto" w:fill="auto"/>
            <w:vAlign w:val="center"/>
            <w:hideMark/>
          </w:tcPr>
          <w:p w14:paraId="0D68EAFC"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0,989</w:t>
            </w:r>
          </w:p>
        </w:tc>
        <w:tc>
          <w:tcPr>
            <w:tcW w:w="960" w:type="dxa"/>
            <w:tcBorders>
              <w:top w:val="nil"/>
              <w:left w:val="nil"/>
              <w:bottom w:val="single" w:sz="4" w:space="0" w:color="auto"/>
              <w:right w:val="single" w:sz="4" w:space="0" w:color="auto"/>
            </w:tcBorders>
            <w:shd w:val="clear" w:color="auto" w:fill="auto"/>
            <w:vAlign w:val="center"/>
            <w:hideMark/>
          </w:tcPr>
          <w:p w14:paraId="0D0B84B7"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0,989</w:t>
            </w:r>
          </w:p>
        </w:tc>
      </w:tr>
      <w:tr w:rsidR="0054345E" w:rsidRPr="00A849EA" w14:paraId="6D09D1ED"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928788" w14:textId="793A969A" w:rsidR="0054345E" w:rsidRPr="00505006" w:rsidRDefault="0054345E" w:rsidP="0054345E">
            <w:pPr>
              <w:jc w:val="center"/>
              <w:rPr>
                <w:rFonts w:eastAsia="Times New Roman"/>
                <w:color w:val="000000"/>
                <w:sz w:val="20"/>
                <w:szCs w:val="20"/>
              </w:rPr>
            </w:pPr>
            <w:r w:rsidRPr="00505006">
              <w:rPr>
                <w:rFonts w:eastAsia="Times New Roman"/>
                <w:color w:val="000000"/>
                <w:sz w:val="20"/>
                <w:szCs w:val="20"/>
              </w:rPr>
              <w:t xml:space="preserve">Котельная пр. </w:t>
            </w:r>
            <w:proofErr w:type="spellStart"/>
            <w:r w:rsidRPr="00505006">
              <w:rPr>
                <w:rFonts w:eastAsia="Times New Roman"/>
                <w:color w:val="000000"/>
                <w:sz w:val="20"/>
                <w:szCs w:val="20"/>
              </w:rPr>
              <w:t>Христиновский</w:t>
            </w:r>
            <w:proofErr w:type="spellEnd"/>
            <w:r w:rsidRPr="00505006">
              <w:rPr>
                <w:rFonts w:eastAsia="Times New Roman"/>
                <w:color w:val="000000"/>
                <w:sz w:val="20"/>
                <w:szCs w:val="20"/>
              </w:rPr>
              <w:t xml:space="preserve">, </w:t>
            </w:r>
            <w:r w:rsidR="00070975" w:rsidRPr="00505006">
              <w:rPr>
                <w:rFonts w:eastAsia="Times New Roman"/>
                <w:color w:val="000000"/>
                <w:sz w:val="20"/>
                <w:szCs w:val="20"/>
              </w:rPr>
              <w:t>83</w:t>
            </w:r>
          </w:p>
        </w:tc>
        <w:tc>
          <w:tcPr>
            <w:tcW w:w="1944" w:type="dxa"/>
            <w:tcBorders>
              <w:top w:val="nil"/>
              <w:left w:val="nil"/>
              <w:bottom w:val="single" w:sz="4" w:space="0" w:color="auto"/>
              <w:right w:val="single" w:sz="4" w:space="0" w:color="auto"/>
            </w:tcBorders>
            <w:shd w:val="clear" w:color="auto" w:fill="auto"/>
            <w:vAlign w:val="center"/>
            <w:hideMark/>
          </w:tcPr>
          <w:p w14:paraId="1866285A"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1,056</w:t>
            </w:r>
          </w:p>
        </w:tc>
        <w:tc>
          <w:tcPr>
            <w:tcW w:w="3356" w:type="dxa"/>
            <w:gridSpan w:val="3"/>
            <w:tcBorders>
              <w:top w:val="single" w:sz="4" w:space="0" w:color="auto"/>
              <w:left w:val="nil"/>
              <w:bottom w:val="single" w:sz="4" w:space="0" w:color="auto"/>
              <w:right w:val="single" w:sz="4" w:space="0" w:color="auto"/>
            </w:tcBorders>
            <w:shd w:val="clear" w:color="auto" w:fill="auto"/>
            <w:vAlign w:val="center"/>
            <w:hideMark/>
          </w:tcPr>
          <w:p w14:paraId="2226C429"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1,056</w:t>
            </w:r>
          </w:p>
        </w:tc>
        <w:tc>
          <w:tcPr>
            <w:tcW w:w="960" w:type="dxa"/>
            <w:tcBorders>
              <w:top w:val="nil"/>
              <w:left w:val="nil"/>
              <w:bottom w:val="single" w:sz="4" w:space="0" w:color="auto"/>
              <w:right w:val="single" w:sz="4" w:space="0" w:color="auto"/>
            </w:tcBorders>
            <w:shd w:val="clear" w:color="auto" w:fill="auto"/>
            <w:vAlign w:val="center"/>
            <w:hideMark/>
          </w:tcPr>
          <w:p w14:paraId="44402CF7"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1,056</w:t>
            </w:r>
          </w:p>
        </w:tc>
      </w:tr>
      <w:tr w:rsidR="0054345E" w:rsidRPr="00A849EA" w14:paraId="1F3CCEA2"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C754E7"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Котельная «Северный Вальс»</w:t>
            </w:r>
          </w:p>
        </w:tc>
        <w:tc>
          <w:tcPr>
            <w:tcW w:w="1944" w:type="dxa"/>
            <w:tcBorders>
              <w:top w:val="nil"/>
              <w:left w:val="nil"/>
              <w:bottom w:val="single" w:sz="4" w:space="0" w:color="auto"/>
              <w:right w:val="single" w:sz="4" w:space="0" w:color="auto"/>
            </w:tcBorders>
            <w:shd w:val="clear" w:color="auto" w:fill="auto"/>
            <w:vAlign w:val="center"/>
            <w:hideMark/>
          </w:tcPr>
          <w:p w14:paraId="7610F9A8"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7,22</w:t>
            </w:r>
          </w:p>
        </w:tc>
        <w:tc>
          <w:tcPr>
            <w:tcW w:w="1367" w:type="dxa"/>
            <w:tcBorders>
              <w:top w:val="nil"/>
              <w:left w:val="nil"/>
              <w:bottom w:val="single" w:sz="4" w:space="0" w:color="auto"/>
              <w:right w:val="single" w:sz="4" w:space="0" w:color="auto"/>
            </w:tcBorders>
            <w:shd w:val="clear" w:color="auto" w:fill="auto"/>
            <w:vAlign w:val="center"/>
            <w:hideMark/>
          </w:tcPr>
          <w:p w14:paraId="044696C6"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1,018</w:t>
            </w:r>
          </w:p>
        </w:tc>
        <w:tc>
          <w:tcPr>
            <w:tcW w:w="1032" w:type="dxa"/>
            <w:tcBorders>
              <w:top w:val="nil"/>
              <w:left w:val="nil"/>
              <w:bottom w:val="single" w:sz="4" w:space="0" w:color="auto"/>
              <w:right w:val="single" w:sz="4" w:space="0" w:color="auto"/>
            </w:tcBorders>
            <w:shd w:val="clear" w:color="auto" w:fill="auto"/>
            <w:vAlign w:val="center"/>
            <w:hideMark/>
          </w:tcPr>
          <w:p w14:paraId="2312DD68"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0,03378</w:t>
            </w:r>
          </w:p>
        </w:tc>
        <w:tc>
          <w:tcPr>
            <w:tcW w:w="957" w:type="dxa"/>
            <w:tcBorders>
              <w:top w:val="nil"/>
              <w:left w:val="nil"/>
              <w:bottom w:val="single" w:sz="4" w:space="0" w:color="auto"/>
              <w:right w:val="single" w:sz="4" w:space="0" w:color="auto"/>
            </w:tcBorders>
            <w:shd w:val="clear" w:color="auto" w:fill="auto"/>
            <w:vAlign w:val="center"/>
            <w:hideMark/>
          </w:tcPr>
          <w:p w14:paraId="25C4B074"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0,5369</w:t>
            </w:r>
          </w:p>
        </w:tc>
        <w:tc>
          <w:tcPr>
            <w:tcW w:w="960" w:type="dxa"/>
            <w:tcBorders>
              <w:top w:val="nil"/>
              <w:left w:val="nil"/>
              <w:bottom w:val="single" w:sz="4" w:space="0" w:color="auto"/>
              <w:right w:val="single" w:sz="4" w:space="0" w:color="auto"/>
            </w:tcBorders>
            <w:shd w:val="clear" w:color="auto" w:fill="auto"/>
            <w:vAlign w:val="center"/>
            <w:hideMark/>
          </w:tcPr>
          <w:p w14:paraId="05B22B89"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1,58868</w:t>
            </w:r>
          </w:p>
        </w:tc>
      </w:tr>
      <w:tr w:rsidR="0054345E" w:rsidRPr="00A849EA" w14:paraId="028B813C" w14:textId="77777777" w:rsidTr="00021801">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CFE89A"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Итого по МО "Город Всеволожск"</w:t>
            </w:r>
          </w:p>
        </w:tc>
        <w:tc>
          <w:tcPr>
            <w:tcW w:w="1944" w:type="dxa"/>
            <w:tcBorders>
              <w:top w:val="nil"/>
              <w:left w:val="nil"/>
              <w:bottom w:val="single" w:sz="4" w:space="0" w:color="auto"/>
              <w:right w:val="single" w:sz="4" w:space="0" w:color="auto"/>
            </w:tcBorders>
            <w:shd w:val="clear" w:color="auto" w:fill="auto"/>
            <w:noWrap/>
            <w:vAlign w:val="center"/>
            <w:hideMark/>
          </w:tcPr>
          <w:p w14:paraId="151B4E4A" w14:textId="77777777" w:rsidR="0054345E" w:rsidRPr="00A849EA" w:rsidRDefault="0054345E" w:rsidP="0054345E">
            <w:pPr>
              <w:jc w:val="center"/>
              <w:rPr>
                <w:rFonts w:eastAsia="Times New Roman"/>
                <w:color w:val="000000"/>
                <w:sz w:val="20"/>
                <w:szCs w:val="20"/>
              </w:rPr>
            </w:pPr>
            <w:r w:rsidRPr="00A849EA">
              <w:rPr>
                <w:rFonts w:eastAsia="Times New Roman"/>
                <w:color w:val="000000"/>
                <w:sz w:val="20"/>
                <w:szCs w:val="20"/>
              </w:rPr>
              <w:t>248,178</w:t>
            </w:r>
          </w:p>
        </w:tc>
        <w:tc>
          <w:tcPr>
            <w:tcW w:w="1367" w:type="dxa"/>
            <w:tcBorders>
              <w:top w:val="nil"/>
              <w:left w:val="nil"/>
              <w:bottom w:val="single" w:sz="4" w:space="0" w:color="auto"/>
              <w:right w:val="single" w:sz="4" w:space="0" w:color="auto"/>
            </w:tcBorders>
            <w:shd w:val="clear" w:color="auto" w:fill="auto"/>
            <w:noWrap/>
            <w:vAlign w:val="center"/>
            <w:hideMark/>
          </w:tcPr>
          <w:p w14:paraId="5397278D" w14:textId="77777777" w:rsidR="0054345E" w:rsidRDefault="0054345E" w:rsidP="0054345E">
            <w:pPr>
              <w:jc w:val="center"/>
              <w:rPr>
                <w:rFonts w:eastAsia="Times New Roman"/>
                <w:color w:val="000000"/>
                <w:sz w:val="20"/>
                <w:szCs w:val="20"/>
              </w:rPr>
            </w:pPr>
            <w:r>
              <w:rPr>
                <w:color w:val="000000"/>
                <w:sz w:val="20"/>
                <w:szCs w:val="20"/>
              </w:rPr>
              <w:t>132,06062</w:t>
            </w:r>
          </w:p>
        </w:tc>
        <w:tc>
          <w:tcPr>
            <w:tcW w:w="0" w:type="auto"/>
            <w:tcBorders>
              <w:top w:val="nil"/>
              <w:left w:val="nil"/>
              <w:bottom w:val="single" w:sz="4" w:space="0" w:color="auto"/>
              <w:right w:val="single" w:sz="4" w:space="0" w:color="auto"/>
            </w:tcBorders>
            <w:shd w:val="clear" w:color="auto" w:fill="auto"/>
            <w:noWrap/>
            <w:vAlign w:val="center"/>
            <w:hideMark/>
          </w:tcPr>
          <w:p w14:paraId="68D52EAD" w14:textId="77777777" w:rsidR="0054345E" w:rsidRDefault="0054345E" w:rsidP="00021801">
            <w:pPr>
              <w:jc w:val="center"/>
              <w:rPr>
                <w:color w:val="000000"/>
                <w:sz w:val="20"/>
                <w:szCs w:val="20"/>
              </w:rPr>
            </w:pPr>
            <w:r>
              <w:rPr>
                <w:color w:val="000000"/>
                <w:sz w:val="20"/>
                <w:szCs w:val="20"/>
              </w:rPr>
              <w:t>42,83139</w:t>
            </w:r>
          </w:p>
        </w:tc>
        <w:tc>
          <w:tcPr>
            <w:tcW w:w="0" w:type="auto"/>
            <w:tcBorders>
              <w:top w:val="nil"/>
              <w:left w:val="nil"/>
              <w:bottom w:val="single" w:sz="4" w:space="0" w:color="auto"/>
              <w:right w:val="single" w:sz="4" w:space="0" w:color="auto"/>
            </w:tcBorders>
            <w:shd w:val="clear" w:color="auto" w:fill="auto"/>
            <w:noWrap/>
            <w:vAlign w:val="center"/>
            <w:hideMark/>
          </w:tcPr>
          <w:p w14:paraId="556C969C" w14:textId="77777777" w:rsidR="0054345E" w:rsidRDefault="0054345E" w:rsidP="00021801">
            <w:pPr>
              <w:jc w:val="center"/>
              <w:rPr>
                <w:color w:val="000000"/>
                <w:sz w:val="20"/>
                <w:szCs w:val="20"/>
              </w:rPr>
            </w:pPr>
            <w:r>
              <w:rPr>
                <w:color w:val="000000"/>
                <w:sz w:val="20"/>
                <w:szCs w:val="20"/>
              </w:rPr>
              <w:t>31,1837</w:t>
            </w:r>
          </w:p>
        </w:tc>
        <w:tc>
          <w:tcPr>
            <w:tcW w:w="0" w:type="auto"/>
            <w:tcBorders>
              <w:top w:val="nil"/>
              <w:left w:val="nil"/>
              <w:bottom w:val="single" w:sz="4" w:space="0" w:color="auto"/>
              <w:right w:val="single" w:sz="4" w:space="0" w:color="auto"/>
            </w:tcBorders>
            <w:shd w:val="clear" w:color="auto" w:fill="auto"/>
            <w:noWrap/>
            <w:vAlign w:val="center"/>
            <w:hideMark/>
          </w:tcPr>
          <w:p w14:paraId="41DAD0DD" w14:textId="77777777" w:rsidR="0054345E" w:rsidRDefault="0054345E" w:rsidP="00021801">
            <w:pPr>
              <w:jc w:val="center"/>
              <w:rPr>
                <w:color w:val="000000"/>
                <w:sz w:val="20"/>
                <w:szCs w:val="20"/>
              </w:rPr>
            </w:pPr>
            <w:r>
              <w:rPr>
                <w:color w:val="000000"/>
                <w:sz w:val="20"/>
                <w:szCs w:val="20"/>
              </w:rPr>
              <w:t>206,07571</w:t>
            </w:r>
          </w:p>
        </w:tc>
      </w:tr>
    </w:tbl>
    <w:p w14:paraId="0212932F" w14:textId="77777777" w:rsidR="00343938" w:rsidRPr="00343938" w:rsidRDefault="00343938" w:rsidP="00343938"/>
    <w:p w14:paraId="349C9420" w14:textId="77777777" w:rsidR="00F433FC" w:rsidRDefault="00F433FC" w:rsidP="0054345E">
      <w:pPr>
        <w:pStyle w:val="31"/>
      </w:pPr>
      <w:bookmarkStart w:id="93" w:name="_Toc75856135"/>
      <w:r w:rsidRPr="002704ED">
        <w:t>в) 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93"/>
    </w:p>
    <w:p w14:paraId="64817D28" w14:textId="77777777" w:rsidR="008D1AFF" w:rsidRDefault="008D1AFF" w:rsidP="008D1AFF">
      <w:pPr>
        <w:ind w:firstLine="709"/>
        <w:jc w:val="both"/>
      </w:pPr>
      <w:r>
        <w:t xml:space="preserve">В ходе проведенного анализа установлено, что на ближайшую перспективу строительство новых предприятий в муниципальном образовании не планируется. </w:t>
      </w:r>
    </w:p>
    <w:p w14:paraId="56AB5DD8" w14:textId="47C9368B" w:rsidR="00F433FC" w:rsidRDefault="008D1AFF" w:rsidP="008D1AFF">
      <w:pPr>
        <w:ind w:firstLine="709"/>
        <w:jc w:val="both"/>
      </w:pPr>
      <w:r>
        <w:t>Перспективное развитие промышленности муниципального образования состоит в развитии, модернизации и реконструкции существующих предприятий, осуществляющих деятельность на территории муниципального образования «</w:t>
      </w:r>
      <w:r w:rsidR="00A9496C">
        <w:t>Г</w:t>
      </w:r>
      <w:r>
        <w:t>ород Всеволожск»</w:t>
      </w:r>
    </w:p>
    <w:p w14:paraId="073BFA0B" w14:textId="77777777" w:rsidR="00F433FC" w:rsidRDefault="00F433FC" w:rsidP="0054345E">
      <w:pPr>
        <w:pStyle w:val="11"/>
      </w:pPr>
      <w:bookmarkStart w:id="94" w:name="_Toc421654914"/>
      <w:bookmarkStart w:id="95" w:name="_Toc533062249"/>
      <w:bookmarkStart w:id="96" w:name="_Toc40880030"/>
      <w:bookmarkStart w:id="97" w:name="_Toc75856136"/>
      <w:r>
        <w:lastRenderedPageBreak/>
        <w:t>Раздел 2. Существующие и перспективные балансы располагаемой тепловой мощности источников тепловой энергии и тепловой нагрузки потребителей</w:t>
      </w:r>
      <w:bookmarkEnd w:id="94"/>
      <w:bookmarkEnd w:id="95"/>
      <w:bookmarkEnd w:id="96"/>
      <w:bookmarkEnd w:id="97"/>
    </w:p>
    <w:p w14:paraId="22F431EB" w14:textId="77777777" w:rsidR="00F433FC" w:rsidRDefault="00F433FC" w:rsidP="0054345E">
      <w:pPr>
        <w:pStyle w:val="31"/>
      </w:pPr>
      <w:bookmarkStart w:id="98" w:name="_Toc40880031"/>
      <w:bookmarkStart w:id="99" w:name="_Toc75856137"/>
      <w:r w:rsidRPr="002704ED">
        <w:t>а) описание существующих и перспективных зон действия систем теплоснабжения и источников тепловой энергии;</w:t>
      </w:r>
      <w:bookmarkEnd w:id="98"/>
      <w:bookmarkEnd w:id="99"/>
      <w:r w:rsidRPr="002704ED">
        <w:t xml:space="preserve"> </w:t>
      </w:r>
    </w:p>
    <w:p w14:paraId="373999F6" w14:textId="3FFCA0C6" w:rsidR="00B44806" w:rsidRPr="00B44806" w:rsidRDefault="00B44806" w:rsidP="00B44806">
      <w:pPr>
        <w:ind w:firstLine="709"/>
        <w:jc w:val="both"/>
        <w:rPr>
          <w:rFonts w:eastAsia="Times New Roman"/>
          <w:szCs w:val="28"/>
          <w:lang w:eastAsia="en-US"/>
        </w:rPr>
      </w:pPr>
      <w:r w:rsidRPr="00B44806">
        <w:rPr>
          <w:rFonts w:eastAsia="Times New Roman"/>
          <w:szCs w:val="28"/>
          <w:lang w:eastAsia="en-US"/>
        </w:rPr>
        <w:t>На момент актуализации схемы теплоснабжения муниципального образования «Город Всеволожск» Всеволожского муниципального района Ленинградской области на 2022-203</w:t>
      </w:r>
      <w:r w:rsidR="000B24B3">
        <w:rPr>
          <w:rFonts w:eastAsia="Times New Roman"/>
          <w:szCs w:val="28"/>
          <w:lang w:eastAsia="en-US"/>
        </w:rPr>
        <w:t>3</w:t>
      </w:r>
      <w:r w:rsidRPr="00B44806">
        <w:rPr>
          <w:rFonts w:eastAsia="Times New Roman"/>
          <w:szCs w:val="28"/>
          <w:lang w:eastAsia="en-US"/>
        </w:rPr>
        <w:t xml:space="preserve"> гг. (далее – Схема), централизованное теплоснабжение жилищно-коммунального сектора, а также общественно-деловой застройки, осуществляют шесть организаций:</w:t>
      </w:r>
    </w:p>
    <w:p w14:paraId="37D44D68" w14:textId="77777777" w:rsidR="00B44806" w:rsidRPr="00B44806" w:rsidRDefault="00B44806" w:rsidP="00B44806">
      <w:pPr>
        <w:pStyle w:val="af6"/>
        <w:numPr>
          <w:ilvl w:val="0"/>
          <w:numId w:val="23"/>
        </w:numPr>
        <w:tabs>
          <w:tab w:val="right" w:pos="1134"/>
        </w:tabs>
        <w:jc w:val="both"/>
        <w:rPr>
          <w:sz w:val="24"/>
        </w:rPr>
      </w:pPr>
      <w:r w:rsidRPr="00B44806">
        <w:rPr>
          <w:sz w:val="24"/>
        </w:rPr>
        <w:t>ОАО «Всеволожские тепловые сети»;</w:t>
      </w:r>
    </w:p>
    <w:p w14:paraId="66AA5CDB" w14:textId="77777777" w:rsidR="00B44806" w:rsidRPr="00B44806" w:rsidRDefault="00B44806" w:rsidP="00B44806">
      <w:pPr>
        <w:pStyle w:val="af6"/>
        <w:numPr>
          <w:ilvl w:val="0"/>
          <w:numId w:val="23"/>
        </w:numPr>
        <w:tabs>
          <w:tab w:val="right" w:pos="1134"/>
        </w:tabs>
        <w:jc w:val="both"/>
        <w:rPr>
          <w:sz w:val="24"/>
        </w:rPr>
      </w:pPr>
      <w:r w:rsidRPr="00B44806">
        <w:rPr>
          <w:sz w:val="24"/>
        </w:rPr>
        <w:t>ООО «ТЕПЛОЭНЕРГО».</w:t>
      </w:r>
    </w:p>
    <w:p w14:paraId="30B921BD" w14:textId="77777777" w:rsidR="00B44806" w:rsidRPr="00B44806" w:rsidRDefault="00B44806" w:rsidP="00B44806">
      <w:pPr>
        <w:pStyle w:val="af6"/>
        <w:numPr>
          <w:ilvl w:val="0"/>
          <w:numId w:val="23"/>
        </w:numPr>
        <w:tabs>
          <w:tab w:val="right" w:pos="1134"/>
        </w:tabs>
        <w:jc w:val="both"/>
        <w:rPr>
          <w:sz w:val="24"/>
        </w:rPr>
      </w:pPr>
      <w:r w:rsidRPr="00B44806">
        <w:rPr>
          <w:sz w:val="24"/>
        </w:rPr>
        <w:t xml:space="preserve">ООО «Бис </w:t>
      </w:r>
      <w:proofErr w:type="spellStart"/>
      <w:r w:rsidRPr="00B44806">
        <w:rPr>
          <w:sz w:val="24"/>
        </w:rPr>
        <w:t>Мелиор</w:t>
      </w:r>
      <w:proofErr w:type="spellEnd"/>
      <w:r w:rsidRPr="00B44806">
        <w:rPr>
          <w:sz w:val="24"/>
        </w:rPr>
        <w:t xml:space="preserve"> Трейд»;</w:t>
      </w:r>
    </w:p>
    <w:p w14:paraId="495023E1" w14:textId="77777777" w:rsidR="00B44806" w:rsidRPr="00B44806" w:rsidRDefault="00B44806" w:rsidP="00B44806">
      <w:pPr>
        <w:pStyle w:val="af6"/>
        <w:numPr>
          <w:ilvl w:val="0"/>
          <w:numId w:val="23"/>
        </w:numPr>
        <w:tabs>
          <w:tab w:val="right" w:pos="1134"/>
        </w:tabs>
        <w:jc w:val="both"/>
        <w:rPr>
          <w:sz w:val="24"/>
        </w:rPr>
      </w:pPr>
      <w:r w:rsidRPr="00B44806">
        <w:rPr>
          <w:sz w:val="24"/>
        </w:rPr>
        <w:t>МУП «ВТ сети»;</w:t>
      </w:r>
    </w:p>
    <w:p w14:paraId="227D4EE0" w14:textId="77777777" w:rsidR="00B44806" w:rsidRPr="00B44806" w:rsidRDefault="00B44806" w:rsidP="00B44806">
      <w:pPr>
        <w:pStyle w:val="af6"/>
        <w:numPr>
          <w:ilvl w:val="0"/>
          <w:numId w:val="23"/>
        </w:numPr>
        <w:tabs>
          <w:tab w:val="right" w:pos="1134"/>
        </w:tabs>
        <w:jc w:val="both"/>
        <w:rPr>
          <w:sz w:val="24"/>
        </w:rPr>
      </w:pPr>
      <w:r w:rsidRPr="00B44806">
        <w:rPr>
          <w:sz w:val="24"/>
        </w:rPr>
        <w:t>ООО «</w:t>
      </w:r>
      <w:proofErr w:type="spellStart"/>
      <w:r w:rsidRPr="00B44806">
        <w:rPr>
          <w:sz w:val="24"/>
        </w:rPr>
        <w:t>Жисервис</w:t>
      </w:r>
      <w:proofErr w:type="spellEnd"/>
      <w:r w:rsidRPr="00B44806">
        <w:rPr>
          <w:sz w:val="24"/>
        </w:rPr>
        <w:t>»;</w:t>
      </w:r>
    </w:p>
    <w:p w14:paraId="3C479C93" w14:textId="77777777" w:rsidR="00B44806" w:rsidRPr="00B44806" w:rsidRDefault="00B44806" w:rsidP="00B44806">
      <w:pPr>
        <w:pStyle w:val="af6"/>
        <w:numPr>
          <w:ilvl w:val="0"/>
          <w:numId w:val="23"/>
        </w:numPr>
        <w:tabs>
          <w:tab w:val="right" w:pos="1134"/>
        </w:tabs>
        <w:spacing w:after="0"/>
        <w:jc w:val="both"/>
        <w:rPr>
          <w:sz w:val="24"/>
          <w:szCs w:val="24"/>
        </w:rPr>
      </w:pPr>
      <w:r w:rsidRPr="00B44806">
        <w:rPr>
          <w:sz w:val="24"/>
          <w:szCs w:val="24"/>
        </w:rPr>
        <w:t>ООО «ТК «</w:t>
      </w:r>
      <w:proofErr w:type="spellStart"/>
      <w:r w:rsidRPr="00B44806">
        <w:rPr>
          <w:sz w:val="24"/>
          <w:szCs w:val="24"/>
        </w:rPr>
        <w:t>Мурино</w:t>
      </w:r>
      <w:proofErr w:type="spellEnd"/>
      <w:r w:rsidRPr="00B44806">
        <w:rPr>
          <w:sz w:val="24"/>
          <w:szCs w:val="24"/>
        </w:rPr>
        <w:t>».</w:t>
      </w:r>
    </w:p>
    <w:p w14:paraId="29CD075E" w14:textId="77777777" w:rsidR="0054345E" w:rsidRPr="0054345E" w:rsidRDefault="0054345E" w:rsidP="0054345E">
      <w:pPr>
        <w:ind w:firstLine="709"/>
        <w:contextualSpacing/>
        <w:rPr>
          <w:rFonts w:eastAsia="Times New Roman"/>
          <w:szCs w:val="22"/>
          <w:lang w:eastAsia="en-US"/>
        </w:rPr>
      </w:pPr>
    </w:p>
    <w:p w14:paraId="39A05B12" w14:textId="77777777" w:rsidR="0054345E" w:rsidRPr="0054345E" w:rsidRDefault="0054345E" w:rsidP="0054345E">
      <w:pPr>
        <w:ind w:firstLine="709"/>
        <w:rPr>
          <w:b/>
        </w:rPr>
      </w:pPr>
      <w:r w:rsidRPr="0054345E">
        <w:rPr>
          <w:b/>
        </w:rPr>
        <w:t>ОАО «Всеволожские тепловые сети»</w:t>
      </w:r>
    </w:p>
    <w:p w14:paraId="57D284AC" w14:textId="77777777" w:rsidR="0054345E" w:rsidRPr="0054345E" w:rsidRDefault="0054345E" w:rsidP="0054345E">
      <w:pPr>
        <w:shd w:val="clear" w:color="auto" w:fill="FFFFFF"/>
        <w:ind w:firstLine="709"/>
        <w:jc w:val="both"/>
      </w:pPr>
      <w:r w:rsidRPr="0054345E">
        <w:t xml:space="preserve">ОАО «Всеволожские тепловые сети» является основной </w:t>
      </w:r>
      <w:proofErr w:type="spellStart"/>
      <w:r w:rsidRPr="0054345E">
        <w:t>ресурсоснабжающей</w:t>
      </w:r>
      <w:proofErr w:type="spellEnd"/>
      <w:r w:rsidRPr="0054345E">
        <w:t xml:space="preserve"> организацией на территории МО «Город Всеволожск». Единственным акционером Общества является муниципальное образование «Город Всеволожск» Всеволожского муниципального района Ленинградской области в лице администрации МО «Всеволожский муниципальный район» Ленинградской области. Предприятие осуществляет следующие виды деятельности:</w:t>
      </w:r>
    </w:p>
    <w:p w14:paraId="4238B119" w14:textId="77777777" w:rsidR="0054345E" w:rsidRPr="0054345E" w:rsidRDefault="0054345E" w:rsidP="00B44806">
      <w:pPr>
        <w:pStyle w:val="af6"/>
        <w:numPr>
          <w:ilvl w:val="0"/>
          <w:numId w:val="20"/>
        </w:numPr>
        <w:tabs>
          <w:tab w:val="right" w:pos="1134"/>
        </w:tabs>
        <w:ind w:left="0" w:firstLine="709"/>
        <w:jc w:val="both"/>
        <w:rPr>
          <w:sz w:val="24"/>
        </w:rPr>
      </w:pPr>
      <w:r w:rsidRPr="0054345E">
        <w:rPr>
          <w:sz w:val="24"/>
        </w:rPr>
        <w:t>производство, передача и распределение тепловой энергии и горячей воды;</w:t>
      </w:r>
    </w:p>
    <w:p w14:paraId="13EED42B" w14:textId="77777777" w:rsidR="0054345E" w:rsidRPr="0054345E" w:rsidRDefault="0054345E" w:rsidP="00B44806">
      <w:pPr>
        <w:pStyle w:val="af6"/>
        <w:numPr>
          <w:ilvl w:val="0"/>
          <w:numId w:val="20"/>
        </w:numPr>
        <w:tabs>
          <w:tab w:val="right" w:pos="1134"/>
        </w:tabs>
        <w:spacing w:after="0"/>
        <w:ind w:left="0" w:firstLine="709"/>
        <w:jc w:val="both"/>
        <w:rPr>
          <w:sz w:val="24"/>
        </w:rPr>
      </w:pPr>
      <w:r w:rsidRPr="0054345E">
        <w:rPr>
          <w:sz w:val="24"/>
        </w:rPr>
        <w:t>производство и реализация услуг по водоснабжению (питьевая, техническая (озерная) вода), водоотведению и очистке сточных вод.</w:t>
      </w:r>
    </w:p>
    <w:p w14:paraId="4C4E1F0E" w14:textId="77777777" w:rsidR="0054345E" w:rsidRPr="0054345E" w:rsidRDefault="0054345E" w:rsidP="0054345E">
      <w:pPr>
        <w:shd w:val="clear" w:color="auto" w:fill="FFFFFF"/>
        <w:ind w:firstLine="709"/>
        <w:jc w:val="both"/>
      </w:pPr>
      <w:r w:rsidRPr="0054345E">
        <w:t>На момент актуализации Схемы на 01.01.2022 в эксплуатации ОАО «Всеволожские тепловые сети» находятся 13 котельных и станция ГВС, общей установленной мощностью 256,358 Гкал/ч. Из них:</w:t>
      </w:r>
    </w:p>
    <w:p w14:paraId="6C0A4715" w14:textId="77777777" w:rsidR="0054345E" w:rsidRPr="0054345E" w:rsidRDefault="0054345E" w:rsidP="00B44806">
      <w:pPr>
        <w:pStyle w:val="af6"/>
        <w:numPr>
          <w:ilvl w:val="0"/>
          <w:numId w:val="21"/>
        </w:numPr>
        <w:tabs>
          <w:tab w:val="right" w:pos="1134"/>
        </w:tabs>
        <w:ind w:left="0" w:firstLine="709"/>
        <w:jc w:val="both"/>
        <w:rPr>
          <w:sz w:val="24"/>
        </w:rPr>
      </w:pPr>
      <w:r w:rsidRPr="0054345E">
        <w:rPr>
          <w:sz w:val="24"/>
        </w:rPr>
        <w:t>две котельные работают на угле, общей установленной мощностью 0,887 Гкал/час;</w:t>
      </w:r>
    </w:p>
    <w:p w14:paraId="6155D927" w14:textId="77777777" w:rsidR="0054345E" w:rsidRPr="0054345E" w:rsidRDefault="0054345E" w:rsidP="00B44806">
      <w:pPr>
        <w:pStyle w:val="af6"/>
        <w:numPr>
          <w:ilvl w:val="0"/>
          <w:numId w:val="21"/>
        </w:numPr>
        <w:tabs>
          <w:tab w:val="right" w:pos="1134"/>
        </w:tabs>
        <w:ind w:left="0" w:firstLine="709"/>
        <w:jc w:val="both"/>
        <w:rPr>
          <w:sz w:val="24"/>
        </w:rPr>
      </w:pPr>
      <w:r w:rsidRPr="0054345E">
        <w:rPr>
          <w:sz w:val="24"/>
        </w:rPr>
        <w:t>одна котельная работает на дизельном топливе, общей установленной мощностью 0,180 Гкал/час;</w:t>
      </w:r>
    </w:p>
    <w:p w14:paraId="357895FE" w14:textId="77777777" w:rsidR="0054345E" w:rsidRPr="0054345E" w:rsidRDefault="0054345E" w:rsidP="00B44806">
      <w:pPr>
        <w:pStyle w:val="af6"/>
        <w:numPr>
          <w:ilvl w:val="0"/>
          <w:numId w:val="21"/>
        </w:numPr>
        <w:tabs>
          <w:tab w:val="right" w:pos="1134"/>
        </w:tabs>
        <w:ind w:left="0" w:firstLine="709"/>
        <w:jc w:val="both"/>
        <w:rPr>
          <w:sz w:val="24"/>
        </w:rPr>
      </w:pPr>
      <w:r w:rsidRPr="0054345E">
        <w:rPr>
          <w:sz w:val="24"/>
        </w:rPr>
        <w:t>десять газовых котельных, общей установленной мощностью 255,287 Гкал/час;</w:t>
      </w:r>
    </w:p>
    <w:p w14:paraId="6E1F0F88" w14:textId="77777777" w:rsidR="0054345E" w:rsidRPr="0054345E" w:rsidRDefault="0054345E" w:rsidP="00B44806">
      <w:pPr>
        <w:pStyle w:val="af6"/>
        <w:numPr>
          <w:ilvl w:val="0"/>
          <w:numId w:val="21"/>
        </w:numPr>
        <w:tabs>
          <w:tab w:val="right" w:pos="1134"/>
        </w:tabs>
        <w:spacing w:after="0"/>
        <w:ind w:left="0" w:firstLine="709"/>
        <w:jc w:val="both"/>
        <w:rPr>
          <w:sz w:val="24"/>
        </w:rPr>
      </w:pPr>
      <w:r w:rsidRPr="0054345E">
        <w:rPr>
          <w:sz w:val="24"/>
        </w:rPr>
        <w:t xml:space="preserve">станция ГВС работает на электроэнергии для подогрева воды на нужды ГВС мощностью 0,004 Гкал/ч и в далее в Схеме не учитывается. </w:t>
      </w:r>
    </w:p>
    <w:p w14:paraId="38A3C194" w14:textId="77777777" w:rsidR="0054345E" w:rsidRPr="0054345E" w:rsidRDefault="0054345E" w:rsidP="0054345E">
      <w:pPr>
        <w:shd w:val="clear" w:color="auto" w:fill="FFFFFF"/>
        <w:ind w:firstLine="709"/>
        <w:jc w:val="both"/>
      </w:pPr>
      <w:r w:rsidRPr="0054345E">
        <w:t xml:space="preserve">Основную нагрузку по отоплению МО «Город Всеволожск» несут котельные №17 и №6. Котельная №17 отапливает промышленную зону и </w:t>
      </w:r>
      <w:proofErr w:type="spellStart"/>
      <w:r w:rsidRPr="0054345E">
        <w:t>мкр</w:t>
      </w:r>
      <w:proofErr w:type="spellEnd"/>
      <w:r w:rsidRPr="0054345E">
        <w:t>. Южный. Котельная №6 отапливает центральную и северную часть города Всеволожска. Среди потребителей преобладают объекты жилищно-коммунального хозяйства.</w:t>
      </w:r>
    </w:p>
    <w:p w14:paraId="7D461744" w14:textId="77777777" w:rsidR="0054345E" w:rsidRPr="0054345E" w:rsidRDefault="0054345E" w:rsidP="0054345E">
      <w:pPr>
        <w:shd w:val="clear" w:color="auto" w:fill="FFFFFF"/>
        <w:ind w:firstLine="709"/>
        <w:jc w:val="both"/>
      </w:pPr>
      <w:r w:rsidRPr="0054345E">
        <w:t>Сети теплоснабжения, находящиеся в эксплуатации ОАО «Всеволожские тепловые сети», на момент актуализации Схемы составляют 81,8285 км.</w:t>
      </w:r>
    </w:p>
    <w:p w14:paraId="04F77701" w14:textId="77777777" w:rsidR="0054345E" w:rsidRPr="0054345E" w:rsidRDefault="0054345E" w:rsidP="0054345E">
      <w:pPr>
        <w:shd w:val="clear" w:color="auto" w:fill="FFFFFF"/>
        <w:ind w:firstLine="709"/>
        <w:jc w:val="both"/>
      </w:pPr>
    </w:p>
    <w:p w14:paraId="249D1909" w14:textId="77777777" w:rsidR="0054345E" w:rsidRPr="0054345E" w:rsidRDefault="0054345E" w:rsidP="0054345E">
      <w:pPr>
        <w:ind w:firstLine="709"/>
        <w:rPr>
          <w:b/>
        </w:rPr>
      </w:pPr>
      <w:r w:rsidRPr="0054345E">
        <w:rPr>
          <w:b/>
        </w:rPr>
        <w:t>ООО «ТЕПЛОЭНЕРГО»</w:t>
      </w:r>
    </w:p>
    <w:p w14:paraId="39D64689" w14:textId="17F8DB9F" w:rsidR="0054345E" w:rsidRPr="0054345E" w:rsidRDefault="0054345E" w:rsidP="0054345E">
      <w:pPr>
        <w:shd w:val="clear" w:color="auto" w:fill="FFFFFF"/>
        <w:ind w:firstLine="709"/>
        <w:jc w:val="both"/>
      </w:pPr>
      <w:r w:rsidRPr="0054345E">
        <w:t xml:space="preserve">В эксплуатации предприятия имеется одна котельная, расположенная по адресу: Ленинградская область, г. Всеволожск, ул. Шинников, д. 5к, которая осуществляет теплоснабжение в МО «Город Всеволожск». Котельная построена в 2009 году. Котельная предназначена для снабжения тепловой энергией в виде отопления и ГВС потребителей жилых </w:t>
      </w:r>
      <w:r w:rsidRPr="0054345E">
        <w:lastRenderedPageBreak/>
        <w:t>комплексов «</w:t>
      </w:r>
      <w:proofErr w:type="spellStart"/>
      <w:r w:rsidRPr="0054345E">
        <w:t>Хаккапелиитта</w:t>
      </w:r>
      <w:proofErr w:type="spellEnd"/>
      <w:r w:rsidRPr="0054345E">
        <w:t xml:space="preserve"> </w:t>
      </w:r>
      <w:proofErr w:type="spellStart"/>
      <w:r w:rsidRPr="0054345E">
        <w:t>Вилладж</w:t>
      </w:r>
      <w:proofErr w:type="spellEnd"/>
      <w:r w:rsidRPr="0054345E">
        <w:t>» и «</w:t>
      </w:r>
      <w:proofErr w:type="spellStart"/>
      <w:r w:rsidRPr="0054345E">
        <w:t>Грёна</w:t>
      </w:r>
      <w:proofErr w:type="spellEnd"/>
      <w:r w:rsidRPr="0054345E">
        <w:t xml:space="preserve"> </w:t>
      </w:r>
      <w:proofErr w:type="spellStart"/>
      <w:r w:rsidRPr="0054345E">
        <w:t>Лунд</w:t>
      </w:r>
      <w:proofErr w:type="spellEnd"/>
      <w:r w:rsidRPr="0054345E">
        <w:t xml:space="preserve">». По надежности теплоснабжения котельная относится ко второй категории. </w:t>
      </w:r>
    </w:p>
    <w:p w14:paraId="6C5CCE8F" w14:textId="0D93A9C1" w:rsidR="0054345E" w:rsidRPr="0054345E" w:rsidRDefault="0054345E" w:rsidP="0054345E">
      <w:pPr>
        <w:ind w:firstLine="709"/>
        <w:jc w:val="both"/>
      </w:pPr>
      <w:r w:rsidRPr="0054345E">
        <w:t xml:space="preserve"> Протяженность тепловых сетей, находящихся в эксплуатации предприятия, составляет 2,098 км, в том числе 1,582 км – отопление; 0,5156</w:t>
      </w:r>
      <w:r w:rsidR="00AA6FBE">
        <w:t xml:space="preserve"> км</w:t>
      </w:r>
      <w:r w:rsidRPr="0054345E">
        <w:t xml:space="preserve"> – ГВС.</w:t>
      </w:r>
    </w:p>
    <w:p w14:paraId="3F6D2728" w14:textId="77777777" w:rsidR="0054345E" w:rsidRPr="0054345E" w:rsidRDefault="0054345E" w:rsidP="0054345E">
      <w:pPr>
        <w:ind w:firstLine="709"/>
        <w:rPr>
          <w:highlight w:val="yellow"/>
        </w:rPr>
      </w:pPr>
    </w:p>
    <w:p w14:paraId="5983EFE3" w14:textId="77777777" w:rsidR="0054345E" w:rsidRPr="0054345E" w:rsidRDefault="0054345E" w:rsidP="0054345E">
      <w:pPr>
        <w:ind w:firstLine="709"/>
        <w:rPr>
          <w:b/>
        </w:rPr>
      </w:pPr>
      <w:r w:rsidRPr="0054345E">
        <w:rPr>
          <w:b/>
        </w:rPr>
        <w:t xml:space="preserve">ООО «Бис </w:t>
      </w:r>
      <w:proofErr w:type="spellStart"/>
      <w:r w:rsidRPr="0054345E">
        <w:rPr>
          <w:b/>
        </w:rPr>
        <w:t>Мелиор</w:t>
      </w:r>
      <w:proofErr w:type="spellEnd"/>
      <w:r w:rsidRPr="0054345E">
        <w:rPr>
          <w:b/>
        </w:rPr>
        <w:t xml:space="preserve"> Трейд»</w:t>
      </w:r>
    </w:p>
    <w:p w14:paraId="3596C6CF" w14:textId="77777777" w:rsidR="0054345E" w:rsidRPr="0054345E" w:rsidRDefault="0054345E" w:rsidP="0054345E">
      <w:pPr>
        <w:ind w:firstLine="709"/>
        <w:jc w:val="both"/>
      </w:pPr>
      <w:r w:rsidRPr="0054345E">
        <w:t xml:space="preserve">ООО «Бис </w:t>
      </w:r>
      <w:proofErr w:type="spellStart"/>
      <w:r w:rsidRPr="0054345E">
        <w:t>Мелиор</w:t>
      </w:r>
      <w:proofErr w:type="spellEnd"/>
      <w:r w:rsidRPr="0054345E">
        <w:t xml:space="preserve"> Трейд» осуществляет эксплуатацию газовой котельной, расположенной по адресу: Ленинградская область, г. Всеволожск, ул. Доктора Сотникова д. 23. Данный источник тепловой энергии предназначен для теплоснабжения жилых домов по адресам г. Всеволожск, ул. Доктора Сотникова д. 25, д. 27, д. 29, д. 31, д. 33, ТСН(Ж) «Южная Поляна 25», ТСН(Ж) «Южная Поляна 27». Категория по надежности отпуска тепла потребителям – вторая. </w:t>
      </w:r>
    </w:p>
    <w:p w14:paraId="7455C9E3" w14:textId="77777777" w:rsidR="0054345E" w:rsidRPr="0054345E" w:rsidRDefault="0054345E" w:rsidP="0054345E">
      <w:pPr>
        <w:ind w:firstLine="709"/>
        <w:jc w:val="both"/>
      </w:pPr>
      <w:r w:rsidRPr="0054345E">
        <w:t>Протяженность тепловых сетей, находящихся в эксплуатации предприятия, составляет 0,345 км.</w:t>
      </w:r>
    </w:p>
    <w:p w14:paraId="1A2F0FBD" w14:textId="77777777" w:rsidR="0054345E" w:rsidRPr="0054345E" w:rsidRDefault="0054345E" w:rsidP="0054345E">
      <w:pPr>
        <w:ind w:firstLine="709"/>
        <w:rPr>
          <w:highlight w:val="yellow"/>
        </w:rPr>
      </w:pPr>
    </w:p>
    <w:p w14:paraId="1A7B8C52" w14:textId="77777777" w:rsidR="0054345E" w:rsidRPr="0054345E" w:rsidRDefault="0054345E" w:rsidP="0054345E">
      <w:pPr>
        <w:ind w:firstLine="709"/>
        <w:rPr>
          <w:b/>
        </w:rPr>
      </w:pPr>
      <w:r w:rsidRPr="0054345E">
        <w:rPr>
          <w:b/>
        </w:rPr>
        <w:t>МУП «ВТ сети»</w:t>
      </w:r>
    </w:p>
    <w:p w14:paraId="10C2E448" w14:textId="77777777" w:rsidR="0054345E" w:rsidRPr="0054345E" w:rsidRDefault="0054345E" w:rsidP="0054345E">
      <w:pPr>
        <w:ind w:firstLine="709"/>
        <w:jc w:val="both"/>
      </w:pPr>
      <w:r w:rsidRPr="0054345E">
        <w:t>В эксплуатации организации находятся две котельные:</w:t>
      </w:r>
    </w:p>
    <w:p w14:paraId="1FBC645E" w14:textId="0E4B4DDD" w:rsidR="0054345E" w:rsidRPr="00E51976" w:rsidRDefault="0054345E" w:rsidP="00B44806">
      <w:pPr>
        <w:pStyle w:val="af6"/>
        <w:numPr>
          <w:ilvl w:val="0"/>
          <w:numId w:val="22"/>
        </w:numPr>
        <w:tabs>
          <w:tab w:val="right" w:pos="1134"/>
        </w:tabs>
        <w:spacing w:after="0" w:line="240" w:lineRule="auto"/>
        <w:ind w:left="0" w:firstLine="1069"/>
        <w:jc w:val="both"/>
        <w:rPr>
          <w:sz w:val="24"/>
        </w:rPr>
      </w:pPr>
      <w:r w:rsidRPr="00E51976">
        <w:rPr>
          <w:sz w:val="24"/>
        </w:rPr>
        <w:t xml:space="preserve">котельная </w:t>
      </w:r>
      <w:r w:rsidR="00505006">
        <w:rPr>
          <w:sz w:val="24"/>
        </w:rPr>
        <w:t>№</w:t>
      </w:r>
      <w:r w:rsidR="00FF793E" w:rsidRPr="00E51976">
        <w:rPr>
          <w:sz w:val="24"/>
        </w:rPr>
        <w:t>67</w:t>
      </w:r>
      <w:r w:rsidRPr="00E51976">
        <w:rPr>
          <w:sz w:val="24"/>
        </w:rPr>
        <w:t xml:space="preserve">, расположенная по адресу: Ленинградская область, г. Всеволожск, Первомайский проспект, возле домов </w:t>
      </w:r>
      <w:r w:rsidR="00FF793E" w:rsidRPr="00E51976">
        <w:rPr>
          <w:sz w:val="24"/>
        </w:rPr>
        <w:t>6</w:t>
      </w:r>
      <w:r w:rsidR="00F11365" w:rsidRPr="00E51976">
        <w:rPr>
          <w:sz w:val="24"/>
        </w:rPr>
        <w:t xml:space="preserve">, </w:t>
      </w:r>
      <w:r w:rsidR="00FF793E" w:rsidRPr="00E51976">
        <w:rPr>
          <w:sz w:val="24"/>
        </w:rPr>
        <w:t>7</w:t>
      </w:r>
      <w:r w:rsidRPr="00E51976">
        <w:rPr>
          <w:sz w:val="24"/>
        </w:rPr>
        <w:t>. Котельная обеспечивает тепловой энергией жил</w:t>
      </w:r>
      <w:r w:rsidR="00AA6FBE" w:rsidRPr="00E51976">
        <w:rPr>
          <w:sz w:val="24"/>
        </w:rPr>
        <w:t>ые</w:t>
      </w:r>
      <w:r w:rsidRPr="00E51976">
        <w:rPr>
          <w:sz w:val="24"/>
        </w:rPr>
        <w:t xml:space="preserve"> дом</w:t>
      </w:r>
      <w:r w:rsidR="00AA6FBE" w:rsidRPr="00E51976">
        <w:rPr>
          <w:sz w:val="24"/>
        </w:rPr>
        <w:t>а</w:t>
      </w:r>
      <w:r w:rsidRPr="00E51976">
        <w:rPr>
          <w:sz w:val="24"/>
        </w:rPr>
        <w:t>: Первомайский проспект</w:t>
      </w:r>
      <w:r w:rsidR="00AA6FBE" w:rsidRPr="00E51976">
        <w:rPr>
          <w:sz w:val="24"/>
        </w:rPr>
        <w:t>,</w:t>
      </w:r>
      <w:r w:rsidRPr="00E51976">
        <w:rPr>
          <w:sz w:val="24"/>
        </w:rPr>
        <w:t xml:space="preserve"> дома </w:t>
      </w:r>
      <w:r w:rsidR="00FF793E" w:rsidRPr="00E51976">
        <w:rPr>
          <w:sz w:val="24"/>
        </w:rPr>
        <w:t>6</w:t>
      </w:r>
      <w:r w:rsidR="00AA6FBE" w:rsidRPr="00E51976">
        <w:rPr>
          <w:sz w:val="24"/>
        </w:rPr>
        <w:t xml:space="preserve">, </w:t>
      </w:r>
      <w:r w:rsidR="00FF793E" w:rsidRPr="00E51976">
        <w:rPr>
          <w:sz w:val="24"/>
        </w:rPr>
        <w:t>7</w:t>
      </w:r>
      <w:r w:rsidRPr="00E51976">
        <w:rPr>
          <w:sz w:val="24"/>
        </w:rPr>
        <w:t>;</w:t>
      </w:r>
    </w:p>
    <w:p w14:paraId="19632532" w14:textId="0BE2F6B7" w:rsidR="0054345E" w:rsidRPr="00E51976" w:rsidRDefault="0054345E" w:rsidP="00B44806">
      <w:pPr>
        <w:pStyle w:val="af6"/>
        <w:numPr>
          <w:ilvl w:val="0"/>
          <w:numId w:val="22"/>
        </w:numPr>
        <w:tabs>
          <w:tab w:val="right" w:pos="1134"/>
        </w:tabs>
        <w:spacing w:after="0" w:line="240" w:lineRule="auto"/>
        <w:ind w:left="0" w:firstLine="1069"/>
        <w:jc w:val="both"/>
        <w:rPr>
          <w:sz w:val="24"/>
        </w:rPr>
      </w:pPr>
      <w:r w:rsidRPr="00E51976">
        <w:rPr>
          <w:sz w:val="24"/>
        </w:rPr>
        <w:t xml:space="preserve">котельная </w:t>
      </w:r>
      <w:r w:rsidR="00796A1D" w:rsidRPr="00E51976">
        <w:rPr>
          <w:sz w:val="24"/>
        </w:rPr>
        <w:t>83</w:t>
      </w:r>
      <w:r w:rsidRPr="00E51976">
        <w:rPr>
          <w:sz w:val="24"/>
        </w:rPr>
        <w:t xml:space="preserve">, расположенная по адресу: Ленинградская область, г. Всеволожск, </w:t>
      </w:r>
      <w:proofErr w:type="spellStart"/>
      <w:r w:rsidRPr="00E51976">
        <w:rPr>
          <w:sz w:val="24"/>
        </w:rPr>
        <w:t>Христиновский</w:t>
      </w:r>
      <w:proofErr w:type="spellEnd"/>
      <w:r w:rsidRPr="00E51976">
        <w:rPr>
          <w:sz w:val="24"/>
        </w:rPr>
        <w:t xml:space="preserve"> пр. </w:t>
      </w:r>
      <w:r w:rsidR="00070975" w:rsidRPr="00E51976">
        <w:rPr>
          <w:sz w:val="24"/>
        </w:rPr>
        <w:t>83</w:t>
      </w:r>
      <w:r w:rsidRPr="00E51976">
        <w:rPr>
          <w:sz w:val="24"/>
        </w:rPr>
        <w:t xml:space="preserve">. Котельная обеспечивает тепловой энергией жилые дома по адресу: </w:t>
      </w:r>
      <w:proofErr w:type="spellStart"/>
      <w:r w:rsidRPr="00E51976">
        <w:rPr>
          <w:sz w:val="24"/>
        </w:rPr>
        <w:t>Христиновский</w:t>
      </w:r>
      <w:proofErr w:type="spellEnd"/>
      <w:r w:rsidRPr="00E51976">
        <w:rPr>
          <w:sz w:val="24"/>
        </w:rPr>
        <w:t xml:space="preserve"> пр. 83 к.1, к.2, к.3.</w:t>
      </w:r>
    </w:p>
    <w:p w14:paraId="0B96A7BD" w14:textId="77777777" w:rsidR="0054345E" w:rsidRDefault="0054345E" w:rsidP="0054345E">
      <w:pPr>
        <w:tabs>
          <w:tab w:val="right" w:pos="1134"/>
        </w:tabs>
        <w:ind w:firstLine="709"/>
        <w:contextualSpacing/>
        <w:jc w:val="both"/>
        <w:rPr>
          <w:rFonts w:eastAsia="Times New Roman"/>
          <w:szCs w:val="22"/>
          <w:lang w:eastAsia="en-US"/>
        </w:rPr>
      </w:pPr>
    </w:p>
    <w:p w14:paraId="1A7FD0E0" w14:textId="77777777" w:rsidR="00B44806" w:rsidRPr="00B44806" w:rsidRDefault="00B44806" w:rsidP="00B44806">
      <w:pPr>
        <w:tabs>
          <w:tab w:val="right" w:pos="1134"/>
        </w:tabs>
        <w:ind w:firstLine="709"/>
        <w:contextualSpacing/>
        <w:jc w:val="both"/>
        <w:rPr>
          <w:rFonts w:eastAsia="Times New Roman"/>
          <w:b/>
          <w:szCs w:val="22"/>
          <w:lang w:eastAsia="en-US"/>
        </w:rPr>
      </w:pPr>
      <w:r w:rsidRPr="00B44806">
        <w:rPr>
          <w:rFonts w:eastAsia="Times New Roman"/>
          <w:b/>
          <w:szCs w:val="22"/>
          <w:lang w:eastAsia="en-US"/>
        </w:rPr>
        <w:t>ООО «</w:t>
      </w:r>
      <w:proofErr w:type="spellStart"/>
      <w:r w:rsidRPr="00B44806">
        <w:rPr>
          <w:rFonts w:eastAsia="Times New Roman"/>
          <w:b/>
          <w:szCs w:val="22"/>
          <w:lang w:eastAsia="en-US"/>
        </w:rPr>
        <w:t>Жилсервис</w:t>
      </w:r>
      <w:proofErr w:type="spellEnd"/>
      <w:r w:rsidRPr="00B44806">
        <w:rPr>
          <w:rFonts w:eastAsia="Times New Roman"/>
          <w:b/>
          <w:szCs w:val="22"/>
          <w:lang w:eastAsia="en-US"/>
        </w:rPr>
        <w:t>»</w:t>
      </w:r>
    </w:p>
    <w:p w14:paraId="347CDEBE" w14:textId="77777777" w:rsidR="00B44806" w:rsidRPr="00B44806" w:rsidRDefault="00B44806" w:rsidP="004C3210">
      <w:pPr>
        <w:tabs>
          <w:tab w:val="right" w:pos="1134"/>
        </w:tabs>
        <w:ind w:firstLine="709"/>
        <w:contextualSpacing/>
        <w:jc w:val="both"/>
        <w:rPr>
          <w:rFonts w:eastAsia="Times New Roman"/>
          <w:szCs w:val="22"/>
          <w:lang w:eastAsia="en-US"/>
        </w:rPr>
      </w:pPr>
      <w:r w:rsidRPr="00B44806">
        <w:rPr>
          <w:rFonts w:eastAsia="Times New Roman"/>
          <w:szCs w:val="22"/>
          <w:lang w:eastAsia="en-US"/>
        </w:rPr>
        <w:t xml:space="preserve">В эксплуатации организации находится котельная 83, расположенная по адресу: Ленинградская область, г. Всеволожск, </w:t>
      </w:r>
      <w:proofErr w:type="spellStart"/>
      <w:r w:rsidRPr="00B44806">
        <w:rPr>
          <w:rFonts w:eastAsia="Times New Roman"/>
          <w:szCs w:val="22"/>
          <w:lang w:eastAsia="en-US"/>
        </w:rPr>
        <w:t>Христиновский</w:t>
      </w:r>
      <w:proofErr w:type="spellEnd"/>
      <w:r w:rsidRPr="00B44806">
        <w:rPr>
          <w:rFonts w:eastAsia="Times New Roman"/>
          <w:szCs w:val="22"/>
          <w:lang w:eastAsia="en-US"/>
        </w:rPr>
        <w:t xml:space="preserve"> пр. 83. Котельная обеспечивает тепловой энергией жилые дома по адресу: </w:t>
      </w:r>
      <w:proofErr w:type="spellStart"/>
      <w:r w:rsidRPr="00B44806">
        <w:rPr>
          <w:rFonts w:eastAsia="Times New Roman"/>
          <w:szCs w:val="22"/>
          <w:lang w:eastAsia="en-US"/>
        </w:rPr>
        <w:t>Христиновский</w:t>
      </w:r>
      <w:proofErr w:type="spellEnd"/>
      <w:r w:rsidRPr="00B44806">
        <w:rPr>
          <w:rFonts w:eastAsia="Times New Roman"/>
          <w:szCs w:val="22"/>
          <w:lang w:eastAsia="en-US"/>
        </w:rPr>
        <w:t xml:space="preserve"> пр. 83 к.1, к.2, к.3.</w:t>
      </w:r>
    </w:p>
    <w:p w14:paraId="253880A8" w14:textId="77777777" w:rsidR="004C3210" w:rsidRDefault="004C3210" w:rsidP="004C3210">
      <w:pPr>
        <w:tabs>
          <w:tab w:val="right" w:pos="1134"/>
        </w:tabs>
        <w:ind w:firstLine="709"/>
        <w:contextualSpacing/>
        <w:jc w:val="both"/>
        <w:rPr>
          <w:rFonts w:eastAsia="Times New Roman"/>
          <w:szCs w:val="22"/>
          <w:lang w:eastAsia="en-US"/>
        </w:rPr>
      </w:pPr>
    </w:p>
    <w:p w14:paraId="664A39B9" w14:textId="2D498F14" w:rsidR="004C3210" w:rsidRPr="004C3210" w:rsidRDefault="004C3210" w:rsidP="004C3210">
      <w:pPr>
        <w:tabs>
          <w:tab w:val="right" w:pos="1134"/>
        </w:tabs>
        <w:ind w:firstLine="709"/>
        <w:contextualSpacing/>
        <w:jc w:val="both"/>
        <w:rPr>
          <w:rFonts w:eastAsia="Times New Roman"/>
          <w:szCs w:val="22"/>
          <w:lang w:eastAsia="en-US"/>
        </w:rPr>
      </w:pPr>
      <w:r w:rsidRPr="004C3210">
        <w:rPr>
          <w:rFonts w:eastAsia="Times New Roman"/>
          <w:szCs w:val="22"/>
          <w:lang w:eastAsia="en-US"/>
        </w:rPr>
        <w:t>ООО «</w:t>
      </w:r>
      <w:proofErr w:type="spellStart"/>
      <w:r w:rsidRPr="004C3210">
        <w:rPr>
          <w:rFonts w:eastAsia="Times New Roman"/>
          <w:szCs w:val="22"/>
          <w:lang w:eastAsia="en-US"/>
        </w:rPr>
        <w:t>Жилсервис</w:t>
      </w:r>
      <w:proofErr w:type="spellEnd"/>
      <w:r w:rsidRPr="004C3210">
        <w:rPr>
          <w:rFonts w:eastAsia="Times New Roman"/>
          <w:szCs w:val="22"/>
          <w:lang w:eastAsia="en-US"/>
        </w:rPr>
        <w:t>» предоставили данные, представленные на [</w:t>
      </w:r>
      <w:r>
        <w:rPr>
          <w:rFonts w:eastAsia="Times New Roman"/>
          <w:szCs w:val="22"/>
          <w:lang w:eastAsia="en-US"/>
        </w:rPr>
        <w:fldChar w:fldCharType="begin"/>
      </w:r>
      <w:r>
        <w:rPr>
          <w:rFonts w:eastAsia="Times New Roman"/>
          <w:szCs w:val="22"/>
          <w:lang w:eastAsia="en-US"/>
        </w:rPr>
        <w:instrText xml:space="preserve"> REF _Ref106355128 \h </w:instrText>
      </w:r>
      <w:r>
        <w:rPr>
          <w:rFonts w:eastAsia="Times New Roman"/>
          <w:szCs w:val="22"/>
          <w:lang w:eastAsia="en-US"/>
        </w:rPr>
      </w:r>
      <w:r>
        <w:rPr>
          <w:rFonts w:eastAsia="Times New Roman"/>
          <w:szCs w:val="22"/>
          <w:lang w:eastAsia="en-US"/>
        </w:rPr>
        <w:fldChar w:fldCharType="separate"/>
      </w:r>
      <w:r w:rsidR="00590CF8">
        <w:t xml:space="preserve">Рисунок </w:t>
      </w:r>
      <w:r w:rsidR="00590CF8">
        <w:rPr>
          <w:noProof/>
        </w:rPr>
        <w:t>3</w:t>
      </w:r>
      <w:r>
        <w:rPr>
          <w:rFonts w:eastAsia="Times New Roman"/>
          <w:szCs w:val="22"/>
          <w:lang w:eastAsia="en-US"/>
        </w:rPr>
        <w:fldChar w:fldCharType="end"/>
      </w:r>
      <w:r w:rsidRPr="004C3210">
        <w:rPr>
          <w:rFonts w:eastAsia="Times New Roman"/>
          <w:szCs w:val="22"/>
          <w:lang w:eastAsia="en-US"/>
        </w:rPr>
        <w:t xml:space="preserve">]. </w:t>
      </w:r>
    </w:p>
    <w:p w14:paraId="48955DB3" w14:textId="77777777" w:rsidR="004C3210" w:rsidRPr="004C3210" w:rsidRDefault="004C3210" w:rsidP="004C3210">
      <w:pPr>
        <w:tabs>
          <w:tab w:val="right" w:pos="1134"/>
        </w:tabs>
        <w:ind w:firstLine="709"/>
        <w:contextualSpacing/>
        <w:jc w:val="both"/>
        <w:rPr>
          <w:rFonts w:eastAsia="Times New Roman"/>
          <w:szCs w:val="22"/>
          <w:lang w:eastAsia="en-US"/>
        </w:rPr>
      </w:pPr>
      <w:r w:rsidRPr="004C3210">
        <w:rPr>
          <w:rFonts w:eastAsia="Times New Roman"/>
          <w:szCs w:val="22"/>
          <w:lang w:eastAsia="en-US"/>
        </w:rPr>
        <w:t>Данного объема предоставленного материала недостаточно для актуализации схемы теплоснабжения МО «Город Всеволожск» в части ООО «</w:t>
      </w:r>
      <w:proofErr w:type="spellStart"/>
      <w:r w:rsidRPr="004C3210">
        <w:rPr>
          <w:rFonts w:eastAsia="Times New Roman"/>
          <w:szCs w:val="22"/>
          <w:lang w:eastAsia="en-US"/>
        </w:rPr>
        <w:t>Жилсервис</w:t>
      </w:r>
      <w:proofErr w:type="spellEnd"/>
      <w:r w:rsidRPr="004C3210">
        <w:rPr>
          <w:rFonts w:eastAsia="Times New Roman"/>
          <w:szCs w:val="22"/>
          <w:lang w:eastAsia="en-US"/>
        </w:rPr>
        <w:t>».</w:t>
      </w:r>
    </w:p>
    <w:p w14:paraId="4E3429B4" w14:textId="77777777" w:rsidR="00B44806" w:rsidRDefault="00B44806" w:rsidP="0054345E">
      <w:pPr>
        <w:tabs>
          <w:tab w:val="right" w:pos="1134"/>
        </w:tabs>
        <w:ind w:firstLine="709"/>
        <w:contextualSpacing/>
        <w:jc w:val="both"/>
        <w:rPr>
          <w:rFonts w:eastAsia="Times New Roman"/>
          <w:szCs w:val="22"/>
          <w:lang w:eastAsia="en-US"/>
        </w:rPr>
      </w:pPr>
    </w:p>
    <w:p w14:paraId="7D99BE0D" w14:textId="77777777" w:rsidR="004C3210" w:rsidRDefault="004C3210" w:rsidP="004C3210">
      <w:pPr>
        <w:keepNext/>
        <w:tabs>
          <w:tab w:val="right" w:pos="1134"/>
        </w:tabs>
        <w:ind w:firstLine="709"/>
        <w:contextualSpacing/>
        <w:jc w:val="both"/>
      </w:pPr>
      <w:r>
        <w:rPr>
          <w:noProof/>
        </w:rPr>
        <w:lastRenderedPageBreak/>
        <w:drawing>
          <wp:inline distT="0" distB="0" distL="0" distR="0" wp14:anchorId="3BFC8CAC" wp14:editId="14A6021A">
            <wp:extent cx="5864351" cy="8242126"/>
            <wp:effectExtent l="0" t="0" r="3175"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71094" cy="8251603"/>
                    </a:xfrm>
                    <a:prstGeom prst="rect">
                      <a:avLst/>
                    </a:prstGeom>
                  </pic:spPr>
                </pic:pic>
              </a:graphicData>
            </a:graphic>
          </wp:inline>
        </w:drawing>
      </w:r>
    </w:p>
    <w:p w14:paraId="79938B01" w14:textId="15D04242" w:rsidR="004C3210" w:rsidRPr="004C3210" w:rsidRDefault="004C3210" w:rsidP="004C3210">
      <w:pPr>
        <w:pStyle w:val="afffffff1"/>
      </w:pPr>
      <w:bookmarkStart w:id="100" w:name="_Ref106355128"/>
      <w:r>
        <w:t xml:space="preserve">Рисунок </w:t>
      </w:r>
      <w:r w:rsidR="009E2313">
        <w:fldChar w:fldCharType="begin"/>
      </w:r>
      <w:r w:rsidR="009E2313">
        <w:instrText xml:space="preserve"> SEQ Рисунок \* ARABIC </w:instrText>
      </w:r>
      <w:r w:rsidR="009E2313">
        <w:fldChar w:fldCharType="separate"/>
      </w:r>
      <w:r w:rsidR="00590CF8">
        <w:rPr>
          <w:noProof/>
        </w:rPr>
        <w:t>3</w:t>
      </w:r>
      <w:r w:rsidR="009E2313">
        <w:rPr>
          <w:noProof/>
        </w:rPr>
        <w:fldChar w:fldCharType="end"/>
      </w:r>
      <w:bookmarkEnd w:id="100"/>
      <w:r>
        <w:t>. Данные, предоставленные ООО «</w:t>
      </w:r>
      <w:proofErr w:type="spellStart"/>
      <w:r>
        <w:t>Жилсервис</w:t>
      </w:r>
      <w:proofErr w:type="spellEnd"/>
      <w:r>
        <w:t>» для актуализации схемы теплоснабжения МО «Город Всеволожск»</w:t>
      </w:r>
    </w:p>
    <w:p w14:paraId="6F3F5B2D" w14:textId="77777777" w:rsidR="004C3210" w:rsidRDefault="004C3210">
      <w:pPr>
        <w:spacing w:after="160" w:line="259" w:lineRule="auto"/>
        <w:rPr>
          <w:rFonts w:eastAsia="Times New Roman"/>
          <w:b/>
          <w:szCs w:val="22"/>
          <w:lang w:eastAsia="en-US"/>
        </w:rPr>
      </w:pPr>
      <w:r>
        <w:rPr>
          <w:rFonts w:eastAsia="Times New Roman"/>
          <w:b/>
          <w:szCs w:val="22"/>
          <w:lang w:eastAsia="en-US"/>
        </w:rPr>
        <w:br w:type="page"/>
      </w:r>
    </w:p>
    <w:p w14:paraId="2DADB675" w14:textId="718AA741" w:rsidR="0054345E" w:rsidRPr="0054345E" w:rsidRDefault="0054345E" w:rsidP="0054345E">
      <w:pPr>
        <w:tabs>
          <w:tab w:val="right" w:pos="1134"/>
        </w:tabs>
        <w:ind w:firstLine="709"/>
        <w:contextualSpacing/>
        <w:jc w:val="both"/>
        <w:rPr>
          <w:rFonts w:eastAsia="Times New Roman"/>
          <w:b/>
          <w:szCs w:val="22"/>
          <w:lang w:eastAsia="en-US"/>
        </w:rPr>
      </w:pPr>
      <w:r w:rsidRPr="0054345E">
        <w:rPr>
          <w:rFonts w:eastAsia="Times New Roman"/>
          <w:b/>
          <w:szCs w:val="22"/>
          <w:lang w:eastAsia="en-US"/>
        </w:rPr>
        <w:lastRenderedPageBreak/>
        <w:t>ООО «ТК «</w:t>
      </w:r>
      <w:proofErr w:type="spellStart"/>
      <w:r w:rsidRPr="0054345E">
        <w:rPr>
          <w:rFonts w:eastAsia="Times New Roman"/>
          <w:b/>
          <w:szCs w:val="22"/>
          <w:lang w:eastAsia="en-US"/>
        </w:rPr>
        <w:t>Мурино</w:t>
      </w:r>
      <w:proofErr w:type="spellEnd"/>
      <w:r w:rsidRPr="0054345E">
        <w:rPr>
          <w:rFonts w:eastAsia="Times New Roman"/>
          <w:b/>
          <w:szCs w:val="22"/>
          <w:lang w:eastAsia="en-US"/>
        </w:rPr>
        <w:t>»</w:t>
      </w:r>
    </w:p>
    <w:p w14:paraId="7C3D7434" w14:textId="77777777" w:rsidR="0054345E" w:rsidRPr="0054345E" w:rsidRDefault="0054345E" w:rsidP="0054345E">
      <w:pPr>
        <w:tabs>
          <w:tab w:val="right" w:pos="1134"/>
        </w:tabs>
        <w:ind w:firstLine="709"/>
        <w:contextualSpacing/>
        <w:jc w:val="both"/>
        <w:rPr>
          <w:rFonts w:eastAsia="Times New Roman"/>
          <w:szCs w:val="22"/>
          <w:lang w:eastAsia="en-US"/>
        </w:rPr>
      </w:pPr>
      <w:r w:rsidRPr="0054345E">
        <w:rPr>
          <w:rFonts w:eastAsia="Times New Roman"/>
          <w:szCs w:val="22"/>
          <w:lang w:eastAsia="en-US"/>
        </w:rPr>
        <w:t xml:space="preserve">В эксплуатации организации находится одна котельная по адресу: </w:t>
      </w:r>
      <w:r w:rsidRPr="0054345E">
        <w:rPr>
          <w:rFonts w:eastAsia="Times New Roman"/>
          <w:szCs w:val="28"/>
          <w:lang w:eastAsia="en-US"/>
        </w:rPr>
        <w:t xml:space="preserve">Ленинградская область, Всеволожский муниципальный район, </w:t>
      </w:r>
      <w:proofErr w:type="spellStart"/>
      <w:r w:rsidRPr="0054345E">
        <w:rPr>
          <w:rFonts w:eastAsia="Times New Roman"/>
          <w:szCs w:val="28"/>
          <w:lang w:eastAsia="en-US"/>
        </w:rPr>
        <w:t>Всеволожское</w:t>
      </w:r>
      <w:proofErr w:type="spellEnd"/>
      <w:r w:rsidRPr="0054345E">
        <w:rPr>
          <w:rFonts w:eastAsia="Times New Roman"/>
          <w:szCs w:val="28"/>
          <w:lang w:eastAsia="en-US"/>
        </w:rPr>
        <w:t xml:space="preserve"> городское поселение, г. Всеволожск, шоссе Дорога Жизни, сооружение 7к. </w:t>
      </w:r>
    </w:p>
    <w:p w14:paraId="5C9FD697" w14:textId="77777777" w:rsidR="0054345E" w:rsidRPr="0054345E" w:rsidRDefault="0054345E" w:rsidP="0054345E">
      <w:pPr>
        <w:tabs>
          <w:tab w:val="right" w:pos="1134"/>
        </w:tabs>
        <w:ind w:left="709"/>
        <w:contextualSpacing/>
        <w:jc w:val="both"/>
        <w:rPr>
          <w:rFonts w:eastAsia="Times New Roman"/>
          <w:szCs w:val="22"/>
          <w:lang w:eastAsia="en-US"/>
        </w:rPr>
      </w:pPr>
    </w:p>
    <w:p w14:paraId="7AF847AD" w14:textId="232AED22" w:rsidR="0054345E" w:rsidRPr="0054345E" w:rsidRDefault="0054345E" w:rsidP="0054345E">
      <w:pPr>
        <w:ind w:firstLine="709"/>
        <w:jc w:val="both"/>
      </w:pPr>
      <w:r w:rsidRPr="0054345E">
        <w:t>Система теплоснабжения МО «Город Всеволожск» сформирована по зонально-технологическому принципу и разделена на 1</w:t>
      </w:r>
      <w:r w:rsidR="000524F5">
        <w:t>3</w:t>
      </w:r>
      <w:r w:rsidRPr="0054345E">
        <w:t xml:space="preserve"> технологических зон. Границы технологических зон обусловлены характером сложившейся застройки (микрорайонами) и естественными ландшафтными рубежами (таблица ниже).</w:t>
      </w:r>
    </w:p>
    <w:p w14:paraId="364B4EB2" w14:textId="0EE2CA61" w:rsidR="00B44806" w:rsidRDefault="004F65BE" w:rsidP="00B44806">
      <w:pPr>
        <w:pStyle w:val="afffffff1"/>
      </w:pPr>
      <w:r w:rsidRPr="009D0D52">
        <w:t xml:space="preserve">Таблица </w:t>
      </w:r>
      <w:r w:rsidRPr="009D0D52">
        <w:rPr>
          <w:noProof/>
        </w:rPr>
        <w:fldChar w:fldCharType="begin"/>
      </w:r>
      <w:r w:rsidRPr="009D0D52">
        <w:rPr>
          <w:noProof/>
        </w:rPr>
        <w:instrText xml:space="preserve"> SEQ Таблица \* ARABIC </w:instrText>
      </w:r>
      <w:r w:rsidRPr="009D0D52">
        <w:rPr>
          <w:noProof/>
        </w:rPr>
        <w:fldChar w:fldCharType="separate"/>
      </w:r>
      <w:r w:rsidR="00590CF8">
        <w:rPr>
          <w:noProof/>
        </w:rPr>
        <w:t>12</w:t>
      </w:r>
      <w:r w:rsidRPr="009D0D52">
        <w:rPr>
          <w:noProof/>
        </w:rPr>
        <w:fldChar w:fldCharType="end"/>
      </w:r>
      <w:r w:rsidRPr="009D0D52">
        <w:t xml:space="preserve"> Территориально-производственное деление системы теплоснабжения </w:t>
      </w:r>
      <w:r>
        <w:t>МО «Город Всеволожск»</w:t>
      </w:r>
    </w:p>
    <w:tbl>
      <w:tblPr>
        <w:tblStyle w:val="TableNormal2"/>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4544"/>
        <w:gridCol w:w="5368"/>
      </w:tblGrid>
      <w:tr w:rsidR="00B44806" w:rsidRPr="00B44806" w14:paraId="4199812B" w14:textId="77777777" w:rsidTr="000B24B3">
        <w:trPr>
          <w:trHeight w:val="20"/>
          <w:tblHeader/>
          <w:jc w:val="center"/>
        </w:trPr>
        <w:tc>
          <w:tcPr>
            <w:tcW w:w="2292" w:type="pct"/>
            <w:tcBorders>
              <w:left w:val="single" w:sz="4" w:space="0" w:color="000000"/>
              <w:bottom w:val="single" w:sz="4" w:space="0" w:color="000000"/>
              <w:right w:val="single" w:sz="4" w:space="0" w:color="000000"/>
            </w:tcBorders>
            <w:vAlign w:val="center"/>
          </w:tcPr>
          <w:p w14:paraId="30BFBC51" w14:textId="77777777" w:rsidR="00B44806" w:rsidRPr="00B44806" w:rsidRDefault="00B44806" w:rsidP="00B44806">
            <w:pPr>
              <w:tabs>
                <w:tab w:val="left" w:pos="33"/>
              </w:tabs>
              <w:jc w:val="center"/>
              <w:rPr>
                <w:rFonts w:eastAsia="Times New Roman"/>
                <w:sz w:val="20"/>
                <w:szCs w:val="20"/>
                <w:lang w:eastAsia="en-US"/>
              </w:rPr>
            </w:pPr>
            <w:proofErr w:type="spellStart"/>
            <w:r w:rsidRPr="00B44806">
              <w:rPr>
                <w:rFonts w:eastAsia="Times New Roman"/>
                <w:w w:val="105"/>
                <w:sz w:val="20"/>
                <w:szCs w:val="20"/>
                <w:lang w:eastAsia="en-US"/>
              </w:rPr>
              <w:t>Технологическая</w:t>
            </w:r>
            <w:proofErr w:type="spellEnd"/>
            <w:r w:rsidRPr="00B44806">
              <w:rPr>
                <w:rFonts w:eastAsia="Times New Roman"/>
                <w:spacing w:val="-8"/>
                <w:w w:val="105"/>
                <w:sz w:val="20"/>
                <w:szCs w:val="20"/>
                <w:lang w:eastAsia="en-US"/>
              </w:rPr>
              <w:t xml:space="preserve"> </w:t>
            </w:r>
            <w:proofErr w:type="spellStart"/>
            <w:r w:rsidRPr="00B44806">
              <w:rPr>
                <w:rFonts w:eastAsia="Times New Roman"/>
                <w:w w:val="105"/>
                <w:sz w:val="20"/>
                <w:szCs w:val="20"/>
                <w:lang w:eastAsia="en-US"/>
              </w:rPr>
              <w:t>зона</w:t>
            </w:r>
            <w:proofErr w:type="spellEnd"/>
          </w:p>
        </w:tc>
        <w:tc>
          <w:tcPr>
            <w:tcW w:w="2708" w:type="pct"/>
            <w:tcBorders>
              <w:left w:val="single" w:sz="4" w:space="0" w:color="000000"/>
              <w:bottom w:val="single" w:sz="4" w:space="0" w:color="000000"/>
              <w:right w:val="single" w:sz="4" w:space="0" w:color="000000"/>
            </w:tcBorders>
            <w:vAlign w:val="center"/>
          </w:tcPr>
          <w:p w14:paraId="46A84CDC"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w w:val="105"/>
                <w:sz w:val="20"/>
                <w:szCs w:val="20"/>
                <w:lang w:eastAsia="en-US"/>
              </w:rPr>
              <w:t>Источник</w:t>
            </w:r>
            <w:proofErr w:type="spellEnd"/>
          </w:p>
        </w:tc>
      </w:tr>
      <w:tr w:rsidR="00B44806" w:rsidRPr="00B44806" w14:paraId="6DDADCEC" w14:textId="77777777" w:rsidTr="000B24B3">
        <w:trPr>
          <w:trHeight w:val="20"/>
          <w:jc w:val="center"/>
        </w:trPr>
        <w:tc>
          <w:tcPr>
            <w:tcW w:w="2292" w:type="pct"/>
            <w:tcBorders>
              <w:top w:val="single" w:sz="4" w:space="0" w:color="000000"/>
              <w:left w:val="single" w:sz="4" w:space="0" w:color="000000"/>
              <w:bottom w:val="single" w:sz="4" w:space="0" w:color="000000"/>
              <w:right w:val="single" w:sz="4" w:space="0" w:color="000000"/>
            </w:tcBorders>
            <w:vAlign w:val="center"/>
          </w:tcPr>
          <w:p w14:paraId="38FD2204"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Котово</w:t>
            </w:r>
            <w:proofErr w:type="spellEnd"/>
            <w:r w:rsidRPr="00B44806">
              <w:rPr>
                <w:rFonts w:eastAsia="Times New Roman"/>
                <w:sz w:val="20"/>
                <w:szCs w:val="20"/>
                <w:lang w:eastAsia="en-US"/>
              </w:rPr>
              <w:t xml:space="preserve"> </w:t>
            </w:r>
            <w:proofErr w:type="spellStart"/>
            <w:r w:rsidRPr="00B44806">
              <w:rPr>
                <w:rFonts w:eastAsia="Times New Roman"/>
                <w:sz w:val="20"/>
                <w:szCs w:val="20"/>
                <w:lang w:eastAsia="en-US"/>
              </w:rPr>
              <w:t>поле</w:t>
            </w:r>
            <w:proofErr w:type="spellEnd"/>
          </w:p>
        </w:tc>
        <w:tc>
          <w:tcPr>
            <w:tcW w:w="2708" w:type="pct"/>
            <w:tcBorders>
              <w:top w:val="single" w:sz="4" w:space="0" w:color="000000"/>
              <w:left w:val="single" w:sz="4" w:space="0" w:color="000000"/>
              <w:bottom w:val="single" w:sz="4" w:space="0" w:color="000000"/>
              <w:right w:val="single" w:sz="4" w:space="0" w:color="000000"/>
            </w:tcBorders>
            <w:vAlign w:val="center"/>
          </w:tcPr>
          <w:p w14:paraId="620ED3A9"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Котельная</w:t>
            </w:r>
            <w:proofErr w:type="spellEnd"/>
            <w:r w:rsidRPr="00B44806">
              <w:rPr>
                <w:rFonts w:eastAsia="Times New Roman"/>
                <w:spacing w:val="-2"/>
                <w:sz w:val="20"/>
                <w:szCs w:val="20"/>
                <w:lang w:eastAsia="en-US"/>
              </w:rPr>
              <w:t xml:space="preserve"> </w:t>
            </w:r>
            <w:r w:rsidRPr="00B44806">
              <w:rPr>
                <w:rFonts w:eastAsia="Times New Roman"/>
                <w:sz w:val="20"/>
                <w:szCs w:val="20"/>
                <w:lang w:eastAsia="en-US"/>
              </w:rPr>
              <w:t>№</w:t>
            </w:r>
            <w:r w:rsidRPr="00B44806">
              <w:rPr>
                <w:rFonts w:eastAsia="Times New Roman"/>
                <w:spacing w:val="-3"/>
                <w:sz w:val="20"/>
                <w:szCs w:val="20"/>
                <w:lang w:eastAsia="en-US"/>
              </w:rPr>
              <w:t xml:space="preserve"> </w:t>
            </w:r>
            <w:r w:rsidRPr="00B44806">
              <w:rPr>
                <w:rFonts w:eastAsia="Times New Roman"/>
                <w:sz w:val="20"/>
                <w:szCs w:val="20"/>
                <w:lang w:eastAsia="en-US"/>
              </w:rPr>
              <w:t xml:space="preserve">6, </w:t>
            </w:r>
            <w:proofErr w:type="spellStart"/>
            <w:r w:rsidRPr="00B44806">
              <w:rPr>
                <w:rFonts w:eastAsia="Times New Roman"/>
                <w:sz w:val="20"/>
                <w:szCs w:val="20"/>
                <w:lang w:eastAsia="en-US"/>
              </w:rPr>
              <w:t>ул</w:t>
            </w:r>
            <w:proofErr w:type="spellEnd"/>
            <w:r w:rsidRPr="00B44806">
              <w:rPr>
                <w:rFonts w:eastAsia="Times New Roman"/>
                <w:sz w:val="20"/>
                <w:szCs w:val="20"/>
                <w:lang w:eastAsia="en-US"/>
              </w:rPr>
              <w:t>.</w:t>
            </w:r>
            <w:r w:rsidRPr="00B44806">
              <w:rPr>
                <w:rFonts w:eastAsia="Times New Roman"/>
                <w:spacing w:val="-3"/>
                <w:sz w:val="20"/>
                <w:szCs w:val="20"/>
                <w:lang w:eastAsia="en-US"/>
              </w:rPr>
              <w:t xml:space="preserve"> </w:t>
            </w:r>
            <w:proofErr w:type="spellStart"/>
            <w:r w:rsidRPr="00B44806">
              <w:rPr>
                <w:rFonts w:eastAsia="Times New Roman"/>
                <w:sz w:val="20"/>
                <w:szCs w:val="20"/>
                <w:lang w:eastAsia="en-US"/>
              </w:rPr>
              <w:t>Межевая</w:t>
            </w:r>
            <w:proofErr w:type="spellEnd"/>
            <w:r w:rsidRPr="00B44806">
              <w:rPr>
                <w:rFonts w:eastAsia="Times New Roman"/>
                <w:sz w:val="20"/>
                <w:szCs w:val="20"/>
                <w:lang w:eastAsia="en-US"/>
              </w:rPr>
              <w:t>,</w:t>
            </w:r>
            <w:r w:rsidRPr="00B44806">
              <w:rPr>
                <w:rFonts w:eastAsia="Times New Roman"/>
                <w:spacing w:val="-2"/>
                <w:sz w:val="20"/>
                <w:szCs w:val="20"/>
                <w:lang w:eastAsia="en-US"/>
              </w:rPr>
              <w:t xml:space="preserve"> </w:t>
            </w:r>
            <w:r w:rsidRPr="00B44806">
              <w:rPr>
                <w:rFonts w:eastAsia="Times New Roman"/>
                <w:sz w:val="20"/>
                <w:szCs w:val="20"/>
                <w:lang w:eastAsia="en-US"/>
              </w:rPr>
              <w:t>6</w:t>
            </w:r>
          </w:p>
        </w:tc>
      </w:tr>
      <w:tr w:rsidR="00B44806" w:rsidRPr="00B44806" w14:paraId="2D50580A" w14:textId="77777777" w:rsidTr="000B24B3">
        <w:trPr>
          <w:trHeight w:val="20"/>
          <w:jc w:val="center"/>
        </w:trPr>
        <w:tc>
          <w:tcPr>
            <w:tcW w:w="2292" w:type="pct"/>
            <w:vMerge w:val="restart"/>
            <w:tcBorders>
              <w:top w:val="single" w:sz="4" w:space="0" w:color="000000"/>
              <w:left w:val="single" w:sz="4" w:space="0" w:color="000000"/>
              <w:bottom w:val="single" w:sz="4" w:space="0" w:color="000000"/>
              <w:right w:val="single" w:sz="4" w:space="0" w:color="000000"/>
            </w:tcBorders>
            <w:vAlign w:val="center"/>
          </w:tcPr>
          <w:p w14:paraId="005A4479" w14:textId="77777777" w:rsidR="00B44806" w:rsidRPr="00B44806" w:rsidRDefault="00B44806" w:rsidP="00B44806">
            <w:pPr>
              <w:jc w:val="center"/>
              <w:rPr>
                <w:rFonts w:eastAsia="Times New Roman"/>
                <w:sz w:val="20"/>
                <w:szCs w:val="20"/>
                <w:lang w:val="ru-RU" w:eastAsia="en-US"/>
              </w:rPr>
            </w:pPr>
            <w:r w:rsidRPr="00B44806">
              <w:rPr>
                <w:rFonts w:eastAsia="Times New Roman"/>
                <w:sz w:val="20"/>
                <w:szCs w:val="20"/>
                <w:lang w:val="ru-RU" w:eastAsia="en-US"/>
              </w:rPr>
              <w:t>Мельничный</w:t>
            </w:r>
            <w:r w:rsidRPr="00B44806">
              <w:rPr>
                <w:rFonts w:eastAsia="Times New Roman"/>
                <w:spacing w:val="-3"/>
                <w:sz w:val="20"/>
                <w:szCs w:val="20"/>
                <w:lang w:val="ru-RU" w:eastAsia="en-US"/>
              </w:rPr>
              <w:t xml:space="preserve"> </w:t>
            </w:r>
            <w:r w:rsidRPr="00B44806">
              <w:rPr>
                <w:rFonts w:eastAsia="Times New Roman"/>
                <w:sz w:val="20"/>
                <w:szCs w:val="20"/>
                <w:lang w:val="ru-RU" w:eastAsia="en-US"/>
              </w:rPr>
              <w:t>ручей</w:t>
            </w:r>
            <w:r w:rsidRPr="00B44806">
              <w:rPr>
                <w:rFonts w:eastAsia="Times New Roman"/>
                <w:spacing w:val="-3"/>
                <w:sz w:val="20"/>
                <w:szCs w:val="20"/>
                <w:lang w:val="ru-RU" w:eastAsia="en-US"/>
              </w:rPr>
              <w:t xml:space="preserve"> </w:t>
            </w:r>
            <w:r w:rsidRPr="00B44806">
              <w:rPr>
                <w:rFonts w:eastAsia="Times New Roman"/>
                <w:sz w:val="20"/>
                <w:szCs w:val="20"/>
                <w:lang w:val="ru-RU" w:eastAsia="en-US"/>
              </w:rPr>
              <w:t>(Южная</w:t>
            </w:r>
            <w:r w:rsidRPr="00B44806">
              <w:rPr>
                <w:rFonts w:eastAsia="Times New Roman"/>
                <w:spacing w:val="-2"/>
                <w:sz w:val="20"/>
                <w:szCs w:val="20"/>
                <w:lang w:val="ru-RU" w:eastAsia="en-US"/>
              </w:rPr>
              <w:t xml:space="preserve"> </w:t>
            </w:r>
            <w:r w:rsidRPr="00B44806">
              <w:rPr>
                <w:rFonts w:eastAsia="Times New Roman"/>
                <w:sz w:val="20"/>
                <w:szCs w:val="20"/>
                <w:lang w:val="ru-RU" w:eastAsia="en-US"/>
              </w:rPr>
              <w:t>часть</w:t>
            </w:r>
            <w:r w:rsidRPr="00B44806">
              <w:rPr>
                <w:rFonts w:eastAsia="Times New Roman"/>
                <w:spacing w:val="-2"/>
                <w:sz w:val="20"/>
                <w:szCs w:val="20"/>
                <w:lang w:val="ru-RU" w:eastAsia="en-US"/>
              </w:rPr>
              <w:t xml:space="preserve"> </w:t>
            </w:r>
            <w:r w:rsidRPr="00B44806">
              <w:rPr>
                <w:rFonts w:eastAsia="Times New Roman"/>
                <w:sz w:val="20"/>
                <w:szCs w:val="20"/>
                <w:lang w:val="ru-RU" w:eastAsia="en-US"/>
              </w:rPr>
              <w:t>района)</w:t>
            </w:r>
          </w:p>
        </w:tc>
        <w:tc>
          <w:tcPr>
            <w:tcW w:w="2708" w:type="pct"/>
            <w:tcBorders>
              <w:top w:val="single" w:sz="4" w:space="0" w:color="000000"/>
              <w:left w:val="single" w:sz="4" w:space="0" w:color="000000"/>
              <w:bottom w:val="single" w:sz="4" w:space="0" w:color="000000"/>
              <w:right w:val="single" w:sz="4" w:space="0" w:color="000000"/>
            </w:tcBorders>
            <w:vAlign w:val="center"/>
          </w:tcPr>
          <w:p w14:paraId="22017774"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Котельная</w:t>
            </w:r>
            <w:proofErr w:type="spellEnd"/>
            <w:r w:rsidRPr="00B44806">
              <w:rPr>
                <w:rFonts w:eastAsia="Times New Roman"/>
                <w:spacing w:val="-2"/>
                <w:sz w:val="20"/>
                <w:szCs w:val="20"/>
                <w:lang w:eastAsia="en-US"/>
              </w:rPr>
              <w:t xml:space="preserve"> </w:t>
            </w:r>
            <w:r w:rsidRPr="00B44806">
              <w:rPr>
                <w:rFonts w:eastAsia="Times New Roman"/>
                <w:sz w:val="20"/>
                <w:szCs w:val="20"/>
                <w:lang w:eastAsia="en-US"/>
              </w:rPr>
              <w:t>№</w:t>
            </w:r>
            <w:r w:rsidRPr="00B44806">
              <w:rPr>
                <w:rFonts w:eastAsia="Times New Roman"/>
                <w:spacing w:val="-2"/>
                <w:sz w:val="20"/>
                <w:szCs w:val="20"/>
                <w:lang w:eastAsia="en-US"/>
              </w:rPr>
              <w:t xml:space="preserve"> </w:t>
            </w:r>
            <w:r w:rsidRPr="00B44806">
              <w:rPr>
                <w:rFonts w:eastAsia="Times New Roman"/>
                <w:sz w:val="20"/>
                <w:szCs w:val="20"/>
                <w:lang w:eastAsia="en-US"/>
              </w:rPr>
              <w:t xml:space="preserve">2, </w:t>
            </w:r>
            <w:proofErr w:type="spellStart"/>
            <w:r w:rsidRPr="00B44806">
              <w:rPr>
                <w:rFonts w:eastAsia="Times New Roman"/>
                <w:sz w:val="20"/>
                <w:szCs w:val="20"/>
                <w:lang w:eastAsia="en-US"/>
              </w:rPr>
              <w:t>ул</w:t>
            </w:r>
            <w:proofErr w:type="spellEnd"/>
            <w:r w:rsidRPr="00B44806">
              <w:rPr>
                <w:rFonts w:eastAsia="Times New Roman"/>
                <w:sz w:val="20"/>
                <w:szCs w:val="20"/>
                <w:lang w:eastAsia="en-US"/>
              </w:rPr>
              <w:t>.</w:t>
            </w:r>
            <w:r w:rsidRPr="00B44806">
              <w:rPr>
                <w:rFonts w:eastAsia="Times New Roman"/>
                <w:spacing w:val="-2"/>
                <w:sz w:val="20"/>
                <w:szCs w:val="20"/>
                <w:lang w:eastAsia="en-US"/>
              </w:rPr>
              <w:t xml:space="preserve"> </w:t>
            </w:r>
            <w:proofErr w:type="spellStart"/>
            <w:r w:rsidRPr="00B44806">
              <w:rPr>
                <w:rFonts w:eastAsia="Times New Roman"/>
                <w:sz w:val="20"/>
                <w:szCs w:val="20"/>
                <w:lang w:eastAsia="en-US"/>
              </w:rPr>
              <w:t>Комсомола</w:t>
            </w:r>
            <w:proofErr w:type="spellEnd"/>
            <w:r w:rsidRPr="00B44806">
              <w:rPr>
                <w:rFonts w:eastAsia="Times New Roman"/>
                <w:sz w:val="20"/>
                <w:szCs w:val="20"/>
                <w:lang w:eastAsia="en-US"/>
              </w:rPr>
              <w:t>,</w:t>
            </w:r>
            <w:r w:rsidRPr="00B44806">
              <w:rPr>
                <w:rFonts w:eastAsia="Times New Roman"/>
                <w:spacing w:val="-2"/>
                <w:sz w:val="20"/>
                <w:szCs w:val="20"/>
                <w:lang w:eastAsia="en-US"/>
              </w:rPr>
              <w:t xml:space="preserve"> </w:t>
            </w:r>
            <w:r w:rsidRPr="00B44806">
              <w:rPr>
                <w:rFonts w:eastAsia="Times New Roman"/>
                <w:sz w:val="20"/>
                <w:szCs w:val="20"/>
                <w:lang w:eastAsia="en-US"/>
              </w:rPr>
              <w:t>55а</w:t>
            </w:r>
          </w:p>
        </w:tc>
      </w:tr>
      <w:tr w:rsidR="00B44806" w:rsidRPr="00B44806" w14:paraId="4D46ADC4" w14:textId="77777777" w:rsidTr="000B24B3">
        <w:trPr>
          <w:trHeight w:val="20"/>
          <w:jc w:val="center"/>
        </w:trPr>
        <w:tc>
          <w:tcPr>
            <w:tcW w:w="2292" w:type="pct"/>
            <w:vMerge/>
            <w:tcBorders>
              <w:top w:val="nil"/>
              <w:left w:val="single" w:sz="4" w:space="0" w:color="000000"/>
              <w:bottom w:val="single" w:sz="4" w:space="0" w:color="000000"/>
              <w:right w:val="single" w:sz="4" w:space="0" w:color="000000"/>
            </w:tcBorders>
            <w:vAlign w:val="center"/>
          </w:tcPr>
          <w:p w14:paraId="7E4E30A6" w14:textId="77777777" w:rsidR="00B44806" w:rsidRPr="00B44806" w:rsidRDefault="00B44806" w:rsidP="00B44806">
            <w:pPr>
              <w:jc w:val="center"/>
              <w:rPr>
                <w:sz w:val="20"/>
                <w:szCs w:val="20"/>
              </w:rPr>
            </w:pPr>
          </w:p>
        </w:tc>
        <w:tc>
          <w:tcPr>
            <w:tcW w:w="2708" w:type="pct"/>
            <w:tcBorders>
              <w:top w:val="single" w:sz="4" w:space="0" w:color="000000"/>
              <w:left w:val="single" w:sz="4" w:space="0" w:color="000000"/>
              <w:bottom w:val="single" w:sz="4" w:space="0" w:color="000000"/>
              <w:right w:val="single" w:sz="4" w:space="0" w:color="000000"/>
            </w:tcBorders>
            <w:vAlign w:val="center"/>
          </w:tcPr>
          <w:p w14:paraId="18AD5947"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Котельная</w:t>
            </w:r>
            <w:proofErr w:type="spellEnd"/>
            <w:r w:rsidRPr="00B44806">
              <w:rPr>
                <w:rFonts w:eastAsia="Times New Roman"/>
                <w:spacing w:val="-2"/>
                <w:sz w:val="20"/>
                <w:szCs w:val="20"/>
                <w:lang w:eastAsia="en-US"/>
              </w:rPr>
              <w:t xml:space="preserve"> </w:t>
            </w:r>
            <w:r w:rsidRPr="00B44806">
              <w:rPr>
                <w:rFonts w:eastAsia="Times New Roman"/>
                <w:sz w:val="20"/>
                <w:szCs w:val="20"/>
                <w:lang w:eastAsia="en-US"/>
              </w:rPr>
              <w:t>№</w:t>
            </w:r>
            <w:r w:rsidRPr="00B44806">
              <w:rPr>
                <w:rFonts w:eastAsia="Times New Roman"/>
                <w:spacing w:val="-3"/>
                <w:sz w:val="20"/>
                <w:szCs w:val="20"/>
                <w:lang w:eastAsia="en-US"/>
              </w:rPr>
              <w:t xml:space="preserve"> </w:t>
            </w:r>
            <w:r w:rsidRPr="00B44806">
              <w:rPr>
                <w:rFonts w:eastAsia="Times New Roman"/>
                <w:sz w:val="20"/>
                <w:szCs w:val="20"/>
                <w:lang w:eastAsia="en-US"/>
              </w:rPr>
              <w:t xml:space="preserve">9/1, </w:t>
            </w:r>
            <w:proofErr w:type="spellStart"/>
            <w:r w:rsidRPr="00B44806">
              <w:rPr>
                <w:rFonts w:eastAsia="Times New Roman"/>
                <w:sz w:val="20"/>
                <w:szCs w:val="20"/>
                <w:lang w:eastAsia="en-US"/>
              </w:rPr>
              <w:t>ул</w:t>
            </w:r>
            <w:proofErr w:type="spellEnd"/>
            <w:r w:rsidRPr="00B44806">
              <w:rPr>
                <w:rFonts w:eastAsia="Times New Roman"/>
                <w:sz w:val="20"/>
                <w:szCs w:val="20"/>
                <w:lang w:eastAsia="en-US"/>
              </w:rPr>
              <w:t>.</w:t>
            </w:r>
            <w:r w:rsidRPr="00B44806">
              <w:rPr>
                <w:rFonts w:eastAsia="Times New Roman"/>
                <w:spacing w:val="-2"/>
                <w:sz w:val="20"/>
                <w:szCs w:val="20"/>
                <w:lang w:eastAsia="en-US"/>
              </w:rPr>
              <w:t xml:space="preserve"> </w:t>
            </w:r>
            <w:proofErr w:type="spellStart"/>
            <w:r w:rsidRPr="00B44806">
              <w:rPr>
                <w:rFonts w:eastAsia="Times New Roman"/>
                <w:sz w:val="20"/>
                <w:szCs w:val="20"/>
                <w:lang w:eastAsia="en-US"/>
              </w:rPr>
              <w:t>Маяковского</w:t>
            </w:r>
            <w:proofErr w:type="spellEnd"/>
            <w:r w:rsidRPr="00B44806">
              <w:rPr>
                <w:rFonts w:eastAsia="Times New Roman"/>
                <w:sz w:val="20"/>
                <w:szCs w:val="20"/>
                <w:lang w:eastAsia="en-US"/>
              </w:rPr>
              <w:t>,</w:t>
            </w:r>
            <w:r w:rsidRPr="00B44806">
              <w:rPr>
                <w:rFonts w:eastAsia="Times New Roman"/>
                <w:spacing w:val="-2"/>
                <w:sz w:val="20"/>
                <w:szCs w:val="20"/>
                <w:lang w:eastAsia="en-US"/>
              </w:rPr>
              <w:t xml:space="preserve"> </w:t>
            </w:r>
            <w:r w:rsidRPr="00B44806">
              <w:rPr>
                <w:rFonts w:eastAsia="Times New Roman"/>
                <w:sz w:val="20"/>
                <w:szCs w:val="20"/>
                <w:lang w:eastAsia="en-US"/>
              </w:rPr>
              <w:t>17</w:t>
            </w:r>
          </w:p>
        </w:tc>
      </w:tr>
      <w:tr w:rsidR="00B44806" w:rsidRPr="00B44806" w14:paraId="09F9C502" w14:textId="77777777" w:rsidTr="000B24B3">
        <w:trPr>
          <w:trHeight w:val="20"/>
          <w:jc w:val="center"/>
        </w:trPr>
        <w:tc>
          <w:tcPr>
            <w:tcW w:w="2292" w:type="pct"/>
            <w:vMerge/>
            <w:tcBorders>
              <w:top w:val="nil"/>
              <w:left w:val="single" w:sz="4" w:space="0" w:color="000000"/>
              <w:bottom w:val="single" w:sz="4" w:space="0" w:color="000000"/>
              <w:right w:val="single" w:sz="4" w:space="0" w:color="000000"/>
            </w:tcBorders>
            <w:vAlign w:val="center"/>
          </w:tcPr>
          <w:p w14:paraId="2B852227" w14:textId="77777777" w:rsidR="00B44806" w:rsidRPr="00B44806" w:rsidRDefault="00B44806" w:rsidP="00B44806">
            <w:pPr>
              <w:jc w:val="center"/>
              <w:rPr>
                <w:sz w:val="20"/>
                <w:szCs w:val="20"/>
              </w:rPr>
            </w:pPr>
          </w:p>
        </w:tc>
        <w:tc>
          <w:tcPr>
            <w:tcW w:w="2708" w:type="pct"/>
            <w:tcBorders>
              <w:top w:val="single" w:sz="4" w:space="0" w:color="000000"/>
              <w:left w:val="single" w:sz="4" w:space="0" w:color="000000"/>
              <w:bottom w:val="single" w:sz="4" w:space="0" w:color="000000"/>
              <w:right w:val="single" w:sz="4" w:space="0" w:color="000000"/>
            </w:tcBorders>
            <w:vAlign w:val="center"/>
          </w:tcPr>
          <w:p w14:paraId="2D7C05DD"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Котельная</w:t>
            </w:r>
            <w:proofErr w:type="spellEnd"/>
            <w:r w:rsidRPr="00B44806">
              <w:rPr>
                <w:rFonts w:eastAsia="Times New Roman"/>
                <w:spacing w:val="-2"/>
                <w:sz w:val="20"/>
                <w:szCs w:val="20"/>
                <w:lang w:eastAsia="en-US"/>
              </w:rPr>
              <w:t xml:space="preserve"> </w:t>
            </w:r>
            <w:r w:rsidRPr="00B44806">
              <w:rPr>
                <w:rFonts w:eastAsia="Times New Roman"/>
                <w:sz w:val="20"/>
                <w:szCs w:val="20"/>
                <w:lang w:eastAsia="en-US"/>
              </w:rPr>
              <w:t>№</w:t>
            </w:r>
            <w:r w:rsidRPr="00B44806">
              <w:rPr>
                <w:rFonts w:eastAsia="Times New Roman"/>
                <w:spacing w:val="-3"/>
                <w:sz w:val="20"/>
                <w:szCs w:val="20"/>
                <w:lang w:eastAsia="en-US"/>
              </w:rPr>
              <w:t xml:space="preserve"> </w:t>
            </w:r>
            <w:r w:rsidRPr="00B44806">
              <w:rPr>
                <w:rFonts w:eastAsia="Times New Roman"/>
                <w:sz w:val="20"/>
                <w:szCs w:val="20"/>
                <w:lang w:eastAsia="en-US"/>
              </w:rPr>
              <w:t xml:space="preserve">9/2, </w:t>
            </w:r>
            <w:proofErr w:type="spellStart"/>
            <w:r w:rsidRPr="00B44806">
              <w:rPr>
                <w:rFonts w:eastAsia="Times New Roman"/>
                <w:sz w:val="20"/>
                <w:szCs w:val="20"/>
                <w:lang w:eastAsia="en-US"/>
              </w:rPr>
              <w:t>ул</w:t>
            </w:r>
            <w:proofErr w:type="spellEnd"/>
            <w:r w:rsidRPr="00B44806">
              <w:rPr>
                <w:rFonts w:eastAsia="Times New Roman"/>
                <w:sz w:val="20"/>
                <w:szCs w:val="20"/>
                <w:lang w:eastAsia="en-US"/>
              </w:rPr>
              <w:t>.</w:t>
            </w:r>
            <w:r w:rsidRPr="00B44806">
              <w:rPr>
                <w:rFonts w:eastAsia="Times New Roman"/>
                <w:spacing w:val="-2"/>
                <w:sz w:val="20"/>
                <w:szCs w:val="20"/>
                <w:lang w:eastAsia="en-US"/>
              </w:rPr>
              <w:t xml:space="preserve"> </w:t>
            </w:r>
            <w:proofErr w:type="spellStart"/>
            <w:r w:rsidRPr="00B44806">
              <w:rPr>
                <w:rFonts w:eastAsia="Times New Roman"/>
                <w:sz w:val="20"/>
                <w:szCs w:val="20"/>
                <w:lang w:eastAsia="en-US"/>
              </w:rPr>
              <w:t>Маяковского</w:t>
            </w:r>
            <w:proofErr w:type="spellEnd"/>
            <w:r w:rsidRPr="00B44806">
              <w:rPr>
                <w:rFonts w:eastAsia="Times New Roman"/>
                <w:sz w:val="20"/>
                <w:szCs w:val="20"/>
                <w:lang w:eastAsia="en-US"/>
              </w:rPr>
              <w:t>,</w:t>
            </w:r>
            <w:r w:rsidRPr="00B44806">
              <w:rPr>
                <w:rFonts w:eastAsia="Times New Roman"/>
                <w:spacing w:val="-2"/>
                <w:sz w:val="20"/>
                <w:szCs w:val="20"/>
                <w:lang w:eastAsia="en-US"/>
              </w:rPr>
              <w:t xml:space="preserve"> </w:t>
            </w:r>
            <w:r w:rsidRPr="00B44806">
              <w:rPr>
                <w:rFonts w:eastAsia="Times New Roman"/>
                <w:sz w:val="20"/>
                <w:szCs w:val="20"/>
                <w:lang w:eastAsia="en-US"/>
              </w:rPr>
              <w:t>17</w:t>
            </w:r>
          </w:p>
        </w:tc>
      </w:tr>
      <w:tr w:rsidR="00B44806" w:rsidRPr="00B44806" w14:paraId="3D29EE13" w14:textId="77777777" w:rsidTr="000B24B3">
        <w:trPr>
          <w:trHeight w:val="20"/>
          <w:jc w:val="center"/>
        </w:trPr>
        <w:tc>
          <w:tcPr>
            <w:tcW w:w="2292" w:type="pct"/>
            <w:vMerge/>
            <w:tcBorders>
              <w:top w:val="nil"/>
              <w:left w:val="single" w:sz="4" w:space="0" w:color="000000"/>
              <w:bottom w:val="single" w:sz="4" w:space="0" w:color="000000"/>
              <w:right w:val="single" w:sz="4" w:space="0" w:color="000000"/>
            </w:tcBorders>
            <w:vAlign w:val="center"/>
          </w:tcPr>
          <w:p w14:paraId="4E078969" w14:textId="77777777" w:rsidR="00B44806" w:rsidRPr="00B44806" w:rsidRDefault="00B44806" w:rsidP="00B44806">
            <w:pPr>
              <w:jc w:val="center"/>
              <w:rPr>
                <w:sz w:val="20"/>
                <w:szCs w:val="20"/>
              </w:rPr>
            </w:pPr>
          </w:p>
        </w:tc>
        <w:tc>
          <w:tcPr>
            <w:tcW w:w="2708" w:type="pct"/>
            <w:tcBorders>
              <w:top w:val="single" w:sz="4" w:space="0" w:color="000000"/>
              <w:left w:val="single" w:sz="4" w:space="0" w:color="000000"/>
              <w:bottom w:val="single" w:sz="4" w:space="0" w:color="000000"/>
              <w:right w:val="single" w:sz="4" w:space="0" w:color="000000"/>
            </w:tcBorders>
            <w:vAlign w:val="center"/>
          </w:tcPr>
          <w:p w14:paraId="122F5704"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Котельная</w:t>
            </w:r>
            <w:proofErr w:type="spellEnd"/>
            <w:r w:rsidRPr="00B44806">
              <w:rPr>
                <w:rFonts w:eastAsia="Times New Roman"/>
                <w:spacing w:val="-1"/>
                <w:sz w:val="20"/>
                <w:szCs w:val="20"/>
                <w:lang w:eastAsia="en-US"/>
              </w:rPr>
              <w:t xml:space="preserve"> </w:t>
            </w:r>
            <w:r w:rsidRPr="00B44806">
              <w:rPr>
                <w:rFonts w:eastAsia="Times New Roman"/>
                <w:sz w:val="20"/>
                <w:szCs w:val="20"/>
                <w:lang w:eastAsia="en-US"/>
              </w:rPr>
              <w:t>№</w:t>
            </w:r>
            <w:r w:rsidRPr="00B44806">
              <w:rPr>
                <w:rFonts w:eastAsia="Times New Roman"/>
                <w:spacing w:val="-2"/>
                <w:sz w:val="20"/>
                <w:szCs w:val="20"/>
                <w:lang w:eastAsia="en-US"/>
              </w:rPr>
              <w:t xml:space="preserve"> </w:t>
            </w:r>
            <w:r w:rsidRPr="00B44806">
              <w:rPr>
                <w:rFonts w:eastAsia="Times New Roman"/>
                <w:sz w:val="20"/>
                <w:szCs w:val="20"/>
                <w:lang w:eastAsia="en-US"/>
              </w:rPr>
              <w:t>11,</w:t>
            </w:r>
            <w:r w:rsidRPr="00B44806">
              <w:rPr>
                <w:rFonts w:eastAsia="Times New Roman"/>
                <w:spacing w:val="-1"/>
                <w:sz w:val="20"/>
                <w:szCs w:val="20"/>
                <w:lang w:eastAsia="en-US"/>
              </w:rPr>
              <w:t xml:space="preserve"> </w:t>
            </w:r>
            <w:proofErr w:type="spellStart"/>
            <w:r w:rsidRPr="00B44806">
              <w:rPr>
                <w:rFonts w:eastAsia="Times New Roman"/>
                <w:sz w:val="20"/>
                <w:szCs w:val="20"/>
                <w:lang w:eastAsia="en-US"/>
              </w:rPr>
              <w:t>Всеволожский</w:t>
            </w:r>
            <w:proofErr w:type="spellEnd"/>
            <w:r w:rsidRPr="00B44806">
              <w:rPr>
                <w:rFonts w:eastAsia="Times New Roman"/>
                <w:spacing w:val="-1"/>
                <w:sz w:val="20"/>
                <w:szCs w:val="20"/>
                <w:lang w:eastAsia="en-US"/>
              </w:rPr>
              <w:t xml:space="preserve"> </w:t>
            </w:r>
            <w:proofErr w:type="spellStart"/>
            <w:r w:rsidRPr="00B44806">
              <w:rPr>
                <w:rFonts w:eastAsia="Times New Roman"/>
                <w:sz w:val="20"/>
                <w:szCs w:val="20"/>
                <w:lang w:eastAsia="en-US"/>
              </w:rPr>
              <w:t>пр</w:t>
            </w:r>
            <w:proofErr w:type="spellEnd"/>
            <w:r w:rsidRPr="00B44806">
              <w:rPr>
                <w:rFonts w:eastAsia="Times New Roman"/>
                <w:sz w:val="20"/>
                <w:szCs w:val="20"/>
                <w:lang w:eastAsia="en-US"/>
              </w:rPr>
              <w:t>-т, 92</w:t>
            </w:r>
          </w:p>
        </w:tc>
      </w:tr>
      <w:tr w:rsidR="00B44806" w:rsidRPr="00B44806" w14:paraId="24CC63E1" w14:textId="77777777" w:rsidTr="000B24B3">
        <w:trPr>
          <w:trHeight w:val="20"/>
          <w:jc w:val="center"/>
        </w:trPr>
        <w:tc>
          <w:tcPr>
            <w:tcW w:w="2292" w:type="pct"/>
            <w:vMerge w:val="restart"/>
            <w:tcBorders>
              <w:top w:val="single" w:sz="4" w:space="0" w:color="000000"/>
              <w:left w:val="single" w:sz="4" w:space="0" w:color="000000"/>
              <w:bottom w:val="single" w:sz="4" w:space="0" w:color="000000"/>
              <w:right w:val="single" w:sz="4" w:space="0" w:color="000000"/>
            </w:tcBorders>
            <w:vAlign w:val="center"/>
          </w:tcPr>
          <w:p w14:paraId="0C9F1C88" w14:textId="77777777" w:rsidR="00B44806" w:rsidRPr="00B44806" w:rsidRDefault="00B44806" w:rsidP="00B44806">
            <w:pPr>
              <w:jc w:val="center"/>
              <w:rPr>
                <w:rFonts w:eastAsia="Times New Roman"/>
                <w:sz w:val="20"/>
                <w:szCs w:val="20"/>
                <w:lang w:val="ru-RU" w:eastAsia="en-US"/>
              </w:rPr>
            </w:pPr>
            <w:r w:rsidRPr="00B44806">
              <w:rPr>
                <w:rFonts w:eastAsia="Times New Roman"/>
                <w:sz w:val="20"/>
                <w:szCs w:val="20"/>
                <w:lang w:val="ru-RU" w:eastAsia="en-US"/>
              </w:rPr>
              <w:t>Мельничный</w:t>
            </w:r>
            <w:r w:rsidRPr="00B44806">
              <w:rPr>
                <w:rFonts w:eastAsia="Times New Roman"/>
                <w:spacing w:val="-4"/>
                <w:sz w:val="20"/>
                <w:szCs w:val="20"/>
                <w:lang w:val="ru-RU" w:eastAsia="en-US"/>
              </w:rPr>
              <w:t xml:space="preserve"> </w:t>
            </w:r>
            <w:r w:rsidRPr="00B44806">
              <w:rPr>
                <w:rFonts w:eastAsia="Times New Roman"/>
                <w:sz w:val="20"/>
                <w:szCs w:val="20"/>
                <w:lang w:val="ru-RU" w:eastAsia="en-US"/>
              </w:rPr>
              <w:t>ручей</w:t>
            </w:r>
            <w:r w:rsidRPr="00B44806">
              <w:rPr>
                <w:rFonts w:eastAsia="Times New Roman"/>
                <w:spacing w:val="-4"/>
                <w:sz w:val="20"/>
                <w:szCs w:val="20"/>
                <w:lang w:val="ru-RU" w:eastAsia="en-US"/>
              </w:rPr>
              <w:t xml:space="preserve"> </w:t>
            </w:r>
            <w:r w:rsidRPr="00B44806">
              <w:rPr>
                <w:rFonts w:eastAsia="Times New Roman"/>
                <w:sz w:val="20"/>
                <w:szCs w:val="20"/>
                <w:lang w:val="ru-RU" w:eastAsia="en-US"/>
              </w:rPr>
              <w:t>(Северная</w:t>
            </w:r>
            <w:r w:rsidRPr="00B44806">
              <w:rPr>
                <w:rFonts w:eastAsia="Times New Roman"/>
                <w:spacing w:val="-3"/>
                <w:sz w:val="20"/>
                <w:szCs w:val="20"/>
                <w:lang w:val="ru-RU" w:eastAsia="en-US"/>
              </w:rPr>
              <w:t xml:space="preserve"> </w:t>
            </w:r>
            <w:r w:rsidRPr="00B44806">
              <w:rPr>
                <w:rFonts w:eastAsia="Times New Roman"/>
                <w:sz w:val="20"/>
                <w:szCs w:val="20"/>
                <w:lang w:val="ru-RU" w:eastAsia="en-US"/>
              </w:rPr>
              <w:t>часть</w:t>
            </w:r>
            <w:r w:rsidRPr="00B44806">
              <w:rPr>
                <w:rFonts w:eastAsia="Times New Roman"/>
                <w:spacing w:val="-3"/>
                <w:sz w:val="20"/>
                <w:szCs w:val="20"/>
                <w:lang w:val="ru-RU" w:eastAsia="en-US"/>
              </w:rPr>
              <w:t xml:space="preserve"> </w:t>
            </w:r>
            <w:r w:rsidRPr="00B44806">
              <w:rPr>
                <w:rFonts w:eastAsia="Times New Roman"/>
                <w:sz w:val="20"/>
                <w:szCs w:val="20"/>
                <w:lang w:val="ru-RU" w:eastAsia="en-US"/>
              </w:rPr>
              <w:t>района)</w:t>
            </w:r>
          </w:p>
        </w:tc>
        <w:tc>
          <w:tcPr>
            <w:tcW w:w="2708" w:type="pct"/>
            <w:tcBorders>
              <w:top w:val="single" w:sz="4" w:space="0" w:color="000000"/>
              <w:left w:val="single" w:sz="4" w:space="0" w:color="000000"/>
              <w:bottom w:val="single" w:sz="4" w:space="0" w:color="000000"/>
              <w:right w:val="single" w:sz="4" w:space="0" w:color="000000"/>
            </w:tcBorders>
            <w:vAlign w:val="center"/>
          </w:tcPr>
          <w:p w14:paraId="4F1647C6"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Котельная</w:t>
            </w:r>
            <w:proofErr w:type="spellEnd"/>
            <w:r w:rsidRPr="00B44806">
              <w:rPr>
                <w:rFonts w:eastAsia="Times New Roman"/>
                <w:spacing w:val="-2"/>
                <w:sz w:val="20"/>
                <w:szCs w:val="20"/>
                <w:lang w:eastAsia="en-US"/>
              </w:rPr>
              <w:t xml:space="preserve"> </w:t>
            </w:r>
            <w:r w:rsidRPr="00B44806">
              <w:rPr>
                <w:rFonts w:eastAsia="Times New Roman"/>
                <w:sz w:val="20"/>
                <w:szCs w:val="20"/>
                <w:lang w:eastAsia="en-US"/>
              </w:rPr>
              <w:t>№</w:t>
            </w:r>
            <w:r w:rsidRPr="00B44806">
              <w:rPr>
                <w:rFonts w:eastAsia="Times New Roman"/>
                <w:spacing w:val="-3"/>
                <w:sz w:val="20"/>
                <w:szCs w:val="20"/>
                <w:lang w:eastAsia="en-US"/>
              </w:rPr>
              <w:t xml:space="preserve"> </w:t>
            </w:r>
            <w:r w:rsidRPr="00B44806">
              <w:rPr>
                <w:rFonts w:eastAsia="Times New Roman"/>
                <w:sz w:val="20"/>
                <w:szCs w:val="20"/>
                <w:lang w:eastAsia="en-US"/>
              </w:rPr>
              <w:t xml:space="preserve">4, </w:t>
            </w:r>
            <w:proofErr w:type="spellStart"/>
            <w:r w:rsidRPr="00B44806">
              <w:rPr>
                <w:rFonts w:eastAsia="Times New Roman"/>
                <w:sz w:val="20"/>
                <w:szCs w:val="20"/>
                <w:lang w:eastAsia="en-US"/>
              </w:rPr>
              <w:t>ул</w:t>
            </w:r>
            <w:proofErr w:type="spellEnd"/>
            <w:r w:rsidRPr="00B44806">
              <w:rPr>
                <w:rFonts w:eastAsia="Times New Roman"/>
                <w:sz w:val="20"/>
                <w:szCs w:val="20"/>
                <w:lang w:eastAsia="en-US"/>
              </w:rPr>
              <w:t>.</w:t>
            </w:r>
            <w:r w:rsidRPr="00B44806">
              <w:rPr>
                <w:rFonts w:eastAsia="Times New Roman"/>
                <w:spacing w:val="-2"/>
                <w:sz w:val="20"/>
                <w:szCs w:val="20"/>
                <w:lang w:eastAsia="en-US"/>
              </w:rPr>
              <w:t xml:space="preserve"> </w:t>
            </w:r>
            <w:proofErr w:type="spellStart"/>
            <w:r w:rsidRPr="00B44806">
              <w:rPr>
                <w:rFonts w:eastAsia="Times New Roman"/>
                <w:sz w:val="20"/>
                <w:szCs w:val="20"/>
                <w:lang w:eastAsia="en-US"/>
              </w:rPr>
              <w:t>Пермская</w:t>
            </w:r>
            <w:proofErr w:type="spellEnd"/>
            <w:r w:rsidRPr="00B44806">
              <w:rPr>
                <w:rFonts w:eastAsia="Times New Roman"/>
                <w:sz w:val="20"/>
                <w:szCs w:val="20"/>
                <w:lang w:eastAsia="en-US"/>
              </w:rPr>
              <w:t>,</w:t>
            </w:r>
            <w:r w:rsidRPr="00B44806">
              <w:rPr>
                <w:rFonts w:eastAsia="Times New Roman"/>
                <w:spacing w:val="-2"/>
                <w:sz w:val="20"/>
                <w:szCs w:val="20"/>
                <w:lang w:eastAsia="en-US"/>
              </w:rPr>
              <w:t xml:space="preserve"> </w:t>
            </w:r>
            <w:r w:rsidRPr="00B44806">
              <w:rPr>
                <w:rFonts w:eastAsia="Times New Roman"/>
                <w:sz w:val="20"/>
                <w:szCs w:val="20"/>
                <w:lang w:eastAsia="en-US"/>
              </w:rPr>
              <w:t>50</w:t>
            </w:r>
          </w:p>
        </w:tc>
      </w:tr>
      <w:tr w:rsidR="00B44806" w:rsidRPr="00B44806" w14:paraId="44A79B27" w14:textId="77777777" w:rsidTr="000B24B3">
        <w:trPr>
          <w:trHeight w:val="20"/>
          <w:jc w:val="center"/>
        </w:trPr>
        <w:tc>
          <w:tcPr>
            <w:tcW w:w="2292" w:type="pct"/>
            <w:vMerge/>
            <w:tcBorders>
              <w:top w:val="nil"/>
              <w:left w:val="single" w:sz="4" w:space="0" w:color="000000"/>
              <w:bottom w:val="single" w:sz="4" w:space="0" w:color="000000"/>
              <w:right w:val="single" w:sz="4" w:space="0" w:color="000000"/>
            </w:tcBorders>
            <w:vAlign w:val="center"/>
          </w:tcPr>
          <w:p w14:paraId="50206642" w14:textId="77777777" w:rsidR="00B44806" w:rsidRPr="00B44806" w:rsidRDefault="00B44806" w:rsidP="00B44806">
            <w:pPr>
              <w:jc w:val="center"/>
              <w:rPr>
                <w:sz w:val="20"/>
                <w:szCs w:val="20"/>
              </w:rPr>
            </w:pPr>
          </w:p>
        </w:tc>
        <w:tc>
          <w:tcPr>
            <w:tcW w:w="2708" w:type="pct"/>
            <w:tcBorders>
              <w:top w:val="single" w:sz="4" w:space="0" w:color="000000"/>
              <w:left w:val="single" w:sz="4" w:space="0" w:color="000000"/>
              <w:bottom w:val="single" w:sz="4" w:space="0" w:color="000000"/>
              <w:right w:val="single" w:sz="4" w:space="0" w:color="000000"/>
            </w:tcBorders>
            <w:vAlign w:val="center"/>
          </w:tcPr>
          <w:p w14:paraId="05FFE2AC"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Котельная</w:t>
            </w:r>
            <w:proofErr w:type="spellEnd"/>
            <w:r w:rsidRPr="00B44806">
              <w:rPr>
                <w:rFonts w:eastAsia="Times New Roman"/>
                <w:spacing w:val="-2"/>
                <w:sz w:val="20"/>
                <w:szCs w:val="20"/>
                <w:lang w:eastAsia="en-US"/>
              </w:rPr>
              <w:t xml:space="preserve"> </w:t>
            </w:r>
            <w:r w:rsidRPr="00B44806">
              <w:rPr>
                <w:rFonts w:eastAsia="Times New Roman"/>
                <w:sz w:val="20"/>
                <w:szCs w:val="20"/>
                <w:lang w:eastAsia="en-US"/>
              </w:rPr>
              <w:t>№</w:t>
            </w:r>
            <w:r w:rsidRPr="00B44806">
              <w:rPr>
                <w:rFonts w:eastAsia="Times New Roman"/>
                <w:spacing w:val="-3"/>
                <w:sz w:val="20"/>
                <w:szCs w:val="20"/>
                <w:lang w:eastAsia="en-US"/>
              </w:rPr>
              <w:t xml:space="preserve"> </w:t>
            </w:r>
            <w:r w:rsidRPr="00B44806">
              <w:rPr>
                <w:rFonts w:eastAsia="Times New Roman"/>
                <w:sz w:val="20"/>
                <w:szCs w:val="20"/>
                <w:lang w:eastAsia="en-US"/>
              </w:rPr>
              <w:t xml:space="preserve">19, </w:t>
            </w:r>
            <w:proofErr w:type="spellStart"/>
            <w:r w:rsidRPr="00B44806">
              <w:rPr>
                <w:rFonts w:eastAsia="Times New Roman"/>
                <w:sz w:val="20"/>
                <w:szCs w:val="20"/>
                <w:lang w:eastAsia="en-US"/>
              </w:rPr>
              <w:t>ул</w:t>
            </w:r>
            <w:proofErr w:type="spellEnd"/>
            <w:r w:rsidRPr="00B44806">
              <w:rPr>
                <w:rFonts w:eastAsia="Times New Roman"/>
                <w:sz w:val="20"/>
                <w:szCs w:val="20"/>
                <w:lang w:eastAsia="en-US"/>
              </w:rPr>
              <w:t>.</w:t>
            </w:r>
            <w:r w:rsidRPr="00B44806">
              <w:rPr>
                <w:rFonts w:eastAsia="Times New Roman"/>
                <w:spacing w:val="-3"/>
                <w:sz w:val="20"/>
                <w:szCs w:val="20"/>
                <w:lang w:eastAsia="en-US"/>
              </w:rPr>
              <w:t xml:space="preserve"> </w:t>
            </w:r>
            <w:proofErr w:type="spellStart"/>
            <w:r w:rsidRPr="00B44806">
              <w:rPr>
                <w:rFonts w:eastAsia="Times New Roman"/>
                <w:sz w:val="20"/>
                <w:szCs w:val="20"/>
                <w:lang w:eastAsia="en-US"/>
              </w:rPr>
              <w:t>Станционная</w:t>
            </w:r>
            <w:proofErr w:type="spellEnd"/>
          </w:p>
        </w:tc>
      </w:tr>
      <w:tr w:rsidR="00B44806" w:rsidRPr="00B44806" w14:paraId="516B62F2" w14:textId="77777777" w:rsidTr="000B24B3">
        <w:trPr>
          <w:trHeight w:val="20"/>
          <w:jc w:val="center"/>
        </w:trPr>
        <w:tc>
          <w:tcPr>
            <w:tcW w:w="2292" w:type="pct"/>
            <w:vMerge/>
            <w:tcBorders>
              <w:top w:val="nil"/>
              <w:left w:val="single" w:sz="4" w:space="0" w:color="000000"/>
              <w:bottom w:val="single" w:sz="4" w:space="0" w:color="000000"/>
              <w:right w:val="single" w:sz="4" w:space="0" w:color="000000"/>
            </w:tcBorders>
            <w:vAlign w:val="center"/>
          </w:tcPr>
          <w:p w14:paraId="6CF8099F" w14:textId="77777777" w:rsidR="00B44806" w:rsidRPr="00B44806" w:rsidRDefault="00B44806" w:rsidP="00B44806">
            <w:pPr>
              <w:jc w:val="center"/>
              <w:rPr>
                <w:sz w:val="20"/>
                <w:szCs w:val="20"/>
              </w:rPr>
            </w:pPr>
          </w:p>
        </w:tc>
        <w:tc>
          <w:tcPr>
            <w:tcW w:w="2708" w:type="pct"/>
            <w:tcBorders>
              <w:top w:val="single" w:sz="4" w:space="0" w:color="000000"/>
              <w:left w:val="single" w:sz="4" w:space="0" w:color="000000"/>
              <w:bottom w:val="single" w:sz="4" w:space="0" w:color="000000"/>
              <w:right w:val="single" w:sz="4" w:space="0" w:color="000000"/>
            </w:tcBorders>
            <w:vAlign w:val="center"/>
          </w:tcPr>
          <w:p w14:paraId="02960C88"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Котельная</w:t>
            </w:r>
            <w:proofErr w:type="spellEnd"/>
            <w:r w:rsidRPr="00B44806">
              <w:rPr>
                <w:rFonts w:eastAsia="Times New Roman"/>
                <w:spacing w:val="-1"/>
                <w:sz w:val="20"/>
                <w:szCs w:val="20"/>
                <w:lang w:eastAsia="en-US"/>
              </w:rPr>
              <w:t xml:space="preserve"> </w:t>
            </w:r>
            <w:r w:rsidRPr="00B44806">
              <w:rPr>
                <w:rFonts w:eastAsia="Times New Roman"/>
                <w:sz w:val="20"/>
                <w:szCs w:val="20"/>
                <w:lang w:eastAsia="en-US"/>
              </w:rPr>
              <w:t>№</w:t>
            </w:r>
            <w:r w:rsidRPr="00B44806">
              <w:rPr>
                <w:rFonts w:eastAsia="Times New Roman"/>
                <w:spacing w:val="-2"/>
                <w:sz w:val="20"/>
                <w:szCs w:val="20"/>
                <w:lang w:eastAsia="en-US"/>
              </w:rPr>
              <w:t xml:space="preserve"> </w:t>
            </w:r>
            <w:r w:rsidRPr="00B44806">
              <w:rPr>
                <w:rFonts w:eastAsia="Times New Roman"/>
                <w:sz w:val="20"/>
                <w:szCs w:val="20"/>
                <w:lang w:eastAsia="en-US"/>
              </w:rPr>
              <w:t>45,</w:t>
            </w:r>
            <w:r w:rsidRPr="00B44806">
              <w:rPr>
                <w:rFonts w:eastAsia="Times New Roman"/>
                <w:spacing w:val="-1"/>
                <w:sz w:val="20"/>
                <w:szCs w:val="20"/>
                <w:lang w:eastAsia="en-US"/>
              </w:rPr>
              <w:t xml:space="preserve"> </w:t>
            </w:r>
            <w:proofErr w:type="spellStart"/>
            <w:r w:rsidRPr="00B44806">
              <w:rPr>
                <w:rFonts w:eastAsia="Times New Roman"/>
                <w:sz w:val="20"/>
                <w:szCs w:val="20"/>
                <w:lang w:eastAsia="en-US"/>
              </w:rPr>
              <w:t>Октябрьский</w:t>
            </w:r>
            <w:proofErr w:type="spellEnd"/>
            <w:r w:rsidRPr="00B44806">
              <w:rPr>
                <w:rFonts w:eastAsia="Times New Roman"/>
                <w:spacing w:val="-3"/>
                <w:sz w:val="20"/>
                <w:szCs w:val="20"/>
                <w:lang w:eastAsia="en-US"/>
              </w:rPr>
              <w:t xml:space="preserve"> </w:t>
            </w:r>
            <w:proofErr w:type="spellStart"/>
            <w:r w:rsidRPr="00B44806">
              <w:rPr>
                <w:rFonts w:eastAsia="Times New Roman"/>
                <w:sz w:val="20"/>
                <w:szCs w:val="20"/>
                <w:lang w:eastAsia="en-US"/>
              </w:rPr>
              <w:t>пр</w:t>
            </w:r>
            <w:proofErr w:type="spellEnd"/>
            <w:r w:rsidRPr="00B44806">
              <w:rPr>
                <w:rFonts w:eastAsia="Times New Roman"/>
                <w:sz w:val="20"/>
                <w:szCs w:val="20"/>
                <w:lang w:eastAsia="en-US"/>
              </w:rPr>
              <w:t>-т,</w:t>
            </w:r>
            <w:r w:rsidRPr="00B44806">
              <w:rPr>
                <w:rFonts w:eastAsia="Times New Roman"/>
                <w:spacing w:val="-1"/>
                <w:sz w:val="20"/>
                <w:szCs w:val="20"/>
                <w:lang w:eastAsia="en-US"/>
              </w:rPr>
              <w:t xml:space="preserve"> </w:t>
            </w:r>
            <w:r w:rsidRPr="00B44806">
              <w:rPr>
                <w:rFonts w:eastAsia="Times New Roman"/>
                <w:sz w:val="20"/>
                <w:szCs w:val="20"/>
                <w:lang w:eastAsia="en-US"/>
              </w:rPr>
              <w:t>162</w:t>
            </w:r>
          </w:p>
        </w:tc>
      </w:tr>
      <w:tr w:rsidR="00B44806" w:rsidRPr="00B44806" w14:paraId="1DBD3299" w14:textId="77777777" w:rsidTr="000B24B3">
        <w:trPr>
          <w:trHeight w:val="20"/>
          <w:jc w:val="center"/>
        </w:trPr>
        <w:tc>
          <w:tcPr>
            <w:tcW w:w="2292" w:type="pct"/>
            <w:tcBorders>
              <w:top w:val="single" w:sz="4" w:space="0" w:color="000000"/>
              <w:left w:val="single" w:sz="4" w:space="0" w:color="000000"/>
              <w:bottom w:val="single" w:sz="4" w:space="0" w:color="000000"/>
              <w:right w:val="single" w:sz="4" w:space="0" w:color="000000"/>
            </w:tcBorders>
            <w:vAlign w:val="center"/>
          </w:tcPr>
          <w:p w14:paraId="1FBFB7D5"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Пугаревский</w:t>
            </w:r>
            <w:proofErr w:type="spellEnd"/>
          </w:p>
        </w:tc>
        <w:tc>
          <w:tcPr>
            <w:tcW w:w="2708" w:type="pct"/>
            <w:tcBorders>
              <w:top w:val="single" w:sz="4" w:space="0" w:color="000000"/>
              <w:left w:val="single" w:sz="4" w:space="0" w:color="000000"/>
              <w:bottom w:val="single" w:sz="4" w:space="0" w:color="000000"/>
              <w:right w:val="single" w:sz="4" w:space="0" w:color="000000"/>
            </w:tcBorders>
            <w:vAlign w:val="center"/>
          </w:tcPr>
          <w:p w14:paraId="18FC2FA9"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Котельная</w:t>
            </w:r>
            <w:proofErr w:type="spellEnd"/>
            <w:r w:rsidRPr="00B44806">
              <w:rPr>
                <w:rFonts w:eastAsia="Times New Roman"/>
                <w:spacing w:val="-2"/>
                <w:sz w:val="20"/>
                <w:szCs w:val="20"/>
                <w:lang w:eastAsia="en-US"/>
              </w:rPr>
              <w:t xml:space="preserve"> </w:t>
            </w:r>
            <w:r w:rsidRPr="00B44806">
              <w:rPr>
                <w:rFonts w:eastAsia="Times New Roman"/>
                <w:sz w:val="20"/>
                <w:szCs w:val="20"/>
                <w:lang w:eastAsia="en-US"/>
              </w:rPr>
              <w:t>№</w:t>
            </w:r>
            <w:r w:rsidRPr="00B44806">
              <w:rPr>
                <w:rFonts w:eastAsia="Times New Roman"/>
                <w:spacing w:val="-2"/>
                <w:sz w:val="20"/>
                <w:szCs w:val="20"/>
                <w:lang w:eastAsia="en-US"/>
              </w:rPr>
              <w:t xml:space="preserve"> </w:t>
            </w:r>
            <w:r w:rsidRPr="00B44806">
              <w:rPr>
                <w:rFonts w:eastAsia="Times New Roman"/>
                <w:sz w:val="20"/>
                <w:szCs w:val="20"/>
                <w:lang w:eastAsia="en-US"/>
              </w:rPr>
              <w:t>5,</w:t>
            </w:r>
            <w:r w:rsidRPr="00B44806">
              <w:rPr>
                <w:rFonts w:eastAsia="Times New Roman"/>
                <w:spacing w:val="-1"/>
                <w:sz w:val="20"/>
                <w:szCs w:val="20"/>
                <w:lang w:eastAsia="en-US"/>
              </w:rPr>
              <w:t xml:space="preserve"> </w:t>
            </w:r>
            <w:proofErr w:type="spellStart"/>
            <w:r w:rsidRPr="00B44806">
              <w:rPr>
                <w:rFonts w:eastAsia="Times New Roman"/>
                <w:sz w:val="20"/>
                <w:szCs w:val="20"/>
                <w:lang w:eastAsia="en-US"/>
              </w:rPr>
              <w:t>Пугаревский</w:t>
            </w:r>
            <w:proofErr w:type="spellEnd"/>
            <w:r w:rsidRPr="00B44806">
              <w:rPr>
                <w:rFonts w:eastAsia="Times New Roman"/>
                <w:spacing w:val="-2"/>
                <w:sz w:val="20"/>
                <w:szCs w:val="20"/>
                <w:lang w:eastAsia="en-US"/>
              </w:rPr>
              <w:t xml:space="preserve"> </w:t>
            </w:r>
            <w:proofErr w:type="spellStart"/>
            <w:proofErr w:type="gramStart"/>
            <w:r w:rsidRPr="00B44806">
              <w:rPr>
                <w:rFonts w:eastAsia="Times New Roman"/>
                <w:sz w:val="20"/>
                <w:szCs w:val="20"/>
                <w:lang w:eastAsia="en-US"/>
              </w:rPr>
              <w:t>пр</w:t>
            </w:r>
            <w:proofErr w:type="spellEnd"/>
            <w:r w:rsidRPr="00B44806">
              <w:rPr>
                <w:rFonts w:eastAsia="Times New Roman"/>
                <w:sz w:val="20"/>
                <w:szCs w:val="20"/>
                <w:lang w:eastAsia="en-US"/>
              </w:rPr>
              <w:t>.,</w:t>
            </w:r>
            <w:proofErr w:type="gramEnd"/>
          </w:p>
        </w:tc>
      </w:tr>
      <w:tr w:rsidR="00B44806" w:rsidRPr="00B44806" w14:paraId="2E4157F2" w14:textId="77777777" w:rsidTr="000B24B3">
        <w:trPr>
          <w:trHeight w:val="20"/>
          <w:jc w:val="center"/>
        </w:trPr>
        <w:tc>
          <w:tcPr>
            <w:tcW w:w="2292" w:type="pct"/>
            <w:tcBorders>
              <w:top w:val="single" w:sz="4" w:space="0" w:color="000000"/>
              <w:left w:val="single" w:sz="4" w:space="0" w:color="000000"/>
              <w:bottom w:val="single" w:sz="4" w:space="0" w:color="000000"/>
              <w:right w:val="single" w:sz="4" w:space="0" w:color="000000"/>
            </w:tcBorders>
            <w:vAlign w:val="center"/>
          </w:tcPr>
          <w:p w14:paraId="7E4AE701"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Румболово</w:t>
            </w:r>
            <w:proofErr w:type="spellEnd"/>
          </w:p>
        </w:tc>
        <w:tc>
          <w:tcPr>
            <w:tcW w:w="2708" w:type="pct"/>
            <w:tcBorders>
              <w:top w:val="single" w:sz="4" w:space="0" w:color="000000"/>
              <w:left w:val="single" w:sz="4" w:space="0" w:color="000000"/>
              <w:bottom w:val="single" w:sz="4" w:space="0" w:color="000000"/>
              <w:right w:val="single" w:sz="4" w:space="0" w:color="000000"/>
            </w:tcBorders>
            <w:vAlign w:val="center"/>
          </w:tcPr>
          <w:p w14:paraId="1A8CFFE3"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Котельная</w:t>
            </w:r>
            <w:proofErr w:type="spellEnd"/>
            <w:r w:rsidRPr="00B44806">
              <w:rPr>
                <w:rFonts w:eastAsia="Times New Roman"/>
                <w:spacing w:val="-2"/>
                <w:sz w:val="20"/>
                <w:szCs w:val="20"/>
                <w:lang w:eastAsia="en-US"/>
              </w:rPr>
              <w:t xml:space="preserve"> </w:t>
            </w:r>
            <w:r w:rsidRPr="00B44806">
              <w:rPr>
                <w:rFonts w:eastAsia="Times New Roman"/>
                <w:sz w:val="20"/>
                <w:szCs w:val="20"/>
                <w:lang w:eastAsia="en-US"/>
              </w:rPr>
              <w:t>№</w:t>
            </w:r>
            <w:r w:rsidRPr="00B44806">
              <w:rPr>
                <w:rFonts w:eastAsia="Times New Roman"/>
                <w:spacing w:val="-2"/>
                <w:sz w:val="20"/>
                <w:szCs w:val="20"/>
                <w:lang w:eastAsia="en-US"/>
              </w:rPr>
              <w:t xml:space="preserve"> </w:t>
            </w:r>
            <w:r w:rsidRPr="00B44806">
              <w:rPr>
                <w:rFonts w:eastAsia="Times New Roman"/>
                <w:sz w:val="20"/>
                <w:szCs w:val="20"/>
                <w:lang w:eastAsia="en-US"/>
              </w:rPr>
              <w:t>12,</w:t>
            </w:r>
            <w:r w:rsidRPr="00B44806">
              <w:rPr>
                <w:rFonts w:eastAsia="Times New Roman"/>
                <w:spacing w:val="1"/>
                <w:sz w:val="20"/>
                <w:szCs w:val="20"/>
                <w:lang w:eastAsia="en-US"/>
              </w:rPr>
              <w:t xml:space="preserve"> </w:t>
            </w:r>
            <w:proofErr w:type="spellStart"/>
            <w:r w:rsidRPr="00B44806">
              <w:rPr>
                <w:rFonts w:eastAsia="Times New Roman"/>
                <w:sz w:val="20"/>
                <w:szCs w:val="20"/>
                <w:lang w:eastAsia="en-US"/>
              </w:rPr>
              <w:t>ул</w:t>
            </w:r>
            <w:proofErr w:type="spellEnd"/>
            <w:r w:rsidRPr="00B44806">
              <w:rPr>
                <w:rFonts w:eastAsia="Times New Roman"/>
                <w:sz w:val="20"/>
                <w:szCs w:val="20"/>
                <w:lang w:eastAsia="en-US"/>
              </w:rPr>
              <w:t>.</w:t>
            </w:r>
            <w:r w:rsidRPr="00B44806">
              <w:rPr>
                <w:rFonts w:eastAsia="Times New Roman"/>
                <w:spacing w:val="-2"/>
                <w:sz w:val="20"/>
                <w:szCs w:val="20"/>
                <w:lang w:eastAsia="en-US"/>
              </w:rPr>
              <w:t xml:space="preserve"> </w:t>
            </w:r>
            <w:proofErr w:type="spellStart"/>
            <w:r w:rsidRPr="00B44806">
              <w:rPr>
                <w:rFonts w:eastAsia="Times New Roman"/>
                <w:sz w:val="20"/>
                <w:szCs w:val="20"/>
                <w:lang w:eastAsia="en-US"/>
              </w:rPr>
              <w:t>Шишканя</w:t>
            </w:r>
            <w:proofErr w:type="spellEnd"/>
            <w:r w:rsidRPr="00B44806">
              <w:rPr>
                <w:rFonts w:eastAsia="Times New Roman"/>
                <w:sz w:val="20"/>
                <w:szCs w:val="20"/>
                <w:lang w:eastAsia="en-US"/>
              </w:rPr>
              <w:t>,</w:t>
            </w:r>
            <w:r w:rsidRPr="00B44806">
              <w:rPr>
                <w:rFonts w:eastAsia="Times New Roman"/>
                <w:spacing w:val="-1"/>
                <w:sz w:val="20"/>
                <w:szCs w:val="20"/>
                <w:lang w:eastAsia="en-US"/>
              </w:rPr>
              <w:t xml:space="preserve"> </w:t>
            </w:r>
            <w:r w:rsidRPr="00B44806">
              <w:rPr>
                <w:rFonts w:eastAsia="Times New Roman"/>
                <w:sz w:val="20"/>
                <w:szCs w:val="20"/>
                <w:lang w:eastAsia="en-US"/>
              </w:rPr>
              <w:t>1</w:t>
            </w:r>
          </w:p>
        </w:tc>
      </w:tr>
      <w:tr w:rsidR="00B44806" w:rsidRPr="00B44806" w14:paraId="0936C233" w14:textId="77777777" w:rsidTr="000B24B3">
        <w:trPr>
          <w:trHeight w:val="20"/>
          <w:jc w:val="center"/>
        </w:trPr>
        <w:tc>
          <w:tcPr>
            <w:tcW w:w="2292" w:type="pct"/>
            <w:vMerge w:val="restart"/>
            <w:tcBorders>
              <w:top w:val="single" w:sz="4" w:space="0" w:color="000000"/>
              <w:left w:val="single" w:sz="4" w:space="0" w:color="000000"/>
              <w:bottom w:val="single" w:sz="4" w:space="0" w:color="000000"/>
              <w:right w:val="single" w:sz="4" w:space="0" w:color="000000"/>
            </w:tcBorders>
            <w:vAlign w:val="center"/>
          </w:tcPr>
          <w:p w14:paraId="1BD7A666"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Бернгардовка</w:t>
            </w:r>
            <w:proofErr w:type="spellEnd"/>
          </w:p>
        </w:tc>
        <w:tc>
          <w:tcPr>
            <w:tcW w:w="2708" w:type="pct"/>
            <w:tcBorders>
              <w:top w:val="single" w:sz="4" w:space="0" w:color="000000"/>
              <w:left w:val="single" w:sz="4" w:space="0" w:color="000000"/>
              <w:bottom w:val="single" w:sz="4" w:space="0" w:color="000000"/>
              <w:right w:val="single" w:sz="4" w:space="0" w:color="000000"/>
            </w:tcBorders>
            <w:vAlign w:val="center"/>
          </w:tcPr>
          <w:p w14:paraId="3B175578"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Котельная</w:t>
            </w:r>
            <w:proofErr w:type="spellEnd"/>
            <w:r w:rsidRPr="00B44806">
              <w:rPr>
                <w:rFonts w:eastAsia="Times New Roman"/>
                <w:spacing w:val="-2"/>
                <w:sz w:val="20"/>
                <w:szCs w:val="20"/>
                <w:lang w:eastAsia="en-US"/>
              </w:rPr>
              <w:t xml:space="preserve"> </w:t>
            </w:r>
            <w:r w:rsidRPr="00B44806">
              <w:rPr>
                <w:rFonts w:eastAsia="Times New Roman"/>
                <w:sz w:val="20"/>
                <w:szCs w:val="20"/>
                <w:lang w:eastAsia="en-US"/>
              </w:rPr>
              <w:t>№</w:t>
            </w:r>
            <w:r w:rsidRPr="00B44806">
              <w:rPr>
                <w:rFonts w:eastAsia="Times New Roman"/>
                <w:spacing w:val="-3"/>
                <w:sz w:val="20"/>
                <w:szCs w:val="20"/>
                <w:lang w:eastAsia="en-US"/>
              </w:rPr>
              <w:t xml:space="preserve"> </w:t>
            </w:r>
            <w:r w:rsidRPr="00B44806">
              <w:rPr>
                <w:rFonts w:eastAsia="Times New Roman"/>
                <w:sz w:val="20"/>
                <w:szCs w:val="20"/>
                <w:lang w:eastAsia="en-US"/>
              </w:rPr>
              <w:t xml:space="preserve">6, </w:t>
            </w:r>
            <w:proofErr w:type="spellStart"/>
            <w:r w:rsidRPr="00B44806">
              <w:rPr>
                <w:rFonts w:eastAsia="Times New Roman"/>
                <w:sz w:val="20"/>
                <w:szCs w:val="20"/>
                <w:lang w:eastAsia="en-US"/>
              </w:rPr>
              <w:t>ул</w:t>
            </w:r>
            <w:proofErr w:type="spellEnd"/>
            <w:r w:rsidRPr="00B44806">
              <w:rPr>
                <w:rFonts w:eastAsia="Times New Roman"/>
                <w:sz w:val="20"/>
                <w:szCs w:val="20"/>
                <w:lang w:eastAsia="en-US"/>
              </w:rPr>
              <w:t>.</w:t>
            </w:r>
            <w:r w:rsidRPr="00B44806">
              <w:rPr>
                <w:rFonts w:eastAsia="Times New Roman"/>
                <w:spacing w:val="-3"/>
                <w:sz w:val="20"/>
                <w:szCs w:val="20"/>
                <w:lang w:eastAsia="en-US"/>
              </w:rPr>
              <w:t xml:space="preserve"> </w:t>
            </w:r>
            <w:proofErr w:type="spellStart"/>
            <w:r w:rsidRPr="00B44806">
              <w:rPr>
                <w:rFonts w:eastAsia="Times New Roman"/>
                <w:sz w:val="20"/>
                <w:szCs w:val="20"/>
                <w:lang w:eastAsia="en-US"/>
              </w:rPr>
              <w:t>Межевая</w:t>
            </w:r>
            <w:proofErr w:type="spellEnd"/>
            <w:r w:rsidRPr="00B44806">
              <w:rPr>
                <w:rFonts w:eastAsia="Times New Roman"/>
                <w:sz w:val="20"/>
                <w:szCs w:val="20"/>
                <w:lang w:eastAsia="en-US"/>
              </w:rPr>
              <w:t>,</w:t>
            </w:r>
            <w:r w:rsidRPr="00B44806">
              <w:rPr>
                <w:rFonts w:eastAsia="Times New Roman"/>
                <w:spacing w:val="-2"/>
                <w:sz w:val="20"/>
                <w:szCs w:val="20"/>
                <w:lang w:eastAsia="en-US"/>
              </w:rPr>
              <w:t xml:space="preserve"> </w:t>
            </w:r>
            <w:r w:rsidRPr="00B44806">
              <w:rPr>
                <w:rFonts w:eastAsia="Times New Roman"/>
                <w:sz w:val="20"/>
                <w:szCs w:val="20"/>
                <w:lang w:eastAsia="en-US"/>
              </w:rPr>
              <w:t>6</w:t>
            </w:r>
          </w:p>
        </w:tc>
      </w:tr>
      <w:tr w:rsidR="00B44806" w:rsidRPr="00B44806" w14:paraId="5A0FB39A" w14:textId="77777777" w:rsidTr="000B24B3">
        <w:trPr>
          <w:trHeight w:val="20"/>
          <w:jc w:val="center"/>
        </w:trPr>
        <w:tc>
          <w:tcPr>
            <w:tcW w:w="2292" w:type="pct"/>
            <w:vMerge/>
            <w:tcBorders>
              <w:top w:val="nil"/>
              <w:left w:val="single" w:sz="4" w:space="0" w:color="000000"/>
              <w:bottom w:val="single" w:sz="4" w:space="0" w:color="000000"/>
              <w:right w:val="single" w:sz="4" w:space="0" w:color="000000"/>
            </w:tcBorders>
            <w:vAlign w:val="center"/>
          </w:tcPr>
          <w:p w14:paraId="14C4DDB2" w14:textId="77777777" w:rsidR="00B44806" w:rsidRPr="00B44806" w:rsidRDefault="00B44806" w:rsidP="00B44806">
            <w:pPr>
              <w:jc w:val="center"/>
              <w:rPr>
                <w:sz w:val="20"/>
                <w:szCs w:val="20"/>
              </w:rPr>
            </w:pPr>
          </w:p>
        </w:tc>
        <w:tc>
          <w:tcPr>
            <w:tcW w:w="2708" w:type="pct"/>
            <w:tcBorders>
              <w:top w:val="single" w:sz="4" w:space="0" w:color="000000"/>
              <w:left w:val="single" w:sz="4" w:space="0" w:color="000000"/>
              <w:bottom w:val="single" w:sz="4" w:space="0" w:color="000000"/>
              <w:right w:val="single" w:sz="4" w:space="0" w:color="000000"/>
            </w:tcBorders>
            <w:vAlign w:val="center"/>
          </w:tcPr>
          <w:p w14:paraId="5F79ADDC"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Котельная</w:t>
            </w:r>
            <w:proofErr w:type="spellEnd"/>
            <w:r w:rsidRPr="00B44806">
              <w:rPr>
                <w:rFonts w:eastAsia="Times New Roman"/>
                <w:spacing w:val="-2"/>
                <w:sz w:val="20"/>
                <w:szCs w:val="20"/>
                <w:lang w:eastAsia="en-US"/>
              </w:rPr>
              <w:t xml:space="preserve"> </w:t>
            </w:r>
            <w:r w:rsidRPr="00B44806">
              <w:rPr>
                <w:rFonts w:eastAsia="Times New Roman"/>
                <w:sz w:val="20"/>
                <w:szCs w:val="20"/>
                <w:lang w:eastAsia="en-US"/>
              </w:rPr>
              <w:t>№</w:t>
            </w:r>
            <w:r w:rsidRPr="00B44806">
              <w:rPr>
                <w:rFonts w:eastAsia="Times New Roman"/>
                <w:spacing w:val="-2"/>
                <w:sz w:val="20"/>
                <w:szCs w:val="20"/>
                <w:lang w:eastAsia="en-US"/>
              </w:rPr>
              <w:t xml:space="preserve"> </w:t>
            </w:r>
            <w:r w:rsidRPr="00B44806">
              <w:rPr>
                <w:rFonts w:eastAsia="Times New Roman"/>
                <w:sz w:val="20"/>
                <w:szCs w:val="20"/>
                <w:lang w:eastAsia="en-US"/>
              </w:rPr>
              <w:t>3,</w:t>
            </w:r>
            <w:r w:rsidRPr="00B44806">
              <w:rPr>
                <w:rFonts w:eastAsia="Times New Roman"/>
                <w:spacing w:val="1"/>
                <w:sz w:val="20"/>
                <w:szCs w:val="20"/>
                <w:lang w:eastAsia="en-US"/>
              </w:rPr>
              <w:t xml:space="preserve"> </w:t>
            </w:r>
            <w:proofErr w:type="spellStart"/>
            <w:r w:rsidRPr="00B44806">
              <w:rPr>
                <w:rFonts w:eastAsia="Times New Roman"/>
                <w:sz w:val="20"/>
                <w:szCs w:val="20"/>
                <w:lang w:eastAsia="en-US"/>
              </w:rPr>
              <w:t>ул</w:t>
            </w:r>
            <w:proofErr w:type="spellEnd"/>
            <w:r w:rsidRPr="00B44806">
              <w:rPr>
                <w:rFonts w:eastAsia="Times New Roman"/>
                <w:sz w:val="20"/>
                <w:szCs w:val="20"/>
                <w:lang w:eastAsia="en-US"/>
              </w:rPr>
              <w:t>.</w:t>
            </w:r>
            <w:r w:rsidRPr="00B44806">
              <w:rPr>
                <w:rFonts w:eastAsia="Times New Roman"/>
                <w:spacing w:val="-2"/>
                <w:sz w:val="20"/>
                <w:szCs w:val="20"/>
                <w:lang w:eastAsia="en-US"/>
              </w:rPr>
              <w:t xml:space="preserve"> </w:t>
            </w:r>
            <w:proofErr w:type="spellStart"/>
            <w:r w:rsidRPr="00B44806">
              <w:rPr>
                <w:rFonts w:eastAsia="Times New Roman"/>
                <w:sz w:val="20"/>
                <w:szCs w:val="20"/>
                <w:lang w:eastAsia="en-US"/>
              </w:rPr>
              <w:t>Дружбы</w:t>
            </w:r>
            <w:proofErr w:type="spellEnd"/>
            <w:r w:rsidRPr="00B44806">
              <w:rPr>
                <w:rFonts w:eastAsia="Times New Roman"/>
                <w:sz w:val="20"/>
                <w:szCs w:val="20"/>
                <w:lang w:eastAsia="en-US"/>
              </w:rPr>
              <w:t>,</w:t>
            </w:r>
            <w:r w:rsidRPr="00B44806">
              <w:rPr>
                <w:rFonts w:eastAsia="Times New Roman"/>
                <w:spacing w:val="-1"/>
                <w:sz w:val="20"/>
                <w:szCs w:val="20"/>
                <w:lang w:eastAsia="en-US"/>
              </w:rPr>
              <w:t xml:space="preserve"> </w:t>
            </w:r>
            <w:r w:rsidRPr="00B44806">
              <w:rPr>
                <w:rFonts w:eastAsia="Times New Roman"/>
                <w:sz w:val="20"/>
                <w:szCs w:val="20"/>
                <w:lang w:eastAsia="en-US"/>
              </w:rPr>
              <w:t>2а</w:t>
            </w:r>
          </w:p>
        </w:tc>
      </w:tr>
      <w:tr w:rsidR="00B44806" w:rsidRPr="00B44806" w14:paraId="3DC9E156" w14:textId="77777777" w:rsidTr="000B24B3">
        <w:trPr>
          <w:trHeight w:val="20"/>
          <w:jc w:val="center"/>
        </w:trPr>
        <w:tc>
          <w:tcPr>
            <w:tcW w:w="2292" w:type="pct"/>
            <w:tcBorders>
              <w:top w:val="single" w:sz="4" w:space="0" w:color="000000"/>
              <w:left w:val="single" w:sz="4" w:space="0" w:color="000000"/>
              <w:bottom w:val="single" w:sz="4" w:space="0" w:color="auto"/>
              <w:right w:val="single" w:sz="4" w:space="0" w:color="000000"/>
            </w:tcBorders>
            <w:vAlign w:val="center"/>
          </w:tcPr>
          <w:p w14:paraId="2769FD41" w14:textId="77777777" w:rsidR="00B44806" w:rsidRPr="00B44806" w:rsidRDefault="00B44806" w:rsidP="00B44806">
            <w:pPr>
              <w:jc w:val="center"/>
              <w:rPr>
                <w:rFonts w:eastAsia="Times New Roman"/>
                <w:sz w:val="20"/>
                <w:szCs w:val="20"/>
                <w:lang w:eastAsia="en-US"/>
              </w:rPr>
            </w:pPr>
            <w:proofErr w:type="spellStart"/>
            <w:proofErr w:type="gramStart"/>
            <w:r w:rsidRPr="00B44806">
              <w:rPr>
                <w:rFonts w:eastAsia="Times New Roman"/>
                <w:sz w:val="20"/>
                <w:szCs w:val="20"/>
                <w:lang w:eastAsia="en-US"/>
              </w:rPr>
              <w:t>мкр</w:t>
            </w:r>
            <w:proofErr w:type="spellEnd"/>
            <w:proofErr w:type="gramEnd"/>
            <w:r w:rsidRPr="00B44806">
              <w:rPr>
                <w:rFonts w:eastAsia="Times New Roman"/>
                <w:sz w:val="20"/>
                <w:szCs w:val="20"/>
                <w:lang w:eastAsia="en-US"/>
              </w:rPr>
              <w:t xml:space="preserve">. </w:t>
            </w:r>
            <w:proofErr w:type="spellStart"/>
            <w:r w:rsidRPr="00B44806">
              <w:rPr>
                <w:rFonts w:eastAsia="Times New Roman"/>
                <w:sz w:val="20"/>
                <w:szCs w:val="20"/>
                <w:lang w:eastAsia="en-US"/>
              </w:rPr>
              <w:t>Южный</w:t>
            </w:r>
            <w:proofErr w:type="spellEnd"/>
          </w:p>
        </w:tc>
        <w:tc>
          <w:tcPr>
            <w:tcW w:w="2708" w:type="pct"/>
            <w:tcBorders>
              <w:top w:val="single" w:sz="4" w:space="0" w:color="000000"/>
              <w:left w:val="single" w:sz="4" w:space="0" w:color="000000"/>
              <w:bottom w:val="single" w:sz="4" w:space="0" w:color="000000"/>
              <w:right w:val="single" w:sz="4" w:space="0" w:color="000000"/>
            </w:tcBorders>
            <w:vAlign w:val="center"/>
          </w:tcPr>
          <w:p w14:paraId="28256614" w14:textId="77777777" w:rsidR="00B44806" w:rsidRPr="00B44806" w:rsidRDefault="00B44806" w:rsidP="00B44806">
            <w:pPr>
              <w:jc w:val="center"/>
              <w:rPr>
                <w:rFonts w:eastAsia="Times New Roman"/>
                <w:sz w:val="20"/>
                <w:szCs w:val="20"/>
                <w:lang w:val="ru-RU" w:eastAsia="en-US"/>
              </w:rPr>
            </w:pPr>
            <w:r w:rsidRPr="00B44806">
              <w:rPr>
                <w:rFonts w:eastAsia="Times New Roman"/>
                <w:sz w:val="20"/>
                <w:szCs w:val="20"/>
                <w:lang w:val="ru-RU" w:eastAsia="en-US"/>
              </w:rPr>
              <w:t xml:space="preserve">Котельная № 17, ст. Кирпичный завод </w:t>
            </w:r>
            <w:r w:rsidRPr="00B44806">
              <w:rPr>
                <w:rFonts w:eastAsia="Times New Roman"/>
                <w:spacing w:val="-58"/>
                <w:sz w:val="20"/>
                <w:szCs w:val="20"/>
                <w:lang w:val="ru-RU" w:eastAsia="en-US"/>
              </w:rPr>
              <w:t xml:space="preserve"> </w:t>
            </w:r>
            <w:proofErr w:type="spellStart"/>
            <w:r w:rsidRPr="00B44806">
              <w:rPr>
                <w:rFonts w:eastAsia="Times New Roman"/>
                <w:sz w:val="20"/>
                <w:szCs w:val="20"/>
                <w:lang w:val="ru-RU" w:eastAsia="en-US"/>
              </w:rPr>
              <w:t>Промзона</w:t>
            </w:r>
            <w:proofErr w:type="spellEnd"/>
          </w:p>
        </w:tc>
      </w:tr>
      <w:tr w:rsidR="00B44806" w:rsidRPr="00B44806" w14:paraId="08F8B785" w14:textId="77777777" w:rsidTr="000B24B3">
        <w:trPr>
          <w:trHeight w:val="20"/>
          <w:jc w:val="center"/>
        </w:trPr>
        <w:tc>
          <w:tcPr>
            <w:tcW w:w="2292" w:type="pct"/>
            <w:tcBorders>
              <w:top w:val="single" w:sz="4" w:space="0" w:color="auto"/>
              <w:left w:val="single" w:sz="4" w:space="0" w:color="000000"/>
              <w:bottom w:val="single" w:sz="4" w:space="0" w:color="000000"/>
              <w:right w:val="single" w:sz="4" w:space="0" w:color="000000"/>
            </w:tcBorders>
            <w:vAlign w:val="center"/>
          </w:tcPr>
          <w:p w14:paraId="04D67271" w14:textId="77777777" w:rsidR="00B44806" w:rsidRPr="00B44806" w:rsidRDefault="00B44806" w:rsidP="00B44806">
            <w:pPr>
              <w:jc w:val="center"/>
              <w:rPr>
                <w:sz w:val="20"/>
                <w:szCs w:val="20"/>
                <w:lang w:val="ru-RU"/>
              </w:rPr>
            </w:pPr>
            <w:r w:rsidRPr="00B44806">
              <w:rPr>
                <w:sz w:val="20"/>
                <w:szCs w:val="20"/>
                <w:lang w:val="ru-RU"/>
              </w:rPr>
              <w:t xml:space="preserve">Котельная по ул. Доктора </w:t>
            </w:r>
            <w:r w:rsidRPr="00B44806">
              <w:rPr>
                <w:spacing w:val="-58"/>
                <w:sz w:val="20"/>
                <w:szCs w:val="20"/>
                <w:lang w:val="ru-RU"/>
              </w:rPr>
              <w:t xml:space="preserve">        </w:t>
            </w:r>
            <w:r w:rsidRPr="00B44806">
              <w:rPr>
                <w:sz w:val="20"/>
                <w:szCs w:val="20"/>
                <w:lang w:val="ru-RU"/>
              </w:rPr>
              <w:t>Сотникова,</w:t>
            </w:r>
            <w:r w:rsidRPr="00B44806">
              <w:rPr>
                <w:spacing w:val="-1"/>
                <w:sz w:val="20"/>
                <w:szCs w:val="20"/>
                <w:lang w:val="ru-RU"/>
              </w:rPr>
              <w:t xml:space="preserve"> </w:t>
            </w:r>
            <w:r w:rsidRPr="00B44806">
              <w:rPr>
                <w:sz w:val="20"/>
                <w:szCs w:val="20"/>
                <w:lang w:val="ru-RU"/>
              </w:rPr>
              <w:t>23</w:t>
            </w:r>
          </w:p>
        </w:tc>
        <w:tc>
          <w:tcPr>
            <w:tcW w:w="2708" w:type="pct"/>
            <w:tcBorders>
              <w:top w:val="single" w:sz="4" w:space="0" w:color="000000"/>
              <w:left w:val="single" w:sz="4" w:space="0" w:color="000000"/>
              <w:bottom w:val="single" w:sz="4" w:space="0" w:color="000000"/>
              <w:right w:val="single" w:sz="4" w:space="0" w:color="000000"/>
            </w:tcBorders>
            <w:vAlign w:val="center"/>
          </w:tcPr>
          <w:p w14:paraId="31F1167E" w14:textId="77777777" w:rsidR="00B44806" w:rsidRPr="00B44806" w:rsidRDefault="00B44806" w:rsidP="00B44806">
            <w:pPr>
              <w:jc w:val="center"/>
              <w:rPr>
                <w:rFonts w:eastAsia="Times New Roman"/>
                <w:sz w:val="20"/>
                <w:szCs w:val="20"/>
                <w:lang w:eastAsia="en-US"/>
              </w:rPr>
            </w:pPr>
            <w:r w:rsidRPr="00B44806">
              <w:rPr>
                <w:rFonts w:eastAsia="Times New Roman"/>
                <w:sz w:val="20"/>
                <w:szCs w:val="20"/>
                <w:lang w:val="ru-RU" w:eastAsia="en-US"/>
              </w:rPr>
              <w:t xml:space="preserve">Котельная ООО «Бис </w:t>
            </w:r>
            <w:proofErr w:type="spellStart"/>
            <w:r w:rsidRPr="00B44806">
              <w:rPr>
                <w:rFonts w:eastAsia="Times New Roman"/>
                <w:sz w:val="20"/>
                <w:szCs w:val="20"/>
                <w:lang w:val="ru-RU" w:eastAsia="en-US"/>
              </w:rPr>
              <w:t>Мелиор</w:t>
            </w:r>
            <w:proofErr w:type="spellEnd"/>
            <w:r w:rsidRPr="00B44806">
              <w:rPr>
                <w:rFonts w:eastAsia="Times New Roman"/>
                <w:sz w:val="20"/>
                <w:szCs w:val="20"/>
                <w:lang w:val="ru-RU" w:eastAsia="en-US"/>
              </w:rPr>
              <w:t xml:space="preserve"> Трейд» ул. </w:t>
            </w:r>
            <w:proofErr w:type="spellStart"/>
            <w:r w:rsidRPr="00B44806">
              <w:rPr>
                <w:rFonts w:eastAsia="Times New Roman"/>
                <w:sz w:val="20"/>
                <w:szCs w:val="20"/>
                <w:lang w:eastAsia="en-US"/>
              </w:rPr>
              <w:t>Доктора</w:t>
            </w:r>
            <w:proofErr w:type="spellEnd"/>
            <w:r w:rsidRPr="00B44806">
              <w:rPr>
                <w:rFonts w:eastAsia="Times New Roman"/>
                <w:sz w:val="20"/>
                <w:szCs w:val="20"/>
                <w:lang w:eastAsia="en-US"/>
              </w:rPr>
              <w:t xml:space="preserve">  </w:t>
            </w:r>
            <w:r w:rsidRPr="00B44806">
              <w:rPr>
                <w:rFonts w:eastAsia="Times New Roman"/>
                <w:spacing w:val="-58"/>
                <w:sz w:val="20"/>
                <w:szCs w:val="20"/>
                <w:lang w:eastAsia="en-US"/>
              </w:rPr>
              <w:t xml:space="preserve">        </w:t>
            </w:r>
            <w:proofErr w:type="spellStart"/>
            <w:r w:rsidRPr="00B44806">
              <w:rPr>
                <w:rFonts w:eastAsia="Times New Roman"/>
                <w:sz w:val="20"/>
                <w:szCs w:val="20"/>
                <w:lang w:eastAsia="en-US"/>
              </w:rPr>
              <w:t>Сотникова</w:t>
            </w:r>
            <w:proofErr w:type="spellEnd"/>
            <w:r w:rsidRPr="00B44806">
              <w:rPr>
                <w:rFonts w:eastAsia="Times New Roman"/>
                <w:sz w:val="20"/>
                <w:szCs w:val="20"/>
                <w:lang w:eastAsia="en-US"/>
              </w:rPr>
              <w:t>,</w:t>
            </w:r>
            <w:r w:rsidRPr="00B44806">
              <w:rPr>
                <w:rFonts w:eastAsia="Times New Roman"/>
                <w:spacing w:val="-1"/>
                <w:sz w:val="20"/>
                <w:szCs w:val="20"/>
                <w:lang w:eastAsia="en-US"/>
              </w:rPr>
              <w:t xml:space="preserve"> </w:t>
            </w:r>
            <w:r w:rsidRPr="00B44806">
              <w:rPr>
                <w:rFonts w:eastAsia="Times New Roman"/>
                <w:sz w:val="20"/>
                <w:szCs w:val="20"/>
                <w:lang w:eastAsia="en-US"/>
              </w:rPr>
              <w:t>23</w:t>
            </w:r>
          </w:p>
        </w:tc>
      </w:tr>
      <w:tr w:rsidR="00B44806" w:rsidRPr="00B44806" w14:paraId="5019BDFD" w14:textId="77777777" w:rsidTr="000B24B3">
        <w:trPr>
          <w:trHeight w:val="20"/>
          <w:jc w:val="center"/>
        </w:trPr>
        <w:tc>
          <w:tcPr>
            <w:tcW w:w="2292" w:type="pct"/>
            <w:vMerge w:val="restart"/>
            <w:tcBorders>
              <w:top w:val="single" w:sz="4" w:space="0" w:color="000000"/>
              <w:left w:val="single" w:sz="4" w:space="0" w:color="000000"/>
              <w:bottom w:val="single" w:sz="4" w:space="0" w:color="000000"/>
              <w:right w:val="single" w:sz="4" w:space="0" w:color="000000"/>
            </w:tcBorders>
            <w:vAlign w:val="center"/>
          </w:tcPr>
          <w:p w14:paraId="48A51154"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Промышленная</w:t>
            </w:r>
            <w:proofErr w:type="spellEnd"/>
            <w:r w:rsidRPr="00B44806">
              <w:rPr>
                <w:rFonts w:eastAsia="Times New Roman"/>
                <w:spacing w:val="-4"/>
                <w:sz w:val="20"/>
                <w:szCs w:val="20"/>
                <w:lang w:eastAsia="en-US"/>
              </w:rPr>
              <w:t xml:space="preserve"> </w:t>
            </w:r>
            <w:proofErr w:type="spellStart"/>
            <w:r w:rsidRPr="00B44806">
              <w:rPr>
                <w:rFonts w:eastAsia="Times New Roman"/>
                <w:sz w:val="20"/>
                <w:szCs w:val="20"/>
                <w:lang w:eastAsia="en-US"/>
              </w:rPr>
              <w:t>зона</w:t>
            </w:r>
            <w:proofErr w:type="spellEnd"/>
            <w:r w:rsidRPr="00B44806">
              <w:rPr>
                <w:rFonts w:eastAsia="Times New Roman"/>
                <w:spacing w:val="-1"/>
                <w:sz w:val="20"/>
                <w:szCs w:val="20"/>
                <w:lang w:eastAsia="en-US"/>
              </w:rPr>
              <w:t xml:space="preserve"> </w:t>
            </w:r>
            <w:r w:rsidRPr="00B44806">
              <w:rPr>
                <w:rFonts w:eastAsia="Times New Roman"/>
                <w:sz w:val="20"/>
                <w:szCs w:val="20"/>
                <w:lang w:eastAsia="en-US"/>
              </w:rPr>
              <w:t>«</w:t>
            </w:r>
            <w:proofErr w:type="spellStart"/>
            <w:r w:rsidRPr="00B44806">
              <w:rPr>
                <w:rFonts w:eastAsia="Times New Roman"/>
                <w:sz w:val="20"/>
                <w:szCs w:val="20"/>
                <w:lang w:eastAsia="en-US"/>
              </w:rPr>
              <w:t>Кирпичный</w:t>
            </w:r>
            <w:proofErr w:type="spellEnd"/>
            <w:r w:rsidRPr="00B44806">
              <w:rPr>
                <w:rFonts w:eastAsia="Times New Roman"/>
                <w:spacing w:val="-5"/>
                <w:sz w:val="20"/>
                <w:szCs w:val="20"/>
                <w:lang w:eastAsia="en-US"/>
              </w:rPr>
              <w:t xml:space="preserve"> </w:t>
            </w:r>
            <w:proofErr w:type="spellStart"/>
            <w:r w:rsidRPr="00B44806">
              <w:rPr>
                <w:rFonts w:eastAsia="Times New Roman"/>
                <w:sz w:val="20"/>
                <w:szCs w:val="20"/>
                <w:lang w:eastAsia="en-US"/>
              </w:rPr>
              <w:t>завод</w:t>
            </w:r>
            <w:proofErr w:type="spellEnd"/>
            <w:r w:rsidRPr="00B44806">
              <w:rPr>
                <w:rFonts w:eastAsia="Times New Roman"/>
                <w:sz w:val="20"/>
                <w:szCs w:val="20"/>
                <w:lang w:eastAsia="en-US"/>
              </w:rPr>
              <w:t>»</w:t>
            </w:r>
          </w:p>
        </w:tc>
        <w:tc>
          <w:tcPr>
            <w:tcW w:w="2708" w:type="pct"/>
            <w:tcBorders>
              <w:top w:val="single" w:sz="4" w:space="0" w:color="000000"/>
              <w:left w:val="single" w:sz="4" w:space="0" w:color="000000"/>
              <w:bottom w:val="single" w:sz="4" w:space="0" w:color="000000"/>
              <w:right w:val="single" w:sz="4" w:space="0" w:color="000000"/>
            </w:tcBorders>
            <w:vAlign w:val="center"/>
          </w:tcPr>
          <w:p w14:paraId="7F969D34"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Котельная</w:t>
            </w:r>
            <w:proofErr w:type="spellEnd"/>
            <w:r w:rsidRPr="00B44806">
              <w:rPr>
                <w:rFonts w:eastAsia="Times New Roman"/>
                <w:spacing w:val="-2"/>
                <w:sz w:val="20"/>
                <w:szCs w:val="20"/>
                <w:lang w:eastAsia="en-US"/>
              </w:rPr>
              <w:t xml:space="preserve"> </w:t>
            </w:r>
            <w:r w:rsidRPr="00B44806">
              <w:rPr>
                <w:rFonts w:eastAsia="Times New Roman"/>
                <w:sz w:val="20"/>
                <w:szCs w:val="20"/>
                <w:lang w:eastAsia="en-US"/>
              </w:rPr>
              <w:t>№</w:t>
            </w:r>
            <w:r w:rsidRPr="00B44806">
              <w:rPr>
                <w:rFonts w:eastAsia="Times New Roman"/>
                <w:spacing w:val="-3"/>
                <w:sz w:val="20"/>
                <w:szCs w:val="20"/>
                <w:lang w:eastAsia="en-US"/>
              </w:rPr>
              <w:t xml:space="preserve"> </w:t>
            </w:r>
            <w:r w:rsidRPr="00B44806">
              <w:rPr>
                <w:rFonts w:eastAsia="Times New Roman"/>
                <w:sz w:val="20"/>
                <w:szCs w:val="20"/>
                <w:lang w:eastAsia="en-US"/>
              </w:rPr>
              <w:t>1,</w:t>
            </w:r>
            <w:r w:rsidRPr="00B44806">
              <w:rPr>
                <w:rFonts w:eastAsia="Times New Roman"/>
                <w:spacing w:val="-1"/>
                <w:sz w:val="20"/>
                <w:szCs w:val="20"/>
                <w:lang w:eastAsia="en-US"/>
              </w:rPr>
              <w:t xml:space="preserve"> </w:t>
            </w:r>
            <w:proofErr w:type="spellStart"/>
            <w:r w:rsidRPr="00B44806">
              <w:rPr>
                <w:rFonts w:eastAsia="Times New Roman"/>
                <w:sz w:val="20"/>
                <w:szCs w:val="20"/>
                <w:lang w:eastAsia="en-US"/>
              </w:rPr>
              <w:t>ст</w:t>
            </w:r>
            <w:proofErr w:type="spellEnd"/>
            <w:r w:rsidRPr="00B44806">
              <w:rPr>
                <w:rFonts w:eastAsia="Times New Roman"/>
                <w:sz w:val="20"/>
                <w:szCs w:val="20"/>
                <w:lang w:eastAsia="en-US"/>
              </w:rPr>
              <w:t>.</w:t>
            </w:r>
            <w:r w:rsidRPr="00B44806">
              <w:rPr>
                <w:rFonts w:eastAsia="Times New Roman"/>
                <w:spacing w:val="-2"/>
                <w:sz w:val="20"/>
                <w:szCs w:val="20"/>
                <w:lang w:eastAsia="en-US"/>
              </w:rPr>
              <w:t xml:space="preserve"> </w:t>
            </w:r>
            <w:proofErr w:type="spellStart"/>
            <w:r w:rsidRPr="00B44806">
              <w:rPr>
                <w:rFonts w:eastAsia="Times New Roman"/>
                <w:sz w:val="20"/>
                <w:szCs w:val="20"/>
                <w:lang w:eastAsia="en-US"/>
              </w:rPr>
              <w:t>Кирпичный</w:t>
            </w:r>
            <w:proofErr w:type="spellEnd"/>
            <w:r w:rsidRPr="00B44806">
              <w:rPr>
                <w:rFonts w:eastAsia="Times New Roman"/>
                <w:spacing w:val="-1"/>
                <w:sz w:val="20"/>
                <w:szCs w:val="20"/>
                <w:lang w:eastAsia="en-US"/>
              </w:rPr>
              <w:t xml:space="preserve"> </w:t>
            </w:r>
            <w:proofErr w:type="spellStart"/>
            <w:r w:rsidRPr="00B44806">
              <w:rPr>
                <w:rFonts w:eastAsia="Times New Roman"/>
                <w:sz w:val="20"/>
                <w:szCs w:val="20"/>
                <w:lang w:eastAsia="en-US"/>
              </w:rPr>
              <w:t>Завод</w:t>
            </w:r>
            <w:proofErr w:type="spellEnd"/>
          </w:p>
        </w:tc>
      </w:tr>
      <w:tr w:rsidR="00B44806" w:rsidRPr="00B44806" w14:paraId="1567F084" w14:textId="77777777" w:rsidTr="000B24B3">
        <w:trPr>
          <w:trHeight w:val="20"/>
          <w:jc w:val="center"/>
        </w:trPr>
        <w:tc>
          <w:tcPr>
            <w:tcW w:w="2292" w:type="pct"/>
            <w:vMerge/>
            <w:tcBorders>
              <w:top w:val="nil"/>
              <w:left w:val="single" w:sz="4" w:space="0" w:color="000000"/>
              <w:bottom w:val="single" w:sz="4" w:space="0" w:color="auto"/>
              <w:right w:val="single" w:sz="4" w:space="0" w:color="000000"/>
            </w:tcBorders>
            <w:vAlign w:val="center"/>
          </w:tcPr>
          <w:p w14:paraId="069A748C" w14:textId="77777777" w:rsidR="00B44806" w:rsidRPr="00B44806" w:rsidRDefault="00B44806" w:rsidP="00B44806">
            <w:pPr>
              <w:jc w:val="center"/>
              <w:rPr>
                <w:sz w:val="20"/>
                <w:szCs w:val="20"/>
              </w:rPr>
            </w:pPr>
          </w:p>
        </w:tc>
        <w:tc>
          <w:tcPr>
            <w:tcW w:w="2708" w:type="pct"/>
            <w:tcBorders>
              <w:top w:val="single" w:sz="4" w:space="0" w:color="000000"/>
              <w:left w:val="single" w:sz="4" w:space="0" w:color="000000"/>
              <w:bottom w:val="single" w:sz="4" w:space="0" w:color="auto"/>
              <w:right w:val="single" w:sz="4" w:space="0" w:color="000000"/>
            </w:tcBorders>
            <w:vAlign w:val="center"/>
          </w:tcPr>
          <w:p w14:paraId="6E75C5F8" w14:textId="77777777" w:rsidR="00B44806" w:rsidRPr="00B44806" w:rsidRDefault="00B44806" w:rsidP="00B44806">
            <w:pPr>
              <w:jc w:val="center"/>
              <w:rPr>
                <w:rFonts w:eastAsia="Times New Roman"/>
                <w:spacing w:val="-1"/>
                <w:sz w:val="20"/>
                <w:szCs w:val="20"/>
                <w:lang w:val="ru-RU" w:eastAsia="en-US"/>
              </w:rPr>
            </w:pPr>
            <w:r w:rsidRPr="00B44806">
              <w:rPr>
                <w:rFonts w:eastAsia="Times New Roman"/>
                <w:sz w:val="20"/>
                <w:szCs w:val="20"/>
                <w:lang w:val="ru-RU" w:eastAsia="en-US"/>
              </w:rPr>
              <w:t>Котельная</w:t>
            </w:r>
            <w:r w:rsidRPr="00B44806">
              <w:rPr>
                <w:rFonts w:eastAsia="Times New Roman"/>
                <w:spacing w:val="-2"/>
                <w:sz w:val="20"/>
                <w:szCs w:val="20"/>
                <w:lang w:val="ru-RU" w:eastAsia="en-US"/>
              </w:rPr>
              <w:t xml:space="preserve"> </w:t>
            </w:r>
            <w:r w:rsidRPr="00B44806">
              <w:rPr>
                <w:rFonts w:eastAsia="Times New Roman"/>
                <w:sz w:val="20"/>
                <w:szCs w:val="20"/>
                <w:lang w:val="ru-RU" w:eastAsia="en-US"/>
              </w:rPr>
              <w:t>№</w:t>
            </w:r>
            <w:r w:rsidRPr="00B44806">
              <w:rPr>
                <w:rFonts w:eastAsia="Times New Roman"/>
                <w:spacing w:val="-3"/>
                <w:sz w:val="20"/>
                <w:szCs w:val="20"/>
                <w:lang w:val="ru-RU" w:eastAsia="en-US"/>
              </w:rPr>
              <w:t xml:space="preserve"> </w:t>
            </w:r>
            <w:r w:rsidRPr="00B44806">
              <w:rPr>
                <w:rFonts w:eastAsia="Times New Roman"/>
                <w:sz w:val="20"/>
                <w:szCs w:val="20"/>
                <w:lang w:val="ru-RU" w:eastAsia="en-US"/>
              </w:rPr>
              <w:t>17,</w:t>
            </w:r>
          </w:p>
          <w:p w14:paraId="3738B441" w14:textId="77777777" w:rsidR="00B44806" w:rsidRPr="00B44806" w:rsidRDefault="00B44806" w:rsidP="00B44806">
            <w:pPr>
              <w:jc w:val="center"/>
              <w:rPr>
                <w:rFonts w:eastAsia="Times New Roman"/>
                <w:sz w:val="20"/>
                <w:szCs w:val="20"/>
                <w:lang w:val="ru-RU" w:eastAsia="en-US"/>
              </w:rPr>
            </w:pPr>
            <w:r w:rsidRPr="00B44806">
              <w:rPr>
                <w:rFonts w:eastAsia="Times New Roman"/>
                <w:sz w:val="20"/>
                <w:szCs w:val="20"/>
                <w:lang w:val="ru-RU" w:eastAsia="en-US"/>
              </w:rPr>
              <w:t>ст.</w:t>
            </w:r>
            <w:r w:rsidRPr="00B44806">
              <w:rPr>
                <w:rFonts w:eastAsia="Times New Roman"/>
                <w:spacing w:val="-2"/>
                <w:sz w:val="20"/>
                <w:szCs w:val="20"/>
                <w:lang w:val="ru-RU" w:eastAsia="en-US"/>
              </w:rPr>
              <w:t xml:space="preserve"> </w:t>
            </w:r>
            <w:r w:rsidRPr="00B44806">
              <w:rPr>
                <w:rFonts w:eastAsia="Times New Roman"/>
                <w:sz w:val="20"/>
                <w:szCs w:val="20"/>
                <w:lang w:val="ru-RU" w:eastAsia="en-US"/>
              </w:rPr>
              <w:t>Кирпичный</w:t>
            </w:r>
            <w:r w:rsidRPr="00B44806">
              <w:rPr>
                <w:rFonts w:eastAsia="Times New Roman"/>
                <w:spacing w:val="-3"/>
                <w:sz w:val="20"/>
                <w:szCs w:val="20"/>
                <w:lang w:val="ru-RU" w:eastAsia="en-US"/>
              </w:rPr>
              <w:t xml:space="preserve"> </w:t>
            </w:r>
            <w:r w:rsidRPr="00B44806">
              <w:rPr>
                <w:rFonts w:eastAsia="Times New Roman"/>
                <w:sz w:val="20"/>
                <w:szCs w:val="20"/>
                <w:lang w:val="ru-RU" w:eastAsia="en-US"/>
              </w:rPr>
              <w:t xml:space="preserve">завод, </w:t>
            </w:r>
            <w:r w:rsidRPr="00B44806">
              <w:rPr>
                <w:rFonts w:eastAsia="Times New Roman"/>
                <w:spacing w:val="-57"/>
                <w:sz w:val="20"/>
                <w:szCs w:val="20"/>
                <w:lang w:val="ru-RU" w:eastAsia="en-US"/>
              </w:rPr>
              <w:t xml:space="preserve"> </w:t>
            </w:r>
            <w:proofErr w:type="spellStart"/>
            <w:r w:rsidRPr="00B44806">
              <w:rPr>
                <w:rFonts w:eastAsia="Times New Roman"/>
                <w:sz w:val="20"/>
                <w:szCs w:val="20"/>
                <w:lang w:val="ru-RU" w:eastAsia="en-US"/>
              </w:rPr>
              <w:t>Промзона</w:t>
            </w:r>
            <w:proofErr w:type="spellEnd"/>
          </w:p>
        </w:tc>
      </w:tr>
      <w:tr w:rsidR="00B44806" w:rsidRPr="00B44806" w14:paraId="4CBE0743" w14:textId="77777777" w:rsidTr="000B24B3">
        <w:trPr>
          <w:trHeight w:val="20"/>
          <w:jc w:val="center"/>
        </w:trPr>
        <w:tc>
          <w:tcPr>
            <w:tcW w:w="2292" w:type="pct"/>
            <w:tcBorders>
              <w:top w:val="single" w:sz="4" w:space="0" w:color="auto"/>
              <w:left w:val="single" w:sz="4" w:space="0" w:color="auto"/>
              <w:bottom w:val="single" w:sz="4" w:space="0" w:color="auto"/>
              <w:right w:val="single" w:sz="4" w:space="0" w:color="auto"/>
            </w:tcBorders>
            <w:vAlign w:val="center"/>
          </w:tcPr>
          <w:p w14:paraId="4F82B5B2" w14:textId="77777777" w:rsidR="00B44806" w:rsidRPr="00B44806" w:rsidRDefault="00B44806" w:rsidP="00B44806">
            <w:pPr>
              <w:jc w:val="center"/>
              <w:rPr>
                <w:rFonts w:eastAsia="Times New Roman"/>
                <w:sz w:val="20"/>
                <w:szCs w:val="20"/>
                <w:lang w:val="ru-RU" w:eastAsia="en-US"/>
              </w:rPr>
            </w:pPr>
            <w:r w:rsidRPr="00B44806">
              <w:rPr>
                <w:rFonts w:eastAsia="Times New Roman"/>
                <w:sz w:val="20"/>
                <w:szCs w:val="20"/>
                <w:lang w:val="ru-RU" w:eastAsia="en-US"/>
              </w:rPr>
              <w:t xml:space="preserve">Котельная №67 по адресу </w:t>
            </w:r>
            <w:proofErr w:type="spellStart"/>
            <w:r w:rsidRPr="00B44806">
              <w:rPr>
                <w:rFonts w:eastAsia="Times New Roman"/>
                <w:sz w:val="20"/>
                <w:szCs w:val="20"/>
                <w:lang w:val="ru-RU" w:eastAsia="en-US"/>
              </w:rPr>
              <w:t>пр</w:t>
            </w:r>
            <w:proofErr w:type="spellEnd"/>
            <w:r w:rsidRPr="00B44806">
              <w:rPr>
                <w:rFonts w:eastAsia="Times New Roman"/>
                <w:sz w:val="20"/>
                <w:szCs w:val="20"/>
                <w:lang w:val="ru-RU" w:eastAsia="en-US"/>
              </w:rPr>
              <w:t xml:space="preserve"> Первомайский, 6, 7</w:t>
            </w:r>
          </w:p>
        </w:tc>
        <w:tc>
          <w:tcPr>
            <w:tcW w:w="2708" w:type="pct"/>
            <w:tcBorders>
              <w:top w:val="single" w:sz="4" w:space="0" w:color="auto"/>
              <w:left w:val="single" w:sz="4" w:space="0" w:color="auto"/>
              <w:bottom w:val="single" w:sz="4" w:space="0" w:color="auto"/>
              <w:right w:val="single" w:sz="4" w:space="0" w:color="auto"/>
            </w:tcBorders>
            <w:vAlign w:val="center"/>
          </w:tcPr>
          <w:p w14:paraId="64813AEA"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Котельная</w:t>
            </w:r>
            <w:proofErr w:type="spellEnd"/>
            <w:r w:rsidRPr="00B44806">
              <w:rPr>
                <w:rFonts w:eastAsia="Times New Roman"/>
                <w:sz w:val="20"/>
                <w:szCs w:val="20"/>
                <w:lang w:eastAsia="en-US"/>
              </w:rPr>
              <w:t xml:space="preserve"> №67, </w:t>
            </w:r>
            <w:proofErr w:type="spellStart"/>
            <w:r w:rsidRPr="00B44806">
              <w:rPr>
                <w:rFonts w:eastAsia="Times New Roman"/>
                <w:sz w:val="20"/>
                <w:szCs w:val="20"/>
                <w:lang w:eastAsia="en-US"/>
              </w:rPr>
              <w:t>пр</w:t>
            </w:r>
            <w:proofErr w:type="spellEnd"/>
            <w:r w:rsidRPr="00B44806">
              <w:rPr>
                <w:rFonts w:eastAsia="Times New Roman"/>
                <w:sz w:val="20"/>
                <w:szCs w:val="20"/>
                <w:lang w:eastAsia="en-US"/>
              </w:rPr>
              <w:t xml:space="preserve"> </w:t>
            </w:r>
            <w:proofErr w:type="spellStart"/>
            <w:r w:rsidRPr="00B44806">
              <w:rPr>
                <w:rFonts w:eastAsia="Times New Roman"/>
                <w:sz w:val="20"/>
                <w:szCs w:val="20"/>
                <w:lang w:eastAsia="en-US"/>
              </w:rPr>
              <w:t>Первомайский</w:t>
            </w:r>
            <w:proofErr w:type="spellEnd"/>
            <w:r w:rsidRPr="00B44806">
              <w:rPr>
                <w:rFonts w:eastAsia="Times New Roman"/>
                <w:sz w:val="20"/>
                <w:szCs w:val="20"/>
                <w:lang w:eastAsia="en-US"/>
              </w:rPr>
              <w:t>, 6, 7</w:t>
            </w:r>
          </w:p>
        </w:tc>
      </w:tr>
      <w:tr w:rsidR="00B44806" w:rsidRPr="00B44806" w14:paraId="20B74006" w14:textId="77777777" w:rsidTr="000B24B3">
        <w:trPr>
          <w:trHeight w:val="20"/>
          <w:jc w:val="center"/>
        </w:trPr>
        <w:tc>
          <w:tcPr>
            <w:tcW w:w="2292" w:type="pct"/>
            <w:tcBorders>
              <w:top w:val="single" w:sz="4" w:space="0" w:color="auto"/>
              <w:left w:val="single" w:sz="4" w:space="0" w:color="auto"/>
              <w:bottom w:val="single" w:sz="4" w:space="0" w:color="auto"/>
              <w:right w:val="single" w:sz="4" w:space="0" w:color="auto"/>
            </w:tcBorders>
            <w:vAlign w:val="center"/>
          </w:tcPr>
          <w:p w14:paraId="31297087" w14:textId="77777777" w:rsidR="00B44806" w:rsidRPr="00B44806" w:rsidRDefault="00B44806" w:rsidP="00B44806">
            <w:pPr>
              <w:jc w:val="center"/>
              <w:rPr>
                <w:rFonts w:eastAsia="Times New Roman"/>
                <w:sz w:val="20"/>
                <w:szCs w:val="20"/>
                <w:lang w:val="ru-RU" w:eastAsia="en-US"/>
              </w:rPr>
            </w:pPr>
            <w:r w:rsidRPr="00B44806">
              <w:rPr>
                <w:rFonts w:eastAsia="Times New Roman"/>
                <w:sz w:val="20"/>
                <w:szCs w:val="20"/>
                <w:lang w:val="ru-RU" w:eastAsia="en-US"/>
              </w:rPr>
              <w:t xml:space="preserve">Котельная 83 по адресу </w:t>
            </w:r>
            <w:proofErr w:type="spellStart"/>
            <w:r w:rsidRPr="00B44806">
              <w:rPr>
                <w:rFonts w:eastAsia="Times New Roman"/>
                <w:sz w:val="20"/>
                <w:szCs w:val="20"/>
                <w:lang w:val="ru-RU" w:eastAsia="en-US"/>
              </w:rPr>
              <w:t>пр</w:t>
            </w:r>
            <w:proofErr w:type="spellEnd"/>
            <w:r w:rsidRPr="00B44806">
              <w:rPr>
                <w:rFonts w:eastAsia="Times New Roman"/>
                <w:sz w:val="20"/>
                <w:szCs w:val="20"/>
                <w:lang w:val="ru-RU" w:eastAsia="en-US"/>
              </w:rPr>
              <w:t xml:space="preserve"> </w:t>
            </w:r>
            <w:proofErr w:type="spellStart"/>
            <w:r w:rsidRPr="00B44806">
              <w:rPr>
                <w:rFonts w:eastAsia="Times New Roman"/>
                <w:sz w:val="20"/>
                <w:szCs w:val="20"/>
                <w:lang w:val="ru-RU" w:eastAsia="en-US"/>
              </w:rPr>
              <w:t>Христиновский</w:t>
            </w:r>
            <w:proofErr w:type="spellEnd"/>
            <w:r w:rsidRPr="00B44806">
              <w:rPr>
                <w:rFonts w:eastAsia="Times New Roman"/>
                <w:sz w:val="20"/>
                <w:szCs w:val="20"/>
                <w:lang w:val="ru-RU" w:eastAsia="en-US"/>
              </w:rPr>
              <w:t xml:space="preserve"> пр.83</w:t>
            </w:r>
          </w:p>
        </w:tc>
        <w:tc>
          <w:tcPr>
            <w:tcW w:w="2708" w:type="pct"/>
            <w:tcBorders>
              <w:top w:val="single" w:sz="4" w:space="0" w:color="auto"/>
              <w:left w:val="single" w:sz="4" w:space="0" w:color="auto"/>
              <w:bottom w:val="single" w:sz="4" w:space="0" w:color="auto"/>
              <w:right w:val="single" w:sz="4" w:space="0" w:color="auto"/>
            </w:tcBorders>
            <w:vAlign w:val="center"/>
          </w:tcPr>
          <w:p w14:paraId="1DCEC70F"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Котельная</w:t>
            </w:r>
            <w:proofErr w:type="spellEnd"/>
            <w:r w:rsidRPr="00B44806">
              <w:rPr>
                <w:rFonts w:eastAsia="Times New Roman"/>
                <w:sz w:val="20"/>
                <w:szCs w:val="20"/>
                <w:lang w:eastAsia="en-US"/>
              </w:rPr>
              <w:t xml:space="preserve"> 83, </w:t>
            </w:r>
            <w:proofErr w:type="spellStart"/>
            <w:r w:rsidRPr="00B44806">
              <w:rPr>
                <w:rFonts w:eastAsia="Times New Roman"/>
                <w:sz w:val="20"/>
                <w:szCs w:val="20"/>
                <w:lang w:eastAsia="en-US"/>
              </w:rPr>
              <w:t>пр</w:t>
            </w:r>
            <w:proofErr w:type="spellEnd"/>
            <w:r w:rsidRPr="00B44806">
              <w:rPr>
                <w:rFonts w:eastAsia="Times New Roman"/>
                <w:sz w:val="20"/>
                <w:szCs w:val="20"/>
                <w:lang w:eastAsia="en-US"/>
              </w:rPr>
              <w:t xml:space="preserve"> </w:t>
            </w:r>
            <w:proofErr w:type="spellStart"/>
            <w:r w:rsidRPr="00B44806">
              <w:rPr>
                <w:rFonts w:eastAsia="Times New Roman"/>
                <w:sz w:val="20"/>
                <w:szCs w:val="20"/>
                <w:lang w:eastAsia="en-US"/>
              </w:rPr>
              <w:t>Христиновский</w:t>
            </w:r>
            <w:proofErr w:type="spellEnd"/>
            <w:r w:rsidRPr="00B44806">
              <w:rPr>
                <w:rFonts w:eastAsia="Times New Roman"/>
                <w:sz w:val="20"/>
                <w:szCs w:val="20"/>
                <w:lang w:eastAsia="en-US"/>
              </w:rPr>
              <w:t xml:space="preserve"> пр.83</w:t>
            </w:r>
          </w:p>
        </w:tc>
      </w:tr>
      <w:tr w:rsidR="00B44806" w:rsidRPr="00B44806" w14:paraId="24D25EE9" w14:textId="77777777" w:rsidTr="000B24B3">
        <w:trPr>
          <w:trHeight w:val="20"/>
          <w:jc w:val="center"/>
        </w:trPr>
        <w:tc>
          <w:tcPr>
            <w:tcW w:w="2292" w:type="pct"/>
            <w:tcBorders>
              <w:top w:val="single" w:sz="4" w:space="0" w:color="auto"/>
              <w:left w:val="single" w:sz="4" w:space="0" w:color="auto"/>
              <w:bottom w:val="single" w:sz="4" w:space="0" w:color="auto"/>
              <w:right w:val="single" w:sz="4" w:space="0" w:color="auto"/>
            </w:tcBorders>
            <w:vAlign w:val="center"/>
          </w:tcPr>
          <w:p w14:paraId="311FFB26"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Котельная</w:t>
            </w:r>
            <w:proofErr w:type="spellEnd"/>
            <w:r w:rsidRPr="00B44806">
              <w:rPr>
                <w:rFonts w:eastAsia="Times New Roman"/>
                <w:sz w:val="20"/>
                <w:szCs w:val="20"/>
                <w:lang w:eastAsia="en-US"/>
              </w:rPr>
              <w:t xml:space="preserve"> ООО «ТК «</w:t>
            </w:r>
            <w:proofErr w:type="spellStart"/>
            <w:r w:rsidRPr="00B44806">
              <w:rPr>
                <w:rFonts w:eastAsia="Times New Roman"/>
                <w:sz w:val="20"/>
                <w:szCs w:val="20"/>
                <w:lang w:eastAsia="en-US"/>
              </w:rPr>
              <w:t>Мурино</w:t>
            </w:r>
            <w:proofErr w:type="spellEnd"/>
            <w:r w:rsidRPr="00B44806">
              <w:rPr>
                <w:rFonts w:eastAsia="Times New Roman"/>
                <w:sz w:val="20"/>
                <w:szCs w:val="20"/>
                <w:lang w:eastAsia="en-US"/>
              </w:rPr>
              <w:t>»</w:t>
            </w:r>
          </w:p>
        </w:tc>
        <w:tc>
          <w:tcPr>
            <w:tcW w:w="2708" w:type="pct"/>
            <w:tcBorders>
              <w:top w:val="single" w:sz="4" w:space="0" w:color="auto"/>
              <w:left w:val="single" w:sz="4" w:space="0" w:color="auto"/>
              <w:bottom w:val="single" w:sz="4" w:space="0" w:color="auto"/>
              <w:right w:val="single" w:sz="4" w:space="0" w:color="auto"/>
            </w:tcBorders>
            <w:vAlign w:val="center"/>
          </w:tcPr>
          <w:p w14:paraId="32F2B9E5" w14:textId="77777777" w:rsidR="00B44806" w:rsidRPr="00B44806" w:rsidRDefault="00B44806" w:rsidP="00B44806">
            <w:pPr>
              <w:jc w:val="center"/>
              <w:rPr>
                <w:rFonts w:eastAsia="Times New Roman"/>
                <w:sz w:val="20"/>
                <w:szCs w:val="20"/>
                <w:lang w:val="ru-RU" w:eastAsia="en-US"/>
              </w:rPr>
            </w:pPr>
            <w:r w:rsidRPr="00B44806">
              <w:rPr>
                <w:rFonts w:eastAsia="Times New Roman"/>
                <w:sz w:val="20"/>
                <w:szCs w:val="20"/>
                <w:lang w:val="ru-RU" w:eastAsia="en-US"/>
              </w:rPr>
              <w:t>Котельная ш. Дорога Жизни, сооружение 7к.</w:t>
            </w:r>
          </w:p>
        </w:tc>
      </w:tr>
      <w:tr w:rsidR="00B44806" w:rsidRPr="00B44806" w14:paraId="3E6EA8B7" w14:textId="77777777" w:rsidTr="000B24B3">
        <w:trPr>
          <w:trHeight w:val="20"/>
          <w:jc w:val="center"/>
        </w:trPr>
        <w:tc>
          <w:tcPr>
            <w:tcW w:w="2292" w:type="pct"/>
            <w:tcBorders>
              <w:top w:val="single" w:sz="4" w:space="0" w:color="auto"/>
              <w:left w:val="single" w:sz="4" w:space="0" w:color="auto"/>
              <w:bottom w:val="single" w:sz="4" w:space="0" w:color="auto"/>
              <w:right w:val="single" w:sz="4" w:space="0" w:color="auto"/>
            </w:tcBorders>
            <w:vAlign w:val="center"/>
          </w:tcPr>
          <w:p w14:paraId="358FC685" w14:textId="77777777" w:rsidR="00B44806" w:rsidRPr="00B44806" w:rsidRDefault="00B44806" w:rsidP="00B44806">
            <w:pPr>
              <w:jc w:val="center"/>
              <w:rPr>
                <w:rFonts w:eastAsia="Times New Roman"/>
                <w:sz w:val="20"/>
                <w:szCs w:val="20"/>
                <w:lang w:eastAsia="en-US"/>
              </w:rPr>
            </w:pPr>
            <w:proofErr w:type="spellStart"/>
            <w:r w:rsidRPr="00B44806">
              <w:rPr>
                <w:rFonts w:eastAsia="Times New Roman"/>
                <w:sz w:val="20"/>
                <w:szCs w:val="20"/>
                <w:lang w:eastAsia="en-US"/>
              </w:rPr>
              <w:t>Котельная</w:t>
            </w:r>
            <w:proofErr w:type="spellEnd"/>
            <w:r w:rsidRPr="00B44806">
              <w:rPr>
                <w:rFonts w:eastAsia="Times New Roman"/>
                <w:sz w:val="20"/>
                <w:szCs w:val="20"/>
                <w:lang w:eastAsia="en-US"/>
              </w:rPr>
              <w:t xml:space="preserve"> ООО «ТЕПЛОЭНЕРГО»</w:t>
            </w:r>
          </w:p>
        </w:tc>
        <w:tc>
          <w:tcPr>
            <w:tcW w:w="2708" w:type="pct"/>
            <w:tcBorders>
              <w:top w:val="single" w:sz="4" w:space="0" w:color="auto"/>
              <w:left w:val="single" w:sz="4" w:space="0" w:color="auto"/>
              <w:bottom w:val="single" w:sz="4" w:space="0" w:color="auto"/>
              <w:right w:val="single" w:sz="4" w:space="0" w:color="auto"/>
            </w:tcBorders>
            <w:vAlign w:val="center"/>
          </w:tcPr>
          <w:p w14:paraId="67BFA6CB" w14:textId="77777777" w:rsidR="00B44806" w:rsidRPr="00B44806" w:rsidRDefault="00B44806" w:rsidP="00B44806">
            <w:pPr>
              <w:jc w:val="center"/>
              <w:rPr>
                <w:rFonts w:eastAsia="Times New Roman"/>
                <w:sz w:val="20"/>
                <w:szCs w:val="20"/>
                <w:lang w:val="ru-RU" w:eastAsia="en-US"/>
              </w:rPr>
            </w:pPr>
            <w:r w:rsidRPr="00B44806">
              <w:rPr>
                <w:rFonts w:eastAsia="Times New Roman"/>
                <w:sz w:val="20"/>
                <w:szCs w:val="20"/>
                <w:lang w:val="ru-RU" w:eastAsia="en-US"/>
              </w:rPr>
              <w:t>Котельная ул. Шинников, д. 5к</w:t>
            </w:r>
          </w:p>
        </w:tc>
      </w:tr>
    </w:tbl>
    <w:p w14:paraId="6170635D" w14:textId="77777777" w:rsidR="004F65BE" w:rsidRDefault="004F65BE" w:rsidP="004F65BE"/>
    <w:p w14:paraId="2FA0D18F" w14:textId="77777777" w:rsidR="004F65BE" w:rsidRDefault="004F65BE" w:rsidP="004F65BE">
      <w:pPr>
        <w:ind w:firstLine="709"/>
      </w:pPr>
      <w:r>
        <w:t>Технологические зоны МО «Город Всеволожск» представлены на рисунках ниже.</w:t>
      </w:r>
    </w:p>
    <w:p w14:paraId="47942E92" w14:textId="77777777" w:rsidR="004F65BE" w:rsidRDefault="004F65BE" w:rsidP="004F65BE">
      <w:pPr>
        <w:keepNext/>
        <w:jc w:val="center"/>
      </w:pPr>
      <w:r>
        <w:rPr>
          <w:noProof/>
        </w:rPr>
        <w:lastRenderedPageBreak/>
        <w:drawing>
          <wp:inline distT="0" distB="0" distL="0" distR="0" wp14:anchorId="3390734A" wp14:editId="47A3A6CA">
            <wp:extent cx="5594941" cy="4943475"/>
            <wp:effectExtent l="0" t="0" r="635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06-15-21 at 01.43 AM.PNG"/>
                    <pic:cNvPicPr/>
                  </pic:nvPicPr>
                  <pic:blipFill>
                    <a:blip r:embed="rId17">
                      <a:extLst>
                        <a:ext uri="{28A0092B-C50C-407E-A947-70E740481C1C}">
                          <a14:useLocalDpi xmlns:a14="http://schemas.microsoft.com/office/drawing/2010/main" val="0"/>
                        </a:ext>
                      </a:extLst>
                    </a:blip>
                    <a:stretch>
                      <a:fillRect/>
                    </a:stretch>
                  </pic:blipFill>
                  <pic:spPr>
                    <a:xfrm>
                      <a:off x="0" y="0"/>
                      <a:ext cx="5606542" cy="4953725"/>
                    </a:xfrm>
                    <a:prstGeom prst="rect">
                      <a:avLst/>
                    </a:prstGeom>
                  </pic:spPr>
                </pic:pic>
              </a:graphicData>
            </a:graphic>
          </wp:inline>
        </w:drawing>
      </w:r>
    </w:p>
    <w:p w14:paraId="1ACB65CB" w14:textId="3F9648CA" w:rsidR="004F65BE" w:rsidRPr="0050612B" w:rsidRDefault="004F65BE" w:rsidP="0054345E">
      <w:pPr>
        <w:pStyle w:val="afffffff1"/>
      </w:pPr>
      <w:r w:rsidRPr="0050612B">
        <w:t xml:space="preserve">Рисунок </w:t>
      </w:r>
      <w:r w:rsidR="009E2313">
        <w:fldChar w:fldCharType="begin"/>
      </w:r>
      <w:r w:rsidR="009E2313">
        <w:instrText xml:space="preserve"> SEQ Рисунок \* ARABIC </w:instrText>
      </w:r>
      <w:r w:rsidR="009E2313">
        <w:fldChar w:fldCharType="separate"/>
      </w:r>
      <w:r w:rsidR="00590CF8">
        <w:rPr>
          <w:noProof/>
        </w:rPr>
        <w:t>4</w:t>
      </w:r>
      <w:r w:rsidR="009E2313">
        <w:rPr>
          <w:noProof/>
        </w:rPr>
        <w:fldChar w:fldCharType="end"/>
      </w:r>
      <w:r w:rsidRPr="0050612B">
        <w:t xml:space="preserve"> Технологическая зона «Котово поле»</w:t>
      </w:r>
    </w:p>
    <w:p w14:paraId="080CCC8E" w14:textId="77777777" w:rsidR="004F65BE" w:rsidRDefault="004F65BE" w:rsidP="004F65BE">
      <w:pPr>
        <w:ind w:firstLine="709"/>
      </w:pPr>
    </w:p>
    <w:p w14:paraId="6E1012B7" w14:textId="77777777" w:rsidR="004F65BE" w:rsidRDefault="004F65BE" w:rsidP="004F65BE">
      <w:pPr>
        <w:pStyle w:val="0"/>
        <w:keepNext/>
        <w:ind w:firstLine="0"/>
        <w:jc w:val="center"/>
      </w:pPr>
      <w:r>
        <w:rPr>
          <w:b/>
          <w:noProof/>
          <w:color w:val="000000" w:themeColor="text1"/>
        </w:rPr>
        <w:lastRenderedPageBreak/>
        <w:drawing>
          <wp:inline distT="0" distB="0" distL="0" distR="0" wp14:anchorId="6C42631B" wp14:editId="49E0E6D6">
            <wp:extent cx="6300470" cy="6067425"/>
            <wp:effectExtent l="0" t="0" r="508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06-15-21 at 01.13 AM.PNG"/>
                    <pic:cNvPicPr/>
                  </pic:nvPicPr>
                  <pic:blipFill>
                    <a:blip r:embed="rId18">
                      <a:extLst>
                        <a:ext uri="{28A0092B-C50C-407E-A947-70E740481C1C}">
                          <a14:useLocalDpi xmlns:a14="http://schemas.microsoft.com/office/drawing/2010/main" val="0"/>
                        </a:ext>
                      </a:extLst>
                    </a:blip>
                    <a:stretch>
                      <a:fillRect/>
                    </a:stretch>
                  </pic:blipFill>
                  <pic:spPr>
                    <a:xfrm>
                      <a:off x="0" y="0"/>
                      <a:ext cx="6300470" cy="6067425"/>
                    </a:xfrm>
                    <a:prstGeom prst="rect">
                      <a:avLst/>
                    </a:prstGeom>
                  </pic:spPr>
                </pic:pic>
              </a:graphicData>
            </a:graphic>
          </wp:inline>
        </w:drawing>
      </w:r>
    </w:p>
    <w:p w14:paraId="79AAD9FB" w14:textId="14E58A42" w:rsidR="004F65BE" w:rsidRPr="0054345E" w:rsidRDefault="004F65BE" w:rsidP="0054345E">
      <w:pPr>
        <w:pStyle w:val="afffffff1"/>
      </w:pPr>
      <w:r w:rsidRPr="0054345E">
        <w:t xml:space="preserve">Рисунок </w:t>
      </w:r>
      <w:r w:rsidR="009E2313">
        <w:fldChar w:fldCharType="begin"/>
      </w:r>
      <w:r w:rsidR="009E2313">
        <w:instrText xml:space="preserve"> SEQ Рисунок \* ARABIC </w:instrText>
      </w:r>
      <w:r w:rsidR="009E2313">
        <w:fldChar w:fldCharType="separate"/>
      </w:r>
      <w:r w:rsidR="00590CF8">
        <w:rPr>
          <w:noProof/>
        </w:rPr>
        <w:t>5</w:t>
      </w:r>
      <w:r w:rsidR="009E2313">
        <w:rPr>
          <w:noProof/>
        </w:rPr>
        <w:fldChar w:fldCharType="end"/>
      </w:r>
      <w:r w:rsidRPr="0054345E">
        <w:t xml:space="preserve"> Технологическая зона «</w:t>
      </w:r>
      <w:proofErr w:type="spellStart"/>
      <w:r w:rsidRPr="0054345E">
        <w:t>Бернгардовка</w:t>
      </w:r>
      <w:proofErr w:type="spellEnd"/>
      <w:r w:rsidRPr="0054345E">
        <w:t>»</w:t>
      </w:r>
    </w:p>
    <w:p w14:paraId="2A797AC8" w14:textId="77777777" w:rsidR="004F65BE" w:rsidRDefault="004F65BE" w:rsidP="004F65BE">
      <w:pPr>
        <w:pStyle w:val="0"/>
        <w:jc w:val="center"/>
        <w:rPr>
          <w:b/>
          <w:color w:val="000000" w:themeColor="text1"/>
        </w:rPr>
      </w:pPr>
    </w:p>
    <w:p w14:paraId="1168033B" w14:textId="77777777" w:rsidR="004F65BE" w:rsidRDefault="004F65BE" w:rsidP="004F65BE">
      <w:pPr>
        <w:pStyle w:val="0"/>
        <w:jc w:val="center"/>
        <w:rPr>
          <w:b/>
          <w:color w:val="000000" w:themeColor="text1"/>
        </w:rPr>
      </w:pPr>
    </w:p>
    <w:p w14:paraId="5E50A73A" w14:textId="77777777" w:rsidR="004F65BE" w:rsidRDefault="004F65BE" w:rsidP="004F65BE">
      <w:pPr>
        <w:pStyle w:val="0"/>
        <w:jc w:val="center"/>
        <w:rPr>
          <w:b/>
          <w:color w:val="000000" w:themeColor="text1"/>
        </w:rPr>
      </w:pPr>
    </w:p>
    <w:p w14:paraId="572C5022" w14:textId="77777777" w:rsidR="004F65BE" w:rsidRDefault="004F65BE" w:rsidP="004F65BE">
      <w:pPr>
        <w:pStyle w:val="0"/>
        <w:jc w:val="center"/>
        <w:sectPr w:rsidR="004F65BE" w:rsidSect="00B82197">
          <w:headerReference w:type="default" r:id="rId19"/>
          <w:footerReference w:type="default" r:id="rId20"/>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188F81E" w14:textId="77777777" w:rsidR="004F65BE" w:rsidRDefault="004F65BE" w:rsidP="004F65BE">
      <w:pPr>
        <w:pStyle w:val="0"/>
        <w:keepNext/>
        <w:ind w:firstLine="0"/>
        <w:jc w:val="center"/>
      </w:pPr>
      <w:r>
        <w:rPr>
          <w:noProof/>
        </w:rPr>
        <w:lastRenderedPageBreak/>
        <w:drawing>
          <wp:inline distT="0" distB="0" distL="0" distR="0" wp14:anchorId="54048C76" wp14:editId="4D8D7A36">
            <wp:extent cx="9265788" cy="44386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06-15-21 at 12.59 AM.PNG"/>
                    <pic:cNvPicPr/>
                  </pic:nvPicPr>
                  <pic:blipFill>
                    <a:blip r:embed="rId21">
                      <a:extLst>
                        <a:ext uri="{28A0092B-C50C-407E-A947-70E740481C1C}">
                          <a14:useLocalDpi xmlns:a14="http://schemas.microsoft.com/office/drawing/2010/main" val="0"/>
                        </a:ext>
                      </a:extLst>
                    </a:blip>
                    <a:stretch>
                      <a:fillRect/>
                    </a:stretch>
                  </pic:blipFill>
                  <pic:spPr>
                    <a:xfrm>
                      <a:off x="0" y="0"/>
                      <a:ext cx="9278713" cy="4444841"/>
                    </a:xfrm>
                    <a:prstGeom prst="rect">
                      <a:avLst/>
                    </a:prstGeom>
                  </pic:spPr>
                </pic:pic>
              </a:graphicData>
            </a:graphic>
          </wp:inline>
        </w:drawing>
      </w:r>
    </w:p>
    <w:p w14:paraId="2EA38438" w14:textId="3CBCCE63" w:rsidR="004F65BE" w:rsidRPr="0054345E" w:rsidRDefault="004F65BE" w:rsidP="0054345E">
      <w:pPr>
        <w:pStyle w:val="afffffff1"/>
      </w:pPr>
      <w:r w:rsidRPr="0054345E">
        <w:t xml:space="preserve">Рисунок </w:t>
      </w:r>
      <w:r w:rsidR="009E2313">
        <w:fldChar w:fldCharType="begin"/>
      </w:r>
      <w:r w:rsidR="009E2313">
        <w:instrText xml:space="preserve"> SEQ Рисунок \* ARABIC </w:instrText>
      </w:r>
      <w:r w:rsidR="009E2313">
        <w:fldChar w:fldCharType="separate"/>
      </w:r>
      <w:r w:rsidR="00590CF8">
        <w:rPr>
          <w:noProof/>
        </w:rPr>
        <w:t>6</w:t>
      </w:r>
      <w:r w:rsidR="009E2313">
        <w:rPr>
          <w:noProof/>
        </w:rPr>
        <w:fldChar w:fldCharType="end"/>
      </w:r>
      <w:r w:rsidRPr="0054345E">
        <w:t xml:space="preserve"> Технологическая зона «Мельничный ручей» (Южная часть района)</w:t>
      </w:r>
    </w:p>
    <w:p w14:paraId="521432C8" w14:textId="77777777" w:rsidR="004F65BE" w:rsidRPr="003D7696" w:rsidRDefault="004F65BE" w:rsidP="004F65BE">
      <w:pPr>
        <w:pStyle w:val="0"/>
        <w:ind w:firstLine="0"/>
        <w:jc w:val="center"/>
      </w:pPr>
      <w:r>
        <w:rPr>
          <w:noProof/>
        </w:rPr>
        <w:lastRenderedPageBreak/>
        <w:drawing>
          <wp:inline distT="0" distB="0" distL="0" distR="0" wp14:anchorId="4796404F" wp14:editId="6A2DF69B">
            <wp:extent cx="8926830" cy="4733925"/>
            <wp:effectExtent l="0" t="0" r="7620" b="9525"/>
            <wp:docPr id="63" name="Рисунок 63" descr="C:\Users\Ярослав\AppData\Local\Microsoft\Windows\INetCache\Content.Word\Новый точечн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Users\Ярослав\AppData\Local\Microsoft\Windows\INetCache\Content.Word\Новый точечный рисунок.b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40177" cy="4741003"/>
                    </a:xfrm>
                    <a:prstGeom prst="rect">
                      <a:avLst/>
                    </a:prstGeom>
                    <a:noFill/>
                    <a:ln>
                      <a:noFill/>
                    </a:ln>
                  </pic:spPr>
                </pic:pic>
              </a:graphicData>
            </a:graphic>
          </wp:inline>
        </w:drawing>
      </w:r>
    </w:p>
    <w:p w14:paraId="6BED05B6" w14:textId="4B036F84" w:rsidR="004F65BE" w:rsidRPr="0054345E" w:rsidRDefault="004F65BE" w:rsidP="0054345E">
      <w:pPr>
        <w:pStyle w:val="afffffff1"/>
      </w:pPr>
      <w:r w:rsidRPr="0054345E">
        <w:t xml:space="preserve">Рисунок </w:t>
      </w:r>
      <w:r w:rsidR="009E2313">
        <w:fldChar w:fldCharType="begin"/>
      </w:r>
      <w:r w:rsidR="009E2313">
        <w:instrText xml:space="preserve"> SEQ Рисунок \* ARABIC </w:instrText>
      </w:r>
      <w:r w:rsidR="009E2313">
        <w:fldChar w:fldCharType="separate"/>
      </w:r>
      <w:r w:rsidR="00590CF8">
        <w:rPr>
          <w:noProof/>
        </w:rPr>
        <w:t>7</w:t>
      </w:r>
      <w:r w:rsidR="009E2313">
        <w:rPr>
          <w:noProof/>
        </w:rPr>
        <w:fldChar w:fldCharType="end"/>
      </w:r>
      <w:r w:rsidRPr="0054345E">
        <w:t xml:space="preserve"> Промышленная зона «Кирпичный завод»</w:t>
      </w:r>
    </w:p>
    <w:p w14:paraId="7F00F5E6" w14:textId="77777777" w:rsidR="004F65BE" w:rsidRPr="000B37D3" w:rsidRDefault="004F65BE" w:rsidP="004F65BE"/>
    <w:p w14:paraId="62E67037" w14:textId="77777777" w:rsidR="004F65BE" w:rsidRPr="000B37D3" w:rsidRDefault="004F65BE" w:rsidP="004F65BE"/>
    <w:p w14:paraId="3D6BCAF8" w14:textId="77777777" w:rsidR="004F65BE" w:rsidRDefault="004F65BE" w:rsidP="004F65BE">
      <w:pPr>
        <w:pStyle w:val="0"/>
        <w:keepNext/>
        <w:ind w:firstLine="0"/>
        <w:jc w:val="center"/>
      </w:pPr>
      <w:r w:rsidRPr="003D7696">
        <w:rPr>
          <w:b/>
          <w:noProof/>
          <w:color w:val="000000" w:themeColor="text1"/>
        </w:rPr>
        <w:lastRenderedPageBreak/>
        <w:drawing>
          <wp:inline distT="0" distB="0" distL="0" distR="0" wp14:anchorId="005A8555" wp14:editId="2BB9CC5F">
            <wp:extent cx="7519677" cy="5114925"/>
            <wp:effectExtent l="0" t="0" r="508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05-29-21 at 04.24 PM.PNG"/>
                    <pic:cNvPicPr/>
                  </pic:nvPicPr>
                  <pic:blipFill>
                    <a:blip r:embed="rId23">
                      <a:extLst>
                        <a:ext uri="{28A0092B-C50C-407E-A947-70E740481C1C}">
                          <a14:useLocalDpi xmlns:a14="http://schemas.microsoft.com/office/drawing/2010/main" val="0"/>
                        </a:ext>
                      </a:extLst>
                    </a:blip>
                    <a:stretch>
                      <a:fillRect/>
                    </a:stretch>
                  </pic:blipFill>
                  <pic:spPr>
                    <a:xfrm>
                      <a:off x="0" y="0"/>
                      <a:ext cx="7548349" cy="5134428"/>
                    </a:xfrm>
                    <a:prstGeom prst="rect">
                      <a:avLst/>
                    </a:prstGeom>
                  </pic:spPr>
                </pic:pic>
              </a:graphicData>
            </a:graphic>
          </wp:inline>
        </w:drawing>
      </w:r>
    </w:p>
    <w:p w14:paraId="6B564F87" w14:textId="1A18B0B1" w:rsidR="004F65BE" w:rsidRPr="0054345E" w:rsidRDefault="004F65BE" w:rsidP="0054345E">
      <w:pPr>
        <w:pStyle w:val="afffffff1"/>
      </w:pPr>
      <w:r w:rsidRPr="0054345E">
        <w:t xml:space="preserve">Рисунок </w:t>
      </w:r>
      <w:r w:rsidR="009E2313">
        <w:fldChar w:fldCharType="begin"/>
      </w:r>
      <w:r w:rsidR="009E2313">
        <w:instrText xml:space="preserve"> SEQ Рисунок \* ARABIC </w:instrText>
      </w:r>
      <w:r w:rsidR="009E2313">
        <w:fldChar w:fldCharType="separate"/>
      </w:r>
      <w:r w:rsidR="00590CF8">
        <w:rPr>
          <w:noProof/>
        </w:rPr>
        <w:t>8</w:t>
      </w:r>
      <w:r w:rsidR="009E2313">
        <w:rPr>
          <w:noProof/>
        </w:rPr>
        <w:fldChar w:fldCharType="end"/>
      </w:r>
      <w:r w:rsidRPr="0054345E">
        <w:t xml:space="preserve"> Технологическая зона Мельничный ручей (Северная часть района) </w:t>
      </w:r>
    </w:p>
    <w:p w14:paraId="6935DA2A" w14:textId="77777777" w:rsidR="004F65BE" w:rsidRPr="003D7696" w:rsidRDefault="004F65BE" w:rsidP="004F65BE">
      <w:pPr>
        <w:pStyle w:val="0"/>
        <w:jc w:val="center"/>
        <w:rPr>
          <w:b/>
          <w:color w:val="000000" w:themeColor="text1"/>
        </w:rPr>
      </w:pPr>
    </w:p>
    <w:p w14:paraId="52AB8E61" w14:textId="77777777" w:rsidR="004F65BE" w:rsidRDefault="004F65BE" w:rsidP="004F65BE">
      <w:pPr>
        <w:pStyle w:val="0"/>
        <w:keepNext/>
        <w:jc w:val="center"/>
      </w:pPr>
      <w:r>
        <w:rPr>
          <w:noProof/>
        </w:rPr>
        <w:lastRenderedPageBreak/>
        <w:drawing>
          <wp:inline distT="0" distB="0" distL="0" distR="0" wp14:anchorId="11E21EB9" wp14:editId="2AC168A3">
            <wp:extent cx="8441207" cy="46672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 Shot 06-15-21 at 01.32 AM.PNG"/>
                    <pic:cNvPicPr/>
                  </pic:nvPicPr>
                  <pic:blipFill>
                    <a:blip r:embed="rId24">
                      <a:extLst>
                        <a:ext uri="{28A0092B-C50C-407E-A947-70E740481C1C}">
                          <a14:useLocalDpi xmlns:a14="http://schemas.microsoft.com/office/drawing/2010/main" val="0"/>
                        </a:ext>
                      </a:extLst>
                    </a:blip>
                    <a:stretch>
                      <a:fillRect/>
                    </a:stretch>
                  </pic:blipFill>
                  <pic:spPr>
                    <a:xfrm>
                      <a:off x="0" y="0"/>
                      <a:ext cx="8448118" cy="4671071"/>
                    </a:xfrm>
                    <a:prstGeom prst="rect">
                      <a:avLst/>
                    </a:prstGeom>
                  </pic:spPr>
                </pic:pic>
              </a:graphicData>
            </a:graphic>
          </wp:inline>
        </w:drawing>
      </w:r>
    </w:p>
    <w:p w14:paraId="1A820272" w14:textId="09E6E0EA" w:rsidR="004F65BE" w:rsidRPr="0054345E" w:rsidRDefault="004F65BE" w:rsidP="0054345E">
      <w:pPr>
        <w:pStyle w:val="afffffff1"/>
      </w:pPr>
      <w:r w:rsidRPr="0054345E">
        <w:t xml:space="preserve">Рисунок </w:t>
      </w:r>
      <w:r w:rsidR="009E2313">
        <w:fldChar w:fldCharType="begin"/>
      </w:r>
      <w:r w:rsidR="009E2313">
        <w:instrText xml:space="preserve"> SEQ Рисунок \* ARABIC </w:instrText>
      </w:r>
      <w:r w:rsidR="009E2313">
        <w:fldChar w:fldCharType="separate"/>
      </w:r>
      <w:r w:rsidR="00590CF8">
        <w:rPr>
          <w:noProof/>
        </w:rPr>
        <w:t>9</w:t>
      </w:r>
      <w:r w:rsidR="009E2313">
        <w:rPr>
          <w:noProof/>
        </w:rPr>
        <w:fldChar w:fldCharType="end"/>
      </w:r>
      <w:r w:rsidRPr="0054345E">
        <w:t xml:space="preserve"> Технологическая зона микрорайон «Южный»</w:t>
      </w:r>
    </w:p>
    <w:p w14:paraId="08A495C7" w14:textId="77777777" w:rsidR="004F65BE" w:rsidRDefault="004F65BE" w:rsidP="004F65BE">
      <w:pPr>
        <w:pStyle w:val="0"/>
        <w:jc w:val="center"/>
        <w:rPr>
          <w:b/>
          <w:color w:val="000000" w:themeColor="text1"/>
        </w:rPr>
        <w:sectPr w:rsidR="004F65BE" w:rsidSect="00B82197">
          <w:pgSz w:w="16838" w:h="11906" w:orient="landscape"/>
          <w:pgMar w:top="1134" w:right="1134" w:bottom="850"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D1295E9" w14:textId="1AF66121" w:rsidR="004F65BE" w:rsidRPr="003D7696" w:rsidRDefault="0054345E" w:rsidP="004F65BE">
      <w:pPr>
        <w:pStyle w:val="0"/>
        <w:ind w:firstLine="0"/>
        <w:jc w:val="center"/>
      </w:pPr>
      <w:r w:rsidRPr="003D7696">
        <w:rPr>
          <w:noProof/>
        </w:rPr>
        <w:lastRenderedPageBreak/>
        <w:drawing>
          <wp:inline distT="0" distB="0" distL="0" distR="0" wp14:anchorId="78F8E768" wp14:editId="45DFB244">
            <wp:extent cx="2968831" cy="3676227"/>
            <wp:effectExtent l="0" t="0" r="3175"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 Shot 04-20-21 at 07"/>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992530" cy="3705572"/>
                    </a:xfrm>
                    <a:prstGeom prst="rect">
                      <a:avLst/>
                    </a:prstGeom>
                    <a:noFill/>
                    <a:ln>
                      <a:noFill/>
                    </a:ln>
                  </pic:spPr>
                </pic:pic>
              </a:graphicData>
            </a:graphic>
          </wp:inline>
        </w:drawing>
      </w:r>
    </w:p>
    <w:p w14:paraId="3D0DE256" w14:textId="3FC24EE4" w:rsidR="004F65BE" w:rsidRPr="0054345E" w:rsidRDefault="004F65BE" w:rsidP="0054345E">
      <w:pPr>
        <w:pStyle w:val="afffffff1"/>
      </w:pPr>
      <w:r w:rsidRPr="0054345E">
        <w:t xml:space="preserve">Рисунок </w:t>
      </w:r>
      <w:r w:rsidR="009E2313">
        <w:fldChar w:fldCharType="begin"/>
      </w:r>
      <w:r w:rsidR="009E2313">
        <w:instrText xml:space="preserve"> SEQ Рисунок \* ARABIC </w:instrText>
      </w:r>
      <w:r w:rsidR="009E2313">
        <w:fldChar w:fldCharType="separate"/>
      </w:r>
      <w:r w:rsidR="00590CF8">
        <w:rPr>
          <w:noProof/>
        </w:rPr>
        <w:t>10</w:t>
      </w:r>
      <w:r w:rsidR="009E2313">
        <w:rPr>
          <w:noProof/>
        </w:rPr>
        <w:fldChar w:fldCharType="end"/>
      </w:r>
      <w:r w:rsidRPr="0054345E">
        <w:t xml:space="preserve"> Технологическая зона источника Котельная ООО «Бис </w:t>
      </w:r>
      <w:proofErr w:type="spellStart"/>
      <w:r w:rsidRPr="0054345E">
        <w:t>Мелиор</w:t>
      </w:r>
      <w:proofErr w:type="spellEnd"/>
      <w:r w:rsidRPr="0054345E">
        <w:t xml:space="preserve"> Трейд» по ул. Доктора Сотникова, д. 23</w:t>
      </w:r>
    </w:p>
    <w:p w14:paraId="1420E7D4" w14:textId="77777777" w:rsidR="004F65BE" w:rsidRDefault="004F65BE" w:rsidP="004F65BE">
      <w:pPr>
        <w:pStyle w:val="0"/>
        <w:keepNext/>
        <w:ind w:firstLine="0"/>
        <w:jc w:val="center"/>
      </w:pPr>
      <w:r>
        <w:rPr>
          <w:noProof/>
        </w:rPr>
        <w:drawing>
          <wp:inline distT="0" distB="0" distL="0" distR="0" wp14:anchorId="55215C6D" wp14:editId="3A3DE23A">
            <wp:extent cx="6256146" cy="4286992"/>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06-15-21 at 01.45 AM.PNG"/>
                    <pic:cNvPicPr/>
                  </pic:nvPicPr>
                  <pic:blipFill>
                    <a:blip r:embed="rId26">
                      <a:extLst>
                        <a:ext uri="{28A0092B-C50C-407E-A947-70E740481C1C}">
                          <a14:useLocalDpi xmlns:a14="http://schemas.microsoft.com/office/drawing/2010/main" val="0"/>
                        </a:ext>
                      </a:extLst>
                    </a:blip>
                    <a:stretch>
                      <a:fillRect/>
                    </a:stretch>
                  </pic:blipFill>
                  <pic:spPr>
                    <a:xfrm>
                      <a:off x="0" y="0"/>
                      <a:ext cx="6270214" cy="4296632"/>
                    </a:xfrm>
                    <a:prstGeom prst="rect">
                      <a:avLst/>
                    </a:prstGeom>
                  </pic:spPr>
                </pic:pic>
              </a:graphicData>
            </a:graphic>
          </wp:inline>
        </w:drawing>
      </w:r>
    </w:p>
    <w:p w14:paraId="4D6A6E81" w14:textId="7D033206" w:rsidR="004F65BE" w:rsidRPr="003B4171" w:rsidRDefault="004F65BE" w:rsidP="003B4171">
      <w:pPr>
        <w:pStyle w:val="afffffff1"/>
      </w:pPr>
      <w:r w:rsidRPr="003B4171">
        <w:t xml:space="preserve">Рисунок </w:t>
      </w:r>
      <w:r w:rsidR="009E2313">
        <w:fldChar w:fldCharType="begin"/>
      </w:r>
      <w:r w:rsidR="009E2313">
        <w:instrText xml:space="preserve"> SEQ Рисунок \* ARABIC </w:instrText>
      </w:r>
      <w:r w:rsidR="009E2313">
        <w:fldChar w:fldCharType="separate"/>
      </w:r>
      <w:r w:rsidR="00590CF8">
        <w:rPr>
          <w:noProof/>
        </w:rPr>
        <w:t>11</w:t>
      </w:r>
      <w:r w:rsidR="009E2313">
        <w:rPr>
          <w:noProof/>
        </w:rPr>
        <w:fldChar w:fldCharType="end"/>
      </w:r>
      <w:r w:rsidRPr="003B4171">
        <w:t xml:space="preserve"> Технологическая зона котельной №5</w:t>
      </w:r>
    </w:p>
    <w:p w14:paraId="071E3770" w14:textId="77777777" w:rsidR="004F65BE" w:rsidRDefault="004F65BE" w:rsidP="004F65BE">
      <w:pPr>
        <w:pStyle w:val="0"/>
        <w:ind w:firstLine="0"/>
        <w:jc w:val="center"/>
        <w:sectPr w:rsidR="004F65BE" w:rsidSect="00B82197">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F0B78D3" w14:textId="77777777" w:rsidR="003B4171" w:rsidRDefault="003B4171" w:rsidP="003B4171">
      <w:pPr>
        <w:pStyle w:val="0"/>
        <w:ind w:firstLine="0"/>
        <w:jc w:val="center"/>
        <w:rPr>
          <w:b/>
        </w:rPr>
      </w:pPr>
      <w:r w:rsidRPr="003D7696">
        <w:rPr>
          <w:b/>
          <w:noProof/>
          <w:color w:val="000000" w:themeColor="text1"/>
        </w:rPr>
        <w:lastRenderedPageBreak/>
        <w:drawing>
          <wp:inline distT="0" distB="0" distL="0" distR="0" wp14:anchorId="52D18E0D" wp14:editId="06D59046">
            <wp:extent cx="4764585" cy="693680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04-21-21 at 07.17 PM.PNG"/>
                    <pic:cNvPicPr/>
                  </pic:nvPicPr>
                  <pic:blipFill>
                    <a:blip r:embed="rId27">
                      <a:extLst>
                        <a:ext uri="{28A0092B-C50C-407E-A947-70E740481C1C}">
                          <a14:useLocalDpi xmlns:a14="http://schemas.microsoft.com/office/drawing/2010/main" val="0"/>
                        </a:ext>
                      </a:extLst>
                    </a:blip>
                    <a:stretch>
                      <a:fillRect/>
                    </a:stretch>
                  </pic:blipFill>
                  <pic:spPr>
                    <a:xfrm>
                      <a:off x="0" y="0"/>
                      <a:ext cx="4764585" cy="6936807"/>
                    </a:xfrm>
                    <a:prstGeom prst="rect">
                      <a:avLst/>
                    </a:prstGeom>
                  </pic:spPr>
                </pic:pic>
              </a:graphicData>
            </a:graphic>
          </wp:inline>
        </w:drawing>
      </w:r>
    </w:p>
    <w:p w14:paraId="6F52E5CE" w14:textId="3363C1C7" w:rsidR="004F65BE" w:rsidRDefault="004F65BE" w:rsidP="003B4171">
      <w:pPr>
        <w:pStyle w:val="0"/>
        <w:ind w:firstLine="0"/>
        <w:jc w:val="center"/>
        <w:rPr>
          <w:b/>
        </w:rPr>
      </w:pPr>
      <w:r w:rsidRPr="003D7696">
        <w:rPr>
          <w:b/>
        </w:rPr>
        <w:t xml:space="preserve">Рисунок </w:t>
      </w:r>
      <w:r w:rsidRPr="003D7696">
        <w:rPr>
          <w:b/>
        </w:rPr>
        <w:fldChar w:fldCharType="begin"/>
      </w:r>
      <w:r w:rsidRPr="003D7696">
        <w:rPr>
          <w:b/>
        </w:rPr>
        <w:instrText xml:space="preserve"> SEQ Рисунок \* ARABIC </w:instrText>
      </w:r>
      <w:r w:rsidRPr="003D7696">
        <w:rPr>
          <w:b/>
        </w:rPr>
        <w:fldChar w:fldCharType="separate"/>
      </w:r>
      <w:r w:rsidR="00590CF8">
        <w:rPr>
          <w:b/>
          <w:noProof/>
        </w:rPr>
        <w:t>12</w:t>
      </w:r>
      <w:r w:rsidRPr="003D7696">
        <w:rPr>
          <w:b/>
        </w:rPr>
        <w:fldChar w:fldCharType="end"/>
      </w:r>
      <w:r w:rsidRPr="003D7696">
        <w:rPr>
          <w:b/>
        </w:rPr>
        <w:t xml:space="preserve"> </w:t>
      </w:r>
      <w:r>
        <w:rPr>
          <w:b/>
        </w:rPr>
        <w:t>Технологическая зона «</w:t>
      </w:r>
      <w:proofErr w:type="spellStart"/>
      <w:r>
        <w:rPr>
          <w:b/>
        </w:rPr>
        <w:t>Румболово</w:t>
      </w:r>
      <w:proofErr w:type="spellEnd"/>
      <w:r>
        <w:rPr>
          <w:b/>
        </w:rPr>
        <w:t>»</w:t>
      </w:r>
      <w:r w:rsidRPr="003D7696">
        <w:rPr>
          <w:b/>
        </w:rPr>
        <w:t xml:space="preserve"> источника </w:t>
      </w:r>
      <w:r>
        <w:rPr>
          <w:b/>
        </w:rPr>
        <w:t>«</w:t>
      </w:r>
      <w:r w:rsidRPr="003D7696">
        <w:rPr>
          <w:b/>
        </w:rPr>
        <w:t>Котельная №12</w:t>
      </w:r>
      <w:r>
        <w:rPr>
          <w:b/>
        </w:rPr>
        <w:t>»</w:t>
      </w:r>
    </w:p>
    <w:p w14:paraId="40760661" w14:textId="06F287FC" w:rsidR="003B4171" w:rsidRPr="00B61F6C" w:rsidRDefault="00B61F6C" w:rsidP="003B4171">
      <w:pPr>
        <w:pStyle w:val="0"/>
        <w:ind w:firstLine="0"/>
        <w:jc w:val="center"/>
      </w:pPr>
      <w:r w:rsidRPr="003D7696">
        <w:rPr>
          <w:b/>
          <w:noProof/>
          <w:color w:val="000000" w:themeColor="text1"/>
        </w:rPr>
        <w:lastRenderedPageBreak/>
        <w:drawing>
          <wp:inline distT="0" distB="0" distL="0" distR="0" wp14:anchorId="21579030" wp14:editId="37433969">
            <wp:extent cx="5417185" cy="3170773"/>
            <wp:effectExtent l="0" t="0" r="0" b="0"/>
            <wp:docPr id="24" name="Рисунок 24" descr="Screen Shot 04-20-21 at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 Shot 04-20-21 at 0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41972" cy="3185281"/>
                    </a:xfrm>
                    <a:prstGeom prst="rect">
                      <a:avLst/>
                    </a:prstGeom>
                    <a:noFill/>
                    <a:ln>
                      <a:noFill/>
                    </a:ln>
                  </pic:spPr>
                </pic:pic>
              </a:graphicData>
            </a:graphic>
          </wp:inline>
        </w:drawing>
      </w:r>
    </w:p>
    <w:p w14:paraId="14790028" w14:textId="111EA23F" w:rsidR="003B4171" w:rsidRDefault="004F65BE" w:rsidP="00B61F6C">
      <w:pPr>
        <w:pStyle w:val="0"/>
        <w:spacing w:line="240" w:lineRule="auto"/>
        <w:ind w:firstLine="709"/>
        <w:jc w:val="left"/>
        <w:rPr>
          <w:b/>
        </w:rPr>
      </w:pPr>
      <w:r w:rsidRPr="003D7696">
        <w:rPr>
          <w:b/>
        </w:rPr>
        <w:t xml:space="preserve">Рисунок </w:t>
      </w:r>
      <w:r w:rsidRPr="003D7696">
        <w:rPr>
          <w:b/>
        </w:rPr>
        <w:fldChar w:fldCharType="begin"/>
      </w:r>
      <w:r w:rsidRPr="003D7696">
        <w:rPr>
          <w:b/>
        </w:rPr>
        <w:instrText xml:space="preserve"> SEQ Рисунок \* ARABIC </w:instrText>
      </w:r>
      <w:r w:rsidRPr="003D7696">
        <w:rPr>
          <w:b/>
        </w:rPr>
        <w:fldChar w:fldCharType="separate"/>
      </w:r>
      <w:r w:rsidR="00590CF8">
        <w:rPr>
          <w:b/>
          <w:noProof/>
        </w:rPr>
        <w:t>13</w:t>
      </w:r>
      <w:r w:rsidRPr="003D7696">
        <w:rPr>
          <w:b/>
        </w:rPr>
        <w:fldChar w:fldCharType="end"/>
      </w:r>
      <w:r w:rsidRPr="003D7696">
        <w:rPr>
          <w:b/>
        </w:rPr>
        <w:t xml:space="preserve"> </w:t>
      </w:r>
      <w:r>
        <w:rPr>
          <w:b/>
        </w:rPr>
        <w:t xml:space="preserve">Технологическая зона </w:t>
      </w:r>
      <w:r w:rsidRPr="003D7696">
        <w:rPr>
          <w:b/>
        </w:rPr>
        <w:t xml:space="preserve">источника </w:t>
      </w:r>
      <w:r>
        <w:rPr>
          <w:b/>
        </w:rPr>
        <w:t>«К</w:t>
      </w:r>
      <w:r w:rsidRPr="003D7696">
        <w:rPr>
          <w:b/>
        </w:rPr>
        <w:t xml:space="preserve">отельная </w:t>
      </w:r>
      <w:r w:rsidR="00505006">
        <w:rPr>
          <w:b/>
        </w:rPr>
        <w:t>№</w:t>
      </w:r>
      <w:r w:rsidR="00FF793E">
        <w:rPr>
          <w:b/>
        </w:rPr>
        <w:t>67</w:t>
      </w:r>
      <w:r>
        <w:rPr>
          <w:b/>
        </w:rPr>
        <w:t xml:space="preserve">» по адресу </w:t>
      </w:r>
      <w:r w:rsidRPr="0050612B">
        <w:rPr>
          <w:b/>
        </w:rPr>
        <w:t>пр</w:t>
      </w:r>
      <w:r>
        <w:rPr>
          <w:b/>
        </w:rPr>
        <w:t>.</w:t>
      </w:r>
      <w:r w:rsidRPr="0050612B">
        <w:rPr>
          <w:b/>
        </w:rPr>
        <w:t xml:space="preserve"> Первомайский</w:t>
      </w:r>
      <w:r>
        <w:rPr>
          <w:b/>
        </w:rPr>
        <w:t xml:space="preserve">, </w:t>
      </w:r>
      <w:r w:rsidR="00AA6FBE">
        <w:rPr>
          <w:b/>
        </w:rPr>
        <w:t>6</w:t>
      </w:r>
      <w:r w:rsidR="00A1138F">
        <w:rPr>
          <w:b/>
        </w:rPr>
        <w:t xml:space="preserve">, </w:t>
      </w:r>
      <w:r w:rsidR="00AA6FBE">
        <w:rPr>
          <w:b/>
        </w:rPr>
        <w:t>7</w:t>
      </w:r>
      <w:r w:rsidR="00B61F6C">
        <w:rPr>
          <w:b/>
        </w:rPr>
        <w:tab/>
      </w:r>
      <w:r>
        <w:rPr>
          <w:b/>
          <w:noProof/>
          <w:color w:val="000000" w:themeColor="text1"/>
        </w:rPr>
        <w:drawing>
          <wp:inline distT="0" distB="0" distL="0" distR="0" wp14:anchorId="3257E654" wp14:editId="2A99F1C2">
            <wp:extent cx="5709684" cy="4839100"/>
            <wp:effectExtent l="0" t="0" r="571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 Shot 06-15-21 at 02.13 AM.PNG"/>
                    <pic:cNvPicPr/>
                  </pic:nvPicPr>
                  <pic:blipFill>
                    <a:blip r:embed="rId29">
                      <a:extLst>
                        <a:ext uri="{28A0092B-C50C-407E-A947-70E740481C1C}">
                          <a14:useLocalDpi xmlns:a14="http://schemas.microsoft.com/office/drawing/2010/main" val="0"/>
                        </a:ext>
                      </a:extLst>
                    </a:blip>
                    <a:stretch>
                      <a:fillRect/>
                    </a:stretch>
                  </pic:blipFill>
                  <pic:spPr>
                    <a:xfrm>
                      <a:off x="0" y="0"/>
                      <a:ext cx="5740535" cy="4865247"/>
                    </a:xfrm>
                    <a:prstGeom prst="rect">
                      <a:avLst/>
                    </a:prstGeom>
                  </pic:spPr>
                </pic:pic>
              </a:graphicData>
            </a:graphic>
          </wp:inline>
        </w:drawing>
      </w:r>
    </w:p>
    <w:p w14:paraId="265204D7" w14:textId="37F8A915" w:rsidR="004F65BE" w:rsidRPr="003B4171" w:rsidRDefault="004F65BE" w:rsidP="003B4171">
      <w:pPr>
        <w:pStyle w:val="0"/>
        <w:spacing w:line="240" w:lineRule="auto"/>
        <w:ind w:firstLine="709"/>
        <w:jc w:val="left"/>
        <w:rPr>
          <w:b/>
        </w:rPr>
      </w:pPr>
      <w:r w:rsidRPr="003B4171">
        <w:rPr>
          <w:b/>
        </w:rPr>
        <w:t xml:space="preserve">Рисунок </w:t>
      </w:r>
      <w:r w:rsidRPr="003B4171">
        <w:rPr>
          <w:b/>
        </w:rPr>
        <w:fldChar w:fldCharType="begin"/>
      </w:r>
      <w:r w:rsidRPr="003B4171">
        <w:rPr>
          <w:b/>
        </w:rPr>
        <w:instrText xml:space="preserve"> SEQ Рисунок \* ARABIC </w:instrText>
      </w:r>
      <w:r w:rsidRPr="003B4171">
        <w:rPr>
          <w:b/>
        </w:rPr>
        <w:fldChar w:fldCharType="separate"/>
      </w:r>
      <w:r w:rsidR="00590CF8">
        <w:rPr>
          <w:b/>
          <w:noProof/>
        </w:rPr>
        <w:t>14</w:t>
      </w:r>
      <w:r w:rsidRPr="003B4171">
        <w:rPr>
          <w:b/>
        </w:rPr>
        <w:fldChar w:fldCharType="end"/>
      </w:r>
      <w:r w:rsidRPr="003B4171">
        <w:rPr>
          <w:b/>
        </w:rPr>
        <w:t xml:space="preserve"> Технологическая зона источника «Котельная </w:t>
      </w:r>
      <w:r w:rsidR="00796A1D">
        <w:rPr>
          <w:b/>
        </w:rPr>
        <w:t>83</w:t>
      </w:r>
      <w:r w:rsidRPr="003B4171">
        <w:rPr>
          <w:b/>
        </w:rPr>
        <w:t xml:space="preserve">» по адресу пр. </w:t>
      </w:r>
      <w:proofErr w:type="spellStart"/>
      <w:r w:rsidRPr="003B4171">
        <w:rPr>
          <w:b/>
        </w:rPr>
        <w:t>Христиновский</w:t>
      </w:r>
      <w:proofErr w:type="spellEnd"/>
      <w:r w:rsidRPr="003B4171">
        <w:rPr>
          <w:b/>
        </w:rPr>
        <w:t xml:space="preserve">, д. </w:t>
      </w:r>
      <w:r w:rsidR="00070975">
        <w:rPr>
          <w:b/>
        </w:rPr>
        <w:t>83</w:t>
      </w:r>
    </w:p>
    <w:p w14:paraId="4B747E37" w14:textId="77777777" w:rsidR="003B4171" w:rsidRDefault="003B4171" w:rsidP="003B4171">
      <w:pPr>
        <w:keepNext/>
      </w:pPr>
      <w:r>
        <w:rPr>
          <w:noProof/>
        </w:rPr>
        <w:lastRenderedPageBreak/>
        <w:drawing>
          <wp:inline distT="0" distB="0" distL="0" distR="0" wp14:anchorId="7E9EC090" wp14:editId="7ED7733D">
            <wp:extent cx="6299835" cy="4515030"/>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ООО Теплоэнерго.png"/>
                    <pic:cNvPicPr/>
                  </pic:nvPicPr>
                  <pic:blipFill>
                    <a:blip r:embed="rId30">
                      <a:extLst>
                        <a:ext uri="{28A0092B-C50C-407E-A947-70E740481C1C}">
                          <a14:useLocalDpi xmlns:a14="http://schemas.microsoft.com/office/drawing/2010/main" val="0"/>
                        </a:ext>
                      </a:extLst>
                    </a:blip>
                    <a:stretch>
                      <a:fillRect/>
                    </a:stretch>
                  </pic:blipFill>
                  <pic:spPr>
                    <a:xfrm>
                      <a:off x="0" y="0"/>
                      <a:ext cx="6299835" cy="4515030"/>
                    </a:xfrm>
                    <a:prstGeom prst="rect">
                      <a:avLst/>
                    </a:prstGeom>
                  </pic:spPr>
                </pic:pic>
              </a:graphicData>
            </a:graphic>
          </wp:inline>
        </w:drawing>
      </w:r>
    </w:p>
    <w:p w14:paraId="592CE192" w14:textId="6DC5FE9B" w:rsidR="00F433FC" w:rsidRDefault="003B4171" w:rsidP="003B4171">
      <w:pPr>
        <w:pStyle w:val="afffffff1"/>
      </w:pPr>
      <w:r>
        <w:t xml:space="preserve">Рисунок </w:t>
      </w:r>
      <w:r w:rsidR="009E2313">
        <w:fldChar w:fldCharType="begin"/>
      </w:r>
      <w:r w:rsidR="009E2313">
        <w:instrText xml:space="preserve"> SEQ Рисунок \* ARABIC </w:instrText>
      </w:r>
      <w:r w:rsidR="009E2313">
        <w:fldChar w:fldCharType="separate"/>
      </w:r>
      <w:r w:rsidR="00590CF8">
        <w:rPr>
          <w:noProof/>
        </w:rPr>
        <w:t>15</w:t>
      </w:r>
      <w:r w:rsidR="009E2313">
        <w:rPr>
          <w:noProof/>
        </w:rPr>
        <w:fldChar w:fldCharType="end"/>
      </w:r>
      <w:r w:rsidRPr="003B4171">
        <w:t xml:space="preserve"> </w:t>
      </w:r>
      <w:r w:rsidRPr="00887662">
        <w:t>Технологическая зона источника «Котельная ООО «ТЕПЛОЭНЕРГО» по адресу ул. Шинников, д.5к</w:t>
      </w:r>
    </w:p>
    <w:p w14:paraId="38AE847C" w14:textId="77777777" w:rsidR="003B4171" w:rsidRDefault="003B4171" w:rsidP="003B4171">
      <w:pPr>
        <w:pStyle w:val="afffffff1"/>
        <w:ind w:left="707"/>
      </w:pPr>
      <w:r>
        <w:rPr>
          <w:noProof/>
        </w:rPr>
        <w:lastRenderedPageBreak/>
        <w:drawing>
          <wp:inline distT="0" distB="0" distL="0" distR="0" wp14:anchorId="43AB8AA9" wp14:editId="26F35E85">
            <wp:extent cx="4603898" cy="6940382"/>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ТК Мурино.png"/>
                    <pic:cNvPicPr/>
                  </pic:nvPicPr>
                  <pic:blipFill>
                    <a:blip r:embed="rId31">
                      <a:extLst>
                        <a:ext uri="{28A0092B-C50C-407E-A947-70E740481C1C}">
                          <a14:useLocalDpi xmlns:a14="http://schemas.microsoft.com/office/drawing/2010/main" val="0"/>
                        </a:ext>
                      </a:extLst>
                    </a:blip>
                    <a:stretch>
                      <a:fillRect/>
                    </a:stretch>
                  </pic:blipFill>
                  <pic:spPr>
                    <a:xfrm>
                      <a:off x="0" y="0"/>
                      <a:ext cx="4608909" cy="6947937"/>
                    </a:xfrm>
                    <a:prstGeom prst="rect">
                      <a:avLst/>
                    </a:prstGeom>
                  </pic:spPr>
                </pic:pic>
              </a:graphicData>
            </a:graphic>
          </wp:inline>
        </w:drawing>
      </w:r>
    </w:p>
    <w:p w14:paraId="4BC04317" w14:textId="6C3B1028" w:rsidR="003B4171" w:rsidRPr="003B4171" w:rsidRDefault="003B4171" w:rsidP="003B4171">
      <w:pPr>
        <w:pStyle w:val="afffffff1"/>
      </w:pPr>
      <w:r>
        <w:t xml:space="preserve">Рисунок </w:t>
      </w:r>
      <w:r w:rsidR="009E2313">
        <w:fldChar w:fldCharType="begin"/>
      </w:r>
      <w:r w:rsidR="009E2313">
        <w:instrText xml:space="preserve"> SEQ Рисунок \* ARABIC </w:instrText>
      </w:r>
      <w:r w:rsidR="009E2313">
        <w:fldChar w:fldCharType="separate"/>
      </w:r>
      <w:r w:rsidR="00590CF8">
        <w:rPr>
          <w:noProof/>
        </w:rPr>
        <w:t>16</w:t>
      </w:r>
      <w:r w:rsidR="009E2313">
        <w:rPr>
          <w:noProof/>
        </w:rPr>
        <w:fldChar w:fldCharType="end"/>
      </w:r>
      <w:r>
        <w:t xml:space="preserve"> </w:t>
      </w:r>
      <w:r w:rsidRPr="003B4171">
        <w:t>Технологическая зона источника «Котельная ООО «ТК «</w:t>
      </w:r>
      <w:proofErr w:type="spellStart"/>
      <w:r w:rsidRPr="003B4171">
        <w:t>Мурино</w:t>
      </w:r>
      <w:proofErr w:type="spellEnd"/>
      <w:r w:rsidRPr="003B4171">
        <w:t>» по адресу шоссе Дорога Жизни, сооружение 7к</w:t>
      </w:r>
    </w:p>
    <w:p w14:paraId="29D6951A" w14:textId="77777777" w:rsidR="00F433FC" w:rsidRDefault="00F433FC" w:rsidP="00021801">
      <w:pPr>
        <w:pStyle w:val="31"/>
      </w:pPr>
      <w:bookmarkStart w:id="101" w:name="_Toc40880032"/>
      <w:bookmarkStart w:id="102" w:name="_Toc75856138"/>
      <w:r w:rsidRPr="002704ED">
        <w:t>б) описание существующих и перспективных зон действия индивидуальных источников тепловой энергии;</w:t>
      </w:r>
      <w:bookmarkEnd w:id="101"/>
      <w:bookmarkEnd w:id="102"/>
      <w:r w:rsidRPr="002704ED">
        <w:t xml:space="preserve"> </w:t>
      </w:r>
    </w:p>
    <w:p w14:paraId="427331CA" w14:textId="77777777" w:rsidR="00784516" w:rsidRPr="00470E61" w:rsidRDefault="00784516" w:rsidP="00784516">
      <w:pPr>
        <w:ind w:firstLine="709"/>
        <w:jc w:val="both"/>
      </w:pPr>
      <w:r w:rsidRPr="00470E61">
        <w:t xml:space="preserve">Большую </w:t>
      </w:r>
      <w:r w:rsidRPr="00D416BB">
        <w:t xml:space="preserve">территорию жилищно-коммунального сектора </w:t>
      </w:r>
      <w:r>
        <w:t>МО «Город Всеволожск»</w:t>
      </w:r>
      <w:r w:rsidRPr="00D416BB">
        <w:t xml:space="preserve"> занимает частный сектор. Зоны действия индивидуального теплоснабжения </w:t>
      </w:r>
      <w:r w:rsidRPr="00470E61">
        <w:t>с индивидуальной малоэтажной жилой застройкой</w:t>
      </w:r>
      <w:r>
        <w:t xml:space="preserve"> перечислены ниже</w:t>
      </w:r>
      <w:r w:rsidRPr="00470E61">
        <w:t>:</w:t>
      </w:r>
    </w:p>
    <w:p w14:paraId="5849D7EA" w14:textId="77777777" w:rsidR="00784516" w:rsidRPr="00470E61" w:rsidRDefault="00784516" w:rsidP="00B44806">
      <w:pPr>
        <w:pStyle w:val="2f8"/>
        <w:numPr>
          <w:ilvl w:val="0"/>
          <w:numId w:val="6"/>
        </w:numPr>
        <w:ind w:left="0" w:firstLine="709"/>
      </w:pPr>
      <w:r w:rsidRPr="00470E61">
        <w:t>Котово поле;</w:t>
      </w:r>
    </w:p>
    <w:p w14:paraId="23ED1B6E" w14:textId="77777777" w:rsidR="00784516" w:rsidRPr="00470E61" w:rsidRDefault="00784516" w:rsidP="00B44806">
      <w:pPr>
        <w:pStyle w:val="2f8"/>
        <w:numPr>
          <w:ilvl w:val="0"/>
          <w:numId w:val="6"/>
        </w:numPr>
        <w:ind w:left="0" w:firstLine="709"/>
      </w:pPr>
      <w:r w:rsidRPr="00470E61">
        <w:t xml:space="preserve">Мельничный ручей (Южная часть района); </w:t>
      </w:r>
    </w:p>
    <w:p w14:paraId="5A420242" w14:textId="77777777" w:rsidR="00784516" w:rsidRPr="00470E61" w:rsidRDefault="00784516" w:rsidP="00B44806">
      <w:pPr>
        <w:pStyle w:val="2f8"/>
        <w:numPr>
          <w:ilvl w:val="0"/>
          <w:numId w:val="6"/>
        </w:numPr>
        <w:ind w:left="0" w:firstLine="709"/>
      </w:pPr>
      <w:r w:rsidRPr="00470E61">
        <w:t xml:space="preserve">Мельничный ручей (Северная часть района); </w:t>
      </w:r>
    </w:p>
    <w:p w14:paraId="315D79C4" w14:textId="77777777" w:rsidR="00784516" w:rsidRPr="00470E61" w:rsidRDefault="00784516" w:rsidP="00B44806">
      <w:pPr>
        <w:pStyle w:val="2f8"/>
        <w:numPr>
          <w:ilvl w:val="0"/>
          <w:numId w:val="6"/>
        </w:numPr>
        <w:ind w:left="0" w:firstLine="709"/>
      </w:pPr>
      <w:proofErr w:type="spellStart"/>
      <w:r w:rsidRPr="00470E61">
        <w:lastRenderedPageBreak/>
        <w:t>Румболово</w:t>
      </w:r>
      <w:proofErr w:type="spellEnd"/>
      <w:r w:rsidRPr="00470E61">
        <w:t>;</w:t>
      </w:r>
    </w:p>
    <w:p w14:paraId="6A151B3C" w14:textId="77777777" w:rsidR="00784516" w:rsidRPr="00470E61" w:rsidRDefault="00784516" w:rsidP="00B44806">
      <w:pPr>
        <w:pStyle w:val="2f8"/>
        <w:numPr>
          <w:ilvl w:val="0"/>
          <w:numId w:val="6"/>
        </w:numPr>
        <w:ind w:left="0" w:firstLine="709"/>
      </w:pPr>
      <w:proofErr w:type="spellStart"/>
      <w:r w:rsidRPr="00470E61">
        <w:t>Бернгардовка</w:t>
      </w:r>
      <w:proofErr w:type="spellEnd"/>
      <w:r w:rsidRPr="00470E61">
        <w:t>;</w:t>
      </w:r>
    </w:p>
    <w:p w14:paraId="46C2AE21" w14:textId="77777777" w:rsidR="00784516" w:rsidRPr="00470E61" w:rsidRDefault="00784516" w:rsidP="00B44806">
      <w:pPr>
        <w:pStyle w:val="2f8"/>
        <w:numPr>
          <w:ilvl w:val="0"/>
          <w:numId w:val="6"/>
        </w:numPr>
        <w:ind w:left="0" w:firstLine="709"/>
      </w:pPr>
      <w:proofErr w:type="spellStart"/>
      <w:r w:rsidRPr="00470E61">
        <w:t>Ковалево</w:t>
      </w:r>
      <w:proofErr w:type="spellEnd"/>
      <w:r w:rsidRPr="00470E61">
        <w:t>.</w:t>
      </w:r>
    </w:p>
    <w:p w14:paraId="359EFFF4" w14:textId="77777777" w:rsidR="00784516" w:rsidRPr="00470E61" w:rsidRDefault="00784516" w:rsidP="00784516">
      <w:pPr>
        <w:ind w:firstLine="709"/>
        <w:jc w:val="both"/>
      </w:pPr>
      <w:r>
        <w:t>Индивидуальное жилищное строительство</w:t>
      </w:r>
      <w:r w:rsidRPr="00470E61">
        <w:t xml:space="preserve"> состоит из зданий (одно-, двухэтажные, в большей части – деревянные и кирпичные), которые не присоединены к системам централизованного теплоснабжения. Теплоснабжение таких потребителей осуществляется либо от индивидуальных газовых котлов, либо используется печное отопление. В садовых товариществах присутствуют либо летние дома (без отопления), либо коттеджная застройка. В коттеджной застройке, в основном, используются индивидуальные газовые котлы.</w:t>
      </w:r>
    </w:p>
    <w:p w14:paraId="2FCE16EC" w14:textId="77777777" w:rsidR="00784516" w:rsidRPr="00470E61" w:rsidRDefault="00784516" w:rsidP="00784516">
      <w:pPr>
        <w:ind w:firstLine="567"/>
        <w:jc w:val="both"/>
      </w:pPr>
      <w:r w:rsidRPr="00470E61">
        <w:t xml:space="preserve">На территории </w:t>
      </w:r>
      <w:r>
        <w:t>МО «Город Всеволожск»</w:t>
      </w:r>
      <w:r w:rsidRPr="00470E61">
        <w:t xml:space="preserve"> источники индивидуального теплоснабжения представлены по следующим адресам:</w:t>
      </w:r>
    </w:p>
    <w:p w14:paraId="10522910" w14:textId="77777777" w:rsidR="00784516" w:rsidRPr="0000640C" w:rsidRDefault="00784516" w:rsidP="00B44806">
      <w:pPr>
        <w:pStyle w:val="2f8"/>
        <w:numPr>
          <w:ilvl w:val="0"/>
          <w:numId w:val="6"/>
        </w:numPr>
        <w:ind w:left="0" w:firstLine="709"/>
      </w:pPr>
      <w:r w:rsidRPr="0000640C">
        <w:t xml:space="preserve">ЖК </w:t>
      </w:r>
      <w:r>
        <w:t>«</w:t>
      </w:r>
      <w:r w:rsidRPr="0000640C">
        <w:t>Земляничная поляна</w:t>
      </w:r>
      <w:r>
        <w:t>»</w:t>
      </w:r>
      <w:r w:rsidRPr="0000640C">
        <w:t xml:space="preserve">, </w:t>
      </w:r>
      <w:proofErr w:type="spellStart"/>
      <w:r w:rsidRPr="0000640C">
        <w:t>Пугоревский</w:t>
      </w:r>
      <w:proofErr w:type="spellEnd"/>
      <w:r w:rsidRPr="0000640C">
        <w:t xml:space="preserve"> </w:t>
      </w:r>
      <w:proofErr w:type="spellStart"/>
      <w:r w:rsidRPr="0000640C">
        <w:t>пр</w:t>
      </w:r>
      <w:proofErr w:type="spellEnd"/>
      <w:r w:rsidRPr="0000640C">
        <w:t>-д, д. 1к1, 1к2;</w:t>
      </w:r>
    </w:p>
    <w:p w14:paraId="3AFE0FAC" w14:textId="77777777" w:rsidR="00784516" w:rsidRPr="00940C85" w:rsidRDefault="00784516" w:rsidP="00B44806">
      <w:pPr>
        <w:pStyle w:val="2f8"/>
        <w:numPr>
          <w:ilvl w:val="0"/>
          <w:numId w:val="6"/>
        </w:numPr>
        <w:ind w:left="0" w:firstLine="709"/>
      </w:pPr>
      <w:r w:rsidRPr="00940C85">
        <w:t xml:space="preserve">Пр. </w:t>
      </w:r>
      <w:proofErr w:type="spellStart"/>
      <w:r w:rsidRPr="00940C85">
        <w:t>Христиновский</w:t>
      </w:r>
      <w:proofErr w:type="spellEnd"/>
      <w:r w:rsidRPr="00940C85">
        <w:t xml:space="preserve"> 30а; </w:t>
      </w:r>
    </w:p>
    <w:p w14:paraId="3FAC108D" w14:textId="77777777" w:rsidR="00784516" w:rsidRPr="00940C85" w:rsidRDefault="00784516" w:rsidP="00B44806">
      <w:pPr>
        <w:pStyle w:val="2f8"/>
        <w:numPr>
          <w:ilvl w:val="0"/>
          <w:numId w:val="6"/>
        </w:numPr>
        <w:ind w:left="0" w:firstLine="709"/>
      </w:pPr>
      <w:r w:rsidRPr="00940C85">
        <w:t>Ул. Комсомола 27;</w:t>
      </w:r>
    </w:p>
    <w:p w14:paraId="4703CD9C" w14:textId="77777777" w:rsidR="00784516" w:rsidRPr="00940C85" w:rsidRDefault="00784516" w:rsidP="00B44806">
      <w:pPr>
        <w:pStyle w:val="2f8"/>
        <w:numPr>
          <w:ilvl w:val="0"/>
          <w:numId w:val="6"/>
        </w:numPr>
        <w:ind w:left="0" w:firstLine="709"/>
      </w:pPr>
      <w:r w:rsidRPr="00940C85">
        <w:t>Ул. Магистральная 8;</w:t>
      </w:r>
    </w:p>
    <w:p w14:paraId="77F3B216" w14:textId="77777777" w:rsidR="00784516" w:rsidRPr="00940C85" w:rsidRDefault="00784516" w:rsidP="00B44806">
      <w:pPr>
        <w:pStyle w:val="2f8"/>
        <w:numPr>
          <w:ilvl w:val="0"/>
          <w:numId w:val="6"/>
        </w:numPr>
        <w:ind w:left="0" w:firstLine="709"/>
      </w:pPr>
      <w:r w:rsidRPr="00940C85">
        <w:t>Ул. Шевченко 18, к2 (ПРСУ);</w:t>
      </w:r>
    </w:p>
    <w:p w14:paraId="5B03DCB8" w14:textId="77777777" w:rsidR="00784516" w:rsidRPr="00940C85" w:rsidRDefault="00784516" w:rsidP="00B44806">
      <w:pPr>
        <w:pStyle w:val="2f8"/>
        <w:numPr>
          <w:ilvl w:val="0"/>
          <w:numId w:val="6"/>
        </w:numPr>
        <w:ind w:left="0" w:firstLine="709"/>
      </w:pPr>
      <w:r w:rsidRPr="00940C85">
        <w:t>Пер. Армянский (6 крышных котельных);</w:t>
      </w:r>
    </w:p>
    <w:p w14:paraId="3E3759E2" w14:textId="77777777" w:rsidR="00784516" w:rsidRPr="00940C85" w:rsidRDefault="00784516" w:rsidP="00B44806">
      <w:pPr>
        <w:pStyle w:val="2f8"/>
        <w:numPr>
          <w:ilvl w:val="0"/>
          <w:numId w:val="6"/>
        </w:numPr>
        <w:ind w:left="0" w:firstLine="709"/>
      </w:pPr>
      <w:r w:rsidRPr="00940C85">
        <w:t>Ул. Героев, 12 (крышная котельная);</w:t>
      </w:r>
    </w:p>
    <w:p w14:paraId="6C80012D" w14:textId="1E6B3B2C" w:rsidR="00784516" w:rsidRPr="00940C85" w:rsidRDefault="00784516" w:rsidP="00B44806">
      <w:pPr>
        <w:pStyle w:val="2f8"/>
        <w:numPr>
          <w:ilvl w:val="0"/>
          <w:numId w:val="6"/>
        </w:numPr>
        <w:ind w:left="0" w:firstLine="709"/>
      </w:pPr>
      <w:r w:rsidRPr="00940C85">
        <w:t xml:space="preserve">Ул. </w:t>
      </w:r>
      <w:r w:rsidR="00021801">
        <w:t xml:space="preserve">Доктора </w:t>
      </w:r>
      <w:r w:rsidRPr="00940C85">
        <w:t>Сотникова, 2 (крышная котельная).</w:t>
      </w:r>
    </w:p>
    <w:p w14:paraId="67A15239" w14:textId="77777777" w:rsidR="00F433FC" w:rsidRDefault="00F433FC" w:rsidP="00021801">
      <w:pPr>
        <w:pStyle w:val="31"/>
      </w:pPr>
      <w:r w:rsidRPr="00994628">
        <w:t xml:space="preserve">в) 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 </w:t>
      </w:r>
    </w:p>
    <w:p w14:paraId="47F4B45D" w14:textId="77777777" w:rsidR="007522AC" w:rsidRDefault="007522AC" w:rsidP="007522AC">
      <w:pPr>
        <w:pStyle w:val="af4"/>
        <w:spacing w:line="240" w:lineRule="auto"/>
        <w:rPr>
          <w:sz w:val="24"/>
        </w:rPr>
      </w:pPr>
      <w:r w:rsidRPr="003B436B">
        <w:rPr>
          <w:sz w:val="24"/>
        </w:rPr>
        <w:t>Значения потребления тепловой энергии в расчетных элементах территориального деления (жилые образования) при расчетных температурах наружного воздуха основаны на анализе тепловых нагрузок потребителей и указаны в таблице ниже.</w:t>
      </w:r>
    </w:p>
    <w:p w14:paraId="64287A4F" w14:textId="482171EC" w:rsidR="00021801" w:rsidRPr="00021801" w:rsidRDefault="007522AC" w:rsidP="00021801">
      <w:pPr>
        <w:pStyle w:val="afffffff1"/>
      </w:pPr>
      <w:r w:rsidRPr="00021801">
        <w:t xml:space="preserve">Таблица </w:t>
      </w:r>
      <w:r w:rsidR="009E2313">
        <w:fldChar w:fldCharType="begin"/>
      </w:r>
      <w:r w:rsidR="009E2313">
        <w:instrText xml:space="preserve"> SEQ Таблица \* ARABIC </w:instrText>
      </w:r>
      <w:r w:rsidR="009E2313">
        <w:fldChar w:fldCharType="separate"/>
      </w:r>
      <w:r w:rsidR="00590CF8">
        <w:rPr>
          <w:noProof/>
        </w:rPr>
        <w:t>13</w:t>
      </w:r>
      <w:r w:rsidR="009E2313">
        <w:rPr>
          <w:noProof/>
        </w:rPr>
        <w:fldChar w:fldCharType="end"/>
      </w:r>
      <w:r w:rsidRPr="00021801">
        <w:t xml:space="preserve"> </w:t>
      </w:r>
      <w:r w:rsidR="00021801" w:rsidRPr="00021801">
        <w:t>Значения потребления тепловой энергии в расчетных элементах территориального деления на 2021 г. на территории МО «Город Всеволожск»</w:t>
      </w:r>
    </w:p>
    <w:tbl>
      <w:tblPr>
        <w:tblW w:w="9840" w:type="dxa"/>
        <w:tblCellMar>
          <w:left w:w="0" w:type="dxa"/>
          <w:right w:w="0" w:type="dxa"/>
        </w:tblCellMar>
        <w:tblLook w:val="04A0" w:firstRow="1" w:lastRow="0" w:firstColumn="1" w:lastColumn="0" w:noHBand="0" w:noVBand="1"/>
      </w:tblPr>
      <w:tblGrid>
        <w:gridCol w:w="3580"/>
        <w:gridCol w:w="2252"/>
        <w:gridCol w:w="1000"/>
        <w:gridCol w:w="1120"/>
        <w:gridCol w:w="938"/>
        <w:gridCol w:w="950"/>
      </w:tblGrid>
      <w:tr w:rsidR="00021801" w:rsidRPr="00021801" w14:paraId="6815599B" w14:textId="77777777" w:rsidTr="00021801">
        <w:trPr>
          <w:trHeight w:val="20"/>
          <w:tblHeader/>
        </w:trPr>
        <w:tc>
          <w:tcPr>
            <w:tcW w:w="35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27EF6" w14:textId="77777777" w:rsidR="00021801" w:rsidRPr="00021801" w:rsidRDefault="00021801" w:rsidP="00021801">
            <w:pPr>
              <w:jc w:val="center"/>
              <w:rPr>
                <w:rFonts w:eastAsia="Times New Roman"/>
                <w:b/>
                <w:bCs/>
                <w:color w:val="000000"/>
                <w:sz w:val="20"/>
                <w:szCs w:val="20"/>
              </w:rPr>
            </w:pPr>
            <w:r w:rsidRPr="00021801">
              <w:rPr>
                <w:rFonts w:eastAsia="Times New Roman"/>
                <w:b/>
                <w:bCs/>
                <w:color w:val="000000"/>
                <w:sz w:val="20"/>
                <w:szCs w:val="20"/>
              </w:rPr>
              <w:t>Наименование котельной</w:t>
            </w:r>
          </w:p>
        </w:tc>
        <w:tc>
          <w:tcPr>
            <w:tcW w:w="22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3D7436" w14:textId="77777777" w:rsidR="00021801" w:rsidRPr="00021801" w:rsidRDefault="00021801" w:rsidP="00021801">
            <w:pPr>
              <w:jc w:val="center"/>
              <w:rPr>
                <w:rFonts w:eastAsia="Times New Roman"/>
                <w:b/>
                <w:bCs/>
                <w:color w:val="000000"/>
                <w:sz w:val="20"/>
                <w:szCs w:val="20"/>
              </w:rPr>
            </w:pPr>
            <w:r w:rsidRPr="00021801">
              <w:rPr>
                <w:rFonts w:eastAsia="Times New Roman"/>
                <w:b/>
                <w:bCs/>
                <w:color w:val="000000"/>
                <w:sz w:val="20"/>
                <w:szCs w:val="20"/>
              </w:rPr>
              <w:t>Располагаемая тепловая мощность, Гкал/ч</w:t>
            </w:r>
          </w:p>
        </w:tc>
        <w:tc>
          <w:tcPr>
            <w:tcW w:w="4008" w:type="dxa"/>
            <w:gridSpan w:val="4"/>
            <w:tcBorders>
              <w:top w:val="single" w:sz="4" w:space="0" w:color="auto"/>
              <w:left w:val="nil"/>
              <w:bottom w:val="single" w:sz="4" w:space="0" w:color="auto"/>
              <w:right w:val="single" w:sz="4" w:space="0" w:color="auto"/>
            </w:tcBorders>
            <w:shd w:val="clear" w:color="auto" w:fill="auto"/>
            <w:noWrap/>
            <w:vAlign w:val="center"/>
            <w:hideMark/>
          </w:tcPr>
          <w:p w14:paraId="52A03B72" w14:textId="77777777" w:rsidR="00021801" w:rsidRPr="00021801" w:rsidRDefault="00021801" w:rsidP="00021801">
            <w:pPr>
              <w:jc w:val="center"/>
              <w:rPr>
                <w:rFonts w:eastAsia="Times New Roman"/>
                <w:b/>
                <w:bCs/>
                <w:color w:val="000000"/>
                <w:sz w:val="20"/>
                <w:szCs w:val="20"/>
              </w:rPr>
            </w:pPr>
            <w:r w:rsidRPr="00021801">
              <w:rPr>
                <w:rFonts w:eastAsia="Times New Roman"/>
                <w:b/>
                <w:bCs/>
                <w:color w:val="000000"/>
                <w:sz w:val="20"/>
                <w:szCs w:val="20"/>
              </w:rPr>
              <w:t xml:space="preserve">Подключенная нагрузка </w:t>
            </w:r>
          </w:p>
        </w:tc>
      </w:tr>
      <w:tr w:rsidR="00021801" w:rsidRPr="00021801" w14:paraId="185E3FE4" w14:textId="77777777" w:rsidTr="00021801">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61B7D4E" w14:textId="77777777" w:rsidR="00021801" w:rsidRPr="00021801" w:rsidRDefault="00021801" w:rsidP="00021801">
            <w:pPr>
              <w:rPr>
                <w:rFonts w:eastAsia="Times New Roman"/>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A2E5B0" w14:textId="77777777" w:rsidR="00021801" w:rsidRPr="00021801" w:rsidRDefault="00021801" w:rsidP="00021801">
            <w:pPr>
              <w:rPr>
                <w:rFonts w:eastAsia="Times New Roman"/>
                <w:b/>
                <w:bCs/>
                <w:color w:val="000000"/>
                <w:sz w:val="20"/>
                <w:szCs w:val="20"/>
              </w:rPr>
            </w:pPr>
          </w:p>
        </w:tc>
        <w:tc>
          <w:tcPr>
            <w:tcW w:w="0" w:type="auto"/>
            <w:gridSpan w:val="4"/>
            <w:tcBorders>
              <w:top w:val="single" w:sz="4" w:space="0" w:color="auto"/>
              <w:left w:val="nil"/>
              <w:bottom w:val="single" w:sz="4" w:space="0" w:color="auto"/>
              <w:right w:val="single" w:sz="4" w:space="0" w:color="auto"/>
            </w:tcBorders>
            <w:shd w:val="clear" w:color="auto" w:fill="auto"/>
            <w:noWrap/>
            <w:vAlign w:val="center"/>
            <w:hideMark/>
          </w:tcPr>
          <w:p w14:paraId="7F526E4B" w14:textId="77777777" w:rsidR="00021801" w:rsidRPr="00021801" w:rsidRDefault="00021801" w:rsidP="00021801">
            <w:pPr>
              <w:jc w:val="center"/>
              <w:rPr>
                <w:rFonts w:eastAsia="Times New Roman"/>
                <w:b/>
                <w:bCs/>
                <w:color w:val="000000"/>
                <w:sz w:val="20"/>
                <w:szCs w:val="20"/>
              </w:rPr>
            </w:pPr>
            <w:r w:rsidRPr="00021801">
              <w:rPr>
                <w:rFonts w:eastAsia="Times New Roman"/>
                <w:b/>
                <w:bCs/>
                <w:color w:val="000000"/>
                <w:sz w:val="20"/>
                <w:szCs w:val="20"/>
              </w:rPr>
              <w:t xml:space="preserve">на 2021 г., </w:t>
            </w:r>
          </w:p>
        </w:tc>
      </w:tr>
      <w:tr w:rsidR="00021801" w:rsidRPr="00021801" w14:paraId="2B678C0B" w14:textId="77777777" w:rsidTr="00021801">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C5BF0E" w14:textId="77777777" w:rsidR="00021801" w:rsidRPr="00021801" w:rsidRDefault="00021801" w:rsidP="00021801">
            <w:pPr>
              <w:rPr>
                <w:rFonts w:eastAsia="Times New Roman"/>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3F62E4" w14:textId="77777777" w:rsidR="00021801" w:rsidRPr="00021801" w:rsidRDefault="00021801" w:rsidP="00021801">
            <w:pPr>
              <w:rPr>
                <w:rFonts w:eastAsia="Times New Roman"/>
                <w:b/>
                <w:bCs/>
                <w:color w:val="000000"/>
                <w:sz w:val="20"/>
                <w:szCs w:val="20"/>
              </w:rPr>
            </w:pPr>
          </w:p>
        </w:tc>
        <w:tc>
          <w:tcPr>
            <w:tcW w:w="0" w:type="auto"/>
            <w:gridSpan w:val="4"/>
            <w:tcBorders>
              <w:top w:val="single" w:sz="4" w:space="0" w:color="auto"/>
              <w:left w:val="nil"/>
              <w:bottom w:val="single" w:sz="4" w:space="0" w:color="auto"/>
              <w:right w:val="single" w:sz="4" w:space="0" w:color="auto"/>
            </w:tcBorders>
            <w:shd w:val="clear" w:color="auto" w:fill="auto"/>
            <w:noWrap/>
            <w:vAlign w:val="center"/>
            <w:hideMark/>
          </w:tcPr>
          <w:p w14:paraId="45C18065" w14:textId="77777777" w:rsidR="00021801" w:rsidRPr="00021801" w:rsidRDefault="00021801" w:rsidP="00021801">
            <w:pPr>
              <w:jc w:val="center"/>
              <w:rPr>
                <w:rFonts w:eastAsia="Times New Roman"/>
                <w:b/>
                <w:bCs/>
                <w:color w:val="000000"/>
                <w:sz w:val="20"/>
                <w:szCs w:val="20"/>
              </w:rPr>
            </w:pPr>
            <w:r w:rsidRPr="00021801">
              <w:rPr>
                <w:rFonts w:eastAsia="Times New Roman"/>
                <w:b/>
                <w:bCs/>
                <w:color w:val="000000"/>
                <w:sz w:val="20"/>
                <w:szCs w:val="20"/>
              </w:rPr>
              <w:t>Гкал/ч</w:t>
            </w:r>
          </w:p>
        </w:tc>
      </w:tr>
      <w:tr w:rsidR="00021801" w:rsidRPr="00021801" w14:paraId="16882FA6" w14:textId="77777777" w:rsidTr="00021801">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74444F" w14:textId="77777777" w:rsidR="00021801" w:rsidRPr="00021801" w:rsidRDefault="00021801" w:rsidP="00021801">
            <w:pPr>
              <w:rPr>
                <w:rFonts w:eastAsia="Times New Roman"/>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6D5B07" w14:textId="77777777" w:rsidR="00021801" w:rsidRPr="00021801" w:rsidRDefault="00021801" w:rsidP="00021801">
            <w:pPr>
              <w:rPr>
                <w:rFonts w:eastAsia="Times New Roman"/>
                <w:b/>
                <w:bCs/>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3749C43B" w14:textId="77777777" w:rsidR="00021801" w:rsidRPr="00021801" w:rsidRDefault="00021801" w:rsidP="00021801">
            <w:pPr>
              <w:jc w:val="center"/>
              <w:rPr>
                <w:rFonts w:eastAsia="Times New Roman"/>
                <w:b/>
                <w:bCs/>
                <w:color w:val="000000"/>
                <w:sz w:val="20"/>
                <w:szCs w:val="20"/>
              </w:rPr>
            </w:pPr>
            <w:r w:rsidRPr="00021801">
              <w:rPr>
                <w:rFonts w:eastAsia="Times New Roman"/>
                <w:b/>
                <w:bCs/>
                <w:color w:val="000000"/>
                <w:sz w:val="20"/>
                <w:szCs w:val="20"/>
              </w:rPr>
              <w:t>Отопление</w:t>
            </w:r>
          </w:p>
        </w:tc>
        <w:tc>
          <w:tcPr>
            <w:tcW w:w="1120" w:type="dxa"/>
            <w:tcBorders>
              <w:top w:val="nil"/>
              <w:left w:val="nil"/>
              <w:bottom w:val="single" w:sz="4" w:space="0" w:color="auto"/>
              <w:right w:val="single" w:sz="4" w:space="0" w:color="auto"/>
            </w:tcBorders>
            <w:shd w:val="clear" w:color="auto" w:fill="auto"/>
            <w:vAlign w:val="center"/>
            <w:hideMark/>
          </w:tcPr>
          <w:p w14:paraId="23F9D71D" w14:textId="77777777" w:rsidR="00021801" w:rsidRPr="00021801" w:rsidRDefault="00021801" w:rsidP="00021801">
            <w:pPr>
              <w:jc w:val="center"/>
              <w:rPr>
                <w:rFonts w:eastAsia="Times New Roman"/>
                <w:b/>
                <w:bCs/>
                <w:color w:val="000000"/>
                <w:sz w:val="20"/>
                <w:szCs w:val="20"/>
              </w:rPr>
            </w:pPr>
            <w:r w:rsidRPr="00021801">
              <w:rPr>
                <w:rFonts w:eastAsia="Times New Roman"/>
                <w:b/>
                <w:bCs/>
                <w:color w:val="000000"/>
                <w:sz w:val="20"/>
                <w:szCs w:val="20"/>
              </w:rPr>
              <w:t>Вентиляция</w:t>
            </w:r>
          </w:p>
        </w:tc>
        <w:tc>
          <w:tcPr>
            <w:tcW w:w="938" w:type="dxa"/>
            <w:tcBorders>
              <w:top w:val="nil"/>
              <w:left w:val="nil"/>
              <w:bottom w:val="single" w:sz="4" w:space="0" w:color="auto"/>
              <w:right w:val="single" w:sz="4" w:space="0" w:color="auto"/>
            </w:tcBorders>
            <w:shd w:val="clear" w:color="auto" w:fill="auto"/>
            <w:vAlign w:val="center"/>
            <w:hideMark/>
          </w:tcPr>
          <w:p w14:paraId="42BE388B" w14:textId="77777777" w:rsidR="00021801" w:rsidRPr="00021801" w:rsidRDefault="00021801" w:rsidP="00021801">
            <w:pPr>
              <w:jc w:val="center"/>
              <w:rPr>
                <w:rFonts w:eastAsia="Times New Roman"/>
                <w:b/>
                <w:bCs/>
                <w:color w:val="000000"/>
                <w:sz w:val="20"/>
                <w:szCs w:val="20"/>
              </w:rPr>
            </w:pPr>
            <w:r w:rsidRPr="00021801">
              <w:rPr>
                <w:rFonts w:eastAsia="Times New Roman"/>
                <w:b/>
                <w:bCs/>
                <w:color w:val="000000"/>
                <w:sz w:val="20"/>
                <w:szCs w:val="20"/>
              </w:rPr>
              <w:t>ГВС</w:t>
            </w:r>
          </w:p>
        </w:tc>
        <w:tc>
          <w:tcPr>
            <w:tcW w:w="950" w:type="dxa"/>
            <w:tcBorders>
              <w:top w:val="nil"/>
              <w:left w:val="nil"/>
              <w:bottom w:val="single" w:sz="4" w:space="0" w:color="auto"/>
              <w:right w:val="single" w:sz="4" w:space="0" w:color="auto"/>
            </w:tcBorders>
            <w:shd w:val="clear" w:color="auto" w:fill="auto"/>
            <w:vAlign w:val="center"/>
            <w:hideMark/>
          </w:tcPr>
          <w:p w14:paraId="168C1181" w14:textId="77777777" w:rsidR="00021801" w:rsidRPr="00021801" w:rsidRDefault="00021801" w:rsidP="00021801">
            <w:pPr>
              <w:jc w:val="center"/>
              <w:rPr>
                <w:rFonts w:eastAsia="Times New Roman"/>
                <w:b/>
                <w:bCs/>
                <w:color w:val="000000"/>
                <w:sz w:val="20"/>
                <w:szCs w:val="20"/>
              </w:rPr>
            </w:pPr>
            <w:r w:rsidRPr="00021801">
              <w:rPr>
                <w:rFonts w:eastAsia="Times New Roman"/>
                <w:b/>
                <w:bCs/>
                <w:color w:val="000000"/>
                <w:sz w:val="20"/>
                <w:szCs w:val="20"/>
              </w:rPr>
              <w:t>Всего</w:t>
            </w:r>
          </w:p>
        </w:tc>
      </w:tr>
      <w:tr w:rsidR="00021801" w:rsidRPr="00021801" w14:paraId="0606FF6A"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98A61C"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 xml:space="preserve">Котельные №1, 2 </w:t>
            </w:r>
            <w:proofErr w:type="spellStart"/>
            <w:r w:rsidRPr="00021801">
              <w:rPr>
                <w:rFonts w:eastAsia="Times New Roman"/>
                <w:color w:val="000000"/>
                <w:sz w:val="20"/>
                <w:szCs w:val="20"/>
              </w:rPr>
              <w:t>Ржевка</w:t>
            </w:r>
            <w:proofErr w:type="spellEnd"/>
          </w:p>
        </w:tc>
        <w:tc>
          <w:tcPr>
            <w:tcW w:w="2252" w:type="dxa"/>
            <w:tcBorders>
              <w:top w:val="nil"/>
              <w:left w:val="nil"/>
              <w:bottom w:val="single" w:sz="4" w:space="0" w:color="auto"/>
              <w:right w:val="single" w:sz="4" w:space="0" w:color="auto"/>
            </w:tcBorders>
            <w:shd w:val="clear" w:color="auto" w:fill="auto"/>
            <w:vAlign w:val="center"/>
            <w:hideMark/>
          </w:tcPr>
          <w:p w14:paraId="5829397E"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1000" w:type="dxa"/>
            <w:tcBorders>
              <w:top w:val="nil"/>
              <w:left w:val="nil"/>
              <w:bottom w:val="single" w:sz="4" w:space="0" w:color="auto"/>
              <w:right w:val="single" w:sz="4" w:space="0" w:color="auto"/>
            </w:tcBorders>
            <w:shd w:val="clear" w:color="auto" w:fill="auto"/>
            <w:vAlign w:val="center"/>
            <w:hideMark/>
          </w:tcPr>
          <w:p w14:paraId="408F6EE4"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1120" w:type="dxa"/>
            <w:tcBorders>
              <w:top w:val="nil"/>
              <w:left w:val="nil"/>
              <w:bottom w:val="single" w:sz="4" w:space="0" w:color="auto"/>
              <w:right w:val="single" w:sz="4" w:space="0" w:color="auto"/>
            </w:tcBorders>
            <w:shd w:val="clear" w:color="auto" w:fill="auto"/>
            <w:vAlign w:val="center"/>
            <w:hideMark/>
          </w:tcPr>
          <w:p w14:paraId="599DF725"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938" w:type="dxa"/>
            <w:tcBorders>
              <w:top w:val="nil"/>
              <w:left w:val="nil"/>
              <w:bottom w:val="single" w:sz="4" w:space="0" w:color="auto"/>
              <w:right w:val="single" w:sz="4" w:space="0" w:color="auto"/>
            </w:tcBorders>
            <w:shd w:val="clear" w:color="auto" w:fill="auto"/>
            <w:vAlign w:val="center"/>
            <w:hideMark/>
          </w:tcPr>
          <w:p w14:paraId="1C1F29E0"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14:paraId="72962B46"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r>
      <w:tr w:rsidR="00021801" w:rsidRPr="00021801" w14:paraId="6E8ED4D6"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813709"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Котельная №1</w:t>
            </w:r>
          </w:p>
        </w:tc>
        <w:tc>
          <w:tcPr>
            <w:tcW w:w="2252" w:type="dxa"/>
            <w:tcBorders>
              <w:top w:val="nil"/>
              <w:left w:val="nil"/>
              <w:bottom w:val="single" w:sz="4" w:space="0" w:color="auto"/>
              <w:right w:val="single" w:sz="4" w:space="0" w:color="auto"/>
            </w:tcBorders>
            <w:shd w:val="clear" w:color="auto" w:fill="auto"/>
            <w:vAlign w:val="center"/>
            <w:hideMark/>
          </w:tcPr>
          <w:p w14:paraId="59293094"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0,475</w:t>
            </w:r>
          </w:p>
        </w:tc>
        <w:tc>
          <w:tcPr>
            <w:tcW w:w="0" w:type="auto"/>
            <w:tcBorders>
              <w:top w:val="nil"/>
              <w:left w:val="nil"/>
              <w:bottom w:val="single" w:sz="4" w:space="0" w:color="auto"/>
              <w:right w:val="single" w:sz="4" w:space="0" w:color="auto"/>
            </w:tcBorders>
            <w:shd w:val="clear" w:color="auto" w:fill="auto"/>
            <w:noWrap/>
            <w:vAlign w:val="center"/>
            <w:hideMark/>
          </w:tcPr>
          <w:p w14:paraId="1C399594"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0,11</w:t>
            </w:r>
          </w:p>
        </w:tc>
        <w:tc>
          <w:tcPr>
            <w:tcW w:w="0" w:type="auto"/>
            <w:tcBorders>
              <w:top w:val="nil"/>
              <w:left w:val="nil"/>
              <w:bottom w:val="single" w:sz="4" w:space="0" w:color="auto"/>
              <w:right w:val="single" w:sz="4" w:space="0" w:color="auto"/>
            </w:tcBorders>
            <w:shd w:val="clear" w:color="auto" w:fill="auto"/>
            <w:noWrap/>
            <w:vAlign w:val="center"/>
            <w:hideMark/>
          </w:tcPr>
          <w:p w14:paraId="682C133F"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7DEB58D6"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14:paraId="48BBFABC"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0,11</w:t>
            </w:r>
          </w:p>
        </w:tc>
      </w:tr>
      <w:tr w:rsidR="00021801" w:rsidRPr="00021801" w14:paraId="5D9939C9"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880E13"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Котельная №2</w:t>
            </w:r>
          </w:p>
        </w:tc>
        <w:tc>
          <w:tcPr>
            <w:tcW w:w="2252" w:type="dxa"/>
            <w:tcBorders>
              <w:top w:val="nil"/>
              <w:left w:val="nil"/>
              <w:bottom w:val="single" w:sz="4" w:space="0" w:color="auto"/>
              <w:right w:val="single" w:sz="4" w:space="0" w:color="auto"/>
            </w:tcBorders>
            <w:shd w:val="clear" w:color="auto" w:fill="auto"/>
            <w:vAlign w:val="center"/>
            <w:hideMark/>
          </w:tcPr>
          <w:p w14:paraId="1690E451"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5,54</w:t>
            </w:r>
          </w:p>
        </w:tc>
        <w:tc>
          <w:tcPr>
            <w:tcW w:w="0" w:type="auto"/>
            <w:tcBorders>
              <w:top w:val="nil"/>
              <w:left w:val="nil"/>
              <w:bottom w:val="single" w:sz="4" w:space="0" w:color="auto"/>
              <w:right w:val="single" w:sz="4" w:space="0" w:color="auto"/>
            </w:tcBorders>
            <w:shd w:val="clear" w:color="auto" w:fill="auto"/>
            <w:noWrap/>
            <w:vAlign w:val="center"/>
            <w:hideMark/>
          </w:tcPr>
          <w:p w14:paraId="4F93C32D"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3,377</w:t>
            </w:r>
          </w:p>
        </w:tc>
        <w:tc>
          <w:tcPr>
            <w:tcW w:w="0" w:type="auto"/>
            <w:tcBorders>
              <w:top w:val="nil"/>
              <w:left w:val="nil"/>
              <w:bottom w:val="single" w:sz="4" w:space="0" w:color="auto"/>
              <w:right w:val="single" w:sz="4" w:space="0" w:color="auto"/>
            </w:tcBorders>
            <w:shd w:val="clear" w:color="auto" w:fill="auto"/>
            <w:noWrap/>
            <w:vAlign w:val="center"/>
            <w:hideMark/>
          </w:tcPr>
          <w:p w14:paraId="72B387AF"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6C694BD1"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14:paraId="1E8E8BE3"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3,377</w:t>
            </w:r>
          </w:p>
        </w:tc>
      </w:tr>
      <w:tr w:rsidR="00021801" w:rsidRPr="00021801" w14:paraId="43BAB5B0"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4AC84F"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Котельная №3</w:t>
            </w:r>
          </w:p>
        </w:tc>
        <w:tc>
          <w:tcPr>
            <w:tcW w:w="2252" w:type="dxa"/>
            <w:tcBorders>
              <w:top w:val="nil"/>
              <w:left w:val="nil"/>
              <w:bottom w:val="single" w:sz="4" w:space="0" w:color="auto"/>
              <w:right w:val="single" w:sz="4" w:space="0" w:color="auto"/>
            </w:tcBorders>
            <w:shd w:val="clear" w:color="auto" w:fill="auto"/>
            <w:vAlign w:val="center"/>
            <w:hideMark/>
          </w:tcPr>
          <w:p w14:paraId="01F354F2"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10,15</w:t>
            </w:r>
          </w:p>
        </w:tc>
        <w:tc>
          <w:tcPr>
            <w:tcW w:w="0" w:type="auto"/>
            <w:tcBorders>
              <w:top w:val="nil"/>
              <w:left w:val="nil"/>
              <w:bottom w:val="single" w:sz="4" w:space="0" w:color="auto"/>
              <w:right w:val="single" w:sz="4" w:space="0" w:color="auto"/>
            </w:tcBorders>
            <w:shd w:val="clear" w:color="auto" w:fill="auto"/>
            <w:noWrap/>
            <w:vAlign w:val="center"/>
            <w:hideMark/>
          </w:tcPr>
          <w:p w14:paraId="6F0E7E02"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8,5</w:t>
            </w:r>
          </w:p>
        </w:tc>
        <w:tc>
          <w:tcPr>
            <w:tcW w:w="0" w:type="auto"/>
            <w:tcBorders>
              <w:top w:val="nil"/>
              <w:left w:val="nil"/>
              <w:bottom w:val="single" w:sz="4" w:space="0" w:color="auto"/>
              <w:right w:val="single" w:sz="4" w:space="0" w:color="auto"/>
            </w:tcBorders>
            <w:shd w:val="clear" w:color="auto" w:fill="auto"/>
            <w:noWrap/>
            <w:vAlign w:val="center"/>
            <w:hideMark/>
          </w:tcPr>
          <w:p w14:paraId="1A05187B"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5088D391"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14:paraId="2C2933F3"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8,496</w:t>
            </w:r>
          </w:p>
        </w:tc>
      </w:tr>
      <w:tr w:rsidR="00021801" w:rsidRPr="00021801" w14:paraId="1511A02D"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D8F48E"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Котельная №4</w:t>
            </w:r>
          </w:p>
        </w:tc>
        <w:tc>
          <w:tcPr>
            <w:tcW w:w="2252" w:type="dxa"/>
            <w:tcBorders>
              <w:top w:val="nil"/>
              <w:left w:val="nil"/>
              <w:bottom w:val="single" w:sz="4" w:space="0" w:color="auto"/>
              <w:right w:val="single" w:sz="4" w:space="0" w:color="auto"/>
            </w:tcBorders>
            <w:shd w:val="clear" w:color="auto" w:fill="auto"/>
            <w:vAlign w:val="center"/>
            <w:hideMark/>
          </w:tcPr>
          <w:p w14:paraId="5A2AE0B3"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0,298</w:t>
            </w:r>
          </w:p>
        </w:tc>
        <w:tc>
          <w:tcPr>
            <w:tcW w:w="0" w:type="auto"/>
            <w:tcBorders>
              <w:top w:val="nil"/>
              <w:left w:val="nil"/>
              <w:bottom w:val="single" w:sz="4" w:space="0" w:color="auto"/>
              <w:right w:val="single" w:sz="4" w:space="0" w:color="auto"/>
            </w:tcBorders>
            <w:shd w:val="clear" w:color="auto" w:fill="auto"/>
            <w:noWrap/>
            <w:vAlign w:val="center"/>
            <w:hideMark/>
          </w:tcPr>
          <w:p w14:paraId="39FB0945"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0,27</w:t>
            </w:r>
          </w:p>
        </w:tc>
        <w:tc>
          <w:tcPr>
            <w:tcW w:w="0" w:type="auto"/>
            <w:tcBorders>
              <w:top w:val="nil"/>
              <w:left w:val="nil"/>
              <w:bottom w:val="single" w:sz="4" w:space="0" w:color="auto"/>
              <w:right w:val="single" w:sz="4" w:space="0" w:color="auto"/>
            </w:tcBorders>
            <w:shd w:val="clear" w:color="auto" w:fill="auto"/>
            <w:noWrap/>
            <w:vAlign w:val="center"/>
            <w:hideMark/>
          </w:tcPr>
          <w:p w14:paraId="6E9F7887"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76DFB26C"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14:paraId="7ECCE246"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0,265</w:t>
            </w:r>
          </w:p>
        </w:tc>
      </w:tr>
      <w:tr w:rsidR="00021801" w:rsidRPr="00021801" w14:paraId="09C930DE"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3AA4DB"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Котельная №5</w:t>
            </w:r>
          </w:p>
        </w:tc>
        <w:tc>
          <w:tcPr>
            <w:tcW w:w="2252" w:type="dxa"/>
            <w:tcBorders>
              <w:top w:val="nil"/>
              <w:left w:val="nil"/>
              <w:bottom w:val="single" w:sz="4" w:space="0" w:color="auto"/>
              <w:right w:val="single" w:sz="4" w:space="0" w:color="auto"/>
            </w:tcBorders>
            <w:shd w:val="clear" w:color="auto" w:fill="auto"/>
            <w:vAlign w:val="center"/>
            <w:hideMark/>
          </w:tcPr>
          <w:p w14:paraId="44D33C7A"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2,75</w:t>
            </w:r>
          </w:p>
        </w:tc>
        <w:tc>
          <w:tcPr>
            <w:tcW w:w="0" w:type="auto"/>
            <w:tcBorders>
              <w:top w:val="nil"/>
              <w:left w:val="nil"/>
              <w:bottom w:val="single" w:sz="4" w:space="0" w:color="auto"/>
              <w:right w:val="single" w:sz="4" w:space="0" w:color="auto"/>
            </w:tcBorders>
            <w:shd w:val="clear" w:color="auto" w:fill="auto"/>
            <w:noWrap/>
            <w:vAlign w:val="center"/>
            <w:hideMark/>
          </w:tcPr>
          <w:p w14:paraId="76C3E2C4"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0,993</w:t>
            </w:r>
          </w:p>
        </w:tc>
        <w:tc>
          <w:tcPr>
            <w:tcW w:w="0" w:type="auto"/>
            <w:tcBorders>
              <w:top w:val="nil"/>
              <w:left w:val="nil"/>
              <w:bottom w:val="single" w:sz="4" w:space="0" w:color="auto"/>
              <w:right w:val="single" w:sz="4" w:space="0" w:color="auto"/>
            </w:tcBorders>
            <w:shd w:val="clear" w:color="auto" w:fill="auto"/>
            <w:noWrap/>
            <w:vAlign w:val="center"/>
            <w:hideMark/>
          </w:tcPr>
          <w:p w14:paraId="53DF8039"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4046F0D6"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0,328</w:t>
            </w:r>
          </w:p>
        </w:tc>
        <w:tc>
          <w:tcPr>
            <w:tcW w:w="950" w:type="dxa"/>
            <w:tcBorders>
              <w:top w:val="nil"/>
              <w:left w:val="nil"/>
              <w:bottom w:val="single" w:sz="4" w:space="0" w:color="auto"/>
              <w:right w:val="single" w:sz="4" w:space="0" w:color="auto"/>
            </w:tcBorders>
            <w:shd w:val="clear" w:color="auto" w:fill="auto"/>
            <w:vAlign w:val="center"/>
            <w:hideMark/>
          </w:tcPr>
          <w:p w14:paraId="7C920B52"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1,321</w:t>
            </w:r>
          </w:p>
        </w:tc>
      </w:tr>
      <w:tr w:rsidR="00021801" w:rsidRPr="00021801" w14:paraId="0356CB29"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6473AB"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Котельная №6</w:t>
            </w:r>
          </w:p>
        </w:tc>
        <w:tc>
          <w:tcPr>
            <w:tcW w:w="2252" w:type="dxa"/>
            <w:tcBorders>
              <w:top w:val="nil"/>
              <w:left w:val="nil"/>
              <w:bottom w:val="single" w:sz="4" w:space="0" w:color="auto"/>
              <w:right w:val="single" w:sz="4" w:space="0" w:color="auto"/>
            </w:tcBorders>
            <w:shd w:val="clear" w:color="auto" w:fill="auto"/>
            <w:vAlign w:val="center"/>
            <w:hideMark/>
          </w:tcPr>
          <w:p w14:paraId="56B61161"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101,07</w:t>
            </w:r>
          </w:p>
        </w:tc>
        <w:tc>
          <w:tcPr>
            <w:tcW w:w="0" w:type="auto"/>
            <w:tcBorders>
              <w:top w:val="nil"/>
              <w:left w:val="nil"/>
              <w:bottom w:val="single" w:sz="4" w:space="0" w:color="auto"/>
              <w:right w:val="single" w:sz="4" w:space="0" w:color="auto"/>
            </w:tcBorders>
            <w:shd w:val="clear" w:color="auto" w:fill="auto"/>
            <w:noWrap/>
            <w:vAlign w:val="center"/>
            <w:hideMark/>
          </w:tcPr>
          <w:p w14:paraId="21C5A12A"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66,038</w:t>
            </w:r>
          </w:p>
        </w:tc>
        <w:tc>
          <w:tcPr>
            <w:tcW w:w="0" w:type="auto"/>
            <w:tcBorders>
              <w:top w:val="nil"/>
              <w:left w:val="nil"/>
              <w:bottom w:val="single" w:sz="4" w:space="0" w:color="auto"/>
              <w:right w:val="single" w:sz="4" w:space="0" w:color="auto"/>
            </w:tcBorders>
            <w:shd w:val="clear" w:color="auto" w:fill="auto"/>
            <w:noWrap/>
            <w:vAlign w:val="center"/>
            <w:hideMark/>
          </w:tcPr>
          <w:p w14:paraId="35C48374"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5,339</w:t>
            </w:r>
          </w:p>
        </w:tc>
        <w:tc>
          <w:tcPr>
            <w:tcW w:w="0" w:type="auto"/>
            <w:tcBorders>
              <w:top w:val="nil"/>
              <w:left w:val="nil"/>
              <w:bottom w:val="single" w:sz="4" w:space="0" w:color="auto"/>
              <w:right w:val="single" w:sz="4" w:space="0" w:color="auto"/>
            </w:tcBorders>
            <w:shd w:val="clear" w:color="auto" w:fill="auto"/>
            <w:noWrap/>
            <w:vAlign w:val="center"/>
            <w:hideMark/>
          </w:tcPr>
          <w:p w14:paraId="4EF3BFA6"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15,799</w:t>
            </w:r>
          </w:p>
        </w:tc>
        <w:tc>
          <w:tcPr>
            <w:tcW w:w="950" w:type="dxa"/>
            <w:tcBorders>
              <w:top w:val="nil"/>
              <w:left w:val="nil"/>
              <w:bottom w:val="single" w:sz="4" w:space="0" w:color="auto"/>
              <w:right w:val="single" w:sz="4" w:space="0" w:color="auto"/>
            </w:tcBorders>
            <w:shd w:val="clear" w:color="auto" w:fill="auto"/>
            <w:vAlign w:val="center"/>
            <w:hideMark/>
          </w:tcPr>
          <w:p w14:paraId="780C1A38"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87,176</w:t>
            </w:r>
          </w:p>
        </w:tc>
      </w:tr>
      <w:tr w:rsidR="00021801" w:rsidRPr="00021801" w14:paraId="080B0EBD"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BC9E44"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Котельная №9/1</w:t>
            </w:r>
          </w:p>
        </w:tc>
        <w:tc>
          <w:tcPr>
            <w:tcW w:w="2252" w:type="dxa"/>
            <w:tcBorders>
              <w:top w:val="nil"/>
              <w:left w:val="nil"/>
              <w:bottom w:val="single" w:sz="4" w:space="0" w:color="auto"/>
              <w:right w:val="single" w:sz="4" w:space="0" w:color="auto"/>
            </w:tcBorders>
            <w:shd w:val="clear" w:color="auto" w:fill="auto"/>
            <w:vAlign w:val="center"/>
            <w:hideMark/>
          </w:tcPr>
          <w:p w14:paraId="66105D49"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0,025</w:t>
            </w:r>
          </w:p>
        </w:tc>
        <w:tc>
          <w:tcPr>
            <w:tcW w:w="0" w:type="auto"/>
            <w:tcBorders>
              <w:top w:val="nil"/>
              <w:left w:val="nil"/>
              <w:bottom w:val="single" w:sz="4" w:space="0" w:color="auto"/>
              <w:right w:val="single" w:sz="4" w:space="0" w:color="auto"/>
            </w:tcBorders>
            <w:shd w:val="clear" w:color="auto" w:fill="auto"/>
            <w:noWrap/>
            <w:vAlign w:val="center"/>
            <w:hideMark/>
          </w:tcPr>
          <w:p w14:paraId="1CD79768"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0,0253</w:t>
            </w:r>
          </w:p>
        </w:tc>
        <w:tc>
          <w:tcPr>
            <w:tcW w:w="0" w:type="auto"/>
            <w:tcBorders>
              <w:top w:val="nil"/>
              <w:left w:val="nil"/>
              <w:bottom w:val="single" w:sz="4" w:space="0" w:color="auto"/>
              <w:right w:val="single" w:sz="4" w:space="0" w:color="auto"/>
            </w:tcBorders>
            <w:shd w:val="clear" w:color="auto" w:fill="auto"/>
            <w:noWrap/>
            <w:vAlign w:val="center"/>
            <w:hideMark/>
          </w:tcPr>
          <w:p w14:paraId="15D83B1D"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23608235"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14:paraId="486FE759"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0,0253</w:t>
            </w:r>
          </w:p>
        </w:tc>
      </w:tr>
      <w:tr w:rsidR="00021801" w:rsidRPr="00021801" w14:paraId="5AF3C4F2"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410E20"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Котельная №9/2</w:t>
            </w:r>
          </w:p>
        </w:tc>
        <w:tc>
          <w:tcPr>
            <w:tcW w:w="2252" w:type="dxa"/>
            <w:tcBorders>
              <w:top w:val="nil"/>
              <w:left w:val="nil"/>
              <w:bottom w:val="single" w:sz="4" w:space="0" w:color="auto"/>
              <w:right w:val="single" w:sz="4" w:space="0" w:color="auto"/>
            </w:tcBorders>
            <w:shd w:val="clear" w:color="auto" w:fill="auto"/>
            <w:vAlign w:val="center"/>
            <w:hideMark/>
          </w:tcPr>
          <w:p w14:paraId="79C7B491"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0,025</w:t>
            </w:r>
          </w:p>
        </w:tc>
        <w:tc>
          <w:tcPr>
            <w:tcW w:w="0" w:type="auto"/>
            <w:tcBorders>
              <w:top w:val="nil"/>
              <w:left w:val="nil"/>
              <w:bottom w:val="single" w:sz="4" w:space="0" w:color="auto"/>
              <w:right w:val="single" w:sz="4" w:space="0" w:color="auto"/>
            </w:tcBorders>
            <w:shd w:val="clear" w:color="auto" w:fill="auto"/>
            <w:noWrap/>
            <w:vAlign w:val="center"/>
            <w:hideMark/>
          </w:tcPr>
          <w:p w14:paraId="7D6721CC"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0,0207</w:t>
            </w:r>
          </w:p>
        </w:tc>
        <w:tc>
          <w:tcPr>
            <w:tcW w:w="0" w:type="auto"/>
            <w:tcBorders>
              <w:top w:val="nil"/>
              <w:left w:val="nil"/>
              <w:bottom w:val="single" w:sz="4" w:space="0" w:color="auto"/>
              <w:right w:val="single" w:sz="4" w:space="0" w:color="auto"/>
            </w:tcBorders>
            <w:shd w:val="clear" w:color="auto" w:fill="auto"/>
            <w:noWrap/>
            <w:vAlign w:val="center"/>
            <w:hideMark/>
          </w:tcPr>
          <w:p w14:paraId="78888A83"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2936CA16"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14:paraId="35F389A1"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0,0207</w:t>
            </w:r>
          </w:p>
        </w:tc>
      </w:tr>
      <w:tr w:rsidR="00021801" w:rsidRPr="00021801" w14:paraId="23917488"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D7617D"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Котельная №11</w:t>
            </w:r>
          </w:p>
        </w:tc>
        <w:tc>
          <w:tcPr>
            <w:tcW w:w="2252" w:type="dxa"/>
            <w:tcBorders>
              <w:top w:val="nil"/>
              <w:left w:val="nil"/>
              <w:bottom w:val="single" w:sz="4" w:space="0" w:color="auto"/>
              <w:right w:val="single" w:sz="4" w:space="0" w:color="auto"/>
            </w:tcBorders>
            <w:shd w:val="clear" w:color="auto" w:fill="auto"/>
            <w:vAlign w:val="center"/>
            <w:hideMark/>
          </w:tcPr>
          <w:p w14:paraId="65C3CFA0"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0,168</w:t>
            </w:r>
          </w:p>
        </w:tc>
        <w:tc>
          <w:tcPr>
            <w:tcW w:w="0" w:type="auto"/>
            <w:tcBorders>
              <w:top w:val="nil"/>
              <w:left w:val="nil"/>
              <w:bottom w:val="single" w:sz="4" w:space="0" w:color="auto"/>
              <w:right w:val="single" w:sz="4" w:space="0" w:color="auto"/>
            </w:tcBorders>
            <w:shd w:val="clear" w:color="auto" w:fill="auto"/>
            <w:noWrap/>
            <w:vAlign w:val="center"/>
            <w:hideMark/>
          </w:tcPr>
          <w:p w14:paraId="24011773"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0,022</w:t>
            </w:r>
          </w:p>
        </w:tc>
        <w:tc>
          <w:tcPr>
            <w:tcW w:w="0" w:type="auto"/>
            <w:tcBorders>
              <w:top w:val="nil"/>
              <w:left w:val="nil"/>
              <w:bottom w:val="single" w:sz="4" w:space="0" w:color="auto"/>
              <w:right w:val="single" w:sz="4" w:space="0" w:color="auto"/>
            </w:tcBorders>
            <w:shd w:val="clear" w:color="auto" w:fill="auto"/>
            <w:noWrap/>
            <w:vAlign w:val="center"/>
            <w:hideMark/>
          </w:tcPr>
          <w:p w14:paraId="58ED66F3"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26935FC1"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0,073</w:t>
            </w:r>
          </w:p>
        </w:tc>
        <w:tc>
          <w:tcPr>
            <w:tcW w:w="950" w:type="dxa"/>
            <w:tcBorders>
              <w:top w:val="nil"/>
              <w:left w:val="nil"/>
              <w:bottom w:val="single" w:sz="4" w:space="0" w:color="auto"/>
              <w:right w:val="single" w:sz="4" w:space="0" w:color="auto"/>
            </w:tcBorders>
            <w:shd w:val="clear" w:color="auto" w:fill="auto"/>
            <w:vAlign w:val="center"/>
            <w:hideMark/>
          </w:tcPr>
          <w:p w14:paraId="7ECD4308"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0,095</w:t>
            </w:r>
          </w:p>
        </w:tc>
      </w:tr>
      <w:tr w:rsidR="00021801" w:rsidRPr="00021801" w14:paraId="41F15C01"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304B2B"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Котельная №12</w:t>
            </w:r>
          </w:p>
        </w:tc>
        <w:tc>
          <w:tcPr>
            <w:tcW w:w="2252" w:type="dxa"/>
            <w:tcBorders>
              <w:top w:val="nil"/>
              <w:left w:val="nil"/>
              <w:bottom w:val="single" w:sz="4" w:space="0" w:color="auto"/>
              <w:right w:val="single" w:sz="4" w:space="0" w:color="auto"/>
            </w:tcBorders>
            <w:shd w:val="clear" w:color="auto" w:fill="auto"/>
            <w:vAlign w:val="center"/>
            <w:hideMark/>
          </w:tcPr>
          <w:p w14:paraId="3DC06838"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13,09</w:t>
            </w:r>
          </w:p>
        </w:tc>
        <w:tc>
          <w:tcPr>
            <w:tcW w:w="0" w:type="auto"/>
            <w:tcBorders>
              <w:top w:val="nil"/>
              <w:left w:val="nil"/>
              <w:bottom w:val="single" w:sz="4" w:space="0" w:color="auto"/>
              <w:right w:val="single" w:sz="4" w:space="0" w:color="auto"/>
            </w:tcBorders>
            <w:shd w:val="clear" w:color="auto" w:fill="auto"/>
            <w:noWrap/>
            <w:vAlign w:val="center"/>
            <w:hideMark/>
          </w:tcPr>
          <w:p w14:paraId="196AFDA5"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6,504</w:t>
            </w:r>
          </w:p>
        </w:tc>
        <w:tc>
          <w:tcPr>
            <w:tcW w:w="0" w:type="auto"/>
            <w:tcBorders>
              <w:top w:val="nil"/>
              <w:left w:val="nil"/>
              <w:bottom w:val="single" w:sz="4" w:space="0" w:color="auto"/>
              <w:right w:val="single" w:sz="4" w:space="0" w:color="auto"/>
            </w:tcBorders>
            <w:shd w:val="clear" w:color="auto" w:fill="auto"/>
            <w:noWrap/>
            <w:vAlign w:val="center"/>
            <w:hideMark/>
          </w:tcPr>
          <w:p w14:paraId="3891597D"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0,8</w:t>
            </w:r>
          </w:p>
        </w:tc>
        <w:tc>
          <w:tcPr>
            <w:tcW w:w="0" w:type="auto"/>
            <w:tcBorders>
              <w:top w:val="nil"/>
              <w:left w:val="nil"/>
              <w:bottom w:val="single" w:sz="4" w:space="0" w:color="auto"/>
              <w:right w:val="single" w:sz="4" w:space="0" w:color="auto"/>
            </w:tcBorders>
            <w:shd w:val="clear" w:color="auto" w:fill="auto"/>
            <w:noWrap/>
            <w:vAlign w:val="center"/>
            <w:hideMark/>
          </w:tcPr>
          <w:p w14:paraId="3B22F33E"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1,23</w:t>
            </w:r>
          </w:p>
        </w:tc>
        <w:tc>
          <w:tcPr>
            <w:tcW w:w="950" w:type="dxa"/>
            <w:tcBorders>
              <w:top w:val="nil"/>
              <w:left w:val="nil"/>
              <w:bottom w:val="single" w:sz="4" w:space="0" w:color="auto"/>
              <w:right w:val="single" w:sz="4" w:space="0" w:color="auto"/>
            </w:tcBorders>
            <w:shd w:val="clear" w:color="auto" w:fill="auto"/>
            <w:vAlign w:val="center"/>
            <w:hideMark/>
          </w:tcPr>
          <w:p w14:paraId="46DA5B67"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8,528</w:t>
            </w:r>
          </w:p>
        </w:tc>
      </w:tr>
      <w:tr w:rsidR="00021801" w:rsidRPr="00021801" w14:paraId="1FA12F62"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63672E"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Котельная №17</w:t>
            </w:r>
          </w:p>
        </w:tc>
        <w:tc>
          <w:tcPr>
            <w:tcW w:w="2252" w:type="dxa"/>
            <w:tcBorders>
              <w:top w:val="nil"/>
              <w:left w:val="nil"/>
              <w:bottom w:val="single" w:sz="4" w:space="0" w:color="auto"/>
              <w:right w:val="single" w:sz="4" w:space="0" w:color="auto"/>
            </w:tcBorders>
            <w:shd w:val="clear" w:color="auto" w:fill="auto"/>
            <w:vAlign w:val="center"/>
            <w:hideMark/>
          </w:tcPr>
          <w:p w14:paraId="777A4139" w14:textId="22BBCFB3"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83</w:t>
            </w:r>
            <w:r w:rsidR="00CB1C48">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28252F08"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36,261</w:t>
            </w:r>
          </w:p>
        </w:tc>
        <w:tc>
          <w:tcPr>
            <w:tcW w:w="0" w:type="auto"/>
            <w:tcBorders>
              <w:top w:val="nil"/>
              <w:left w:val="nil"/>
              <w:bottom w:val="single" w:sz="4" w:space="0" w:color="auto"/>
              <w:right w:val="single" w:sz="4" w:space="0" w:color="auto"/>
            </w:tcBorders>
            <w:shd w:val="clear" w:color="auto" w:fill="auto"/>
            <w:noWrap/>
            <w:vAlign w:val="center"/>
            <w:hideMark/>
          </w:tcPr>
          <w:p w14:paraId="3589FB2E"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36,411</w:t>
            </w:r>
          </w:p>
        </w:tc>
        <w:tc>
          <w:tcPr>
            <w:tcW w:w="0" w:type="auto"/>
            <w:tcBorders>
              <w:top w:val="nil"/>
              <w:left w:val="nil"/>
              <w:bottom w:val="single" w:sz="4" w:space="0" w:color="auto"/>
              <w:right w:val="single" w:sz="4" w:space="0" w:color="auto"/>
            </w:tcBorders>
            <w:shd w:val="clear" w:color="auto" w:fill="auto"/>
            <w:noWrap/>
            <w:vAlign w:val="center"/>
            <w:hideMark/>
          </w:tcPr>
          <w:p w14:paraId="0975F32C"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12,02</w:t>
            </w:r>
          </w:p>
        </w:tc>
        <w:tc>
          <w:tcPr>
            <w:tcW w:w="950" w:type="dxa"/>
            <w:tcBorders>
              <w:top w:val="nil"/>
              <w:left w:val="nil"/>
              <w:bottom w:val="single" w:sz="4" w:space="0" w:color="auto"/>
              <w:right w:val="single" w:sz="4" w:space="0" w:color="auto"/>
            </w:tcBorders>
            <w:shd w:val="clear" w:color="auto" w:fill="auto"/>
            <w:vAlign w:val="center"/>
            <w:hideMark/>
          </w:tcPr>
          <w:p w14:paraId="0CFEA233"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84,692</w:t>
            </w:r>
          </w:p>
        </w:tc>
      </w:tr>
      <w:tr w:rsidR="00021801" w:rsidRPr="00021801" w14:paraId="1A3F4262"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A38691"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Котельная №19</w:t>
            </w:r>
          </w:p>
        </w:tc>
        <w:tc>
          <w:tcPr>
            <w:tcW w:w="2252" w:type="dxa"/>
            <w:tcBorders>
              <w:top w:val="nil"/>
              <w:left w:val="nil"/>
              <w:bottom w:val="single" w:sz="4" w:space="0" w:color="auto"/>
              <w:right w:val="single" w:sz="4" w:space="0" w:color="auto"/>
            </w:tcBorders>
            <w:shd w:val="clear" w:color="auto" w:fill="auto"/>
            <w:vAlign w:val="center"/>
            <w:hideMark/>
          </w:tcPr>
          <w:p w14:paraId="6D6E127C"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0,412</w:t>
            </w:r>
          </w:p>
        </w:tc>
        <w:tc>
          <w:tcPr>
            <w:tcW w:w="0" w:type="auto"/>
            <w:tcBorders>
              <w:top w:val="nil"/>
              <w:left w:val="nil"/>
              <w:bottom w:val="single" w:sz="4" w:space="0" w:color="auto"/>
              <w:right w:val="single" w:sz="4" w:space="0" w:color="auto"/>
            </w:tcBorders>
            <w:shd w:val="clear" w:color="auto" w:fill="auto"/>
            <w:noWrap/>
            <w:vAlign w:val="center"/>
            <w:hideMark/>
          </w:tcPr>
          <w:p w14:paraId="32C80686"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0,305</w:t>
            </w:r>
          </w:p>
        </w:tc>
        <w:tc>
          <w:tcPr>
            <w:tcW w:w="0" w:type="auto"/>
            <w:tcBorders>
              <w:top w:val="nil"/>
              <w:left w:val="nil"/>
              <w:bottom w:val="single" w:sz="4" w:space="0" w:color="auto"/>
              <w:right w:val="single" w:sz="4" w:space="0" w:color="auto"/>
            </w:tcBorders>
            <w:shd w:val="clear" w:color="auto" w:fill="auto"/>
            <w:noWrap/>
            <w:vAlign w:val="center"/>
            <w:hideMark/>
          </w:tcPr>
          <w:p w14:paraId="3EAF16AD"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5E05B613"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14:paraId="1C26DED5"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0,305</w:t>
            </w:r>
          </w:p>
        </w:tc>
      </w:tr>
      <w:tr w:rsidR="00021801" w:rsidRPr="00021801" w14:paraId="5ADB1DE8"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E27B80"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Котельная №45</w:t>
            </w:r>
          </w:p>
        </w:tc>
        <w:tc>
          <w:tcPr>
            <w:tcW w:w="2252" w:type="dxa"/>
            <w:tcBorders>
              <w:top w:val="nil"/>
              <w:left w:val="nil"/>
              <w:bottom w:val="single" w:sz="4" w:space="0" w:color="auto"/>
              <w:right w:val="single" w:sz="4" w:space="0" w:color="auto"/>
            </w:tcBorders>
            <w:shd w:val="clear" w:color="auto" w:fill="auto"/>
            <w:vAlign w:val="center"/>
            <w:hideMark/>
          </w:tcPr>
          <w:p w14:paraId="16A8A56F"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0,152</w:t>
            </w:r>
          </w:p>
        </w:tc>
        <w:tc>
          <w:tcPr>
            <w:tcW w:w="0" w:type="auto"/>
            <w:tcBorders>
              <w:top w:val="nil"/>
              <w:left w:val="nil"/>
              <w:bottom w:val="single" w:sz="4" w:space="0" w:color="auto"/>
              <w:right w:val="single" w:sz="4" w:space="0" w:color="auto"/>
            </w:tcBorders>
            <w:shd w:val="clear" w:color="auto" w:fill="auto"/>
            <w:noWrap/>
            <w:vAlign w:val="center"/>
            <w:hideMark/>
          </w:tcPr>
          <w:p w14:paraId="5EDF552F"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0,13</w:t>
            </w:r>
          </w:p>
        </w:tc>
        <w:tc>
          <w:tcPr>
            <w:tcW w:w="0" w:type="auto"/>
            <w:tcBorders>
              <w:top w:val="nil"/>
              <w:left w:val="nil"/>
              <w:bottom w:val="single" w:sz="4" w:space="0" w:color="auto"/>
              <w:right w:val="single" w:sz="4" w:space="0" w:color="auto"/>
            </w:tcBorders>
            <w:shd w:val="clear" w:color="auto" w:fill="auto"/>
            <w:noWrap/>
            <w:vAlign w:val="center"/>
            <w:hideMark/>
          </w:tcPr>
          <w:p w14:paraId="38D3DF51"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332AE7D7"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w:t>
            </w:r>
          </w:p>
        </w:tc>
        <w:tc>
          <w:tcPr>
            <w:tcW w:w="950" w:type="dxa"/>
            <w:tcBorders>
              <w:top w:val="nil"/>
              <w:left w:val="nil"/>
              <w:bottom w:val="single" w:sz="4" w:space="0" w:color="auto"/>
              <w:right w:val="single" w:sz="4" w:space="0" w:color="auto"/>
            </w:tcBorders>
            <w:shd w:val="clear" w:color="auto" w:fill="auto"/>
            <w:vAlign w:val="center"/>
            <w:hideMark/>
          </w:tcPr>
          <w:p w14:paraId="100CEC8A"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0,13</w:t>
            </w:r>
          </w:p>
        </w:tc>
      </w:tr>
      <w:tr w:rsidR="00021801" w:rsidRPr="00021801" w14:paraId="624B72E5"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173AD4"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Котельная ул. Шинников, д. 5к</w:t>
            </w:r>
          </w:p>
        </w:tc>
        <w:tc>
          <w:tcPr>
            <w:tcW w:w="2252" w:type="dxa"/>
            <w:tcBorders>
              <w:top w:val="nil"/>
              <w:left w:val="nil"/>
              <w:bottom w:val="single" w:sz="4" w:space="0" w:color="auto"/>
              <w:right w:val="single" w:sz="4" w:space="0" w:color="auto"/>
            </w:tcBorders>
            <w:shd w:val="clear" w:color="auto" w:fill="auto"/>
            <w:vAlign w:val="center"/>
            <w:hideMark/>
          </w:tcPr>
          <w:p w14:paraId="4D389FEC"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12,728</w:t>
            </w:r>
          </w:p>
        </w:tc>
        <w:tc>
          <w:tcPr>
            <w:tcW w:w="1000" w:type="dxa"/>
            <w:tcBorders>
              <w:top w:val="nil"/>
              <w:left w:val="nil"/>
              <w:bottom w:val="single" w:sz="4" w:space="0" w:color="auto"/>
              <w:right w:val="single" w:sz="4" w:space="0" w:color="auto"/>
            </w:tcBorders>
            <w:shd w:val="clear" w:color="auto" w:fill="auto"/>
            <w:vAlign w:val="center"/>
            <w:hideMark/>
          </w:tcPr>
          <w:p w14:paraId="105BF076" w14:textId="77777777" w:rsidR="00021801" w:rsidRPr="00021801" w:rsidRDefault="00021801" w:rsidP="00021801">
            <w:pPr>
              <w:jc w:val="center"/>
              <w:rPr>
                <w:rFonts w:eastAsia="Times New Roman"/>
                <w:color w:val="000000"/>
                <w:sz w:val="20"/>
                <w:szCs w:val="20"/>
              </w:rPr>
            </w:pPr>
            <w:r w:rsidRPr="00021801">
              <w:rPr>
                <w:color w:val="000000"/>
                <w:sz w:val="20"/>
                <w:szCs w:val="20"/>
              </w:rPr>
              <w:t>3,86562</w:t>
            </w:r>
          </w:p>
        </w:tc>
        <w:tc>
          <w:tcPr>
            <w:tcW w:w="1120" w:type="dxa"/>
            <w:tcBorders>
              <w:top w:val="nil"/>
              <w:left w:val="nil"/>
              <w:bottom w:val="single" w:sz="4" w:space="0" w:color="auto"/>
              <w:right w:val="single" w:sz="4" w:space="0" w:color="auto"/>
            </w:tcBorders>
            <w:shd w:val="clear" w:color="auto" w:fill="auto"/>
            <w:vAlign w:val="center"/>
            <w:hideMark/>
          </w:tcPr>
          <w:p w14:paraId="32249C89" w14:textId="77777777" w:rsidR="00021801" w:rsidRPr="00021801" w:rsidRDefault="00021801" w:rsidP="00021801">
            <w:pPr>
              <w:jc w:val="center"/>
              <w:rPr>
                <w:color w:val="000000"/>
                <w:sz w:val="20"/>
                <w:szCs w:val="20"/>
              </w:rPr>
            </w:pPr>
            <w:r w:rsidRPr="00021801">
              <w:rPr>
                <w:color w:val="000000"/>
                <w:sz w:val="20"/>
                <w:szCs w:val="20"/>
              </w:rPr>
              <w:t>0,18161</w:t>
            </w:r>
          </w:p>
        </w:tc>
        <w:tc>
          <w:tcPr>
            <w:tcW w:w="938" w:type="dxa"/>
            <w:tcBorders>
              <w:top w:val="nil"/>
              <w:left w:val="nil"/>
              <w:bottom w:val="single" w:sz="4" w:space="0" w:color="auto"/>
              <w:right w:val="single" w:sz="4" w:space="0" w:color="auto"/>
            </w:tcBorders>
            <w:shd w:val="clear" w:color="auto" w:fill="auto"/>
            <w:vAlign w:val="center"/>
            <w:hideMark/>
          </w:tcPr>
          <w:p w14:paraId="4195FA0D" w14:textId="77777777" w:rsidR="00021801" w:rsidRPr="00021801" w:rsidRDefault="00021801" w:rsidP="00021801">
            <w:pPr>
              <w:jc w:val="center"/>
              <w:rPr>
                <w:color w:val="000000"/>
                <w:sz w:val="20"/>
                <w:szCs w:val="20"/>
              </w:rPr>
            </w:pPr>
            <w:r w:rsidRPr="00021801">
              <w:rPr>
                <w:color w:val="000000"/>
                <w:sz w:val="20"/>
                <w:szCs w:val="20"/>
              </w:rPr>
              <w:t>0,7918</w:t>
            </w:r>
          </w:p>
        </w:tc>
        <w:tc>
          <w:tcPr>
            <w:tcW w:w="950" w:type="dxa"/>
            <w:tcBorders>
              <w:top w:val="nil"/>
              <w:left w:val="nil"/>
              <w:bottom w:val="single" w:sz="4" w:space="0" w:color="auto"/>
              <w:right w:val="single" w:sz="4" w:space="0" w:color="auto"/>
            </w:tcBorders>
            <w:shd w:val="clear" w:color="auto" w:fill="auto"/>
            <w:vAlign w:val="center"/>
            <w:hideMark/>
          </w:tcPr>
          <w:p w14:paraId="31A6AD19" w14:textId="77777777" w:rsidR="00021801" w:rsidRPr="00021801" w:rsidRDefault="00021801" w:rsidP="00021801">
            <w:pPr>
              <w:jc w:val="center"/>
              <w:rPr>
                <w:color w:val="000000"/>
                <w:sz w:val="20"/>
                <w:szCs w:val="20"/>
              </w:rPr>
            </w:pPr>
            <w:r w:rsidRPr="00021801">
              <w:rPr>
                <w:color w:val="000000"/>
                <w:sz w:val="20"/>
                <w:szCs w:val="20"/>
              </w:rPr>
              <w:t>4,83903</w:t>
            </w:r>
          </w:p>
        </w:tc>
      </w:tr>
      <w:tr w:rsidR="00021801" w:rsidRPr="00021801" w14:paraId="476071F8"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839ABB"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Котельная ул. Доктора Сотникова, 23</w:t>
            </w:r>
          </w:p>
        </w:tc>
        <w:tc>
          <w:tcPr>
            <w:tcW w:w="2252" w:type="dxa"/>
            <w:tcBorders>
              <w:top w:val="nil"/>
              <w:left w:val="nil"/>
              <w:bottom w:val="single" w:sz="4" w:space="0" w:color="auto"/>
              <w:right w:val="single" w:sz="4" w:space="0" w:color="auto"/>
            </w:tcBorders>
            <w:shd w:val="clear" w:color="auto" w:fill="auto"/>
            <w:vAlign w:val="center"/>
            <w:hideMark/>
          </w:tcPr>
          <w:p w14:paraId="6AD39BBF"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9,03</w:t>
            </w:r>
          </w:p>
        </w:tc>
        <w:tc>
          <w:tcPr>
            <w:tcW w:w="1000" w:type="dxa"/>
            <w:tcBorders>
              <w:top w:val="nil"/>
              <w:left w:val="nil"/>
              <w:bottom w:val="single" w:sz="4" w:space="0" w:color="auto"/>
              <w:right w:val="single" w:sz="4" w:space="0" w:color="auto"/>
            </w:tcBorders>
            <w:shd w:val="clear" w:color="auto" w:fill="auto"/>
            <w:vAlign w:val="center"/>
            <w:hideMark/>
          </w:tcPr>
          <w:p w14:paraId="530AE7D8"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2,585</w:t>
            </w:r>
          </w:p>
        </w:tc>
        <w:tc>
          <w:tcPr>
            <w:tcW w:w="1120" w:type="dxa"/>
            <w:tcBorders>
              <w:top w:val="nil"/>
              <w:left w:val="nil"/>
              <w:bottom w:val="single" w:sz="4" w:space="0" w:color="auto"/>
              <w:right w:val="single" w:sz="4" w:space="0" w:color="auto"/>
            </w:tcBorders>
            <w:shd w:val="clear" w:color="auto" w:fill="auto"/>
            <w:vAlign w:val="center"/>
            <w:hideMark/>
          </w:tcPr>
          <w:p w14:paraId="646D343D"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0,07</w:t>
            </w:r>
          </w:p>
        </w:tc>
        <w:tc>
          <w:tcPr>
            <w:tcW w:w="938" w:type="dxa"/>
            <w:tcBorders>
              <w:top w:val="nil"/>
              <w:left w:val="nil"/>
              <w:bottom w:val="single" w:sz="4" w:space="0" w:color="auto"/>
              <w:right w:val="single" w:sz="4" w:space="0" w:color="auto"/>
            </w:tcBorders>
            <w:shd w:val="clear" w:color="auto" w:fill="auto"/>
            <w:vAlign w:val="center"/>
            <w:hideMark/>
          </w:tcPr>
          <w:p w14:paraId="4C7A0225"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0,407</w:t>
            </w:r>
          </w:p>
        </w:tc>
        <w:tc>
          <w:tcPr>
            <w:tcW w:w="950" w:type="dxa"/>
            <w:tcBorders>
              <w:top w:val="nil"/>
              <w:left w:val="nil"/>
              <w:bottom w:val="single" w:sz="4" w:space="0" w:color="auto"/>
              <w:right w:val="single" w:sz="4" w:space="0" w:color="auto"/>
            </w:tcBorders>
            <w:shd w:val="clear" w:color="auto" w:fill="auto"/>
            <w:vAlign w:val="center"/>
            <w:hideMark/>
          </w:tcPr>
          <w:p w14:paraId="7FB11430"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3,062</w:t>
            </w:r>
          </w:p>
        </w:tc>
      </w:tr>
      <w:tr w:rsidR="00021801" w:rsidRPr="00021801" w14:paraId="13370E1B"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010CBC" w14:textId="63D521B3" w:rsidR="00021801" w:rsidRPr="00021801" w:rsidRDefault="00A1138F" w:rsidP="00021801">
            <w:pPr>
              <w:jc w:val="center"/>
              <w:rPr>
                <w:rFonts w:eastAsia="Times New Roman"/>
                <w:color w:val="000000"/>
                <w:sz w:val="20"/>
                <w:szCs w:val="20"/>
              </w:rPr>
            </w:pPr>
            <w:r>
              <w:rPr>
                <w:rFonts w:eastAsia="Times New Roman"/>
                <w:color w:val="000000"/>
                <w:sz w:val="20"/>
                <w:szCs w:val="20"/>
              </w:rPr>
              <w:t>Котельная №67 пр. Первомайский, 6,7</w:t>
            </w:r>
          </w:p>
        </w:tc>
        <w:tc>
          <w:tcPr>
            <w:tcW w:w="2252" w:type="dxa"/>
            <w:tcBorders>
              <w:top w:val="nil"/>
              <w:left w:val="nil"/>
              <w:bottom w:val="single" w:sz="4" w:space="0" w:color="auto"/>
              <w:right w:val="single" w:sz="4" w:space="0" w:color="auto"/>
            </w:tcBorders>
            <w:shd w:val="clear" w:color="auto" w:fill="auto"/>
            <w:vAlign w:val="center"/>
            <w:hideMark/>
          </w:tcPr>
          <w:p w14:paraId="755279BC"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0,989</w:t>
            </w:r>
          </w:p>
        </w:tc>
        <w:tc>
          <w:tcPr>
            <w:tcW w:w="3058" w:type="dxa"/>
            <w:gridSpan w:val="3"/>
            <w:tcBorders>
              <w:top w:val="single" w:sz="4" w:space="0" w:color="auto"/>
              <w:left w:val="nil"/>
              <w:bottom w:val="single" w:sz="4" w:space="0" w:color="auto"/>
              <w:right w:val="single" w:sz="4" w:space="0" w:color="auto"/>
            </w:tcBorders>
            <w:shd w:val="clear" w:color="auto" w:fill="auto"/>
            <w:vAlign w:val="center"/>
            <w:hideMark/>
          </w:tcPr>
          <w:p w14:paraId="781521A5"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0,989</w:t>
            </w:r>
          </w:p>
        </w:tc>
        <w:tc>
          <w:tcPr>
            <w:tcW w:w="950" w:type="dxa"/>
            <w:tcBorders>
              <w:top w:val="nil"/>
              <w:left w:val="nil"/>
              <w:bottom w:val="single" w:sz="4" w:space="0" w:color="auto"/>
              <w:right w:val="single" w:sz="4" w:space="0" w:color="auto"/>
            </w:tcBorders>
            <w:shd w:val="clear" w:color="auto" w:fill="auto"/>
            <w:vAlign w:val="center"/>
            <w:hideMark/>
          </w:tcPr>
          <w:p w14:paraId="5DB8BCFD"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0,989</w:t>
            </w:r>
          </w:p>
        </w:tc>
      </w:tr>
      <w:tr w:rsidR="00021801" w:rsidRPr="00021801" w14:paraId="529CC9E3"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24CD44" w14:textId="5DC48BB6"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 xml:space="preserve">Котельная пр. </w:t>
            </w:r>
            <w:proofErr w:type="spellStart"/>
            <w:r w:rsidRPr="00021801">
              <w:rPr>
                <w:rFonts w:eastAsia="Times New Roman"/>
                <w:color w:val="000000"/>
                <w:sz w:val="20"/>
                <w:szCs w:val="20"/>
              </w:rPr>
              <w:t>Христиновский</w:t>
            </w:r>
            <w:proofErr w:type="spellEnd"/>
            <w:r w:rsidRPr="00021801">
              <w:rPr>
                <w:rFonts w:eastAsia="Times New Roman"/>
                <w:color w:val="000000"/>
                <w:sz w:val="20"/>
                <w:szCs w:val="20"/>
              </w:rPr>
              <w:t xml:space="preserve">, </w:t>
            </w:r>
            <w:r w:rsidR="00070975">
              <w:rPr>
                <w:rFonts w:eastAsia="Times New Roman"/>
                <w:color w:val="000000"/>
                <w:sz w:val="20"/>
                <w:szCs w:val="20"/>
              </w:rPr>
              <w:t>83</w:t>
            </w:r>
          </w:p>
        </w:tc>
        <w:tc>
          <w:tcPr>
            <w:tcW w:w="2252" w:type="dxa"/>
            <w:tcBorders>
              <w:top w:val="nil"/>
              <w:left w:val="nil"/>
              <w:bottom w:val="single" w:sz="4" w:space="0" w:color="auto"/>
              <w:right w:val="single" w:sz="4" w:space="0" w:color="auto"/>
            </w:tcBorders>
            <w:shd w:val="clear" w:color="auto" w:fill="auto"/>
            <w:vAlign w:val="center"/>
            <w:hideMark/>
          </w:tcPr>
          <w:p w14:paraId="18E39108"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1,056</w:t>
            </w:r>
          </w:p>
        </w:tc>
        <w:tc>
          <w:tcPr>
            <w:tcW w:w="3058" w:type="dxa"/>
            <w:gridSpan w:val="3"/>
            <w:tcBorders>
              <w:top w:val="single" w:sz="4" w:space="0" w:color="auto"/>
              <w:left w:val="nil"/>
              <w:bottom w:val="single" w:sz="4" w:space="0" w:color="auto"/>
              <w:right w:val="single" w:sz="4" w:space="0" w:color="auto"/>
            </w:tcBorders>
            <w:shd w:val="clear" w:color="auto" w:fill="auto"/>
            <w:vAlign w:val="center"/>
            <w:hideMark/>
          </w:tcPr>
          <w:p w14:paraId="6D3FA5E3"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1,056</w:t>
            </w:r>
          </w:p>
        </w:tc>
        <w:tc>
          <w:tcPr>
            <w:tcW w:w="950" w:type="dxa"/>
            <w:tcBorders>
              <w:top w:val="nil"/>
              <w:left w:val="nil"/>
              <w:bottom w:val="single" w:sz="4" w:space="0" w:color="auto"/>
              <w:right w:val="single" w:sz="4" w:space="0" w:color="auto"/>
            </w:tcBorders>
            <w:shd w:val="clear" w:color="auto" w:fill="auto"/>
            <w:vAlign w:val="center"/>
            <w:hideMark/>
          </w:tcPr>
          <w:p w14:paraId="3DCBE855"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1,056</w:t>
            </w:r>
          </w:p>
        </w:tc>
      </w:tr>
      <w:tr w:rsidR="00021801" w:rsidRPr="00021801" w14:paraId="5A8371E0"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F9EE77"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Котельная «Северный Вальс»</w:t>
            </w:r>
          </w:p>
        </w:tc>
        <w:tc>
          <w:tcPr>
            <w:tcW w:w="2252" w:type="dxa"/>
            <w:tcBorders>
              <w:top w:val="nil"/>
              <w:left w:val="nil"/>
              <w:bottom w:val="single" w:sz="4" w:space="0" w:color="auto"/>
              <w:right w:val="single" w:sz="4" w:space="0" w:color="auto"/>
            </w:tcBorders>
            <w:shd w:val="clear" w:color="auto" w:fill="auto"/>
            <w:vAlign w:val="center"/>
            <w:hideMark/>
          </w:tcPr>
          <w:p w14:paraId="063E45BE"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7,22</w:t>
            </w:r>
          </w:p>
        </w:tc>
        <w:tc>
          <w:tcPr>
            <w:tcW w:w="1000" w:type="dxa"/>
            <w:tcBorders>
              <w:top w:val="nil"/>
              <w:left w:val="nil"/>
              <w:bottom w:val="single" w:sz="4" w:space="0" w:color="auto"/>
              <w:right w:val="single" w:sz="4" w:space="0" w:color="auto"/>
            </w:tcBorders>
            <w:shd w:val="clear" w:color="auto" w:fill="auto"/>
            <w:vAlign w:val="center"/>
            <w:hideMark/>
          </w:tcPr>
          <w:p w14:paraId="1E063CD4"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1,018</w:t>
            </w:r>
          </w:p>
        </w:tc>
        <w:tc>
          <w:tcPr>
            <w:tcW w:w="1120" w:type="dxa"/>
            <w:tcBorders>
              <w:top w:val="nil"/>
              <w:left w:val="nil"/>
              <w:bottom w:val="single" w:sz="4" w:space="0" w:color="auto"/>
              <w:right w:val="single" w:sz="4" w:space="0" w:color="auto"/>
            </w:tcBorders>
            <w:shd w:val="clear" w:color="auto" w:fill="auto"/>
            <w:vAlign w:val="center"/>
            <w:hideMark/>
          </w:tcPr>
          <w:p w14:paraId="70584A55"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0,03378</w:t>
            </w:r>
          </w:p>
        </w:tc>
        <w:tc>
          <w:tcPr>
            <w:tcW w:w="938" w:type="dxa"/>
            <w:tcBorders>
              <w:top w:val="nil"/>
              <w:left w:val="nil"/>
              <w:bottom w:val="single" w:sz="4" w:space="0" w:color="auto"/>
              <w:right w:val="single" w:sz="4" w:space="0" w:color="auto"/>
            </w:tcBorders>
            <w:shd w:val="clear" w:color="auto" w:fill="auto"/>
            <w:vAlign w:val="center"/>
            <w:hideMark/>
          </w:tcPr>
          <w:p w14:paraId="06289D5D"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0,5369</w:t>
            </w:r>
          </w:p>
        </w:tc>
        <w:tc>
          <w:tcPr>
            <w:tcW w:w="950" w:type="dxa"/>
            <w:tcBorders>
              <w:top w:val="nil"/>
              <w:left w:val="nil"/>
              <w:bottom w:val="single" w:sz="4" w:space="0" w:color="auto"/>
              <w:right w:val="single" w:sz="4" w:space="0" w:color="auto"/>
            </w:tcBorders>
            <w:shd w:val="clear" w:color="auto" w:fill="auto"/>
            <w:vAlign w:val="center"/>
            <w:hideMark/>
          </w:tcPr>
          <w:p w14:paraId="5F299D46"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1,58868</w:t>
            </w:r>
          </w:p>
        </w:tc>
      </w:tr>
      <w:tr w:rsidR="00021801" w:rsidRPr="00021801" w14:paraId="68501AFE" w14:textId="77777777" w:rsidTr="00021801">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B48A58"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Итого по МО "Город Всеволожск"</w:t>
            </w:r>
          </w:p>
        </w:tc>
        <w:tc>
          <w:tcPr>
            <w:tcW w:w="0" w:type="auto"/>
            <w:tcBorders>
              <w:top w:val="nil"/>
              <w:left w:val="nil"/>
              <w:bottom w:val="single" w:sz="4" w:space="0" w:color="auto"/>
              <w:right w:val="single" w:sz="4" w:space="0" w:color="auto"/>
            </w:tcBorders>
            <w:shd w:val="clear" w:color="auto" w:fill="auto"/>
            <w:noWrap/>
            <w:vAlign w:val="center"/>
            <w:hideMark/>
          </w:tcPr>
          <w:p w14:paraId="4C2C485B" w14:textId="77777777" w:rsidR="00021801" w:rsidRPr="00021801" w:rsidRDefault="00021801" w:rsidP="00021801">
            <w:pPr>
              <w:jc w:val="center"/>
              <w:rPr>
                <w:rFonts w:eastAsia="Times New Roman"/>
                <w:color w:val="000000"/>
                <w:sz w:val="20"/>
                <w:szCs w:val="20"/>
              </w:rPr>
            </w:pPr>
            <w:r w:rsidRPr="00021801">
              <w:rPr>
                <w:rFonts w:eastAsia="Times New Roman"/>
                <w:color w:val="000000"/>
                <w:sz w:val="20"/>
                <w:szCs w:val="20"/>
              </w:rPr>
              <w:t>248,178</w:t>
            </w:r>
          </w:p>
        </w:tc>
        <w:tc>
          <w:tcPr>
            <w:tcW w:w="0" w:type="auto"/>
            <w:tcBorders>
              <w:top w:val="nil"/>
              <w:left w:val="nil"/>
              <w:bottom w:val="single" w:sz="4" w:space="0" w:color="auto"/>
              <w:right w:val="single" w:sz="4" w:space="0" w:color="auto"/>
            </w:tcBorders>
            <w:shd w:val="clear" w:color="auto" w:fill="auto"/>
            <w:noWrap/>
            <w:vAlign w:val="center"/>
            <w:hideMark/>
          </w:tcPr>
          <w:p w14:paraId="59E0A499" w14:textId="77777777" w:rsidR="00021801" w:rsidRPr="00021801" w:rsidRDefault="00021801" w:rsidP="00021801">
            <w:pPr>
              <w:jc w:val="center"/>
              <w:rPr>
                <w:rFonts w:eastAsia="Times New Roman"/>
                <w:color w:val="000000"/>
                <w:sz w:val="20"/>
                <w:szCs w:val="20"/>
              </w:rPr>
            </w:pPr>
            <w:r w:rsidRPr="00021801">
              <w:rPr>
                <w:color w:val="000000"/>
                <w:sz w:val="20"/>
                <w:szCs w:val="20"/>
              </w:rPr>
              <w:t>132,06062</w:t>
            </w:r>
          </w:p>
        </w:tc>
        <w:tc>
          <w:tcPr>
            <w:tcW w:w="0" w:type="auto"/>
            <w:tcBorders>
              <w:top w:val="nil"/>
              <w:left w:val="nil"/>
              <w:bottom w:val="single" w:sz="4" w:space="0" w:color="auto"/>
              <w:right w:val="single" w:sz="4" w:space="0" w:color="auto"/>
            </w:tcBorders>
            <w:shd w:val="clear" w:color="auto" w:fill="auto"/>
            <w:noWrap/>
            <w:vAlign w:val="center"/>
            <w:hideMark/>
          </w:tcPr>
          <w:p w14:paraId="1A175DBF" w14:textId="77777777" w:rsidR="00021801" w:rsidRPr="00021801" w:rsidRDefault="00021801" w:rsidP="00021801">
            <w:pPr>
              <w:jc w:val="center"/>
              <w:rPr>
                <w:color w:val="000000"/>
                <w:sz w:val="20"/>
                <w:szCs w:val="20"/>
              </w:rPr>
            </w:pPr>
            <w:r w:rsidRPr="00021801">
              <w:rPr>
                <w:color w:val="000000"/>
                <w:sz w:val="20"/>
                <w:szCs w:val="20"/>
              </w:rPr>
              <w:t>42,83139</w:t>
            </w:r>
          </w:p>
        </w:tc>
        <w:tc>
          <w:tcPr>
            <w:tcW w:w="0" w:type="auto"/>
            <w:tcBorders>
              <w:top w:val="nil"/>
              <w:left w:val="nil"/>
              <w:bottom w:val="single" w:sz="4" w:space="0" w:color="auto"/>
              <w:right w:val="single" w:sz="4" w:space="0" w:color="auto"/>
            </w:tcBorders>
            <w:shd w:val="clear" w:color="auto" w:fill="auto"/>
            <w:noWrap/>
            <w:vAlign w:val="center"/>
            <w:hideMark/>
          </w:tcPr>
          <w:p w14:paraId="0D742BE7" w14:textId="77777777" w:rsidR="00021801" w:rsidRPr="00021801" w:rsidRDefault="00021801" w:rsidP="00021801">
            <w:pPr>
              <w:jc w:val="center"/>
              <w:rPr>
                <w:color w:val="000000"/>
                <w:sz w:val="20"/>
                <w:szCs w:val="20"/>
              </w:rPr>
            </w:pPr>
            <w:r w:rsidRPr="00021801">
              <w:rPr>
                <w:color w:val="000000"/>
                <w:sz w:val="20"/>
                <w:szCs w:val="20"/>
              </w:rPr>
              <w:t>31,1837</w:t>
            </w:r>
          </w:p>
        </w:tc>
        <w:tc>
          <w:tcPr>
            <w:tcW w:w="0" w:type="auto"/>
            <w:tcBorders>
              <w:top w:val="nil"/>
              <w:left w:val="nil"/>
              <w:bottom w:val="single" w:sz="4" w:space="0" w:color="auto"/>
              <w:right w:val="single" w:sz="4" w:space="0" w:color="auto"/>
            </w:tcBorders>
            <w:shd w:val="clear" w:color="auto" w:fill="auto"/>
            <w:noWrap/>
            <w:vAlign w:val="center"/>
            <w:hideMark/>
          </w:tcPr>
          <w:p w14:paraId="3CC4E348" w14:textId="77777777" w:rsidR="00021801" w:rsidRPr="00021801" w:rsidRDefault="00021801" w:rsidP="00021801">
            <w:pPr>
              <w:jc w:val="center"/>
              <w:rPr>
                <w:color w:val="000000"/>
                <w:sz w:val="20"/>
                <w:szCs w:val="20"/>
              </w:rPr>
            </w:pPr>
            <w:r w:rsidRPr="00021801">
              <w:rPr>
                <w:color w:val="000000"/>
                <w:sz w:val="20"/>
                <w:szCs w:val="20"/>
              </w:rPr>
              <w:t>206,07571</w:t>
            </w:r>
          </w:p>
        </w:tc>
      </w:tr>
    </w:tbl>
    <w:p w14:paraId="088AD637" w14:textId="696F8141" w:rsidR="00B44806" w:rsidRDefault="003C291E" w:rsidP="00B44806">
      <w:pPr>
        <w:pStyle w:val="afffffff1"/>
      </w:pPr>
      <w:r w:rsidRPr="004F65BE">
        <w:lastRenderedPageBreak/>
        <w:t xml:space="preserve">Таблица </w:t>
      </w:r>
      <w:r w:rsidR="009E2313">
        <w:fldChar w:fldCharType="begin"/>
      </w:r>
      <w:r w:rsidR="009E2313">
        <w:instrText xml:space="preserve"> SEQ Таблица \* ARABIC </w:instrText>
      </w:r>
      <w:r w:rsidR="009E2313">
        <w:fldChar w:fldCharType="separate"/>
      </w:r>
      <w:r w:rsidR="00590CF8">
        <w:rPr>
          <w:noProof/>
        </w:rPr>
        <w:t>14</w:t>
      </w:r>
      <w:r w:rsidR="009E2313">
        <w:rPr>
          <w:noProof/>
        </w:rPr>
        <w:fldChar w:fldCharType="end"/>
      </w:r>
      <w:r w:rsidRPr="004F65BE">
        <w:t xml:space="preserve"> Значения потребления тепловой энергии в расчетных элементах территориального деления на 203</w:t>
      </w:r>
      <w:r w:rsidR="000B24B3">
        <w:t>3</w:t>
      </w:r>
      <w:r w:rsidRPr="004F65BE">
        <w:t xml:space="preserve"> г.</w:t>
      </w:r>
    </w:p>
    <w:tbl>
      <w:tblPr>
        <w:tblW w:w="5000" w:type="pct"/>
        <w:tblLook w:val="04A0" w:firstRow="1" w:lastRow="0" w:firstColumn="1" w:lastColumn="0" w:noHBand="0" w:noVBand="1"/>
      </w:tblPr>
      <w:tblGrid>
        <w:gridCol w:w="3307"/>
        <w:gridCol w:w="1383"/>
        <w:gridCol w:w="1959"/>
        <w:gridCol w:w="1135"/>
        <w:gridCol w:w="1135"/>
        <w:gridCol w:w="982"/>
      </w:tblGrid>
      <w:tr w:rsidR="00B44806" w:rsidRPr="00B44806" w14:paraId="53D93B70" w14:textId="77777777" w:rsidTr="00B44806">
        <w:trPr>
          <w:divId w:val="1202401425"/>
          <w:trHeight w:val="315"/>
        </w:trPr>
        <w:tc>
          <w:tcPr>
            <w:tcW w:w="1670" w:type="pct"/>
            <w:vMerge w:val="restart"/>
            <w:tcBorders>
              <w:top w:val="single" w:sz="8" w:space="0" w:color="auto"/>
              <w:left w:val="single" w:sz="8" w:space="0" w:color="auto"/>
              <w:bottom w:val="single" w:sz="8" w:space="0" w:color="000000"/>
              <w:right w:val="single" w:sz="8" w:space="0" w:color="auto"/>
            </w:tcBorders>
            <w:shd w:val="clear" w:color="auto" w:fill="auto"/>
            <w:noWrap/>
            <w:tcMar>
              <w:top w:w="0" w:type="dxa"/>
              <w:left w:w="0" w:type="dxa"/>
              <w:bottom w:w="0" w:type="dxa"/>
              <w:right w:w="0" w:type="dxa"/>
            </w:tcMar>
            <w:vAlign w:val="center"/>
            <w:hideMark/>
          </w:tcPr>
          <w:p w14:paraId="63761F31" w14:textId="77777777" w:rsidR="00B44806" w:rsidRPr="00B44806" w:rsidRDefault="00B44806" w:rsidP="00B44806">
            <w:pPr>
              <w:jc w:val="center"/>
              <w:rPr>
                <w:rFonts w:eastAsia="Times New Roman"/>
                <w:b/>
                <w:bCs/>
                <w:color w:val="000000"/>
                <w:sz w:val="20"/>
                <w:szCs w:val="20"/>
              </w:rPr>
            </w:pPr>
            <w:bookmarkStart w:id="103" w:name="_Toc40880033"/>
            <w:bookmarkStart w:id="104" w:name="_Toc75856139"/>
            <w:r w:rsidRPr="00B44806">
              <w:rPr>
                <w:rFonts w:eastAsia="Times New Roman"/>
                <w:b/>
                <w:bCs/>
                <w:color w:val="000000"/>
                <w:sz w:val="20"/>
                <w:szCs w:val="20"/>
              </w:rPr>
              <w:t>Наименование котельной</w:t>
            </w:r>
          </w:p>
        </w:tc>
        <w:tc>
          <w:tcPr>
            <w:tcW w:w="698" w:type="pct"/>
            <w:vMerge w:val="restart"/>
            <w:tcBorders>
              <w:top w:val="single" w:sz="8" w:space="0" w:color="auto"/>
              <w:left w:val="single" w:sz="8" w:space="0" w:color="auto"/>
              <w:bottom w:val="single" w:sz="8" w:space="0" w:color="000000"/>
              <w:right w:val="single" w:sz="8" w:space="0" w:color="auto"/>
            </w:tcBorders>
            <w:shd w:val="clear" w:color="auto" w:fill="auto"/>
            <w:tcMar>
              <w:top w:w="0" w:type="dxa"/>
              <w:left w:w="0" w:type="dxa"/>
              <w:bottom w:w="0" w:type="dxa"/>
              <w:right w:w="0" w:type="dxa"/>
            </w:tcMar>
            <w:vAlign w:val="center"/>
            <w:hideMark/>
          </w:tcPr>
          <w:p w14:paraId="45977A42" w14:textId="77777777" w:rsidR="00B44806" w:rsidRPr="00B44806" w:rsidRDefault="00B44806" w:rsidP="00B44806">
            <w:pPr>
              <w:jc w:val="center"/>
              <w:rPr>
                <w:rFonts w:eastAsia="Times New Roman"/>
                <w:b/>
                <w:bCs/>
                <w:color w:val="000000"/>
                <w:sz w:val="20"/>
                <w:szCs w:val="20"/>
              </w:rPr>
            </w:pPr>
            <w:r w:rsidRPr="00B44806">
              <w:rPr>
                <w:rFonts w:eastAsia="Times New Roman"/>
                <w:b/>
                <w:bCs/>
                <w:color w:val="000000"/>
                <w:sz w:val="20"/>
                <w:szCs w:val="20"/>
              </w:rPr>
              <w:t>Располагаемая тепловая мощность, Гкал/ч на 2021г.</w:t>
            </w:r>
          </w:p>
        </w:tc>
        <w:tc>
          <w:tcPr>
            <w:tcW w:w="2632" w:type="pct"/>
            <w:gridSpan w:val="4"/>
            <w:tcBorders>
              <w:top w:val="single" w:sz="8" w:space="0" w:color="auto"/>
              <w:left w:val="nil"/>
              <w:bottom w:val="single" w:sz="8" w:space="0" w:color="auto"/>
              <w:right w:val="single" w:sz="8" w:space="0" w:color="000000"/>
            </w:tcBorders>
            <w:shd w:val="clear" w:color="auto" w:fill="auto"/>
            <w:noWrap/>
            <w:tcMar>
              <w:top w:w="0" w:type="dxa"/>
              <w:left w:w="0" w:type="dxa"/>
              <w:bottom w:w="0" w:type="dxa"/>
              <w:right w:w="0" w:type="dxa"/>
            </w:tcMar>
            <w:vAlign w:val="center"/>
            <w:hideMark/>
          </w:tcPr>
          <w:p w14:paraId="5F3A1F8D" w14:textId="77777777" w:rsidR="00B44806" w:rsidRPr="00B44806" w:rsidRDefault="00B44806" w:rsidP="00B44806">
            <w:pPr>
              <w:jc w:val="center"/>
              <w:rPr>
                <w:rFonts w:eastAsia="Times New Roman"/>
                <w:b/>
                <w:bCs/>
                <w:color w:val="000000"/>
                <w:sz w:val="20"/>
                <w:szCs w:val="20"/>
              </w:rPr>
            </w:pPr>
            <w:r w:rsidRPr="00B44806">
              <w:rPr>
                <w:rFonts w:eastAsia="Times New Roman"/>
                <w:b/>
                <w:bCs/>
                <w:color w:val="000000"/>
                <w:sz w:val="20"/>
                <w:szCs w:val="20"/>
              </w:rPr>
              <w:t>Подключенная нагрузка</w:t>
            </w:r>
          </w:p>
        </w:tc>
      </w:tr>
      <w:tr w:rsidR="00B44806" w:rsidRPr="00B44806" w14:paraId="5EAAF7D8" w14:textId="77777777" w:rsidTr="00B44806">
        <w:trPr>
          <w:divId w:val="1202401425"/>
          <w:trHeight w:val="315"/>
        </w:trPr>
        <w:tc>
          <w:tcPr>
            <w:tcW w:w="1670" w:type="pct"/>
            <w:vMerge/>
            <w:tcBorders>
              <w:top w:val="single" w:sz="8" w:space="0" w:color="auto"/>
              <w:left w:val="single" w:sz="8" w:space="0" w:color="auto"/>
              <w:bottom w:val="single" w:sz="8" w:space="0" w:color="000000"/>
              <w:right w:val="single" w:sz="8" w:space="0" w:color="auto"/>
            </w:tcBorders>
            <w:vAlign w:val="center"/>
            <w:hideMark/>
          </w:tcPr>
          <w:p w14:paraId="4FCA2203" w14:textId="77777777" w:rsidR="00B44806" w:rsidRPr="00B44806" w:rsidRDefault="00B44806" w:rsidP="00B44806">
            <w:pPr>
              <w:rPr>
                <w:rFonts w:eastAsia="Times New Roman"/>
                <w:b/>
                <w:bCs/>
                <w:color w:val="000000"/>
                <w:sz w:val="20"/>
                <w:szCs w:val="20"/>
              </w:rPr>
            </w:pPr>
          </w:p>
        </w:tc>
        <w:tc>
          <w:tcPr>
            <w:tcW w:w="698" w:type="pct"/>
            <w:vMerge/>
            <w:tcBorders>
              <w:top w:val="single" w:sz="8" w:space="0" w:color="auto"/>
              <w:left w:val="single" w:sz="8" w:space="0" w:color="auto"/>
              <w:bottom w:val="single" w:sz="8" w:space="0" w:color="000000"/>
              <w:right w:val="single" w:sz="8" w:space="0" w:color="auto"/>
            </w:tcBorders>
            <w:vAlign w:val="center"/>
            <w:hideMark/>
          </w:tcPr>
          <w:p w14:paraId="18879D44" w14:textId="77777777" w:rsidR="00B44806" w:rsidRPr="00B44806" w:rsidRDefault="00B44806" w:rsidP="00B44806">
            <w:pPr>
              <w:rPr>
                <w:rFonts w:eastAsia="Times New Roman"/>
                <w:b/>
                <w:bCs/>
                <w:color w:val="000000"/>
                <w:sz w:val="20"/>
                <w:szCs w:val="20"/>
              </w:rPr>
            </w:pPr>
          </w:p>
        </w:tc>
        <w:tc>
          <w:tcPr>
            <w:tcW w:w="2632" w:type="pct"/>
            <w:gridSpan w:val="4"/>
            <w:tcBorders>
              <w:top w:val="single" w:sz="8" w:space="0" w:color="auto"/>
              <w:left w:val="nil"/>
              <w:bottom w:val="single" w:sz="8" w:space="0" w:color="auto"/>
              <w:right w:val="single" w:sz="8" w:space="0" w:color="000000"/>
            </w:tcBorders>
            <w:shd w:val="clear" w:color="auto" w:fill="auto"/>
            <w:noWrap/>
            <w:tcMar>
              <w:top w:w="0" w:type="dxa"/>
              <w:left w:w="0" w:type="dxa"/>
              <w:bottom w:w="0" w:type="dxa"/>
              <w:right w:w="0" w:type="dxa"/>
            </w:tcMar>
            <w:vAlign w:val="center"/>
            <w:hideMark/>
          </w:tcPr>
          <w:p w14:paraId="25A8FAD1" w14:textId="279A4B66" w:rsidR="00B44806" w:rsidRPr="00B44806" w:rsidRDefault="00B44806" w:rsidP="000B24B3">
            <w:pPr>
              <w:jc w:val="center"/>
              <w:rPr>
                <w:rFonts w:eastAsia="Times New Roman"/>
                <w:b/>
                <w:bCs/>
                <w:color w:val="000000"/>
                <w:sz w:val="20"/>
                <w:szCs w:val="20"/>
              </w:rPr>
            </w:pPr>
            <w:r w:rsidRPr="00B44806">
              <w:rPr>
                <w:rFonts w:eastAsia="Times New Roman"/>
                <w:b/>
                <w:bCs/>
                <w:color w:val="000000"/>
                <w:sz w:val="20"/>
                <w:szCs w:val="20"/>
              </w:rPr>
              <w:t>на 203</w:t>
            </w:r>
            <w:r w:rsidR="000B24B3">
              <w:rPr>
                <w:rFonts w:eastAsia="Times New Roman"/>
                <w:b/>
                <w:bCs/>
                <w:color w:val="000000"/>
                <w:sz w:val="20"/>
                <w:szCs w:val="20"/>
              </w:rPr>
              <w:t>3</w:t>
            </w:r>
            <w:r w:rsidRPr="00B44806">
              <w:rPr>
                <w:rFonts w:eastAsia="Times New Roman"/>
                <w:b/>
                <w:bCs/>
                <w:color w:val="000000"/>
                <w:sz w:val="20"/>
                <w:szCs w:val="20"/>
              </w:rPr>
              <w:t xml:space="preserve"> г.,</w:t>
            </w:r>
          </w:p>
        </w:tc>
      </w:tr>
      <w:tr w:rsidR="00B44806" w:rsidRPr="00B44806" w14:paraId="24E4E191" w14:textId="77777777" w:rsidTr="00B44806">
        <w:trPr>
          <w:divId w:val="1202401425"/>
          <w:trHeight w:val="315"/>
        </w:trPr>
        <w:tc>
          <w:tcPr>
            <w:tcW w:w="1670" w:type="pct"/>
            <w:vMerge/>
            <w:tcBorders>
              <w:top w:val="single" w:sz="8" w:space="0" w:color="auto"/>
              <w:left w:val="single" w:sz="8" w:space="0" w:color="auto"/>
              <w:bottom w:val="single" w:sz="8" w:space="0" w:color="000000"/>
              <w:right w:val="single" w:sz="8" w:space="0" w:color="auto"/>
            </w:tcBorders>
            <w:vAlign w:val="center"/>
            <w:hideMark/>
          </w:tcPr>
          <w:p w14:paraId="5FF30417" w14:textId="77777777" w:rsidR="00B44806" w:rsidRPr="00B44806" w:rsidRDefault="00B44806" w:rsidP="00B44806">
            <w:pPr>
              <w:rPr>
                <w:rFonts w:eastAsia="Times New Roman"/>
                <w:b/>
                <w:bCs/>
                <w:color w:val="000000"/>
                <w:sz w:val="20"/>
                <w:szCs w:val="20"/>
              </w:rPr>
            </w:pPr>
          </w:p>
        </w:tc>
        <w:tc>
          <w:tcPr>
            <w:tcW w:w="698" w:type="pct"/>
            <w:vMerge/>
            <w:tcBorders>
              <w:top w:val="single" w:sz="8" w:space="0" w:color="auto"/>
              <w:left w:val="single" w:sz="8" w:space="0" w:color="auto"/>
              <w:bottom w:val="single" w:sz="8" w:space="0" w:color="000000"/>
              <w:right w:val="single" w:sz="8" w:space="0" w:color="auto"/>
            </w:tcBorders>
            <w:vAlign w:val="center"/>
            <w:hideMark/>
          </w:tcPr>
          <w:p w14:paraId="08F0D268" w14:textId="77777777" w:rsidR="00B44806" w:rsidRPr="00B44806" w:rsidRDefault="00B44806" w:rsidP="00B44806">
            <w:pPr>
              <w:rPr>
                <w:rFonts w:eastAsia="Times New Roman"/>
                <w:b/>
                <w:bCs/>
                <w:color w:val="000000"/>
                <w:sz w:val="20"/>
                <w:szCs w:val="20"/>
              </w:rPr>
            </w:pPr>
          </w:p>
        </w:tc>
        <w:tc>
          <w:tcPr>
            <w:tcW w:w="2632" w:type="pct"/>
            <w:gridSpan w:val="4"/>
            <w:tcBorders>
              <w:top w:val="single" w:sz="8" w:space="0" w:color="auto"/>
              <w:left w:val="nil"/>
              <w:bottom w:val="single" w:sz="8" w:space="0" w:color="auto"/>
              <w:right w:val="single" w:sz="8" w:space="0" w:color="000000"/>
            </w:tcBorders>
            <w:shd w:val="clear" w:color="auto" w:fill="auto"/>
            <w:noWrap/>
            <w:tcMar>
              <w:top w:w="0" w:type="dxa"/>
              <w:left w:w="0" w:type="dxa"/>
              <w:bottom w:w="0" w:type="dxa"/>
              <w:right w:w="0" w:type="dxa"/>
            </w:tcMar>
            <w:vAlign w:val="center"/>
            <w:hideMark/>
          </w:tcPr>
          <w:p w14:paraId="19C4906A" w14:textId="77777777" w:rsidR="00B44806" w:rsidRPr="00B44806" w:rsidRDefault="00B44806" w:rsidP="00B44806">
            <w:pPr>
              <w:jc w:val="center"/>
              <w:rPr>
                <w:rFonts w:eastAsia="Times New Roman"/>
                <w:b/>
                <w:bCs/>
                <w:color w:val="000000"/>
                <w:sz w:val="20"/>
                <w:szCs w:val="20"/>
              </w:rPr>
            </w:pPr>
            <w:r w:rsidRPr="00B44806">
              <w:rPr>
                <w:rFonts w:eastAsia="Times New Roman"/>
                <w:b/>
                <w:bCs/>
                <w:color w:val="000000"/>
                <w:sz w:val="20"/>
                <w:szCs w:val="20"/>
              </w:rPr>
              <w:t>Гкал/ч</w:t>
            </w:r>
          </w:p>
        </w:tc>
      </w:tr>
      <w:tr w:rsidR="00B44806" w:rsidRPr="00B44806" w14:paraId="7AE17721" w14:textId="77777777" w:rsidTr="00B44806">
        <w:trPr>
          <w:divId w:val="1202401425"/>
          <w:trHeight w:val="315"/>
        </w:trPr>
        <w:tc>
          <w:tcPr>
            <w:tcW w:w="1670" w:type="pct"/>
            <w:vMerge/>
            <w:tcBorders>
              <w:top w:val="single" w:sz="8" w:space="0" w:color="auto"/>
              <w:left w:val="single" w:sz="8" w:space="0" w:color="auto"/>
              <w:bottom w:val="single" w:sz="8" w:space="0" w:color="000000"/>
              <w:right w:val="single" w:sz="8" w:space="0" w:color="auto"/>
            </w:tcBorders>
            <w:vAlign w:val="center"/>
            <w:hideMark/>
          </w:tcPr>
          <w:p w14:paraId="7BAE2DD8" w14:textId="77777777" w:rsidR="00B44806" w:rsidRPr="00B44806" w:rsidRDefault="00B44806" w:rsidP="00B44806">
            <w:pPr>
              <w:rPr>
                <w:rFonts w:eastAsia="Times New Roman"/>
                <w:b/>
                <w:bCs/>
                <w:color w:val="000000"/>
                <w:sz w:val="20"/>
                <w:szCs w:val="20"/>
              </w:rPr>
            </w:pPr>
          </w:p>
        </w:tc>
        <w:tc>
          <w:tcPr>
            <w:tcW w:w="698" w:type="pct"/>
            <w:vMerge/>
            <w:tcBorders>
              <w:top w:val="single" w:sz="8" w:space="0" w:color="auto"/>
              <w:left w:val="single" w:sz="8" w:space="0" w:color="auto"/>
              <w:bottom w:val="single" w:sz="8" w:space="0" w:color="000000"/>
              <w:right w:val="single" w:sz="8" w:space="0" w:color="auto"/>
            </w:tcBorders>
            <w:vAlign w:val="center"/>
            <w:hideMark/>
          </w:tcPr>
          <w:p w14:paraId="6421C42F" w14:textId="77777777" w:rsidR="00B44806" w:rsidRPr="00B44806" w:rsidRDefault="00B44806" w:rsidP="00B44806">
            <w:pPr>
              <w:rPr>
                <w:rFonts w:eastAsia="Times New Roman"/>
                <w:b/>
                <w:bCs/>
                <w:color w:val="000000"/>
                <w:sz w:val="20"/>
                <w:szCs w:val="20"/>
              </w:rPr>
            </w:pPr>
          </w:p>
        </w:tc>
        <w:tc>
          <w:tcPr>
            <w:tcW w:w="990"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7E701DB5" w14:textId="77777777" w:rsidR="00B44806" w:rsidRPr="00B44806" w:rsidRDefault="00B44806" w:rsidP="00B44806">
            <w:pPr>
              <w:jc w:val="center"/>
              <w:rPr>
                <w:rFonts w:eastAsia="Times New Roman"/>
                <w:b/>
                <w:bCs/>
                <w:color w:val="000000"/>
                <w:sz w:val="20"/>
                <w:szCs w:val="20"/>
              </w:rPr>
            </w:pPr>
            <w:r w:rsidRPr="00B44806">
              <w:rPr>
                <w:rFonts w:eastAsia="Times New Roman"/>
                <w:b/>
                <w:bCs/>
                <w:color w:val="000000"/>
                <w:sz w:val="20"/>
                <w:szCs w:val="20"/>
              </w:rPr>
              <w:t>Отопление</w:t>
            </w:r>
          </w:p>
        </w:tc>
        <w:tc>
          <w:tcPr>
            <w:tcW w:w="573"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2E309267" w14:textId="77777777" w:rsidR="00B44806" w:rsidRPr="00B44806" w:rsidRDefault="00B44806" w:rsidP="00B44806">
            <w:pPr>
              <w:jc w:val="center"/>
              <w:rPr>
                <w:rFonts w:eastAsia="Times New Roman"/>
                <w:b/>
                <w:bCs/>
                <w:color w:val="000000"/>
                <w:sz w:val="20"/>
                <w:szCs w:val="20"/>
              </w:rPr>
            </w:pPr>
            <w:r w:rsidRPr="00B44806">
              <w:rPr>
                <w:rFonts w:eastAsia="Times New Roman"/>
                <w:b/>
                <w:bCs/>
                <w:color w:val="000000"/>
                <w:sz w:val="20"/>
                <w:szCs w:val="20"/>
              </w:rPr>
              <w:t>Вентиляция</w:t>
            </w:r>
          </w:p>
        </w:tc>
        <w:tc>
          <w:tcPr>
            <w:tcW w:w="573"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186D57C1" w14:textId="77777777" w:rsidR="00B44806" w:rsidRPr="00B44806" w:rsidRDefault="00B44806" w:rsidP="00B44806">
            <w:pPr>
              <w:jc w:val="center"/>
              <w:rPr>
                <w:rFonts w:eastAsia="Times New Roman"/>
                <w:b/>
                <w:bCs/>
                <w:color w:val="000000"/>
                <w:sz w:val="20"/>
                <w:szCs w:val="20"/>
              </w:rPr>
            </w:pPr>
            <w:r w:rsidRPr="00B44806">
              <w:rPr>
                <w:rFonts w:eastAsia="Times New Roman"/>
                <w:b/>
                <w:bCs/>
                <w:color w:val="000000"/>
                <w:sz w:val="20"/>
                <w:szCs w:val="20"/>
              </w:rPr>
              <w:t>ГВС</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35CC54E4" w14:textId="77777777" w:rsidR="00B44806" w:rsidRPr="00B44806" w:rsidRDefault="00B44806" w:rsidP="00B44806">
            <w:pPr>
              <w:jc w:val="center"/>
              <w:rPr>
                <w:rFonts w:eastAsia="Times New Roman"/>
                <w:b/>
                <w:bCs/>
                <w:color w:val="000000"/>
                <w:sz w:val="20"/>
                <w:szCs w:val="20"/>
              </w:rPr>
            </w:pPr>
            <w:r w:rsidRPr="00B44806">
              <w:rPr>
                <w:rFonts w:eastAsia="Times New Roman"/>
                <w:b/>
                <w:bCs/>
                <w:color w:val="000000"/>
                <w:sz w:val="20"/>
                <w:szCs w:val="20"/>
              </w:rPr>
              <w:t>Всего</w:t>
            </w:r>
          </w:p>
        </w:tc>
      </w:tr>
      <w:tr w:rsidR="00B44806" w:rsidRPr="00B44806" w14:paraId="23C9186E"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36A4380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rPr>
              <w:t xml:space="preserve">Котельная №1, </w:t>
            </w:r>
            <w:proofErr w:type="spellStart"/>
            <w:r w:rsidRPr="00B44806">
              <w:rPr>
                <w:rFonts w:eastAsia="Times New Roman"/>
                <w:color w:val="000000"/>
                <w:sz w:val="20"/>
              </w:rPr>
              <w:t>Ржевка</w:t>
            </w:r>
            <w:proofErr w:type="spellEnd"/>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55074FB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rPr>
              <w:t>56,76</w:t>
            </w:r>
          </w:p>
        </w:tc>
        <w:tc>
          <w:tcPr>
            <w:tcW w:w="990"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148A2F7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35,307</w:t>
            </w:r>
          </w:p>
        </w:tc>
        <w:tc>
          <w:tcPr>
            <w:tcW w:w="573"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144CD2F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573"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6245E73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17,638</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2EC3ACC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52,946</w:t>
            </w:r>
          </w:p>
        </w:tc>
      </w:tr>
      <w:tr w:rsidR="00B44806" w:rsidRPr="00B44806" w14:paraId="621D3A96"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74BAF34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rPr>
              <w:t xml:space="preserve">Котельная №2, </w:t>
            </w:r>
            <w:proofErr w:type="spellStart"/>
            <w:r w:rsidRPr="00B44806">
              <w:rPr>
                <w:rFonts w:eastAsia="Times New Roman"/>
                <w:color w:val="000000"/>
                <w:sz w:val="20"/>
              </w:rPr>
              <w:t>Ржевка</w:t>
            </w:r>
            <w:proofErr w:type="spellEnd"/>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4313B0E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rPr>
              <w:t>56,76</w:t>
            </w:r>
          </w:p>
        </w:tc>
        <w:tc>
          <w:tcPr>
            <w:tcW w:w="990"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65774E8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34,903</w:t>
            </w:r>
          </w:p>
        </w:tc>
        <w:tc>
          <w:tcPr>
            <w:tcW w:w="573"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2D0CC0D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573"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5D4E3D6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17,436</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1D97C2E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52,946</w:t>
            </w:r>
          </w:p>
        </w:tc>
      </w:tr>
      <w:tr w:rsidR="00B44806" w:rsidRPr="00B44806" w14:paraId="476F71A7"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165D737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«Северный Вальс»</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1A22A5E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32,33</w:t>
            </w:r>
          </w:p>
        </w:tc>
        <w:tc>
          <w:tcPr>
            <w:tcW w:w="990"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3E44097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32,33</w:t>
            </w:r>
          </w:p>
        </w:tc>
        <w:tc>
          <w:tcPr>
            <w:tcW w:w="573"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532C76B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573"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6BD446A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49A7DA5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32,33</w:t>
            </w:r>
          </w:p>
        </w:tc>
      </w:tr>
      <w:tr w:rsidR="00B44806" w:rsidRPr="00B44806" w14:paraId="53E583DA"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1967E2C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№1</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4174586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0,475</w:t>
            </w:r>
          </w:p>
        </w:tc>
        <w:tc>
          <w:tcPr>
            <w:tcW w:w="990"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276FDB9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0,11</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0947A22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1C24361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343AEEB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0,075</w:t>
            </w:r>
          </w:p>
        </w:tc>
      </w:tr>
      <w:tr w:rsidR="00B44806" w:rsidRPr="00B44806" w14:paraId="6CE39C4D"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27002F1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№2</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4D1A761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5,55</w:t>
            </w:r>
          </w:p>
        </w:tc>
        <w:tc>
          <w:tcPr>
            <w:tcW w:w="990"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0B31452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3,38</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7C37634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73E880C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39A0E7A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3,306</w:t>
            </w:r>
          </w:p>
        </w:tc>
      </w:tr>
      <w:tr w:rsidR="00B44806" w:rsidRPr="00B44806" w14:paraId="14B4350A"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72F01D5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№3</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00A3B8D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10,15</w:t>
            </w:r>
          </w:p>
        </w:tc>
        <w:tc>
          <w:tcPr>
            <w:tcW w:w="990"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23F6657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8,5</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3E9F9F3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0CACA2B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55EA330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8,496</w:t>
            </w:r>
          </w:p>
        </w:tc>
      </w:tr>
      <w:tr w:rsidR="00B44806" w:rsidRPr="00B44806" w14:paraId="1F726E46"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60637B8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№4</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6386BB0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0,298</w:t>
            </w:r>
          </w:p>
        </w:tc>
        <w:tc>
          <w:tcPr>
            <w:tcW w:w="990"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42C2560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0,27</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346B643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16F0A71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2946E2A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0,265</w:t>
            </w:r>
          </w:p>
        </w:tc>
      </w:tr>
      <w:tr w:rsidR="00B44806" w:rsidRPr="00B44806" w14:paraId="2F327644"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03FD371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№5</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2437480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2"/>
              </w:rPr>
              <w:t>2,75</w:t>
            </w:r>
          </w:p>
        </w:tc>
        <w:tc>
          <w:tcPr>
            <w:tcW w:w="990"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77D2B96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0,99</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6A1FE9E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655E21C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0,33</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6743CD9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1,321</w:t>
            </w:r>
          </w:p>
        </w:tc>
      </w:tr>
      <w:tr w:rsidR="00B44806" w:rsidRPr="00B44806" w14:paraId="78D157BB"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3DEFDDD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№6</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361DE0A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2"/>
              </w:rPr>
              <w:t>101,07</w:t>
            </w:r>
          </w:p>
        </w:tc>
        <w:tc>
          <w:tcPr>
            <w:tcW w:w="990"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33409AA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64,54</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5079915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8,82</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62C8C76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14,72</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4B96F21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88,08</w:t>
            </w:r>
          </w:p>
        </w:tc>
      </w:tr>
      <w:tr w:rsidR="00B44806" w:rsidRPr="00B44806" w14:paraId="7C878F88"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121F8DC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№9/1</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5F8FEED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0,025</w:t>
            </w:r>
          </w:p>
        </w:tc>
        <w:tc>
          <w:tcPr>
            <w:tcW w:w="990"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2FCA106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0,03</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75E54ED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790F344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5755401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0,025</w:t>
            </w:r>
          </w:p>
        </w:tc>
      </w:tr>
      <w:tr w:rsidR="00B44806" w:rsidRPr="00B44806" w14:paraId="37A71030"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779A5FE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№9/2</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785EC2F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0,025</w:t>
            </w:r>
          </w:p>
        </w:tc>
        <w:tc>
          <w:tcPr>
            <w:tcW w:w="990"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666A5CA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0,03</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1971C4F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3C9F18F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3E8CB92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0,021</w:t>
            </w:r>
          </w:p>
        </w:tc>
      </w:tr>
      <w:tr w:rsidR="00B44806" w:rsidRPr="00B44806" w14:paraId="6D7503E7"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1F24DC2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№11</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641F82E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0,168</w:t>
            </w:r>
          </w:p>
        </w:tc>
        <w:tc>
          <w:tcPr>
            <w:tcW w:w="990"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27EE194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0,02</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744DBE6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658EFD1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0,07</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39903CB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0,095</w:t>
            </w:r>
          </w:p>
        </w:tc>
      </w:tr>
      <w:tr w:rsidR="00B44806" w:rsidRPr="00B44806" w14:paraId="27B06F90"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3D23983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№12</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1992A9E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13,09</w:t>
            </w:r>
          </w:p>
        </w:tc>
        <w:tc>
          <w:tcPr>
            <w:tcW w:w="990"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2A8DDB4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70,02</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1F2278D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088239C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06EF5C3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70,02</w:t>
            </w:r>
          </w:p>
        </w:tc>
      </w:tr>
      <w:tr w:rsidR="00B44806" w:rsidRPr="00B44806" w14:paraId="5F6A4C26"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36B49DC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№17</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4A1603E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2"/>
              </w:rPr>
              <w:t>83</w:t>
            </w:r>
          </w:p>
        </w:tc>
        <w:tc>
          <w:tcPr>
            <w:tcW w:w="990"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499FC31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65,51</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110C99A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67,64</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2B6F9A6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33,93</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73820E4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167,08</w:t>
            </w:r>
          </w:p>
        </w:tc>
      </w:tr>
      <w:tr w:rsidR="00B44806" w:rsidRPr="00B44806" w14:paraId="16E79F36"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0BF83AF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№19</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4CFB553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0,412</w:t>
            </w:r>
          </w:p>
        </w:tc>
        <w:tc>
          <w:tcPr>
            <w:tcW w:w="990"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6102363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0,31</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2CE6BE2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2B191C9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7D6B429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0,173</w:t>
            </w:r>
          </w:p>
        </w:tc>
      </w:tr>
      <w:tr w:rsidR="00B44806" w:rsidRPr="00B44806" w14:paraId="52E28BCE"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4ED39F2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№45</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278E62E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0,152</w:t>
            </w:r>
          </w:p>
        </w:tc>
        <w:tc>
          <w:tcPr>
            <w:tcW w:w="990"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1C7524C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0,13</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5511304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573" w:type="pct"/>
            <w:tcBorders>
              <w:top w:val="nil"/>
              <w:left w:val="nil"/>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0F76C86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5AF3B7E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0,13</w:t>
            </w:r>
          </w:p>
        </w:tc>
      </w:tr>
      <w:tr w:rsidR="00B44806" w:rsidRPr="00B44806" w14:paraId="02C9B55C"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581A3FD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ул. Шинников, д. 5к</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02100B6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12,728</w:t>
            </w:r>
          </w:p>
        </w:tc>
        <w:tc>
          <w:tcPr>
            <w:tcW w:w="990"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3C9312C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3,86562</w:t>
            </w:r>
          </w:p>
        </w:tc>
        <w:tc>
          <w:tcPr>
            <w:tcW w:w="573"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7144A01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0,18161</w:t>
            </w:r>
          </w:p>
        </w:tc>
        <w:tc>
          <w:tcPr>
            <w:tcW w:w="573"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70BE282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0,7918</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4A17815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4,83903</w:t>
            </w:r>
          </w:p>
        </w:tc>
      </w:tr>
      <w:tr w:rsidR="00B44806" w:rsidRPr="00B44806" w14:paraId="5FB2726B"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0F3F3A3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ул. Доктора Сотникова, 23</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07A9989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9,03</w:t>
            </w:r>
          </w:p>
        </w:tc>
        <w:tc>
          <w:tcPr>
            <w:tcW w:w="990"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104EC6D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2,91</w:t>
            </w:r>
          </w:p>
        </w:tc>
        <w:tc>
          <w:tcPr>
            <w:tcW w:w="573"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392E3F7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0,182</w:t>
            </w:r>
          </w:p>
        </w:tc>
        <w:tc>
          <w:tcPr>
            <w:tcW w:w="573"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3E4524D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0,627</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7DA28AC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3,719</w:t>
            </w:r>
          </w:p>
        </w:tc>
      </w:tr>
      <w:tr w:rsidR="00B44806" w:rsidRPr="00B44806" w14:paraId="7C598A78"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5BDC5E6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№67 пр. Первомайский, 6,7</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301E154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0,989</w:t>
            </w:r>
          </w:p>
        </w:tc>
        <w:tc>
          <w:tcPr>
            <w:tcW w:w="990"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0D22C3F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0,989</w:t>
            </w:r>
          </w:p>
        </w:tc>
        <w:tc>
          <w:tcPr>
            <w:tcW w:w="573"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09C4DB0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w:t>
            </w:r>
          </w:p>
        </w:tc>
        <w:tc>
          <w:tcPr>
            <w:tcW w:w="573"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6012B45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489E4F6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0,989</w:t>
            </w:r>
          </w:p>
        </w:tc>
      </w:tr>
      <w:tr w:rsidR="00B44806" w:rsidRPr="00B44806" w14:paraId="384D4CDF" w14:textId="77777777" w:rsidTr="00B44806">
        <w:trPr>
          <w:divId w:val="1202401425"/>
          <w:trHeight w:val="315"/>
        </w:trPr>
        <w:tc>
          <w:tcPr>
            <w:tcW w:w="1670" w:type="pct"/>
            <w:tcBorders>
              <w:top w:val="nil"/>
              <w:left w:val="single" w:sz="8" w:space="0" w:color="auto"/>
              <w:bottom w:val="single" w:sz="8" w:space="0" w:color="auto"/>
              <w:right w:val="single" w:sz="8" w:space="0" w:color="auto"/>
            </w:tcBorders>
            <w:shd w:val="clear" w:color="auto" w:fill="auto"/>
            <w:noWrap/>
            <w:tcMar>
              <w:top w:w="0" w:type="dxa"/>
              <w:left w:w="0" w:type="dxa"/>
              <w:bottom w:w="0" w:type="dxa"/>
              <w:right w:w="0" w:type="dxa"/>
            </w:tcMar>
            <w:vAlign w:val="center"/>
            <w:hideMark/>
          </w:tcPr>
          <w:p w14:paraId="12220C3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Котельная пр. </w:t>
            </w:r>
            <w:proofErr w:type="spellStart"/>
            <w:r w:rsidRPr="00B44806">
              <w:rPr>
                <w:rFonts w:eastAsia="Times New Roman"/>
                <w:color w:val="000000"/>
                <w:sz w:val="20"/>
                <w:szCs w:val="20"/>
              </w:rPr>
              <w:t>Христиновский</w:t>
            </w:r>
            <w:proofErr w:type="spellEnd"/>
            <w:r w:rsidRPr="00B44806">
              <w:rPr>
                <w:rFonts w:eastAsia="Times New Roman"/>
                <w:color w:val="000000"/>
                <w:sz w:val="20"/>
                <w:szCs w:val="20"/>
              </w:rPr>
              <w:t>, 83</w:t>
            </w:r>
          </w:p>
        </w:tc>
        <w:tc>
          <w:tcPr>
            <w:tcW w:w="698"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3F3A6B2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1,056</w:t>
            </w:r>
          </w:p>
        </w:tc>
        <w:tc>
          <w:tcPr>
            <w:tcW w:w="990"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3F2E59B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1,056</w:t>
            </w:r>
          </w:p>
        </w:tc>
        <w:tc>
          <w:tcPr>
            <w:tcW w:w="573"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703590E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w:t>
            </w:r>
          </w:p>
        </w:tc>
        <w:tc>
          <w:tcPr>
            <w:tcW w:w="573"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5206028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w:t>
            </w:r>
          </w:p>
        </w:tc>
        <w:tc>
          <w:tcPr>
            <w:tcW w:w="495" w:type="pct"/>
            <w:tcBorders>
              <w:top w:val="nil"/>
              <w:left w:val="nil"/>
              <w:bottom w:val="single" w:sz="8" w:space="0" w:color="auto"/>
              <w:right w:val="single" w:sz="8" w:space="0" w:color="auto"/>
            </w:tcBorders>
            <w:shd w:val="clear" w:color="auto" w:fill="auto"/>
            <w:tcMar>
              <w:top w:w="0" w:type="dxa"/>
              <w:left w:w="0" w:type="dxa"/>
              <w:bottom w:w="0" w:type="dxa"/>
              <w:right w:w="0" w:type="dxa"/>
            </w:tcMar>
            <w:vAlign w:val="center"/>
            <w:hideMark/>
          </w:tcPr>
          <w:p w14:paraId="4B9BEFD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1,056</w:t>
            </w:r>
          </w:p>
        </w:tc>
      </w:tr>
    </w:tbl>
    <w:p w14:paraId="2DD31A0E" w14:textId="77777777" w:rsidR="00F433FC" w:rsidRDefault="00F433FC" w:rsidP="00021801">
      <w:pPr>
        <w:pStyle w:val="31"/>
      </w:pPr>
      <w:r w:rsidRPr="002704ED">
        <w:t>г)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bookmarkEnd w:id="103"/>
      <w:bookmarkEnd w:id="104"/>
    </w:p>
    <w:p w14:paraId="169B4981" w14:textId="440573E6" w:rsidR="00970C48" w:rsidRDefault="00970C48" w:rsidP="00021801">
      <w:pPr>
        <w:pStyle w:val="af6"/>
        <w:spacing w:after="0" w:line="240" w:lineRule="auto"/>
        <w:ind w:left="0" w:firstLine="720"/>
        <w:jc w:val="both"/>
        <w:rPr>
          <w:sz w:val="24"/>
        </w:rPr>
      </w:pPr>
      <w:r w:rsidRPr="00C31AA6">
        <w:rPr>
          <w:sz w:val="24"/>
        </w:rPr>
        <w:t xml:space="preserve">На территории МО </w:t>
      </w:r>
      <w:r>
        <w:rPr>
          <w:sz w:val="24"/>
        </w:rPr>
        <w:t>«</w:t>
      </w:r>
      <w:r w:rsidR="006F0607">
        <w:rPr>
          <w:sz w:val="24"/>
        </w:rPr>
        <w:t>Г</w:t>
      </w:r>
      <w:r>
        <w:rPr>
          <w:sz w:val="24"/>
        </w:rPr>
        <w:t>ород Всеволожск»</w:t>
      </w:r>
      <w:r w:rsidRPr="00C31AA6">
        <w:rPr>
          <w:sz w:val="24"/>
        </w:rPr>
        <w:t xml:space="preserve"> </w:t>
      </w:r>
      <w:r w:rsidR="00021801">
        <w:rPr>
          <w:sz w:val="24"/>
        </w:rPr>
        <w:t>присутствуют источник</w:t>
      </w:r>
      <w:r w:rsidRPr="00C31AA6">
        <w:rPr>
          <w:sz w:val="24"/>
        </w:rPr>
        <w:t xml:space="preserve"> тепловой энергии, обеспечивающи</w:t>
      </w:r>
      <w:r w:rsidR="00021801">
        <w:rPr>
          <w:sz w:val="24"/>
        </w:rPr>
        <w:t>й</w:t>
      </w:r>
      <w:r w:rsidRPr="00C31AA6">
        <w:rPr>
          <w:sz w:val="24"/>
        </w:rPr>
        <w:t xml:space="preserve"> теплом </w:t>
      </w:r>
      <w:r w:rsidR="0066143B">
        <w:rPr>
          <w:sz w:val="24"/>
        </w:rPr>
        <w:t>два поселени</w:t>
      </w:r>
      <w:r w:rsidR="00021801">
        <w:rPr>
          <w:sz w:val="24"/>
        </w:rPr>
        <w:t>я</w:t>
      </w:r>
      <w:r w:rsidR="0066143B">
        <w:rPr>
          <w:sz w:val="24"/>
        </w:rPr>
        <w:t>.</w:t>
      </w:r>
    </w:p>
    <w:p w14:paraId="203C1ADE" w14:textId="517F1576" w:rsidR="00021801" w:rsidRDefault="00021801" w:rsidP="00021801">
      <w:pPr>
        <w:pStyle w:val="af6"/>
        <w:spacing w:after="0" w:line="240" w:lineRule="auto"/>
        <w:ind w:left="0" w:firstLine="720"/>
        <w:jc w:val="both"/>
        <w:rPr>
          <w:sz w:val="24"/>
        </w:rPr>
      </w:pPr>
      <w:r>
        <w:rPr>
          <w:sz w:val="24"/>
        </w:rPr>
        <w:t xml:space="preserve">Котельная №17 снабжает тепловой энергией два жилых дома со встроенными помещениями ТСН «ЖК </w:t>
      </w:r>
      <w:proofErr w:type="spellStart"/>
      <w:r>
        <w:rPr>
          <w:sz w:val="24"/>
        </w:rPr>
        <w:t>Кальтино</w:t>
      </w:r>
      <w:proofErr w:type="spellEnd"/>
      <w:r>
        <w:rPr>
          <w:sz w:val="24"/>
        </w:rPr>
        <w:t xml:space="preserve">» по адресу: Колтушское шоссе, 19/1, 19/2. </w:t>
      </w:r>
    </w:p>
    <w:p w14:paraId="13673D1E" w14:textId="7BEC481A" w:rsidR="00021801" w:rsidRDefault="00021801" w:rsidP="00021801">
      <w:pPr>
        <w:pStyle w:val="af6"/>
        <w:spacing w:after="0" w:line="240" w:lineRule="auto"/>
        <w:ind w:left="0" w:firstLine="720"/>
        <w:jc w:val="both"/>
        <w:rPr>
          <w:sz w:val="24"/>
        </w:rPr>
      </w:pPr>
      <w:r w:rsidRPr="00021801">
        <w:rPr>
          <w:sz w:val="24"/>
        </w:rPr>
        <w:t>Схема теплоснабжения 2-х трубная, закрытая. Схемы присоединения систем отопления и вентиляции независимые через теплообменники. Схемы присоединения систем ГВС – закрытые через теплообменник.</w:t>
      </w:r>
    </w:p>
    <w:p w14:paraId="5E5F991A" w14:textId="77777777" w:rsidR="00F433FC" w:rsidRDefault="00F433FC" w:rsidP="009665BC">
      <w:pPr>
        <w:pStyle w:val="31"/>
      </w:pPr>
      <w:bookmarkStart w:id="105" w:name="_Toc40880034"/>
      <w:bookmarkStart w:id="106" w:name="_Toc75856140"/>
      <w:r w:rsidRPr="002704ED">
        <w:t xml:space="preserve">д) радиус эффективного теплоснабжения, позволяющий определить условия, при которых подключение (технологическое присоединение) </w:t>
      </w:r>
      <w:proofErr w:type="spellStart"/>
      <w:r w:rsidRPr="002704ED">
        <w:t>теплопотребляющих</w:t>
      </w:r>
      <w:proofErr w:type="spellEnd"/>
      <w:r w:rsidRPr="002704ED">
        <w:t xml:space="preserve"> установок к </w:t>
      </w:r>
      <w:r w:rsidRPr="002704ED">
        <w:lastRenderedPageBreak/>
        <w:t>системе теплоснабжения нецелесообразно, и определяемый в соответствии с методическими указаниями по разработке схем теплоснабжения</w:t>
      </w:r>
      <w:bookmarkEnd w:id="105"/>
      <w:bookmarkEnd w:id="106"/>
    </w:p>
    <w:p w14:paraId="6CF92622" w14:textId="77777777" w:rsidR="00970C48" w:rsidRDefault="00970C48" w:rsidP="006F0607">
      <w:pPr>
        <w:ind w:firstLine="851"/>
        <w:jc w:val="both"/>
      </w:pPr>
      <w:r w:rsidRPr="00B44D0F">
        <w:t>Расчет</w:t>
      </w:r>
      <w:r>
        <w:t xml:space="preserve"> оптимального радиуса котельных</w:t>
      </w:r>
      <w:r w:rsidRPr="00B44D0F">
        <w:t xml:space="preserve">, представлен в таблице </w:t>
      </w:r>
      <w:r>
        <w:t>ниже</w:t>
      </w:r>
      <w:r w:rsidRPr="00B44D0F">
        <w:t>.</w:t>
      </w:r>
    </w:p>
    <w:p w14:paraId="2D38C8A9" w14:textId="77777777" w:rsidR="00970C48" w:rsidRPr="00B44D0F" w:rsidRDefault="00970C48" w:rsidP="006F0607">
      <w:pPr>
        <w:ind w:firstLine="851"/>
        <w:jc w:val="both"/>
      </w:pPr>
    </w:p>
    <w:p w14:paraId="30336290" w14:textId="1CBCA1DC" w:rsidR="00CB1C48" w:rsidRDefault="0015006A" w:rsidP="00CB1C48">
      <w:pPr>
        <w:pStyle w:val="afffffff1"/>
      </w:pPr>
      <w:bookmarkStart w:id="107" w:name="_Toc40880035"/>
      <w:r w:rsidRPr="00BE252D">
        <w:t xml:space="preserve">Таблица </w:t>
      </w:r>
      <w:r>
        <w:rPr>
          <w:noProof/>
        </w:rPr>
        <w:fldChar w:fldCharType="begin"/>
      </w:r>
      <w:r>
        <w:rPr>
          <w:noProof/>
        </w:rPr>
        <w:instrText xml:space="preserve"> SEQ Таблица \* ARABIC </w:instrText>
      </w:r>
      <w:r>
        <w:rPr>
          <w:noProof/>
        </w:rPr>
        <w:fldChar w:fldCharType="separate"/>
      </w:r>
      <w:r w:rsidR="00590CF8">
        <w:rPr>
          <w:noProof/>
        </w:rPr>
        <w:t>15</w:t>
      </w:r>
      <w:r>
        <w:rPr>
          <w:noProof/>
        </w:rPr>
        <w:fldChar w:fldCharType="end"/>
      </w:r>
      <w:r w:rsidRPr="00BE252D">
        <w:t xml:space="preserve"> Расче</w:t>
      </w:r>
      <w:r w:rsidR="00CB1C48">
        <w:t>т оптимального радиуса котельных</w:t>
      </w:r>
    </w:p>
    <w:tbl>
      <w:tblPr>
        <w:tblW w:w="5001" w:type="pct"/>
        <w:tblLook w:val="04A0" w:firstRow="1" w:lastRow="0" w:firstColumn="1" w:lastColumn="0" w:noHBand="0" w:noVBand="1"/>
      </w:tblPr>
      <w:tblGrid>
        <w:gridCol w:w="5228"/>
        <w:gridCol w:w="4685"/>
      </w:tblGrid>
      <w:tr w:rsidR="00CB1C48" w:rsidRPr="00CB1C48" w14:paraId="488585A6" w14:textId="77777777" w:rsidTr="00CB1C48">
        <w:trPr>
          <w:trHeight w:val="113"/>
          <w:tblHeader/>
        </w:trPr>
        <w:tc>
          <w:tcPr>
            <w:tcW w:w="26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6C9360"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Наименование котельной</w:t>
            </w:r>
          </w:p>
        </w:tc>
        <w:tc>
          <w:tcPr>
            <w:tcW w:w="2363" w:type="pct"/>
            <w:tcBorders>
              <w:top w:val="single" w:sz="4" w:space="0" w:color="auto"/>
              <w:left w:val="nil"/>
              <w:bottom w:val="single" w:sz="4" w:space="0" w:color="auto"/>
              <w:right w:val="single" w:sz="4" w:space="0" w:color="auto"/>
            </w:tcBorders>
            <w:shd w:val="clear" w:color="auto" w:fill="auto"/>
            <w:noWrap/>
            <w:vAlign w:val="center"/>
            <w:hideMark/>
          </w:tcPr>
          <w:p w14:paraId="5F5E879D" w14:textId="77777777" w:rsidR="00CB1C48" w:rsidRPr="00CB1C48" w:rsidRDefault="00CB1C48" w:rsidP="00CB1C48">
            <w:pPr>
              <w:jc w:val="center"/>
              <w:rPr>
                <w:rFonts w:eastAsia="Times New Roman"/>
                <w:color w:val="000000"/>
                <w:sz w:val="20"/>
                <w:szCs w:val="20"/>
                <w:lang w:val="en-US"/>
              </w:rPr>
            </w:pPr>
            <w:r w:rsidRPr="00CB1C48">
              <w:rPr>
                <w:rFonts w:eastAsia="Times New Roman"/>
                <w:color w:val="000000"/>
                <w:sz w:val="20"/>
                <w:szCs w:val="20"/>
              </w:rPr>
              <w:t>Радиус, км</w:t>
            </w:r>
          </w:p>
        </w:tc>
      </w:tr>
      <w:tr w:rsidR="00CB1C48" w:rsidRPr="00CB1C48" w14:paraId="51F8EA23" w14:textId="77777777" w:rsidTr="00CB1C48">
        <w:trPr>
          <w:trHeight w:val="113"/>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65158F"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ОАО «Всеволожские тепловые сети»</w:t>
            </w:r>
          </w:p>
        </w:tc>
      </w:tr>
      <w:tr w:rsidR="00CB1C48" w:rsidRPr="00CB1C48" w14:paraId="77C33B31" w14:textId="77777777" w:rsidTr="00CB1C48">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553B1CBA"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Котельная №1</w:t>
            </w:r>
          </w:p>
        </w:tc>
        <w:tc>
          <w:tcPr>
            <w:tcW w:w="2363" w:type="pct"/>
            <w:tcBorders>
              <w:top w:val="nil"/>
              <w:left w:val="nil"/>
              <w:bottom w:val="single" w:sz="4" w:space="0" w:color="auto"/>
              <w:right w:val="single" w:sz="4" w:space="0" w:color="auto"/>
            </w:tcBorders>
            <w:shd w:val="clear" w:color="auto" w:fill="auto"/>
            <w:noWrap/>
            <w:vAlign w:val="center"/>
            <w:hideMark/>
          </w:tcPr>
          <w:p w14:paraId="57C9E782"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0,186</w:t>
            </w:r>
          </w:p>
        </w:tc>
      </w:tr>
      <w:tr w:rsidR="00CB1C48" w:rsidRPr="00CB1C48" w14:paraId="7AB0469F" w14:textId="77777777" w:rsidTr="00CB1C48">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17C2C642"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Котельная №2</w:t>
            </w:r>
          </w:p>
        </w:tc>
        <w:tc>
          <w:tcPr>
            <w:tcW w:w="2363" w:type="pct"/>
            <w:tcBorders>
              <w:top w:val="nil"/>
              <w:left w:val="nil"/>
              <w:bottom w:val="single" w:sz="4" w:space="0" w:color="auto"/>
              <w:right w:val="single" w:sz="4" w:space="0" w:color="auto"/>
            </w:tcBorders>
            <w:shd w:val="clear" w:color="auto" w:fill="auto"/>
            <w:noWrap/>
            <w:vAlign w:val="center"/>
            <w:hideMark/>
          </w:tcPr>
          <w:p w14:paraId="263C8468"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0,398</w:t>
            </w:r>
          </w:p>
        </w:tc>
      </w:tr>
      <w:tr w:rsidR="00CB1C48" w:rsidRPr="00CB1C48" w14:paraId="1D26071C" w14:textId="77777777" w:rsidTr="00CB1C48">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57922E7B"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Котельная №3</w:t>
            </w:r>
          </w:p>
        </w:tc>
        <w:tc>
          <w:tcPr>
            <w:tcW w:w="2363" w:type="pct"/>
            <w:tcBorders>
              <w:top w:val="nil"/>
              <w:left w:val="nil"/>
              <w:bottom w:val="single" w:sz="4" w:space="0" w:color="auto"/>
              <w:right w:val="single" w:sz="4" w:space="0" w:color="auto"/>
            </w:tcBorders>
            <w:shd w:val="clear" w:color="auto" w:fill="auto"/>
            <w:noWrap/>
            <w:vAlign w:val="center"/>
            <w:hideMark/>
          </w:tcPr>
          <w:p w14:paraId="1E0E141B"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0,610</w:t>
            </w:r>
          </w:p>
        </w:tc>
      </w:tr>
      <w:tr w:rsidR="00CB1C48" w:rsidRPr="00CB1C48" w14:paraId="63DB4E5D" w14:textId="77777777" w:rsidTr="00CB1C48">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56EB7298"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Котельная №4</w:t>
            </w:r>
          </w:p>
        </w:tc>
        <w:tc>
          <w:tcPr>
            <w:tcW w:w="2363" w:type="pct"/>
            <w:tcBorders>
              <w:top w:val="nil"/>
              <w:left w:val="nil"/>
              <w:bottom w:val="single" w:sz="4" w:space="0" w:color="auto"/>
              <w:right w:val="single" w:sz="4" w:space="0" w:color="auto"/>
            </w:tcBorders>
            <w:shd w:val="clear" w:color="auto" w:fill="auto"/>
            <w:noWrap/>
            <w:vAlign w:val="center"/>
            <w:hideMark/>
          </w:tcPr>
          <w:p w14:paraId="21981E9E"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0,120</w:t>
            </w:r>
          </w:p>
        </w:tc>
      </w:tr>
      <w:tr w:rsidR="00CB1C48" w:rsidRPr="00CB1C48" w14:paraId="4D43F254" w14:textId="77777777" w:rsidTr="00CB1C48">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6F5A441D"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Котельная №5</w:t>
            </w:r>
          </w:p>
        </w:tc>
        <w:tc>
          <w:tcPr>
            <w:tcW w:w="2363" w:type="pct"/>
            <w:tcBorders>
              <w:top w:val="nil"/>
              <w:left w:val="nil"/>
              <w:bottom w:val="single" w:sz="4" w:space="0" w:color="auto"/>
              <w:right w:val="single" w:sz="4" w:space="0" w:color="auto"/>
            </w:tcBorders>
            <w:shd w:val="clear" w:color="auto" w:fill="auto"/>
            <w:noWrap/>
            <w:vAlign w:val="center"/>
            <w:hideMark/>
          </w:tcPr>
          <w:p w14:paraId="74F3EFD0"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0,192</w:t>
            </w:r>
          </w:p>
        </w:tc>
      </w:tr>
      <w:tr w:rsidR="00CB1C48" w:rsidRPr="00CB1C48" w14:paraId="6DE0BDA8" w14:textId="77777777" w:rsidTr="00CB1C48">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42B44C6B"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Котельная №6</w:t>
            </w:r>
          </w:p>
        </w:tc>
        <w:tc>
          <w:tcPr>
            <w:tcW w:w="2363" w:type="pct"/>
            <w:tcBorders>
              <w:top w:val="nil"/>
              <w:left w:val="nil"/>
              <w:bottom w:val="single" w:sz="4" w:space="0" w:color="auto"/>
              <w:right w:val="single" w:sz="4" w:space="0" w:color="auto"/>
            </w:tcBorders>
            <w:shd w:val="clear" w:color="auto" w:fill="auto"/>
            <w:noWrap/>
            <w:vAlign w:val="center"/>
            <w:hideMark/>
          </w:tcPr>
          <w:p w14:paraId="19E47ECA"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5,269</w:t>
            </w:r>
          </w:p>
        </w:tc>
      </w:tr>
      <w:tr w:rsidR="00CB1C48" w:rsidRPr="00CB1C48" w14:paraId="7B419264" w14:textId="77777777" w:rsidTr="00CB1C48">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61D8D1A9"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Котельная №12</w:t>
            </w:r>
          </w:p>
        </w:tc>
        <w:tc>
          <w:tcPr>
            <w:tcW w:w="2363" w:type="pct"/>
            <w:tcBorders>
              <w:top w:val="nil"/>
              <w:left w:val="nil"/>
              <w:bottom w:val="single" w:sz="4" w:space="0" w:color="auto"/>
              <w:right w:val="single" w:sz="4" w:space="0" w:color="auto"/>
            </w:tcBorders>
            <w:shd w:val="clear" w:color="auto" w:fill="auto"/>
            <w:noWrap/>
            <w:vAlign w:val="center"/>
            <w:hideMark/>
          </w:tcPr>
          <w:p w14:paraId="55F03582"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1,500</w:t>
            </w:r>
          </w:p>
        </w:tc>
      </w:tr>
      <w:tr w:rsidR="00CB1C48" w:rsidRPr="00CB1C48" w14:paraId="561CF7DE" w14:textId="77777777" w:rsidTr="00CB1C48">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1D9A0230"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Котельная №17</w:t>
            </w:r>
          </w:p>
        </w:tc>
        <w:tc>
          <w:tcPr>
            <w:tcW w:w="2363" w:type="pct"/>
            <w:tcBorders>
              <w:top w:val="nil"/>
              <w:left w:val="nil"/>
              <w:bottom w:val="single" w:sz="4" w:space="0" w:color="auto"/>
              <w:right w:val="single" w:sz="4" w:space="0" w:color="auto"/>
            </w:tcBorders>
            <w:shd w:val="clear" w:color="auto" w:fill="auto"/>
            <w:noWrap/>
            <w:vAlign w:val="center"/>
            <w:hideMark/>
          </w:tcPr>
          <w:p w14:paraId="3852A8A8"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5,010</w:t>
            </w:r>
          </w:p>
        </w:tc>
      </w:tr>
      <w:tr w:rsidR="00CB1C48" w:rsidRPr="00CB1C48" w14:paraId="79A58FB4" w14:textId="77777777" w:rsidTr="00CB1C48">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305DDA63"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Котельная №19</w:t>
            </w:r>
          </w:p>
        </w:tc>
        <w:tc>
          <w:tcPr>
            <w:tcW w:w="2363" w:type="pct"/>
            <w:tcBorders>
              <w:top w:val="nil"/>
              <w:left w:val="nil"/>
              <w:bottom w:val="single" w:sz="4" w:space="0" w:color="auto"/>
              <w:right w:val="single" w:sz="4" w:space="0" w:color="auto"/>
            </w:tcBorders>
            <w:shd w:val="clear" w:color="auto" w:fill="auto"/>
            <w:noWrap/>
            <w:vAlign w:val="center"/>
            <w:hideMark/>
          </w:tcPr>
          <w:p w14:paraId="1B8FE088"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0,318</w:t>
            </w:r>
          </w:p>
        </w:tc>
      </w:tr>
      <w:tr w:rsidR="00CB1C48" w:rsidRPr="00CB1C48" w14:paraId="04B73C9C" w14:textId="77777777" w:rsidTr="00CB1C48">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5F86E579"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Котельная №45</w:t>
            </w:r>
          </w:p>
        </w:tc>
        <w:tc>
          <w:tcPr>
            <w:tcW w:w="2363" w:type="pct"/>
            <w:tcBorders>
              <w:top w:val="nil"/>
              <w:left w:val="nil"/>
              <w:bottom w:val="single" w:sz="4" w:space="0" w:color="auto"/>
              <w:right w:val="single" w:sz="4" w:space="0" w:color="auto"/>
            </w:tcBorders>
            <w:shd w:val="clear" w:color="auto" w:fill="auto"/>
            <w:noWrap/>
            <w:vAlign w:val="center"/>
            <w:hideMark/>
          </w:tcPr>
          <w:p w14:paraId="551E412D"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0,119</w:t>
            </w:r>
          </w:p>
        </w:tc>
      </w:tr>
      <w:tr w:rsidR="00CB1C48" w:rsidRPr="00CB1C48" w14:paraId="0FFCB2BE" w14:textId="77777777" w:rsidTr="00CB1C48">
        <w:trPr>
          <w:trHeight w:val="113"/>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9CD74F"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ООО «ТЕПЛОЭНЕРГО»</w:t>
            </w:r>
          </w:p>
        </w:tc>
      </w:tr>
      <w:tr w:rsidR="00CB1C48" w:rsidRPr="00CB1C48" w14:paraId="1C335255" w14:textId="77777777" w:rsidTr="00CB1C48">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6C61C99C"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Котельная ул. Шинников, д. 5к</w:t>
            </w:r>
          </w:p>
        </w:tc>
        <w:tc>
          <w:tcPr>
            <w:tcW w:w="2363" w:type="pct"/>
            <w:tcBorders>
              <w:top w:val="nil"/>
              <w:left w:val="nil"/>
              <w:bottom w:val="single" w:sz="4" w:space="0" w:color="auto"/>
              <w:right w:val="single" w:sz="4" w:space="0" w:color="auto"/>
            </w:tcBorders>
            <w:shd w:val="clear" w:color="auto" w:fill="auto"/>
            <w:noWrap/>
            <w:vAlign w:val="center"/>
            <w:hideMark/>
          </w:tcPr>
          <w:p w14:paraId="7E80546A"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0,313</w:t>
            </w:r>
          </w:p>
        </w:tc>
      </w:tr>
      <w:tr w:rsidR="00CB1C48" w:rsidRPr="00CB1C48" w14:paraId="7200ED61" w14:textId="77777777" w:rsidTr="00CB1C48">
        <w:trPr>
          <w:trHeight w:val="113"/>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EA490A"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 xml:space="preserve">ООО «Бис </w:t>
            </w:r>
            <w:proofErr w:type="spellStart"/>
            <w:r w:rsidRPr="00CB1C48">
              <w:rPr>
                <w:rFonts w:eastAsia="Times New Roman"/>
                <w:color w:val="000000"/>
                <w:sz w:val="20"/>
                <w:szCs w:val="20"/>
              </w:rPr>
              <w:t>Мелиор</w:t>
            </w:r>
            <w:proofErr w:type="spellEnd"/>
            <w:r w:rsidRPr="00CB1C48">
              <w:rPr>
                <w:rFonts w:eastAsia="Times New Roman"/>
                <w:color w:val="000000"/>
                <w:sz w:val="20"/>
                <w:szCs w:val="20"/>
              </w:rPr>
              <w:t xml:space="preserve"> Трейд»</w:t>
            </w:r>
          </w:p>
        </w:tc>
      </w:tr>
      <w:tr w:rsidR="00CB1C48" w:rsidRPr="00CB1C48" w14:paraId="349D27F8" w14:textId="77777777" w:rsidTr="00CB1C48">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hideMark/>
          </w:tcPr>
          <w:p w14:paraId="289FA00B"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Котельная ул. Доктора Сотникова, 23</w:t>
            </w:r>
          </w:p>
        </w:tc>
        <w:tc>
          <w:tcPr>
            <w:tcW w:w="2363" w:type="pct"/>
            <w:tcBorders>
              <w:top w:val="nil"/>
              <w:left w:val="nil"/>
              <w:bottom w:val="single" w:sz="4" w:space="0" w:color="auto"/>
              <w:right w:val="single" w:sz="4" w:space="0" w:color="auto"/>
            </w:tcBorders>
            <w:shd w:val="clear" w:color="auto" w:fill="auto"/>
            <w:noWrap/>
            <w:vAlign w:val="center"/>
            <w:hideMark/>
          </w:tcPr>
          <w:p w14:paraId="0ECB9EF0"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0,210</w:t>
            </w:r>
          </w:p>
        </w:tc>
      </w:tr>
      <w:tr w:rsidR="00CB1C48" w:rsidRPr="00CB1C48" w14:paraId="52D4C859" w14:textId="77777777" w:rsidTr="00CB1C48">
        <w:trPr>
          <w:trHeight w:val="113"/>
        </w:trPr>
        <w:tc>
          <w:tcPr>
            <w:tcW w:w="5000" w:type="pct"/>
            <w:gridSpan w:val="2"/>
            <w:tcBorders>
              <w:top w:val="nil"/>
              <w:left w:val="single" w:sz="4" w:space="0" w:color="auto"/>
              <w:bottom w:val="single" w:sz="4" w:space="0" w:color="auto"/>
              <w:right w:val="single" w:sz="4" w:space="0" w:color="auto"/>
            </w:tcBorders>
            <w:shd w:val="clear" w:color="auto" w:fill="auto"/>
            <w:noWrap/>
            <w:vAlign w:val="center"/>
          </w:tcPr>
          <w:p w14:paraId="0C131336"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ООО «ТК «</w:t>
            </w:r>
            <w:proofErr w:type="spellStart"/>
            <w:r w:rsidRPr="00CB1C48">
              <w:rPr>
                <w:rFonts w:eastAsia="Times New Roman"/>
                <w:color w:val="000000"/>
                <w:sz w:val="20"/>
                <w:szCs w:val="20"/>
              </w:rPr>
              <w:t>Мурино</w:t>
            </w:r>
            <w:proofErr w:type="spellEnd"/>
            <w:r w:rsidRPr="00CB1C48">
              <w:rPr>
                <w:rFonts w:eastAsia="Times New Roman"/>
                <w:color w:val="000000"/>
                <w:sz w:val="20"/>
                <w:szCs w:val="20"/>
              </w:rPr>
              <w:t>»</w:t>
            </w:r>
          </w:p>
        </w:tc>
      </w:tr>
      <w:tr w:rsidR="00CB1C48" w:rsidRPr="00CB1C48" w14:paraId="5CC8824A" w14:textId="77777777" w:rsidTr="00CB1C48">
        <w:trPr>
          <w:trHeight w:val="113"/>
        </w:trPr>
        <w:tc>
          <w:tcPr>
            <w:tcW w:w="2637" w:type="pct"/>
            <w:tcBorders>
              <w:top w:val="nil"/>
              <w:left w:val="single" w:sz="4" w:space="0" w:color="auto"/>
              <w:bottom w:val="single" w:sz="4" w:space="0" w:color="auto"/>
              <w:right w:val="single" w:sz="4" w:space="0" w:color="auto"/>
            </w:tcBorders>
            <w:shd w:val="clear" w:color="auto" w:fill="auto"/>
            <w:noWrap/>
            <w:vAlign w:val="center"/>
          </w:tcPr>
          <w:p w14:paraId="4816CDFB"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Котельная ш. Дорога Жизни, сооружение 7к</w:t>
            </w:r>
          </w:p>
        </w:tc>
        <w:tc>
          <w:tcPr>
            <w:tcW w:w="2363" w:type="pct"/>
            <w:tcBorders>
              <w:top w:val="nil"/>
              <w:left w:val="nil"/>
              <w:bottom w:val="single" w:sz="4" w:space="0" w:color="auto"/>
              <w:right w:val="single" w:sz="4" w:space="0" w:color="auto"/>
            </w:tcBorders>
            <w:shd w:val="clear" w:color="auto" w:fill="auto"/>
            <w:noWrap/>
            <w:vAlign w:val="center"/>
          </w:tcPr>
          <w:p w14:paraId="2DE8F33F"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0,698</w:t>
            </w:r>
          </w:p>
        </w:tc>
      </w:tr>
      <w:tr w:rsidR="00CB1C48" w:rsidRPr="00CB1C48" w14:paraId="6202146F" w14:textId="77777777" w:rsidTr="00CB1C48">
        <w:trPr>
          <w:trHeight w:val="113"/>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3B38E3"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 xml:space="preserve">ООО «ЛСР. </w:t>
            </w:r>
            <w:proofErr w:type="spellStart"/>
            <w:r w:rsidRPr="00CB1C48">
              <w:rPr>
                <w:rFonts w:eastAsia="Times New Roman"/>
                <w:color w:val="000000"/>
                <w:sz w:val="20"/>
                <w:szCs w:val="20"/>
              </w:rPr>
              <w:t>Энерго</w:t>
            </w:r>
            <w:proofErr w:type="spellEnd"/>
            <w:r w:rsidRPr="00CB1C48">
              <w:rPr>
                <w:rFonts w:eastAsia="Times New Roman"/>
                <w:color w:val="000000"/>
                <w:sz w:val="20"/>
                <w:szCs w:val="20"/>
              </w:rPr>
              <w:t>»</w:t>
            </w:r>
          </w:p>
        </w:tc>
      </w:tr>
      <w:tr w:rsidR="00CB1C48" w:rsidRPr="00CB1C48" w14:paraId="12319F7A" w14:textId="77777777" w:rsidTr="00CB1C48">
        <w:trPr>
          <w:trHeight w:val="113"/>
        </w:trPr>
        <w:tc>
          <w:tcPr>
            <w:tcW w:w="26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D6DA78" w14:textId="77777777" w:rsidR="00CB1C48" w:rsidRPr="00CB1C48" w:rsidRDefault="00CB1C48" w:rsidP="00CB1C48">
            <w:pPr>
              <w:jc w:val="center"/>
              <w:rPr>
                <w:sz w:val="20"/>
              </w:rPr>
            </w:pPr>
            <w:r w:rsidRPr="00CB1C48">
              <w:rPr>
                <w:sz w:val="20"/>
              </w:rPr>
              <w:t>Котельная №1</w:t>
            </w:r>
          </w:p>
        </w:tc>
        <w:tc>
          <w:tcPr>
            <w:tcW w:w="2363" w:type="pct"/>
            <w:tcBorders>
              <w:top w:val="single" w:sz="4" w:space="0" w:color="auto"/>
              <w:left w:val="nil"/>
              <w:bottom w:val="single" w:sz="4" w:space="0" w:color="auto"/>
              <w:right w:val="single" w:sz="4" w:space="0" w:color="auto"/>
            </w:tcBorders>
            <w:shd w:val="clear" w:color="auto" w:fill="auto"/>
            <w:noWrap/>
            <w:vAlign w:val="center"/>
          </w:tcPr>
          <w:p w14:paraId="4187CF89" w14:textId="77777777" w:rsidR="00CB1C48" w:rsidRPr="00CB1C48" w:rsidRDefault="00CB1C48" w:rsidP="00CB1C48">
            <w:pPr>
              <w:jc w:val="center"/>
              <w:rPr>
                <w:rFonts w:eastAsia="Times New Roman"/>
                <w:color w:val="000000"/>
                <w:sz w:val="20"/>
                <w:szCs w:val="20"/>
              </w:rPr>
            </w:pPr>
            <w:r w:rsidRPr="00CB1C48">
              <w:rPr>
                <w:rFonts w:eastAsia="Times New Roman"/>
                <w:color w:val="000000"/>
                <w:sz w:val="20"/>
                <w:szCs w:val="20"/>
              </w:rPr>
              <w:t>1,650</w:t>
            </w:r>
          </w:p>
        </w:tc>
      </w:tr>
      <w:tr w:rsidR="00CB1C48" w:rsidRPr="00CB1C48" w14:paraId="180C700D" w14:textId="77777777" w:rsidTr="00CB1C48">
        <w:trPr>
          <w:trHeight w:val="113"/>
        </w:trPr>
        <w:tc>
          <w:tcPr>
            <w:tcW w:w="263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BFC398" w14:textId="77777777" w:rsidR="00CB1C48" w:rsidRPr="00CB1C48" w:rsidRDefault="00CB1C48" w:rsidP="00CB1C48">
            <w:pPr>
              <w:ind w:firstLine="29"/>
              <w:jc w:val="center"/>
              <w:rPr>
                <w:sz w:val="20"/>
              </w:rPr>
            </w:pPr>
            <w:r w:rsidRPr="00CB1C48">
              <w:rPr>
                <w:sz w:val="20"/>
              </w:rPr>
              <w:t>Котельная №2</w:t>
            </w:r>
          </w:p>
        </w:tc>
        <w:tc>
          <w:tcPr>
            <w:tcW w:w="2363" w:type="pct"/>
            <w:tcBorders>
              <w:top w:val="single" w:sz="4" w:space="0" w:color="auto"/>
              <w:left w:val="nil"/>
              <w:bottom w:val="single" w:sz="4" w:space="0" w:color="auto"/>
              <w:right w:val="single" w:sz="4" w:space="0" w:color="auto"/>
            </w:tcBorders>
            <w:shd w:val="clear" w:color="auto" w:fill="auto"/>
            <w:noWrap/>
            <w:vAlign w:val="center"/>
          </w:tcPr>
          <w:p w14:paraId="1BBF6182" w14:textId="77777777" w:rsidR="00CB1C48" w:rsidRPr="00CB1C48" w:rsidRDefault="00CB1C48" w:rsidP="00CB1C48">
            <w:pPr>
              <w:ind w:firstLine="2030"/>
              <w:rPr>
                <w:rFonts w:eastAsia="Times New Roman"/>
                <w:color w:val="000000"/>
                <w:sz w:val="20"/>
                <w:szCs w:val="20"/>
              </w:rPr>
            </w:pPr>
            <w:r w:rsidRPr="00CB1C48">
              <w:rPr>
                <w:rFonts w:eastAsia="Times New Roman"/>
                <w:color w:val="000000"/>
                <w:sz w:val="20"/>
                <w:szCs w:val="20"/>
              </w:rPr>
              <w:t>1,668</w:t>
            </w:r>
          </w:p>
        </w:tc>
      </w:tr>
    </w:tbl>
    <w:p w14:paraId="59461D33" w14:textId="77777777" w:rsidR="004F65BE" w:rsidRDefault="0015006A" w:rsidP="004F65BE">
      <w:pPr>
        <w:spacing w:after="160"/>
        <w:ind w:firstLine="709"/>
        <w:jc w:val="both"/>
        <w:rPr>
          <w:highlight w:val="red"/>
        </w:rPr>
      </w:pPr>
      <w:r>
        <w:br w:type="page"/>
      </w:r>
      <w:r w:rsidR="004F65BE" w:rsidRPr="000C053E">
        <w:lastRenderedPageBreak/>
        <w:t xml:space="preserve">Графическое изображение радиусов эффективного теплоснабжения котельных </w:t>
      </w:r>
      <w:r w:rsidR="004F65BE">
        <w:t>МО «Город Всеволожск»</w:t>
      </w:r>
      <w:r w:rsidR="004F65BE" w:rsidRPr="000C053E">
        <w:t xml:space="preserve"> представлено на рисунках ниже.</w:t>
      </w:r>
    </w:p>
    <w:p w14:paraId="0BC1EA8A" w14:textId="77777777" w:rsidR="004F65BE" w:rsidRDefault="004F65BE" w:rsidP="004F65BE">
      <w:pPr>
        <w:keepNext/>
        <w:spacing w:after="160" w:line="259" w:lineRule="auto"/>
      </w:pPr>
      <w:r w:rsidRPr="000C053E">
        <w:rPr>
          <w:b/>
          <w:noProof/>
          <w:color w:val="000000" w:themeColor="text1"/>
          <w:sz w:val="36"/>
        </w:rPr>
        <w:drawing>
          <wp:inline distT="0" distB="0" distL="0" distR="0" wp14:anchorId="08664354" wp14:editId="5631A51D">
            <wp:extent cx="6261195" cy="4352925"/>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06-11-21 at 10.41 PM.PNG"/>
                    <pic:cNvPicPr/>
                  </pic:nvPicPr>
                  <pic:blipFill>
                    <a:blip r:embed="rId32">
                      <a:extLst>
                        <a:ext uri="{28A0092B-C50C-407E-A947-70E740481C1C}">
                          <a14:useLocalDpi xmlns:a14="http://schemas.microsoft.com/office/drawing/2010/main" val="0"/>
                        </a:ext>
                      </a:extLst>
                    </a:blip>
                    <a:stretch>
                      <a:fillRect/>
                    </a:stretch>
                  </pic:blipFill>
                  <pic:spPr>
                    <a:xfrm>
                      <a:off x="0" y="0"/>
                      <a:ext cx="6274441" cy="4362134"/>
                    </a:xfrm>
                    <a:prstGeom prst="rect">
                      <a:avLst/>
                    </a:prstGeom>
                  </pic:spPr>
                </pic:pic>
              </a:graphicData>
            </a:graphic>
          </wp:inline>
        </w:drawing>
      </w:r>
    </w:p>
    <w:p w14:paraId="349CFC76" w14:textId="35CD9563" w:rsidR="004F65BE" w:rsidRPr="004F65BE" w:rsidRDefault="004F65BE" w:rsidP="004F65BE">
      <w:pPr>
        <w:pStyle w:val="a9"/>
        <w:jc w:val="center"/>
        <w:rPr>
          <w:b/>
          <w:i w:val="0"/>
          <w:color w:val="000000" w:themeColor="text1"/>
          <w:sz w:val="24"/>
          <w:szCs w:val="24"/>
        </w:rPr>
      </w:pPr>
      <w:r w:rsidRPr="004F65BE">
        <w:rPr>
          <w:b/>
          <w:i w:val="0"/>
          <w:color w:val="000000" w:themeColor="text1"/>
          <w:sz w:val="24"/>
          <w:szCs w:val="24"/>
        </w:rPr>
        <w:t xml:space="preserve">Рисунок </w:t>
      </w:r>
      <w:r w:rsidRPr="004F65BE">
        <w:rPr>
          <w:b/>
          <w:i w:val="0"/>
          <w:color w:val="000000" w:themeColor="text1"/>
          <w:sz w:val="24"/>
          <w:szCs w:val="24"/>
        </w:rPr>
        <w:fldChar w:fldCharType="begin"/>
      </w:r>
      <w:r w:rsidRPr="004F65BE">
        <w:rPr>
          <w:b/>
          <w:i w:val="0"/>
          <w:color w:val="000000" w:themeColor="text1"/>
          <w:sz w:val="24"/>
          <w:szCs w:val="24"/>
        </w:rPr>
        <w:instrText xml:space="preserve"> SEQ Рисунок \* ARABIC </w:instrText>
      </w:r>
      <w:r w:rsidRPr="004F65BE">
        <w:rPr>
          <w:b/>
          <w:i w:val="0"/>
          <w:color w:val="000000" w:themeColor="text1"/>
          <w:sz w:val="24"/>
          <w:szCs w:val="24"/>
        </w:rPr>
        <w:fldChar w:fldCharType="separate"/>
      </w:r>
      <w:r w:rsidR="00590CF8">
        <w:rPr>
          <w:b/>
          <w:i w:val="0"/>
          <w:noProof/>
          <w:color w:val="000000" w:themeColor="text1"/>
          <w:sz w:val="24"/>
          <w:szCs w:val="24"/>
        </w:rPr>
        <w:t>17</w:t>
      </w:r>
      <w:r w:rsidRPr="004F65BE">
        <w:rPr>
          <w:b/>
          <w:i w:val="0"/>
          <w:color w:val="000000" w:themeColor="text1"/>
          <w:sz w:val="24"/>
          <w:szCs w:val="24"/>
        </w:rPr>
        <w:fldChar w:fldCharType="end"/>
      </w:r>
      <w:r w:rsidRPr="004F65BE">
        <w:rPr>
          <w:b/>
          <w:i w:val="0"/>
          <w:color w:val="000000" w:themeColor="text1"/>
          <w:sz w:val="24"/>
          <w:szCs w:val="24"/>
        </w:rPr>
        <w:t xml:space="preserve"> Радиус эффективного теплоснабжения котельной №1</w:t>
      </w:r>
    </w:p>
    <w:p w14:paraId="43A50D0A" w14:textId="2890D20C" w:rsidR="004F65BE" w:rsidRPr="000C053E" w:rsidRDefault="004F65BE" w:rsidP="004F65B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№1 и тепловых сетей, находящихся в собственности </w:t>
      </w:r>
      <w:r w:rsidR="00A9496C">
        <w:t>О</w:t>
      </w:r>
      <w:r>
        <w:t xml:space="preserve">АО «Всеволожские тепловые сети»,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2DF1FF97" w14:textId="77777777" w:rsidR="004F65BE" w:rsidRPr="000C053E" w:rsidRDefault="004F65BE" w:rsidP="004F65BE">
      <w:pPr>
        <w:keepNext/>
        <w:jc w:val="center"/>
        <w:rPr>
          <w:b/>
          <w:color w:val="000000" w:themeColor="text1"/>
          <w:sz w:val="36"/>
        </w:rPr>
      </w:pPr>
      <w:r w:rsidRPr="000C053E">
        <w:rPr>
          <w:b/>
          <w:noProof/>
          <w:color w:val="000000" w:themeColor="text1"/>
          <w:sz w:val="36"/>
        </w:rPr>
        <w:lastRenderedPageBreak/>
        <w:drawing>
          <wp:inline distT="0" distB="0" distL="0" distR="0" wp14:anchorId="49981AD5" wp14:editId="6B4A3A4A">
            <wp:extent cx="5810250" cy="55877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06-11-21 at 09.57 PM.PNG"/>
                    <pic:cNvPicPr/>
                  </pic:nvPicPr>
                  <pic:blipFill>
                    <a:blip r:embed="rId33">
                      <a:extLst>
                        <a:ext uri="{28A0092B-C50C-407E-A947-70E740481C1C}">
                          <a14:useLocalDpi xmlns:a14="http://schemas.microsoft.com/office/drawing/2010/main" val="0"/>
                        </a:ext>
                      </a:extLst>
                    </a:blip>
                    <a:stretch>
                      <a:fillRect/>
                    </a:stretch>
                  </pic:blipFill>
                  <pic:spPr>
                    <a:xfrm>
                      <a:off x="0" y="0"/>
                      <a:ext cx="5817916" cy="5595097"/>
                    </a:xfrm>
                    <a:prstGeom prst="rect">
                      <a:avLst/>
                    </a:prstGeom>
                  </pic:spPr>
                </pic:pic>
              </a:graphicData>
            </a:graphic>
          </wp:inline>
        </w:drawing>
      </w:r>
    </w:p>
    <w:p w14:paraId="37E71E38" w14:textId="4D0E6ADE" w:rsidR="004F65BE" w:rsidRDefault="004F65BE" w:rsidP="004F65BE">
      <w:pPr>
        <w:pStyle w:val="a9"/>
        <w:jc w:val="center"/>
        <w:rPr>
          <w:b/>
          <w:i w:val="0"/>
          <w:color w:val="000000" w:themeColor="text1"/>
          <w:sz w:val="24"/>
        </w:rPr>
      </w:pPr>
      <w:r w:rsidRPr="000C053E">
        <w:rPr>
          <w:b/>
          <w:i w:val="0"/>
          <w:color w:val="000000" w:themeColor="text1"/>
          <w:sz w:val="24"/>
        </w:rPr>
        <w:t xml:space="preserve">Рисунок </w:t>
      </w:r>
      <w:r w:rsidRPr="000C053E">
        <w:rPr>
          <w:b/>
          <w:i w:val="0"/>
          <w:color w:val="000000" w:themeColor="text1"/>
          <w:sz w:val="24"/>
        </w:rPr>
        <w:fldChar w:fldCharType="begin"/>
      </w:r>
      <w:r w:rsidRPr="000C053E">
        <w:rPr>
          <w:b/>
          <w:i w:val="0"/>
          <w:color w:val="000000" w:themeColor="text1"/>
          <w:sz w:val="24"/>
        </w:rPr>
        <w:instrText xml:space="preserve"> SEQ Рисунок \* ARABIC </w:instrText>
      </w:r>
      <w:r w:rsidRPr="000C053E">
        <w:rPr>
          <w:b/>
          <w:i w:val="0"/>
          <w:color w:val="000000" w:themeColor="text1"/>
          <w:sz w:val="24"/>
        </w:rPr>
        <w:fldChar w:fldCharType="separate"/>
      </w:r>
      <w:r w:rsidR="00590CF8">
        <w:rPr>
          <w:b/>
          <w:i w:val="0"/>
          <w:noProof/>
          <w:color w:val="000000" w:themeColor="text1"/>
          <w:sz w:val="24"/>
        </w:rPr>
        <w:t>18</w:t>
      </w:r>
      <w:r w:rsidRPr="000C053E">
        <w:rPr>
          <w:b/>
          <w:i w:val="0"/>
          <w:color w:val="000000" w:themeColor="text1"/>
          <w:sz w:val="24"/>
        </w:rPr>
        <w:fldChar w:fldCharType="end"/>
      </w:r>
      <w:r w:rsidRPr="000C053E">
        <w:rPr>
          <w:b/>
          <w:i w:val="0"/>
          <w:color w:val="000000" w:themeColor="text1"/>
          <w:sz w:val="24"/>
        </w:rPr>
        <w:t xml:space="preserve"> Радиус эффективного теплоснабжения котельной </w:t>
      </w:r>
      <w:r>
        <w:rPr>
          <w:b/>
          <w:i w:val="0"/>
          <w:color w:val="000000" w:themeColor="text1"/>
          <w:sz w:val="24"/>
        </w:rPr>
        <w:t>№</w:t>
      </w:r>
      <w:r w:rsidRPr="000C053E">
        <w:rPr>
          <w:b/>
          <w:i w:val="0"/>
          <w:color w:val="000000" w:themeColor="text1"/>
          <w:sz w:val="24"/>
        </w:rPr>
        <w:t>2</w:t>
      </w:r>
    </w:p>
    <w:p w14:paraId="387F266E" w14:textId="56D6CE68" w:rsidR="004F65BE" w:rsidRPr="000C053E" w:rsidRDefault="004F65BE" w:rsidP="004F65B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№2 и тепловых сетей, находящихся в собственности </w:t>
      </w:r>
      <w:r w:rsidR="00A9496C">
        <w:t>О</w:t>
      </w:r>
      <w:r>
        <w:t>АО «Всеволожские тепловые сети», частично</w:t>
      </w:r>
      <w:r w:rsidRPr="0077627E">
        <w:t xml:space="preserve"> охватыва</w:t>
      </w:r>
      <w:r>
        <w:t>е</w:t>
      </w:r>
      <w:r w:rsidRPr="0077627E">
        <w:t xml:space="preserve">т территорию </w:t>
      </w:r>
      <w:r>
        <w:t xml:space="preserve">потребителей тепловой энергии данной системы теплоснабжения. Не охваченными остаются жилые дома по адресу ул. </w:t>
      </w:r>
      <w:proofErr w:type="spellStart"/>
      <w:r>
        <w:t>Лубянская</w:t>
      </w:r>
      <w:proofErr w:type="spellEnd"/>
      <w:r>
        <w:t xml:space="preserve">, д. 1, д.2, д. 4, ул. Комсомола, д.2, д.5. В целях повышения </w:t>
      </w:r>
      <w:proofErr w:type="spellStart"/>
      <w:r>
        <w:t>энергоэффективности</w:t>
      </w:r>
      <w:proofErr w:type="spellEnd"/>
      <w:r>
        <w:t xml:space="preserve"> системы теплоснабжения рекомендуется замена ветхих участков тепловых сетей.</w:t>
      </w:r>
    </w:p>
    <w:p w14:paraId="00F22CDF" w14:textId="77777777" w:rsidR="004F65BE" w:rsidRPr="000C053E" w:rsidRDefault="004F65BE" w:rsidP="004F65BE"/>
    <w:p w14:paraId="65B0117E" w14:textId="77777777" w:rsidR="004F65BE" w:rsidRPr="000C053E" w:rsidRDefault="004F65BE" w:rsidP="004F65BE">
      <w:pPr>
        <w:keepNext/>
        <w:jc w:val="center"/>
        <w:rPr>
          <w:b/>
          <w:color w:val="000000" w:themeColor="text1"/>
          <w:sz w:val="36"/>
        </w:rPr>
      </w:pPr>
      <w:r w:rsidRPr="000C053E">
        <w:rPr>
          <w:b/>
          <w:noProof/>
          <w:color w:val="000000" w:themeColor="text1"/>
          <w:sz w:val="36"/>
        </w:rPr>
        <w:lastRenderedPageBreak/>
        <w:drawing>
          <wp:inline distT="0" distB="0" distL="0" distR="0" wp14:anchorId="19AB0BB7" wp14:editId="51ED356F">
            <wp:extent cx="6300470" cy="6102985"/>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06-11-21 at 10.42 PM.PNG"/>
                    <pic:cNvPicPr/>
                  </pic:nvPicPr>
                  <pic:blipFill>
                    <a:blip r:embed="rId34">
                      <a:extLst>
                        <a:ext uri="{28A0092B-C50C-407E-A947-70E740481C1C}">
                          <a14:useLocalDpi xmlns:a14="http://schemas.microsoft.com/office/drawing/2010/main" val="0"/>
                        </a:ext>
                      </a:extLst>
                    </a:blip>
                    <a:stretch>
                      <a:fillRect/>
                    </a:stretch>
                  </pic:blipFill>
                  <pic:spPr>
                    <a:xfrm>
                      <a:off x="0" y="0"/>
                      <a:ext cx="6300470" cy="6102985"/>
                    </a:xfrm>
                    <a:prstGeom prst="rect">
                      <a:avLst/>
                    </a:prstGeom>
                  </pic:spPr>
                </pic:pic>
              </a:graphicData>
            </a:graphic>
          </wp:inline>
        </w:drawing>
      </w:r>
    </w:p>
    <w:p w14:paraId="2E9C0E9B" w14:textId="239202CD" w:rsidR="004F65BE" w:rsidRPr="000C053E" w:rsidRDefault="004F65BE" w:rsidP="004F65BE">
      <w:pPr>
        <w:pStyle w:val="a9"/>
        <w:jc w:val="center"/>
        <w:rPr>
          <w:b/>
          <w:i w:val="0"/>
          <w:color w:val="000000" w:themeColor="text1"/>
          <w:sz w:val="24"/>
        </w:rPr>
      </w:pPr>
      <w:r w:rsidRPr="000C053E">
        <w:rPr>
          <w:b/>
          <w:i w:val="0"/>
          <w:color w:val="000000" w:themeColor="text1"/>
          <w:sz w:val="24"/>
        </w:rPr>
        <w:t xml:space="preserve">Рисунок </w:t>
      </w:r>
      <w:r w:rsidRPr="000C053E">
        <w:rPr>
          <w:b/>
          <w:i w:val="0"/>
          <w:color w:val="000000" w:themeColor="text1"/>
          <w:sz w:val="24"/>
        </w:rPr>
        <w:fldChar w:fldCharType="begin"/>
      </w:r>
      <w:r w:rsidRPr="000C053E">
        <w:rPr>
          <w:b/>
          <w:i w:val="0"/>
          <w:color w:val="000000" w:themeColor="text1"/>
          <w:sz w:val="24"/>
        </w:rPr>
        <w:instrText xml:space="preserve"> SEQ Рисунок \* ARABIC </w:instrText>
      </w:r>
      <w:r w:rsidRPr="000C053E">
        <w:rPr>
          <w:b/>
          <w:i w:val="0"/>
          <w:color w:val="000000" w:themeColor="text1"/>
          <w:sz w:val="24"/>
        </w:rPr>
        <w:fldChar w:fldCharType="separate"/>
      </w:r>
      <w:r w:rsidR="00590CF8">
        <w:rPr>
          <w:b/>
          <w:i w:val="0"/>
          <w:noProof/>
          <w:color w:val="000000" w:themeColor="text1"/>
          <w:sz w:val="24"/>
        </w:rPr>
        <w:t>19</w:t>
      </w:r>
      <w:r w:rsidRPr="000C053E">
        <w:rPr>
          <w:b/>
          <w:i w:val="0"/>
          <w:color w:val="000000" w:themeColor="text1"/>
          <w:sz w:val="24"/>
        </w:rPr>
        <w:fldChar w:fldCharType="end"/>
      </w:r>
      <w:r w:rsidRPr="000C053E">
        <w:rPr>
          <w:b/>
          <w:i w:val="0"/>
          <w:color w:val="000000" w:themeColor="text1"/>
          <w:sz w:val="24"/>
        </w:rPr>
        <w:t xml:space="preserve"> Радиус эффективного теплоснабжения котельной </w:t>
      </w:r>
      <w:r>
        <w:rPr>
          <w:b/>
          <w:i w:val="0"/>
          <w:color w:val="000000" w:themeColor="text1"/>
          <w:sz w:val="24"/>
        </w:rPr>
        <w:t>№</w:t>
      </w:r>
      <w:r w:rsidRPr="000C053E">
        <w:rPr>
          <w:b/>
          <w:i w:val="0"/>
          <w:color w:val="000000" w:themeColor="text1"/>
          <w:sz w:val="24"/>
        </w:rPr>
        <w:t>3</w:t>
      </w:r>
    </w:p>
    <w:p w14:paraId="33E90A9B" w14:textId="09B94087" w:rsidR="004F65BE" w:rsidRPr="000C053E" w:rsidRDefault="004F65BE" w:rsidP="004F65B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№3 и тепловых сетей, находящихся в собственности </w:t>
      </w:r>
      <w:r w:rsidR="00A9496C">
        <w:t>О</w:t>
      </w:r>
      <w:r>
        <w:t xml:space="preserve">АО «Всеволожские тепловые сети»,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0E489BED" w14:textId="77777777" w:rsidR="004F65BE" w:rsidRPr="000C053E" w:rsidRDefault="004F65BE" w:rsidP="004F65BE">
      <w:pPr>
        <w:jc w:val="center"/>
        <w:rPr>
          <w:b/>
          <w:color w:val="000000" w:themeColor="text1"/>
          <w:sz w:val="36"/>
          <w:highlight w:val="red"/>
        </w:rPr>
      </w:pPr>
    </w:p>
    <w:p w14:paraId="12928EBE" w14:textId="77777777" w:rsidR="004F65BE" w:rsidRPr="000C053E" w:rsidRDefault="004F65BE" w:rsidP="004F65BE">
      <w:pPr>
        <w:keepNext/>
        <w:spacing w:after="160" w:line="259" w:lineRule="auto"/>
        <w:jc w:val="center"/>
        <w:rPr>
          <w:b/>
          <w:color w:val="000000" w:themeColor="text1"/>
          <w:sz w:val="36"/>
        </w:rPr>
      </w:pPr>
      <w:r w:rsidRPr="000C053E">
        <w:rPr>
          <w:b/>
          <w:noProof/>
          <w:color w:val="000000" w:themeColor="text1"/>
          <w:sz w:val="36"/>
        </w:rPr>
        <w:lastRenderedPageBreak/>
        <w:drawing>
          <wp:inline distT="0" distB="0" distL="0" distR="0" wp14:anchorId="1427C7E2" wp14:editId="552BD36F">
            <wp:extent cx="6300470" cy="5459730"/>
            <wp:effectExtent l="0" t="0" r="508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06-11-21 at 10.02 PM.PNG"/>
                    <pic:cNvPicPr/>
                  </pic:nvPicPr>
                  <pic:blipFill>
                    <a:blip r:embed="rId35">
                      <a:extLst>
                        <a:ext uri="{28A0092B-C50C-407E-A947-70E740481C1C}">
                          <a14:useLocalDpi xmlns:a14="http://schemas.microsoft.com/office/drawing/2010/main" val="0"/>
                        </a:ext>
                      </a:extLst>
                    </a:blip>
                    <a:stretch>
                      <a:fillRect/>
                    </a:stretch>
                  </pic:blipFill>
                  <pic:spPr>
                    <a:xfrm>
                      <a:off x="0" y="0"/>
                      <a:ext cx="6300470" cy="5459730"/>
                    </a:xfrm>
                    <a:prstGeom prst="rect">
                      <a:avLst/>
                    </a:prstGeom>
                  </pic:spPr>
                </pic:pic>
              </a:graphicData>
            </a:graphic>
          </wp:inline>
        </w:drawing>
      </w:r>
    </w:p>
    <w:p w14:paraId="1B7AD8FB" w14:textId="5C271BE4" w:rsidR="004F65BE" w:rsidRDefault="004F65BE" w:rsidP="004F65BE">
      <w:pPr>
        <w:pStyle w:val="a9"/>
        <w:jc w:val="center"/>
        <w:rPr>
          <w:b/>
          <w:i w:val="0"/>
          <w:color w:val="000000" w:themeColor="text1"/>
          <w:sz w:val="24"/>
        </w:rPr>
      </w:pPr>
      <w:r w:rsidRPr="000C053E">
        <w:rPr>
          <w:b/>
          <w:i w:val="0"/>
          <w:color w:val="000000" w:themeColor="text1"/>
          <w:sz w:val="24"/>
        </w:rPr>
        <w:t xml:space="preserve">Рисунок </w:t>
      </w:r>
      <w:r w:rsidRPr="000C053E">
        <w:rPr>
          <w:b/>
          <w:i w:val="0"/>
          <w:color w:val="000000" w:themeColor="text1"/>
          <w:sz w:val="24"/>
        </w:rPr>
        <w:fldChar w:fldCharType="begin"/>
      </w:r>
      <w:r w:rsidRPr="000C053E">
        <w:rPr>
          <w:b/>
          <w:i w:val="0"/>
          <w:color w:val="000000" w:themeColor="text1"/>
          <w:sz w:val="24"/>
        </w:rPr>
        <w:instrText xml:space="preserve"> SEQ Рисунок \* ARABIC </w:instrText>
      </w:r>
      <w:r w:rsidRPr="000C053E">
        <w:rPr>
          <w:b/>
          <w:i w:val="0"/>
          <w:color w:val="000000" w:themeColor="text1"/>
          <w:sz w:val="24"/>
        </w:rPr>
        <w:fldChar w:fldCharType="separate"/>
      </w:r>
      <w:r w:rsidR="00590CF8">
        <w:rPr>
          <w:b/>
          <w:i w:val="0"/>
          <w:noProof/>
          <w:color w:val="000000" w:themeColor="text1"/>
          <w:sz w:val="24"/>
        </w:rPr>
        <w:t>20</w:t>
      </w:r>
      <w:r w:rsidRPr="000C053E">
        <w:rPr>
          <w:b/>
          <w:i w:val="0"/>
          <w:color w:val="000000" w:themeColor="text1"/>
          <w:sz w:val="24"/>
        </w:rPr>
        <w:fldChar w:fldCharType="end"/>
      </w:r>
      <w:r w:rsidRPr="000C053E">
        <w:rPr>
          <w:b/>
          <w:i w:val="0"/>
          <w:color w:val="000000" w:themeColor="text1"/>
          <w:sz w:val="24"/>
        </w:rPr>
        <w:t xml:space="preserve"> Радиус эффективного теплоснабжения котельной </w:t>
      </w:r>
      <w:r>
        <w:rPr>
          <w:b/>
          <w:i w:val="0"/>
          <w:color w:val="000000" w:themeColor="text1"/>
          <w:sz w:val="24"/>
        </w:rPr>
        <w:t>№</w:t>
      </w:r>
      <w:r w:rsidRPr="000C053E">
        <w:rPr>
          <w:b/>
          <w:i w:val="0"/>
          <w:color w:val="000000" w:themeColor="text1"/>
          <w:sz w:val="24"/>
        </w:rPr>
        <w:t>4</w:t>
      </w:r>
    </w:p>
    <w:p w14:paraId="52E2D360" w14:textId="6FF0AA5F" w:rsidR="004F65BE" w:rsidRDefault="004F65BE" w:rsidP="004F65B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№4 и тепловых сетей, находящихся в собственности </w:t>
      </w:r>
      <w:r w:rsidR="006F0607">
        <w:t>О</w:t>
      </w:r>
      <w:r>
        <w:t xml:space="preserve">АО «Всеволожские тепловые сети»,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62D3DA92" w14:textId="77777777" w:rsidR="004F65BE" w:rsidRPr="000C053E" w:rsidRDefault="004F65BE" w:rsidP="004F65BE">
      <w:pPr>
        <w:jc w:val="center"/>
      </w:pPr>
      <w:r>
        <w:rPr>
          <w:noProof/>
        </w:rPr>
        <w:lastRenderedPageBreak/>
        <w:drawing>
          <wp:inline distT="0" distB="0" distL="0" distR="0" wp14:anchorId="0D5B3B38" wp14:editId="7FFB8A6A">
            <wp:extent cx="5913055" cy="505777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06-15-21 at 02.07 AM.PNG"/>
                    <pic:cNvPicPr/>
                  </pic:nvPicPr>
                  <pic:blipFill>
                    <a:blip r:embed="rId36">
                      <a:extLst>
                        <a:ext uri="{28A0092B-C50C-407E-A947-70E740481C1C}">
                          <a14:useLocalDpi xmlns:a14="http://schemas.microsoft.com/office/drawing/2010/main" val="0"/>
                        </a:ext>
                      </a:extLst>
                    </a:blip>
                    <a:stretch>
                      <a:fillRect/>
                    </a:stretch>
                  </pic:blipFill>
                  <pic:spPr>
                    <a:xfrm>
                      <a:off x="0" y="0"/>
                      <a:ext cx="5919298" cy="5063115"/>
                    </a:xfrm>
                    <a:prstGeom prst="rect">
                      <a:avLst/>
                    </a:prstGeom>
                  </pic:spPr>
                </pic:pic>
              </a:graphicData>
            </a:graphic>
          </wp:inline>
        </w:drawing>
      </w:r>
    </w:p>
    <w:p w14:paraId="747504ED" w14:textId="61026757" w:rsidR="004F65BE" w:rsidRDefault="004F65BE" w:rsidP="004F65BE">
      <w:pPr>
        <w:pStyle w:val="a9"/>
        <w:jc w:val="center"/>
        <w:rPr>
          <w:b/>
          <w:i w:val="0"/>
          <w:color w:val="000000" w:themeColor="text1"/>
          <w:sz w:val="24"/>
        </w:rPr>
      </w:pPr>
      <w:r w:rsidRPr="000C053E">
        <w:rPr>
          <w:b/>
          <w:i w:val="0"/>
          <w:color w:val="000000" w:themeColor="text1"/>
          <w:sz w:val="24"/>
        </w:rPr>
        <w:t xml:space="preserve">Рисунок </w:t>
      </w:r>
      <w:r w:rsidRPr="000C053E">
        <w:rPr>
          <w:b/>
          <w:i w:val="0"/>
          <w:color w:val="000000" w:themeColor="text1"/>
          <w:sz w:val="24"/>
        </w:rPr>
        <w:fldChar w:fldCharType="begin"/>
      </w:r>
      <w:r w:rsidRPr="000C053E">
        <w:rPr>
          <w:b/>
          <w:i w:val="0"/>
          <w:color w:val="000000" w:themeColor="text1"/>
          <w:sz w:val="24"/>
        </w:rPr>
        <w:instrText xml:space="preserve"> SEQ Рисунок \* ARABIC </w:instrText>
      </w:r>
      <w:r w:rsidRPr="000C053E">
        <w:rPr>
          <w:b/>
          <w:i w:val="0"/>
          <w:color w:val="000000" w:themeColor="text1"/>
          <w:sz w:val="24"/>
        </w:rPr>
        <w:fldChar w:fldCharType="separate"/>
      </w:r>
      <w:r w:rsidR="00590CF8">
        <w:rPr>
          <w:b/>
          <w:i w:val="0"/>
          <w:noProof/>
          <w:color w:val="000000" w:themeColor="text1"/>
          <w:sz w:val="24"/>
        </w:rPr>
        <w:t>21</w:t>
      </w:r>
      <w:r w:rsidRPr="000C053E">
        <w:rPr>
          <w:b/>
          <w:i w:val="0"/>
          <w:color w:val="000000" w:themeColor="text1"/>
          <w:sz w:val="24"/>
        </w:rPr>
        <w:fldChar w:fldCharType="end"/>
      </w:r>
      <w:r w:rsidRPr="000C053E">
        <w:rPr>
          <w:b/>
          <w:i w:val="0"/>
          <w:color w:val="000000" w:themeColor="text1"/>
          <w:sz w:val="24"/>
        </w:rPr>
        <w:t xml:space="preserve"> Радиус эффективного теплоснабжения котельной №</w:t>
      </w:r>
      <w:r>
        <w:rPr>
          <w:b/>
          <w:i w:val="0"/>
          <w:color w:val="000000" w:themeColor="text1"/>
          <w:sz w:val="24"/>
        </w:rPr>
        <w:t>5</w:t>
      </w:r>
    </w:p>
    <w:p w14:paraId="484AFBE5" w14:textId="3737BA3E" w:rsidR="004F65BE" w:rsidRPr="000C053E" w:rsidRDefault="004F65BE" w:rsidP="004F65B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№5 и тепловых сетей, находящихся в собственности </w:t>
      </w:r>
      <w:r w:rsidR="006F0607">
        <w:t>О</w:t>
      </w:r>
      <w:r>
        <w:t xml:space="preserve">АО «Всеволожские тепловые сети»,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7FAE6D82" w14:textId="77777777" w:rsidR="004F65BE" w:rsidRPr="00251CF6" w:rsidRDefault="004F65BE" w:rsidP="004F65BE"/>
    <w:p w14:paraId="61AC14F4" w14:textId="5DBAD716" w:rsidR="004F65BE" w:rsidRDefault="008B627E" w:rsidP="004F65BE">
      <w:pPr>
        <w:keepNext/>
        <w:jc w:val="center"/>
      </w:pPr>
      <w:r w:rsidRPr="000C053E">
        <w:rPr>
          <w:b/>
          <w:noProof/>
          <w:color w:val="000000" w:themeColor="text1"/>
          <w:sz w:val="36"/>
        </w:rPr>
        <w:lastRenderedPageBreak/>
        <w:drawing>
          <wp:inline distT="0" distB="0" distL="0" distR="0" wp14:anchorId="63DA5C54" wp14:editId="720CE22C">
            <wp:extent cx="5901435" cy="5868218"/>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06-11-21 at 10.08 PM.PNG"/>
                    <pic:cNvPicPr/>
                  </pic:nvPicPr>
                  <pic:blipFill>
                    <a:blip r:embed="rId37">
                      <a:extLst>
                        <a:ext uri="{28A0092B-C50C-407E-A947-70E740481C1C}">
                          <a14:useLocalDpi xmlns:a14="http://schemas.microsoft.com/office/drawing/2010/main" val="0"/>
                        </a:ext>
                      </a:extLst>
                    </a:blip>
                    <a:stretch>
                      <a:fillRect/>
                    </a:stretch>
                  </pic:blipFill>
                  <pic:spPr>
                    <a:xfrm>
                      <a:off x="0" y="0"/>
                      <a:ext cx="5901435" cy="5868218"/>
                    </a:xfrm>
                    <a:prstGeom prst="rect">
                      <a:avLst/>
                    </a:prstGeom>
                  </pic:spPr>
                </pic:pic>
              </a:graphicData>
            </a:graphic>
          </wp:inline>
        </w:drawing>
      </w:r>
    </w:p>
    <w:p w14:paraId="21ACB0E1" w14:textId="09B3ACF9" w:rsidR="004F65BE" w:rsidRPr="00CF413B" w:rsidRDefault="004F65BE" w:rsidP="004F65BE">
      <w:pPr>
        <w:pStyle w:val="a9"/>
        <w:jc w:val="center"/>
        <w:rPr>
          <w:b/>
          <w:i w:val="0"/>
          <w:color w:val="000000" w:themeColor="text1"/>
          <w:sz w:val="24"/>
          <w:szCs w:val="24"/>
        </w:rPr>
      </w:pPr>
      <w:r w:rsidRPr="00CF413B">
        <w:rPr>
          <w:b/>
          <w:i w:val="0"/>
          <w:color w:val="000000" w:themeColor="text1"/>
          <w:sz w:val="24"/>
          <w:szCs w:val="24"/>
        </w:rPr>
        <w:t xml:space="preserve">Рисунок </w:t>
      </w:r>
      <w:r w:rsidRPr="00CF413B">
        <w:rPr>
          <w:b/>
          <w:i w:val="0"/>
          <w:color w:val="000000" w:themeColor="text1"/>
          <w:sz w:val="24"/>
          <w:szCs w:val="24"/>
        </w:rPr>
        <w:fldChar w:fldCharType="begin"/>
      </w:r>
      <w:r w:rsidRPr="00CF413B">
        <w:rPr>
          <w:b/>
          <w:i w:val="0"/>
          <w:color w:val="000000" w:themeColor="text1"/>
          <w:sz w:val="24"/>
          <w:szCs w:val="24"/>
        </w:rPr>
        <w:instrText xml:space="preserve"> SEQ Рисунок \* ARABIC </w:instrText>
      </w:r>
      <w:r w:rsidRPr="00CF413B">
        <w:rPr>
          <w:b/>
          <w:i w:val="0"/>
          <w:color w:val="000000" w:themeColor="text1"/>
          <w:sz w:val="24"/>
          <w:szCs w:val="24"/>
        </w:rPr>
        <w:fldChar w:fldCharType="separate"/>
      </w:r>
      <w:r w:rsidR="00590CF8">
        <w:rPr>
          <w:b/>
          <w:i w:val="0"/>
          <w:noProof/>
          <w:color w:val="000000" w:themeColor="text1"/>
          <w:sz w:val="24"/>
          <w:szCs w:val="24"/>
        </w:rPr>
        <w:t>22</w:t>
      </w:r>
      <w:r w:rsidRPr="00CF413B">
        <w:rPr>
          <w:b/>
          <w:i w:val="0"/>
          <w:color w:val="000000" w:themeColor="text1"/>
          <w:sz w:val="24"/>
          <w:szCs w:val="24"/>
        </w:rPr>
        <w:fldChar w:fldCharType="end"/>
      </w:r>
      <w:r w:rsidRPr="00CF413B">
        <w:rPr>
          <w:b/>
          <w:i w:val="0"/>
          <w:color w:val="000000" w:themeColor="text1"/>
          <w:sz w:val="24"/>
          <w:szCs w:val="24"/>
        </w:rPr>
        <w:t xml:space="preserve"> Радиус эффективного теплоснабжения котельной № 6</w:t>
      </w:r>
    </w:p>
    <w:p w14:paraId="790A7237" w14:textId="77777777" w:rsidR="004F65BE" w:rsidRDefault="004F65BE" w:rsidP="004F65B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№6 и тепловых сетей, находящихся в собственности ОАО «Всеволожские тепловые сети»,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20CC96F4" w14:textId="64D73689" w:rsidR="004F65BE" w:rsidRPr="000C053E" w:rsidRDefault="004F65BE" w:rsidP="004F65BE">
      <w:pPr>
        <w:ind w:firstLine="709"/>
        <w:jc w:val="both"/>
      </w:pPr>
      <w:r>
        <w:t>Котельные №9/1, №9/2 и №11 осуществляют теплоснабжение одного здания, подключение новых абонентов не рассматривается, следовательно, технологические зоны к</w:t>
      </w:r>
      <w:r w:rsidR="006F0607">
        <w:t>отельных №9/1, №9/2 и №11 в рас</w:t>
      </w:r>
      <w:r>
        <w:t>чете эффективного радиуса теплоснабжения не нуждаются.</w:t>
      </w:r>
    </w:p>
    <w:p w14:paraId="63C7C290" w14:textId="77777777" w:rsidR="004F65BE" w:rsidRPr="00251CF6" w:rsidRDefault="004F65BE" w:rsidP="004F65BE"/>
    <w:p w14:paraId="018009CC" w14:textId="77777777" w:rsidR="004F65BE" w:rsidRPr="000C053E" w:rsidRDefault="004F65BE" w:rsidP="004F65BE">
      <w:pPr>
        <w:keepNext/>
        <w:jc w:val="center"/>
        <w:rPr>
          <w:b/>
          <w:color w:val="000000" w:themeColor="text1"/>
          <w:sz w:val="36"/>
        </w:rPr>
      </w:pPr>
      <w:r w:rsidRPr="000C053E">
        <w:rPr>
          <w:b/>
          <w:noProof/>
          <w:color w:val="000000" w:themeColor="text1"/>
          <w:sz w:val="36"/>
        </w:rPr>
        <w:lastRenderedPageBreak/>
        <w:drawing>
          <wp:inline distT="0" distB="0" distL="0" distR="0" wp14:anchorId="6CD5B740" wp14:editId="7360CE58">
            <wp:extent cx="5421751" cy="5320030"/>
            <wp:effectExtent l="0" t="0" r="762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06-11-21 at 10.11 PM.PNG"/>
                    <pic:cNvPicPr/>
                  </pic:nvPicPr>
                  <pic:blipFill>
                    <a:blip r:embed="rId38">
                      <a:extLst>
                        <a:ext uri="{28A0092B-C50C-407E-A947-70E740481C1C}">
                          <a14:useLocalDpi xmlns:a14="http://schemas.microsoft.com/office/drawing/2010/main" val="0"/>
                        </a:ext>
                      </a:extLst>
                    </a:blip>
                    <a:stretch>
                      <a:fillRect/>
                    </a:stretch>
                  </pic:blipFill>
                  <pic:spPr>
                    <a:xfrm>
                      <a:off x="0" y="0"/>
                      <a:ext cx="5421751" cy="5320030"/>
                    </a:xfrm>
                    <a:prstGeom prst="rect">
                      <a:avLst/>
                    </a:prstGeom>
                  </pic:spPr>
                </pic:pic>
              </a:graphicData>
            </a:graphic>
          </wp:inline>
        </w:drawing>
      </w:r>
    </w:p>
    <w:p w14:paraId="280497C6" w14:textId="3F428D3A" w:rsidR="004F65BE" w:rsidRPr="000C053E" w:rsidRDefault="004F65BE" w:rsidP="004F65BE">
      <w:pPr>
        <w:pStyle w:val="a9"/>
        <w:jc w:val="center"/>
        <w:rPr>
          <w:b/>
          <w:i w:val="0"/>
          <w:color w:val="000000" w:themeColor="text1"/>
          <w:sz w:val="24"/>
        </w:rPr>
      </w:pPr>
      <w:r w:rsidRPr="000C053E">
        <w:rPr>
          <w:b/>
          <w:i w:val="0"/>
          <w:color w:val="000000" w:themeColor="text1"/>
          <w:sz w:val="24"/>
        </w:rPr>
        <w:t xml:space="preserve">Рисунок </w:t>
      </w:r>
      <w:r w:rsidRPr="000C053E">
        <w:rPr>
          <w:b/>
          <w:i w:val="0"/>
          <w:color w:val="000000" w:themeColor="text1"/>
          <w:sz w:val="24"/>
        </w:rPr>
        <w:fldChar w:fldCharType="begin"/>
      </w:r>
      <w:r w:rsidRPr="000C053E">
        <w:rPr>
          <w:b/>
          <w:i w:val="0"/>
          <w:color w:val="000000" w:themeColor="text1"/>
          <w:sz w:val="24"/>
        </w:rPr>
        <w:instrText xml:space="preserve"> SEQ Рисунок \* ARABIC </w:instrText>
      </w:r>
      <w:r w:rsidRPr="000C053E">
        <w:rPr>
          <w:b/>
          <w:i w:val="0"/>
          <w:color w:val="000000" w:themeColor="text1"/>
          <w:sz w:val="24"/>
        </w:rPr>
        <w:fldChar w:fldCharType="separate"/>
      </w:r>
      <w:r w:rsidR="00590CF8">
        <w:rPr>
          <w:b/>
          <w:i w:val="0"/>
          <w:noProof/>
          <w:color w:val="000000" w:themeColor="text1"/>
          <w:sz w:val="24"/>
        </w:rPr>
        <w:t>23</w:t>
      </w:r>
      <w:r w:rsidRPr="000C053E">
        <w:rPr>
          <w:b/>
          <w:i w:val="0"/>
          <w:color w:val="000000" w:themeColor="text1"/>
          <w:sz w:val="24"/>
        </w:rPr>
        <w:fldChar w:fldCharType="end"/>
      </w:r>
      <w:r w:rsidRPr="000C053E">
        <w:rPr>
          <w:b/>
          <w:i w:val="0"/>
          <w:color w:val="000000" w:themeColor="text1"/>
          <w:sz w:val="24"/>
        </w:rPr>
        <w:t xml:space="preserve"> Радиус эффективного теплоснабжения котельной </w:t>
      </w:r>
      <w:r>
        <w:rPr>
          <w:b/>
          <w:i w:val="0"/>
          <w:color w:val="000000" w:themeColor="text1"/>
          <w:sz w:val="24"/>
        </w:rPr>
        <w:t>№</w:t>
      </w:r>
      <w:r w:rsidRPr="000C053E">
        <w:rPr>
          <w:b/>
          <w:i w:val="0"/>
          <w:color w:val="000000" w:themeColor="text1"/>
          <w:sz w:val="24"/>
        </w:rPr>
        <w:t>12</w:t>
      </w:r>
    </w:p>
    <w:p w14:paraId="533F5767" w14:textId="029F7927" w:rsidR="004F65BE" w:rsidRPr="000C053E" w:rsidRDefault="004F65BE" w:rsidP="004F65B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№12 и тепловых сетей, находящихся в собственности </w:t>
      </w:r>
      <w:r w:rsidR="00A9496C">
        <w:t>ОАО</w:t>
      </w:r>
      <w:r>
        <w:t xml:space="preserve"> «Всеволожские тепловые сети»,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4008F2E8" w14:textId="77777777" w:rsidR="004F65BE" w:rsidRPr="000C053E" w:rsidRDefault="004F65BE" w:rsidP="004F65BE">
      <w:pPr>
        <w:jc w:val="center"/>
        <w:rPr>
          <w:b/>
          <w:color w:val="000000" w:themeColor="text1"/>
          <w:sz w:val="36"/>
          <w:highlight w:val="red"/>
        </w:rPr>
      </w:pPr>
    </w:p>
    <w:p w14:paraId="325B8067" w14:textId="77777777" w:rsidR="004F65BE" w:rsidRPr="000C053E" w:rsidRDefault="004F65BE" w:rsidP="004F65BE">
      <w:pPr>
        <w:keepNext/>
        <w:jc w:val="center"/>
        <w:rPr>
          <w:b/>
          <w:color w:val="000000" w:themeColor="text1"/>
          <w:sz w:val="36"/>
        </w:rPr>
      </w:pPr>
      <w:r w:rsidRPr="000C053E">
        <w:rPr>
          <w:b/>
          <w:noProof/>
          <w:color w:val="000000" w:themeColor="text1"/>
          <w:sz w:val="36"/>
        </w:rPr>
        <w:lastRenderedPageBreak/>
        <w:drawing>
          <wp:inline distT="0" distB="0" distL="0" distR="0" wp14:anchorId="0D019361" wp14:editId="1675A741">
            <wp:extent cx="6300470" cy="4941081"/>
            <wp:effectExtent l="0" t="0" r="508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06-11-21 at 10.15 PM.PNG"/>
                    <pic:cNvPicPr/>
                  </pic:nvPicPr>
                  <pic:blipFill>
                    <a:blip r:embed="rId39">
                      <a:extLst>
                        <a:ext uri="{28A0092B-C50C-407E-A947-70E740481C1C}">
                          <a14:useLocalDpi xmlns:a14="http://schemas.microsoft.com/office/drawing/2010/main" val="0"/>
                        </a:ext>
                      </a:extLst>
                    </a:blip>
                    <a:stretch>
                      <a:fillRect/>
                    </a:stretch>
                  </pic:blipFill>
                  <pic:spPr>
                    <a:xfrm>
                      <a:off x="0" y="0"/>
                      <a:ext cx="6300470" cy="4941081"/>
                    </a:xfrm>
                    <a:prstGeom prst="rect">
                      <a:avLst/>
                    </a:prstGeom>
                  </pic:spPr>
                </pic:pic>
              </a:graphicData>
            </a:graphic>
          </wp:inline>
        </w:drawing>
      </w:r>
    </w:p>
    <w:p w14:paraId="7B59CC40" w14:textId="3E3DF14A" w:rsidR="004F65BE" w:rsidRPr="000C053E" w:rsidRDefault="004F65BE" w:rsidP="004F65BE">
      <w:pPr>
        <w:pStyle w:val="a9"/>
        <w:jc w:val="center"/>
        <w:rPr>
          <w:b/>
          <w:i w:val="0"/>
          <w:color w:val="000000" w:themeColor="text1"/>
          <w:sz w:val="24"/>
        </w:rPr>
      </w:pPr>
      <w:r w:rsidRPr="000C053E">
        <w:rPr>
          <w:b/>
          <w:i w:val="0"/>
          <w:color w:val="000000" w:themeColor="text1"/>
          <w:sz w:val="24"/>
        </w:rPr>
        <w:t xml:space="preserve">Рисунок </w:t>
      </w:r>
      <w:r w:rsidRPr="000C053E">
        <w:rPr>
          <w:b/>
          <w:i w:val="0"/>
          <w:color w:val="000000" w:themeColor="text1"/>
          <w:sz w:val="24"/>
        </w:rPr>
        <w:fldChar w:fldCharType="begin"/>
      </w:r>
      <w:r w:rsidRPr="000C053E">
        <w:rPr>
          <w:b/>
          <w:i w:val="0"/>
          <w:color w:val="000000" w:themeColor="text1"/>
          <w:sz w:val="24"/>
        </w:rPr>
        <w:instrText xml:space="preserve"> SEQ Рисунок \* ARABIC </w:instrText>
      </w:r>
      <w:r w:rsidRPr="000C053E">
        <w:rPr>
          <w:b/>
          <w:i w:val="0"/>
          <w:color w:val="000000" w:themeColor="text1"/>
          <w:sz w:val="24"/>
        </w:rPr>
        <w:fldChar w:fldCharType="separate"/>
      </w:r>
      <w:r w:rsidR="00590CF8">
        <w:rPr>
          <w:b/>
          <w:i w:val="0"/>
          <w:noProof/>
          <w:color w:val="000000" w:themeColor="text1"/>
          <w:sz w:val="24"/>
        </w:rPr>
        <w:t>24</w:t>
      </w:r>
      <w:r w:rsidRPr="000C053E">
        <w:rPr>
          <w:b/>
          <w:i w:val="0"/>
          <w:color w:val="000000" w:themeColor="text1"/>
          <w:sz w:val="24"/>
        </w:rPr>
        <w:fldChar w:fldCharType="end"/>
      </w:r>
      <w:r w:rsidRPr="000C053E">
        <w:rPr>
          <w:b/>
          <w:i w:val="0"/>
          <w:color w:val="000000" w:themeColor="text1"/>
          <w:sz w:val="24"/>
        </w:rPr>
        <w:t xml:space="preserve"> Радиус эффективного теплоснабжения котельной </w:t>
      </w:r>
      <w:r>
        <w:rPr>
          <w:b/>
          <w:i w:val="0"/>
          <w:color w:val="000000" w:themeColor="text1"/>
          <w:sz w:val="24"/>
        </w:rPr>
        <w:t>№</w:t>
      </w:r>
      <w:r w:rsidRPr="000C053E">
        <w:rPr>
          <w:b/>
          <w:i w:val="0"/>
          <w:color w:val="000000" w:themeColor="text1"/>
          <w:sz w:val="24"/>
        </w:rPr>
        <w:t>17</w:t>
      </w:r>
    </w:p>
    <w:p w14:paraId="3EFDB57A" w14:textId="25720081" w:rsidR="004F65BE" w:rsidRPr="000C053E" w:rsidRDefault="004F65BE" w:rsidP="004F65B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№17 и тепловых сетей, находящихся в собственности </w:t>
      </w:r>
      <w:r w:rsidR="00A9496C">
        <w:t>ОАО</w:t>
      </w:r>
      <w:r>
        <w:t xml:space="preserve"> «Всеволожские тепловые сети», частично</w:t>
      </w:r>
      <w:r w:rsidRPr="0077627E">
        <w:t xml:space="preserve"> охватыва</w:t>
      </w:r>
      <w:r>
        <w:t>е</w:t>
      </w:r>
      <w:r w:rsidRPr="0077627E">
        <w:t xml:space="preserve">т территорию </w:t>
      </w:r>
      <w:r>
        <w:t xml:space="preserve">потребителей тепловой энергии данной системы теплоснабжения. Не охваченными остаются жилые дома в районе </w:t>
      </w:r>
      <w:proofErr w:type="spellStart"/>
      <w:r w:rsidR="00EF6C61">
        <w:t>мкр</w:t>
      </w:r>
      <w:proofErr w:type="spellEnd"/>
      <w:r w:rsidR="00EF6C61">
        <w:t>. Южный</w:t>
      </w:r>
      <w:r>
        <w:t>. Данный район рекомендуется подключить к другому источнику тепловой энергии, в связи с низкой рентабельност</w:t>
      </w:r>
      <w:r w:rsidR="006F0607">
        <w:t>ь</w:t>
      </w:r>
      <w:r>
        <w:t xml:space="preserve">ю теплоснабжения. </w:t>
      </w:r>
    </w:p>
    <w:p w14:paraId="2627D779" w14:textId="77777777" w:rsidR="004F65BE" w:rsidRPr="000C053E" w:rsidRDefault="004F65BE" w:rsidP="004F65BE">
      <w:pPr>
        <w:jc w:val="center"/>
        <w:rPr>
          <w:b/>
          <w:color w:val="000000" w:themeColor="text1"/>
          <w:sz w:val="36"/>
          <w:highlight w:val="red"/>
        </w:rPr>
      </w:pPr>
    </w:p>
    <w:p w14:paraId="618201BD" w14:textId="77777777" w:rsidR="004F65BE" w:rsidRPr="000C053E" w:rsidRDefault="004F65BE" w:rsidP="004F65BE">
      <w:pPr>
        <w:keepNext/>
        <w:jc w:val="center"/>
        <w:rPr>
          <w:b/>
          <w:color w:val="000000" w:themeColor="text1"/>
          <w:sz w:val="36"/>
        </w:rPr>
      </w:pPr>
      <w:r w:rsidRPr="000C053E">
        <w:rPr>
          <w:b/>
          <w:noProof/>
          <w:color w:val="000000" w:themeColor="text1"/>
          <w:sz w:val="36"/>
        </w:rPr>
        <w:lastRenderedPageBreak/>
        <w:drawing>
          <wp:inline distT="0" distB="0" distL="0" distR="0" wp14:anchorId="0A17A7E8" wp14:editId="48913869">
            <wp:extent cx="6300470" cy="5386705"/>
            <wp:effectExtent l="0" t="0" r="5080"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06-11-21 at 10.43 PM.PNG"/>
                    <pic:cNvPicPr/>
                  </pic:nvPicPr>
                  <pic:blipFill>
                    <a:blip r:embed="rId40">
                      <a:extLst>
                        <a:ext uri="{28A0092B-C50C-407E-A947-70E740481C1C}">
                          <a14:useLocalDpi xmlns:a14="http://schemas.microsoft.com/office/drawing/2010/main" val="0"/>
                        </a:ext>
                      </a:extLst>
                    </a:blip>
                    <a:stretch>
                      <a:fillRect/>
                    </a:stretch>
                  </pic:blipFill>
                  <pic:spPr>
                    <a:xfrm>
                      <a:off x="0" y="0"/>
                      <a:ext cx="6300470" cy="5386705"/>
                    </a:xfrm>
                    <a:prstGeom prst="rect">
                      <a:avLst/>
                    </a:prstGeom>
                  </pic:spPr>
                </pic:pic>
              </a:graphicData>
            </a:graphic>
          </wp:inline>
        </w:drawing>
      </w:r>
    </w:p>
    <w:p w14:paraId="5389A61F" w14:textId="081168CF" w:rsidR="004F65BE" w:rsidRPr="000C053E" w:rsidRDefault="004F65BE" w:rsidP="004F65BE">
      <w:pPr>
        <w:pStyle w:val="a9"/>
        <w:jc w:val="center"/>
        <w:rPr>
          <w:b/>
          <w:i w:val="0"/>
          <w:color w:val="000000" w:themeColor="text1"/>
          <w:sz w:val="24"/>
        </w:rPr>
      </w:pPr>
      <w:r w:rsidRPr="000C053E">
        <w:rPr>
          <w:b/>
          <w:i w:val="0"/>
          <w:color w:val="000000" w:themeColor="text1"/>
          <w:sz w:val="24"/>
        </w:rPr>
        <w:t xml:space="preserve">Рисунок </w:t>
      </w:r>
      <w:r w:rsidRPr="000C053E">
        <w:rPr>
          <w:b/>
          <w:i w:val="0"/>
          <w:color w:val="000000" w:themeColor="text1"/>
          <w:sz w:val="24"/>
        </w:rPr>
        <w:fldChar w:fldCharType="begin"/>
      </w:r>
      <w:r w:rsidRPr="000C053E">
        <w:rPr>
          <w:b/>
          <w:i w:val="0"/>
          <w:color w:val="000000" w:themeColor="text1"/>
          <w:sz w:val="24"/>
        </w:rPr>
        <w:instrText xml:space="preserve"> SEQ Рисунок \* ARABIC </w:instrText>
      </w:r>
      <w:r w:rsidRPr="000C053E">
        <w:rPr>
          <w:b/>
          <w:i w:val="0"/>
          <w:color w:val="000000" w:themeColor="text1"/>
          <w:sz w:val="24"/>
        </w:rPr>
        <w:fldChar w:fldCharType="separate"/>
      </w:r>
      <w:r w:rsidR="00590CF8">
        <w:rPr>
          <w:b/>
          <w:i w:val="0"/>
          <w:noProof/>
          <w:color w:val="000000" w:themeColor="text1"/>
          <w:sz w:val="24"/>
        </w:rPr>
        <w:t>25</w:t>
      </w:r>
      <w:r w:rsidRPr="000C053E">
        <w:rPr>
          <w:b/>
          <w:i w:val="0"/>
          <w:color w:val="000000" w:themeColor="text1"/>
          <w:sz w:val="24"/>
        </w:rPr>
        <w:fldChar w:fldCharType="end"/>
      </w:r>
      <w:r w:rsidRPr="000C053E">
        <w:rPr>
          <w:b/>
          <w:i w:val="0"/>
          <w:color w:val="000000" w:themeColor="text1"/>
          <w:sz w:val="24"/>
        </w:rPr>
        <w:t xml:space="preserve"> Радиус эффективного теплоснабжения котельной </w:t>
      </w:r>
      <w:r>
        <w:rPr>
          <w:b/>
          <w:i w:val="0"/>
          <w:color w:val="000000" w:themeColor="text1"/>
          <w:sz w:val="24"/>
        </w:rPr>
        <w:t>№</w:t>
      </w:r>
      <w:r w:rsidRPr="000C053E">
        <w:rPr>
          <w:b/>
          <w:i w:val="0"/>
          <w:color w:val="000000" w:themeColor="text1"/>
          <w:sz w:val="24"/>
        </w:rPr>
        <w:t>19</w:t>
      </w:r>
    </w:p>
    <w:p w14:paraId="62B6D3C4" w14:textId="59067291" w:rsidR="004F65BE" w:rsidRPr="000C053E" w:rsidRDefault="004F65BE" w:rsidP="004F65B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№19 и тепловых сетей, находящихся в собственности </w:t>
      </w:r>
      <w:r w:rsidR="00A9496C">
        <w:t>ОАО</w:t>
      </w:r>
      <w:r>
        <w:t xml:space="preserve"> «Всеволожские тепловые сети»,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1AE7049C" w14:textId="77777777" w:rsidR="004F65BE" w:rsidRPr="000C053E" w:rsidRDefault="004F65BE" w:rsidP="004F65BE">
      <w:pPr>
        <w:jc w:val="center"/>
        <w:rPr>
          <w:b/>
          <w:color w:val="000000" w:themeColor="text1"/>
          <w:sz w:val="36"/>
          <w:highlight w:val="red"/>
        </w:rPr>
      </w:pPr>
    </w:p>
    <w:p w14:paraId="2BA8988F" w14:textId="77777777" w:rsidR="004F65BE" w:rsidRPr="000C053E" w:rsidRDefault="004F65BE" w:rsidP="004F65BE">
      <w:pPr>
        <w:keepNext/>
        <w:jc w:val="center"/>
        <w:rPr>
          <w:b/>
          <w:color w:val="000000" w:themeColor="text1"/>
          <w:sz w:val="36"/>
        </w:rPr>
      </w:pPr>
      <w:r w:rsidRPr="000C053E">
        <w:rPr>
          <w:b/>
          <w:noProof/>
          <w:color w:val="000000" w:themeColor="text1"/>
          <w:sz w:val="36"/>
        </w:rPr>
        <w:lastRenderedPageBreak/>
        <w:drawing>
          <wp:inline distT="0" distB="0" distL="0" distR="0" wp14:anchorId="062DF8C7" wp14:editId="2CAD9B99">
            <wp:extent cx="6300470" cy="5507355"/>
            <wp:effectExtent l="0" t="0" r="508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06-11-21 at 10.19 PM.PNG"/>
                    <pic:cNvPicPr/>
                  </pic:nvPicPr>
                  <pic:blipFill>
                    <a:blip r:embed="rId41">
                      <a:extLst>
                        <a:ext uri="{28A0092B-C50C-407E-A947-70E740481C1C}">
                          <a14:useLocalDpi xmlns:a14="http://schemas.microsoft.com/office/drawing/2010/main" val="0"/>
                        </a:ext>
                      </a:extLst>
                    </a:blip>
                    <a:stretch>
                      <a:fillRect/>
                    </a:stretch>
                  </pic:blipFill>
                  <pic:spPr>
                    <a:xfrm>
                      <a:off x="0" y="0"/>
                      <a:ext cx="6300470" cy="5507355"/>
                    </a:xfrm>
                    <a:prstGeom prst="rect">
                      <a:avLst/>
                    </a:prstGeom>
                  </pic:spPr>
                </pic:pic>
              </a:graphicData>
            </a:graphic>
          </wp:inline>
        </w:drawing>
      </w:r>
    </w:p>
    <w:p w14:paraId="7DF16F27" w14:textId="7B8DBCAD" w:rsidR="004F65BE" w:rsidRDefault="004F65BE" w:rsidP="004F65BE">
      <w:pPr>
        <w:pStyle w:val="a9"/>
        <w:jc w:val="center"/>
        <w:rPr>
          <w:b/>
          <w:i w:val="0"/>
          <w:color w:val="000000" w:themeColor="text1"/>
          <w:sz w:val="24"/>
        </w:rPr>
      </w:pPr>
      <w:r w:rsidRPr="000C053E">
        <w:rPr>
          <w:b/>
          <w:i w:val="0"/>
          <w:color w:val="000000" w:themeColor="text1"/>
          <w:sz w:val="24"/>
        </w:rPr>
        <w:t xml:space="preserve">Рисунок </w:t>
      </w:r>
      <w:r w:rsidRPr="000C053E">
        <w:rPr>
          <w:b/>
          <w:i w:val="0"/>
          <w:color w:val="000000" w:themeColor="text1"/>
          <w:sz w:val="24"/>
        </w:rPr>
        <w:fldChar w:fldCharType="begin"/>
      </w:r>
      <w:r w:rsidRPr="000C053E">
        <w:rPr>
          <w:b/>
          <w:i w:val="0"/>
          <w:color w:val="000000" w:themeColor="text1"/>
          <w:sz w:val="24"/>
        </w:rPr>
        <w:instrText xml:space="preserve"> SEQ Рисунок \* ARABIC </w:instrText>
      </w:r>
      <w:r w:rsidRPr="000C053E">
        <w:rPr>
          <w:b/>
          <w:i w:val="0"/>
          <w:color w:val="000000" w:themeColor="text1"/>
          <w:sz w:val="24"/>
        </w:rPr>
        <w:fldChar w:fldCharType="separate"/>
      </w:r>
      <w:r w:rsidR="00590CF8">
        <w:rPr>
          <w:b/>
          <w:i w:val="0"/>
          <w:noProof/>
          <w:color w:val="000000" w:themeColor="text1"/>
          <w:sz w:val="24"/>
        </w:rPr>
        <w:t>26</w:t>
      </w:r>
      <w:r w:rsidRPr="000C053E">
        <w:rPr>
          <w:b/>
          <w:i w:val="0"/>
          <w:color w:val="000000" w:themeColor="text1"/>
          <w:sz w:val="24"/>
        </w:rPr>
        <w:fldChar w:fldCharType="end"/>
      </w:r>
      <w:r w:rsidRPr="000C053E">
        <w:rPr>
          <w:b/>
          <w:i w:val="0"/>
          <w:color w:val="000000" w:themeColor="text1"/>
          <w:sz w:val="24"/>
        </w:rPr>
        <w:t xml:space="preserve"> Радиус эффективного теплоснабжения котельной </w:t>
      </w:r>
      <w:r>
        <w:rPr>
          <w:b/>
          <w:i w:val="0"/>
          <w:color w:val="000000" w:themeColor="text1"/>
          <w:sz w:val="24"/>
        </w:rPr>
        <w:t>№</w:t>
      </w:r>
      <w:r w:rsidRPr="000C053E">
        <w:rPr>
          <w:b/>
          <w:i w:val="0"/>
          <w:color w:val="000000" w:themeColor="text1"/>
          <w:sz w:val="24"/>
        </w:rPr>
        <w:t>45</w:t>
      </w:r>
    </w:p>
    <w:p w14:paraId="324216C4" w14:textId="4F6BD96B" w:rsidR="004F65BE" w:rsidRPr="000C053E" w:rsidRDefault="004F65BE" w:rsidP="004F65B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№45 и тепловых сетей, находящихся в собственности </w:t>
      </w:r>
      <w:r w:rsidR="00A9496C">
        <w:t>ОАО</w:t>
      </w:r>
      <w:r>
        <w:t xml:space="preserve"> «Всеволожские тепловые сети»,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2C7030C0" w14:textId="77777777" w:rsidR="004F65BE" w:rsidRPr="00696274" w:rsidRDefault="004F65BE" w:rsidP="004F65BE"/>
    <w:p w14:paraId="670AFD87" w14:textId="77777777" w:rsidR="004F65BE" w:rsidRPr="000C053E" w:rsidRDefault="004F65BE" w:rsidP="004F65BE">
      <w:pPr>
        <w:keepNext/>
        <w:jc w:val="center"/>
        <w:rPr>
          <w:b/>
          <w:color w:val="000000" w:themeColor="text1"/>
          <w:sz w:val="36"/>
        </w:rPr>
      </w:pPr>
      <w:r w:rsidRPr="000C053E">
        <w:rPr>
          <w:b/>
          <w:noProof/>
          <w:color w:val="000000" w:themeColor="text1"/>
          <w:sz w:val="36"/>
        </w:rPr>
        <w:lastRenderedPageBreak/>
        <w:drawing>
          <wp:inline distT="0" distB="0" distL="0" distR="0" wp14:anchorId="1B3703FE" wp14:editId="5965688B">
            <wp:extent cx="6169513" cy="5978525"/>
            <wp:effectExtent l="0" t="0" r="3175" b="317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06-11-21 at 10.22 PM.PNG"/>
                    <pic:cNvPicPr/>
                  </pic:nvPicPr>
                  <pic:blipFill>
                    <a:blip r:embed="rId42">
                      <a:extLst>
                        <a:ext uri="{28A0092B-C50C-407E-A947-70E740481C1C}">
                          <a14:useLocalDpi xmlns:a14="http://schemas.microsoft.com/office/drawing/2010/main" val="0"/>
                        </a:ext>
                      </a:extLst>
                    </a:blip>
                    <a:stretch>
                      <a:fillRect/>
                    </a:stretch>
                  </pic:blipFill>
                  <pic:spPr>
                    <a:xfrm>
                      <a:off x="0" y="0"/>
                      <a:ext cx="6169513" cy="5978525"/>
                    </a:xfrm>
                    <a:prstGeom prst="rect">
                      <a:avLst/>
                    </a:prstGeom>
                  </pic:spPr>
                </pic:pic>
              </a:graphicData>
            </a:graphic>
          </wp:inline>
        </w:drawing>
      </w:r>
    </w:p>
    <w:p w14:paraId="2BAD24B2" w14:textId="2997B3AB" w:rsidR="004F65BE" w:rsidRDefault="004F65BE" w:rsidP="004F65BE">
      <w:pPr>
        <w:pStyle w:val="a9"/>
        <w:jc w:val="center"/>
        <w:rPr>
          <w:b/>
          <w:i w:val="0"/>
          <w:color w:val="000000" w:themeColor="text1"/>
          <w:sz w:val="24"/>
        </w:rPr>
      </w:pPr>
      <w:r w:rsidRPr="000C053E">
        <w:rPr>
          <w:b/>
          <w:i w:val="0"/>
          <w:color w:val="000000" w:themeColor="text1"/>
          <w:sz w:val="24"/>
        </w:rPr>
        <w:t xml:space="preserve">Рисунок </w:t>
      </w:r>
      <w:r w:rsidRPr="000C053E">
        <w:rPr>
          <w:b/>
          <w:i w:val="0"/>
          <w:color w:val="000000" w:themeColor="text1"/>
          <w:sz w:val="24"/>
        </w:rPr>
        <w:fldChar w:fldCharType="begin"/>
      </w:r>
      <w:r w:rsidRPr="000C053E">
        <w:rPr>
          <w:b/>
          <w:i w:val="0"/>
          <w:color w:val="000000" w:themeColor="text1"/>
          <w:sz w:val="24"/>
        </w:rPr>
        <w:instrText xml:space="preserve"> SEQ Рисунок \* ARABIC </w:instrText>
      </w:r>
      <w:r w:rsidRPr="000C053E">
        <w:rPr>
          <w:b/>
          <w:i w:val="0"/>
          <w:color w:val="000000" w:themeColor="text1"/>
          <w:sz w:val="24"/>
        </w:rPr>
        <w:fldChar w:fldCharType="separate"/>
      </w:r>
      <w:r w:rsidR="00590CF8">
        <w:rPr>
          <w:b/>
          <w:i w:val="0"/>
          <w:noProof/>
          <w:color w:val="000000" w:themeColor="text1"/>
          <w:sz w:val="24"/>
        </w:rPr>
        <w:t>27</w:t>
      </w:r>
      <w:r w:rsidRPr="000C053E">
        <w:rPr>
          <w:b/>
          <w:i w:val="0"/>
          <w:color w:val="000000" w:themeColor="text1"/>
          <w:sz w:val="24"/>
        </w:rPr>
        <w:fldChar w:fldCharType="end"/>
      </w:r>
      <w:r w:rsidRPr="000C053E">
        <w:rPr>
          <w:b/>
          <w:i w:val="0"/>
          <w:color w:val="000000" w:themeColor="text1"/>
          <w:sz w:val="24"/>
        </w:rPr>
        <w:t xml:space="preserve"> Радиус эффективного теплоснабжения котельной ООО </w:t>
      </w:r>
      <w:r>
        <w:rPr>
          <w:b/>
          <w:i w:val="0"/>
          <w:color w:val="000000" w:themeColor="text1"/>
          <w:sz w:val="24"/>
        </w:rPr>
        <w:t>«</w:t>
      </w:r>
      <w:r w:rsidRPr="000C053E">
        <w:rPr>
          <w:b/>
          <w:i w:val="0"/>
          <w:color w:val="000000" w:themeColor="text1"/>
          <w:sz w:val="24"/>
        </w:rPr>
        <w:t>ТЕПЛОЭНЕРГО</w:t>
      </w:r>
      <w:r>
        <w:rPr>
          <w:b/>
          <w:i w:val="0"/>
          <w:color w:val="000000" w:themeColor="text1"/>
          <w:sz w:val="24"/>
        </w:rPr>
        <w:t>»</w:t>
      </w:r>
    </w:p>
    <w:p w14:paraId="2C6595C9" w14:textId="77777777" w:rsidR="004F65BE" w:rsidRPr="000C053E" w:rsidRDefault="004F65BE" w:rsidP="004F65B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и тепловых сетей, находящихся в собственности </w:t>
      </w:r>
      <w:r w:rsidRPr="00696274">
        <w:t xml:space="preserve">ООО </w:t>
      </w:r>
      <w:r>
        <w:t>«</w:t>
      </w:r>
      <w:r w:rsidRPr="00696274">
        <w:t>ТЕПЛОЭНЕРГО</w:t>
      </w:r>
      <w:r>
        <w:t xml:space="preserve">»,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503000AF" w14:textId="77777777" w:rsidR="004F65BE" w:rsidRPr="00696274" w:rsidRDefault="004F65BE" w:rsidP="004F65BE"/>
    <w:p w14:paraId="5C970A0C" w14:textId="77777777" w:rsidR="004F65BE" w:rsidRPr="000C053E" w:rsidRDefault="004F65BE" w:rsidP="004F65BE">
      <w:pPr>
        <w:keepNext/>
        <w:jc w:val="center"/>
        <w:rPr>
          <w:b/>
          <w:color w:val="000000" w:themeColor="text1"/>
          <w:sz w:val="36"/>
        </w:rPr>
      </w:pPr>
      <w:r w:rsidRPr="000C053E">
        <w:rPr>
          <w:b/>
          <w:noProof/>
          <w:color w:val="000000" w:themeColor="text1"/>
          <w:sz w:val="36"/>
        </w:rPr>
        <w:lastRenderedPageBreak/>
        <w:drawing>
          <wp:inline distT="0" distB="0" distL="0" distR="0" wp14:anchorId="3E8D2291" wp14:editId="7160F465">
            <wp:extent cx="5042794" cy="5175250"/>
            <wp:effectExtent l="0" t="0" r="5715" b="63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06-11-21 at 10.26 PM.PNG"/>
                    <pic:cNvPicPr/>
                  </pic:nvPicPr>
                  <pic:blipFill>
                    <a:blip r:embed="rId43">
                      <a:extLst>
                        <a:ext uri="{28A0092B-C50C-407E-A947-70E740481C1C}">
                          <a14:useLocalDpi xmlns:a14="http://schemas.microsoft.com/office/drawing/2010/main" val="0"/>
                        </a:ext>
                      </a:extLst>
                    </a:blip>
                    <a:stretch>
                      <a:fillRect/>
                    </a:stretch>
                  </pic:blipFill>
                  <pic:spPr>
                    <a:xfrm>
                      <a:off x="0" y="0"/>
                      <a:ext cx="5042794" cy="5175250"/>
                    </a:xfrm>
                    <a:prstGeom prst="rect">
                      <a:avLst/>
                    </a:prstGeom>
                  </pic:spPr>
                </pic:pic>
              </a:graphicData>
            </a:graphic>
          </wp:inline>
        </w:drawing>
      </w:r>
    </w:p>
    <w:p w14:paraId="29694B59" w14:textId="3B52573E" w:rsidR="004F65BE" w:rsidRDefault="004F65BE" w:rsidP="004F65BE">
      <w:pPr>
        <w:pStyle w:val="a9"/>
        <w:jc w:val="center"/>
        <w:rPr>
          <w:b/>
          <w:i w:val="0"/>
          <w:color w:val="000000" w:themeColor="text1"/>
          <w:sz w:val="24"/>
        </w:rPr>
      </w:pPr>
      <w:r w:rsidRPr="000C053E">
        <w:rPr>
          <w:b/>
          <w:i w:val="0"/>
          <w:color w:val="000000" w:themeColor="text1"/>
          <w:sz w:val="24"/>
        </w:rPr>
        <w:t xml:space="preserve">Рисунок </w:t>
      </w:r>
      <w:r w:rsidRPr="000C053E">
        <w:rPr>
          <w:b/>
          <w:i w:val="0"/>
          <w:color w:val="000000" w:themeColor="text1"/>
          <w:sz w:val="24"/>
        </w:rPr>
        <w:fldChar w:fldCharType="begin"/>
      </w:r>
      <w:r w:rsidRPr="000C053E">
        <w:rPr>
          <w:b/>
          <w:i w:val="0"/>
          <w:color w:val="000000" w:themeColor="text1"/>
          <w:sz w:val="24"/>
        </w:rPr>
        <w:instrText xml:space="preserve"> SEQ Рисунок \* ARABIC </w:instrText>
      </w:r>
      <w:r w:rsidRPr="000C053E">
        <w:rPr>
          <w:b/>
          <w:i w:val="0"/>
          <w:color w:val="000000" w:themeColor="text1"/>
          <w:sz w:val="24"/>
        </w:rPr>
        <w:fldChar w:fldCharType="separate"/>
      </w:r>
      <w:r w:rsidR="00590CF8">
        <w:rPr>
          <w:b/>
          <w:i w:val="0"/>
          <w:noProof/>
          <w:color w:val="000000" w:themeColor="text1"/>
          <w:sz w:val="24"/>
        </w:rPr>
        <w:t>28</w:t>
      </w:r>
      <w:r w:rsidRPr="000C053E">
        <w:rPr>
          <w:b/>
          <w:i w:val="0"/>
          <w:color w:val="000000" w:themeColor="text1"/>
          <w:sz w:val="24"/>
        </w:rPr>
        <w:fldChar w:fldCharType="end"/>
      </w:r>
      <w:r w:rsidRPr="000C053E">
        <w:rPr>
          <w:b/>
          <w:i w:val="0"/>
          <w:color w:val="000000" w:themeColor="text1"/>
          <w:sz w:val="24"/>
        </w:rPr>
        <w:t xml:space="preserve"> Радиус эффективного теплоснабжения котельной ООО </w:t>
      </w:r>
      <w:r>
        <w:rPr>
          <w:b/>
          <w:i w:val="0"/>
          <w:color w:val="000000" w:themeColor="text1"/>
          <w:sz w:val="24"/>
        </w:rPr>
        <w:t>«</w:t>
      </w:r>
      <w:r w:rsidRPr="000C053E">
        <w:rPr>
          <w:b/>
          <w:i w:val="0"/>
          <w:color w:val="000000" w:themeColor="text1"/>
          <w:sz w:val="24"/>
        </w:rPr>
        <w:t xml:space="preserve">Бис </w:t>
      </w:r>
      <w:proofErr w:type="spellStart"/>
      <w:r w:rsidRPr="000C053E">
        <w:rPr>
          <w:b/>
          <w:i w:val="0"/>
          <w:color w:val="000000" w:themeColor="text1"/>
          <w:sz w:val="24"/>
        </w:rPr>
        <w:t>Мелиор</w:t>
      </w:r>
      <w:proofErr w:type="spellEnd"/>
      <w:r w:rsidRPr="000C053E">
        <w:rPr>
          <w:b/>
          <w:i w:val="0"/>
          <w:color w:val="000000" w:themeColor="text1"/>
          <w:sz w:val="24"/>
        </w:rPr>
        <w:t xml:space="preserve"> Трейд</w:t>
      </w:r>
      <w:r>
        <w:rPr>
          <w:b/>
          <w:i w:val="0"/>
          <w:color w:val="000000" w:themeColor="text1"/>
          <w:sz w:val="24"/>
        </w:rPr>
        <w:t>»</w:t>
      </w:r>
    </w:p>
    <w:p w14:paraId="477C58C4" w14:textId="77777777" w:rsidR="004F65BE" w:rsidRDefault="004F65BE" w:rsidP="004F65BE">
      <w:pPr>
        <w:ind w:firstLine="709"/>
        <w:jc w:val="both"/>
      </w:pPr>
      <w:r>
        <w:t>Су</w:t>
      </w:r>
      <w:r w:rsidRPr="0077627E">
        <w:t>ществующ</w:t>
      </w:r>
      <w:r>
        <w:t xml:space="preserve">ий радиус </w:t>
      </w:r>
      <w:r w:rsidRPr="00CA39B1">
        <w:rPr>
          <w:color w:val="000000"/>
        </w:rPr>
        <w:t>эффективного</w:t>
      </w:r>
      <w:r>
        <w:t xml:space="preserve"> теплоснабжения котельной и тепловых сетей, находящихся в собственности </w:t>
      </w:r>
      <w:r w:rsidRPr="00696274">
        <w:t xml:space="preserve">ООО </w:t>
      </w:r>
      <w:r>
        <w:t>«</w:t>
      </w:r>
      <w:r w:rsidRPr="00696274">
        <w:t xml:space="preserve">Бис </w:t>
      </w:r>
      <w:proofErr w:type="spellStart"/>
      <w:r w:rsidRPr="00696274">
        <w:t>Мелиор</w:t>
      </w:r>
      <w:proofErr w:type="spellEnd"/>
      <w:r w:rsidRPr="00696274">
        <w:t xml:space="preserve"> Трейд</w:t>
      </w:r>
      <w:r>
        <w:t xml:space="preserve">», </w:t>
      </w:r>
      <w:r w:rsidRPr="0077627E">
        <w:t>полностью охватыва</w:t>
      </w:r>
      <w:r>
        <w:t>е</w:t>
      </w:r>
      <w:r w:rsidRPr="0077627E">
        <w:t xml:space="preserve">т территорию </w:t>
      </w:r>
      <w:r>
        <w:t>потребителей тепловой энергии данной системы теплоснабжения.</w:t>
      </w:r>
    </w:p>
    <w:p w14:paraId="257F4382" w14:textId="16F1713C" w:rsidR="0015006A" w:rsidRDefault="0015006A" w:rsidP="0015006A">
      <w:pPr>
        <w:rPr>
          <w:highlight w:val="red"/>
        </w:rPr>
      </w:pPr>
    </w:p>
    <w:p w14:paraId="51E6CE60" w14:textId="77777777" w:rsidR="005A3866" w:rsidRDefault="005A3866" w:rsidP="005A3866">
      <w:pPr>
        <w:keepNext/>
      </w:pPr>
      <w:r>
        <w:rPr>
          <w:noProof/>
        </w:rPr>
        <w:lastRenderedPageBreak/>
        <w:drawing>
          <wp:inline distT="0" distB="0" distL="0" distR="0" wp14:anchorId="6AE59AC1" wp14:editId="056EBE2D">
            <wp:extent cx="6212276" cy="6241415"/>
            <wp:effectExtent l="0" t="0" r="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ТК Мурино радиус.png"/>
                    <pic:cNvPicPr/>
                  </pic:nvPicPr>
                  <pic:blipFill>
                    <a:blip r:embed="rId44">
                      <a:extLst>
                        <a:ext uri="{28A0092B-C50C-407E-A947-70E740481C1C}">
                          <a14:useLocalDpi xmlns:a14="http://schemas.microsoft.com/office/drawing/2010/main" val="0"/>
                        </a:ext>
                      </a:extLst>
                    </a:blip>
                    <a:stretch>
                      <a:fillRect/>
                    </a:stretch>
                  </pic:blipFill>
                  <pic:spPr>
                    <a:xfrm>
                      <a:off x="0" y="0"/>
                      <a:ext cx="6212276" cy="6241415"/>
                    </a:xfrm>
                    <a:prstGeom prst="rect">
                      <a:avLst/>
                    </a:prstGeom>
                  </pic:spPr>
                </pic:pic>
              </a:graphicData>
            </a:graphic>
          </wp:inline>
        </w:drawing>
      </w:r>
    </w:p>
    <w:p w14:paraId="4791B92D" w14:textId="1EAB33FC" w:rsidR="005A3866" w:rsidRPr="000C053E" w:rsidRDefault="005A3866" w:rsidP="005A3866">
      <w:pPr>
        <w:pStyle w:val="afffffff1"/>
        <w:rPr>
          <w:highlight w:val="red"/>
        </w:rPr>
      </w:pPr>
      <w:r>
        <w:t xml:space="preserve">Рисунок </w:t>
      </w:r>
      <w:r w:rsidR="009E2313">
        <w:fldChar w:fldCharType="begin"/>
      </w:r>
      <w:r w:rsidR="009E2313">
        <w:instrText xml:space="preserve"> SEQ Рисунок \* ARABIC </w:instrText>
      </w:r>
      <w:r w:rsidR="009E2313">
        <w:fldChar w:fldCharType="separate"/>
      </w:r>
      <w:r w:rsidR="00590CF8">
        <w:rPr>
          <w:noProof/>
        </w:rPr>
        <w:t>29</w:t>
      </w:r>
      <w:r w:rsidR="009E2313">
        <w:rPr>
          <w:noProof/>
        </w:rPr>
        <w:fldChar w:fldCharType="end"/>
      </w:r>
      <w:r w:rsidRPr="005A3866">
        <w:t xml:space="preserve"> </w:t>
      </w:r>
      <w:r w:rsidRPr="000C053E">
        <w:t xml:space="preserve">Радиус эффективного теплоснабжения котельной ООО </w:t>
      </w:r>
      <w:r>
        <w:t>«ТК «</w:t>
      </w:r>
      <w:proofErr w:type="spellStart"/>
      <w:r>
        <w:t>Мурино</w:t>
      </w:r>
      <w:proofErr w:type="spellEnd"/>
      <w:r>
        <w:t>»</w:t>
      </w:r>
    </w:p>
    <w:p w14:paraId="1B78341F" w14:textId="77777777" w:rsidR="005A3866" w:rsidRDefault="005A3866" w:rsidP="0015006A">
      <w:pPr>
        <w:tabs>
          <w:tab w:val="left" w:pos="3268"/>
        </w:tabs>
        <w:ind w:firstLine="709"/>
        <w:jc w:val="both"/>
        <w:rPr>
          <w:b/>
        </w:rPr>
      </w:pPr>
    </w:p>
    <w:p w14:paraId="1E4D8CAD" w14:textId="048272BB" w:rsidR="0015006A" w:rsidRPr="00C240A5" w:rsidRDefault="0015006A" w:rsidP="0015006A">
      <w:pPr>
        <w:tabs>
          <w:tab w:val="left" w:pos="3268"/>
        </w:tabs>
        <w:ind w:firstLine="709"/>
        <w:jc w:val="both"/>
        <w:rPr>
          <w:b/>
        </w:rPr>
      </w:pPr>
      <w:r w:rsidRPr="00C240A5">
        <w:rPr>
          <w:b/>
        </w:rPr>
        <w:t>Описание изменений в предложениях по строительству, реконструкции и техническому перевооружению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источников тепловой энергии</w:t>
      </w:r>
    </w:p>
    <w:p w14:paraId="201A7E6C" w14:textId="77777777" w:rsidR="0015006A" w:rsidRDefault="0015006A" w:rsidP="0015006A">
      <w:pPr>
        <w:pStyle w:val="af6"/>
        <w:spacing w:after="0" w:line="240" w:lineRule="auto"/>
        <w:ind w:left="0" w:firstLine="709"/>
        <w:jc w:val="both"/>
      </w:pPr>
    </w:p>
    <w:p w14:paraId="609446E6" w14:textId="44359114" w:rsidR="0015006A" w:rsidRPr="00341787" w:rsidRDefault="005A3866" w:rsidP="0015006A">
      <w:pPr>
        <w:tabs>
          <w:tab w:val="left" w:pos="3268"/>
        </w:tabs>
        <w:ind w:firstLine="709"/>
        <w:jc w:val="both"/>
        <w:rPr>
          <w:color w:val="000000"/>
        </w:rPr>
      </w:pPr>
      <w:r>
        <w:rPr>
          <w:color w:val="000000"/>
        </w:rPr>
        <w:t>Был добавлен радиус эффективного теплоснабжения для котельной ООО «ТК «</w:t>
      </w:r>
      <w:proofErr w:type="spellStart"/>
      <w:r>
        <w:rPr>
          <w:color w:val="000000"/>
        </w:rPr>
        <w:t>Мурино</w:t>
      </w:r>
      <w:proofErr w:type="spellEnd"/>
      <w:r>
        <w:rPr>
          <w:color w:val="000000"/>
        </w:rPr>
        <w:t>».</w:t>
      </w:r>
    </w:p>
    <w:p w14:paraId="65044379" w14:textId="77777777" w:rsidR="00F433FC" w:rsidRPr="00DA65FA" w:rsidRDefault="00F433FC" w:rsidP="00DA65FA">
      <w:pPr>
        <w:pStyle w:val="11"/>
      </w:pPr>
      <w:bookmarkStart w:id="108" w:name="_Toc75856141"/>
      <w:r w:rsidRPr="00DA65FA">
        <w:lastRenderedPageBreak/>
        <w:t>Раздел 3 Существующие и перспективные балансы теплоносителя</w:t>
      </w:r>
      <w:bookmarkEnd w:id="107"/>
      <w:bookmarkEnd w:id="108"/>
    </w:p>
    <w:p w14:paraId="6F9D72CA" w14:textId="77777777" w:rsidR="00F433FC" w:rsidRPr="00DA65FA" w:rsidRDefault="0092698C" w:rsidP="00DA65FA">
      <w:pPr>
        <w:pStyle w:val="31"/>
      </w:pPr>
      <w:bookmarkStart w:id="109" w:name="_Toc40880036"/>
      <w:bookmarkStart w:id="110" w:name="_Toc75856142"/>
      <w:r w:rsidRPr="00DA65FA">
        <w:t xml:space="preserve">а) </w:t>
      </w:r>
      <w:r w:rsidR="00F433FC" w:rsidRPr="00DA65FA">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00F433FC" w:rsidRPr="00DA65FA">
        <w:t>теплопотребляющими</w:t>
      </w:r>
      <w:proofErr w:type="spellEnd"/>
      <w:r w:rsidR="00F433FC" w:rsidRPr="00DA65FA">
        <w:t xml:space="preserve"> установками потребителей;</w:t>
      </w:r>
      <w:bookmarkEnd w:id="109"/>
      <w:bookmarkEnd w:id="110"/>
      <w:r w:rsidR="00F433FC" w:rsidRPr="00DA65FA">
        <w:t xml:space="preserve"> </w:t>
      </w:r>
    </w:p>
    <w:p w14:paraId="47AD3353" w14:textId="77777777" w:rsidR="006F0607" w:rsidRPr="00705163" w:rsidRDefault="006F0607" w:rsidP="006F0607">
      <w:pPr>
        <w:shd w:val="clear" w:color="auto" w:fill="FFFFFF"/>
        <w:ind w:firstLine="709"/>
        <w:jc w:val="both"/>
        <w:rPr>
          <w:color w:val="000000"/>
        </w:rPr>
      </w:pPr>
      <w:r w:rsidRPr="00705163">
        <w:rPr>
          <w:color w:val="000000"/>
        </w:rPr>
        <w:t>В соответствии с СП 124.13330.2012 «</w:t>
      </w:r>
      <w:r w:rsidRPr="001C6AA0">
        <w:rPr>
          <w:color w:val="000000"/>
        </w:rPr>
        <w:t>СНиП 41-02-2003</w:t>
      </w:r>
      <w:r>
        <w:rPr>
          <w:color w:val="000000"/>
        </w:rPr>
        <w:t xml:space="preserve"> </w:t>
      </w:r>
      <w:r w:rsidRPr="00705163">
        <w:rPr>
          <w:color w:val="000000"/>
        </w:rPr>
        <w:t xml:space="preserve">Тепловые сети», установка для подпитки системы теплоснабжения на теплоисточнике должна обеспечивать подачу в тепловую сеть в рабочем режиме воду соответствующего качества и аварийную подпитку водой из систем хозяйственно-питьевого или производственного водопроводов. Расход </w:t>
      </w:r>
      <w:proofErr w:type="spellStart"/>
      <w:r w:rsidRPr="00705163">
        <w:rPr>
          <w:color w:val="000000"/>
        </w:rPr>
        <w:t>подпиточной</w:t>
      </w:r>
      <w:proofErr w:type="spellEnd"/>
      <w:r w:rsidRPr="00705163">
        <w:rPr>
          <w:color w:val="000000"/>
        </w:rPr>
        <w:t xml:space="preserve"> воды в рабочем режиме должен компенсировать расчетные (нормируемые) потери сетевой воды в системе теплоснабжения. 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Среднегодовая утечка теплоносителя (м</w:t>
      </w:r>
      <w:r w:rsidRPr="00705163">
        <w:rPr>
          <w:color w:val="000000"/>
          <w:vertAlign w:val="superscript"/>
        </w:rPr>
        <w:t>3</w:t>
      </w:r>
      <w:r w:rsidRPr="00705163">
        <w:rPr>
          <w:color w:val="000000"/>
        </w:rPr>
        <w:t xml:space="preserve">/ч)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w:t>
      </w:r>
      <w:proofErr w:type="spellStart"/>
      <w:r w:rsidRPr="00705163">
        <w:rPr>
          <w:color w:val="000000"/>
        </w:rPr>
        <w:t>водоподогреватели</w:t>
      </w:r>
      <w:proofErr w:type="spellEnd"/>
      <w:r w:rsidRPr="00705163">
        <w:rPr>
          <w:color w:val="000000"/>
        </w:rPr>
        <w:t>). Сезонная норма утечки теплоносителя устанавливается в пределах среднегодового значения.</w:t>
      </w:r>
    </w:p>
    <w:p w14:paraId="5A96DA0E" w14:textId="77777777" w:rsidR="006F0607" w:rsidRDefault="006F0607" w:rsidP="006F0607">
      <w:pPr>
        <w:shd w:val="clear" w:color="auto" w:fill="FFFFFF"/>
        <w:ind w:firstLine="709"/>
        <w:jc w:val="both"/>
        <w:rPr>
          <w:color w:val="000000"/>
        </w:rPr>
      </w:pPr>
      <w:r w:rsidRPr="00705163">
        <w:rPr>
          <w:color w:val="000000"/>
        </w:rPr>
        <w:t>Согласно СП 124.13330.2012 «</w:t>
      </w:r>
      <w:r w:rsidRPr="001C6AA0">
        <w:rPr>
          <w:color w:val="000000"/>
        </w:rPr>
        <w:t>СНиП 41-02-2003</w:t>
      </w:r>
      <w:r>
        <w:rPr>
          <w:color w:val="000000"/>
        </w:rPr>
        <w:t xml:space="preserve"> </w:t>
      </w:r>
      <w:r w:rsidRPr="00705163">
        <w:rPr>
          <w:color w:val="000000"/>
        </w:rPr>
        <w:t>Тепловые сети», расчетный расход среднегодовой утечки воды, м</w:t>
      </w:r>
      <w:r w:rsidRPr="00705163">
        <w:rPr>
          <w:color w:val="000000"/>
          <w:vertAlign w:val="superscript"/>
        </w:rPr>
        <w:t>3</w:t>
      </w:r>
      <w:r w:rsidRPr="00705163">
        <w:rPr>
          <w:color w:val="000000"/>
        </w:rPr>
        <w:t>/ч для подпитки тепловых сетей следует принимать 0,25 % фактического объема воды в трубопроводах тепловых сетей и присоединенных к ним системах отопления и вентиляции зданий.</w:t>
      </w:r>
    </w:p>
    <w:p w14:paraId="4544F23C" w14:textId="77777777" w:rsidR="0088207E" w:rsidRDefault="0088207E" w:rsidP="0088207E">
      <w:pPr>
        <w:ind w:firstLine="709"/>
        <w:jc w:val="both"/>
      </w:pPr>
      <w:r w:rsidRPr="0048562B">
        <w:t xml:space="preserve">В </w:t>
      </w:r>
      <w:r>
        <w:t>МО «Город Всеволожск»</w:t>
      </w:r>
      <w:r w:rsidRPr="0048562B">
        <w:t xml:space="preserve"> в качестве теплоносителя для передачи тепловой энергии от источников до потребителей используется горячая вода. Качество используемой воды должно обеспечивать работу оборудования системы теплоснабжения без превышающих допустимые нормы отложений накипи и шлама, без коррозионных повреждений, поэтому исходную воду необходимо подвергать обработке в водоподготовительных установках.</w:t>
      </w:r>
    </w:p>
    <w:p w14:paraId="010DBE1E" w14:textId="77324D2E" w:rsidR="0088207E" w:rsidRDefault="0088207E" w:rsidP="0088207E">
      <w:pPr>
        <w:ind w:firstLine="709"/>
        <w:jc w:val="both"/>
      </w:pPr>
      <w:r w:rsidRPr="00A55FD6">
        <w:t>Водоподготовительные</w:t>
      </w:r>
      <w:r>
        <w:t xml:space="preserve"> </w:t>
      </w:r>
      <w:r w:rsidRPr="00A55FD6">
        <w:t>установки</w:t>
      </w:r>
      <w:r>
        <w:t xml:space="preserve"> </w:t>
      </w:r>
      <w:r w:rsidRPr="00A55FD6">
        <w:t>установлен</w:t>
      </w:r>
      <w:r w:rsidR="00DF27AE">
        <w:t xml:space="preserve">ы </w:t>
      </w:r>
      <w:r w:rsidRPr="00A55FD6">
        <w:t xml:space="preserve">на котельных ОАО </w:t>
      </w:r>
      <w:r>
        <w:t>«</w:t>
      </w:r>
      <w:r w:rsidRPr="00A55FD6">
        <w:t>В</w:t>
      </w:r>
      <w:r>
        <w:t xml:space="preserve">севоложские </w:t>
      </w:r>
      <w:r w:rsidRPr="00A55FD6">
        <w:t>т</w:t>
      </w:r>
      <w:r>
        <w:t>епловые</w:t>
      </w:r>
      <w:r w:rsidRPr="00A55FD6">
        <w:t xml:space="preserve"> сети</w:t>
      </w:r>
      <w:r>
        <w:t xml:space="preserve">» №6, 12 и 17, ООО «ТЕПЛОЭНЕРГО», ООО «Бис </w:t>
      </w:r>
      <w:proofErr w:type="spellStart"/>
      <w:r>
        <w:t>Мелиор</w:t>
      </w:r>
      <w:proofErr w:type="spellEnd"/>
      <w:r>
        <w:t xml:space="preserve"> Трейд»</w:t>
      </w:r>
      <w:r w:rsidR="00DF27AE">
        <w:t xml:space="preserve"> и ООО «ТК «</w:t>
      </w:r>
      <w:proofErr w:type="spellStart"/>
      <w:r w:rsidR="00DF27AE">
        <w:t>Мурино</w:t>
      </w:r>
      <w:proofErr w:type="spellEnd"/>
      <w:r w:rsidR="00DF27AE">
        <w:t>»</w:t>
      </w:r>
      <w:r>
        <w:t xml:space="preserve">. </w:t>
      </w:r>
      <w:r w:rsidRPr="00A55FD6">
        <w:t>Водоподготовительные</w:t>
      </w:r>
      <w:r>
        <w:t xml:space="preserve"> </w:t>
      </w:r>
      <w:r w:rsidRPr="00A55FD6">
        <w:t>установки</w:t>
      </w:r>
      <w:r>
        <w:t xml:space="preserve"> на остальных котельных отсутствуют.</w:t>
      </w:r>
      <w:r w:rsidRPr="00A55FD6">
        <w:t xml:space="preserve"> Баланс производительности водоподготовительных установок для данных ко</w:t>
      </w:r>
      <w:r>
        <w:t>тельных представлен в таблице ниже.</w:t>
      </w:r>
    </w:p>
    <w:p w14:paraId="68229FB2" w14:textId="0007D461" w:rsidR="00B9668F" w:rsidRPr="00CA0CEB" w:rsidRDefault="00B9668F" w:rsidP="00DA65FA">
      <w:pPr>
        <w:pStyle w:val="afffffff1"/>
      </w:pPr>
      <w:r w:rsidRPr="00CA0CEB">
        <w:t xml:space="preserve">Таблица </w:t>
      </w:r>
      <w:r w:rsidRPr="00CA0CEB">
        <w:rPr>
          <w:noProof/>
        </w:rPr>
        <w:fldChar w:fldCharType="begin"/>
      </w:r>
      <w:r w:rsidRPr="00CA0CEB">
        <w:rPr>
          <w:noProof/>
        </w:rPr>
        <w:instrText xml:space="preserve"> SEQ Таблица \* ARABIC </w:instrText>
      </w:r>
      <w:r w:rsidRPr="00CA0CEB">
        <w:rPr>
          <w:noProof/>
        </w:rPr>
        <w:fldChar w:fldCharType="separate"/>
      </w:r>
      <w:r w:rsidR="00590CF8">
        <w:rPr>
          <w:noProof/>
        </w:rPr>
        <w:t>16</w:t>
      </w:r>
      <w:r w:rsidRPr="00CA0CEB">
        <w:rPr>
          <w:noProof/>
        </w:rPr>
        <w:fldChar w:fldCharType="end"/>
      </w:r>
      <w:r w:rsidRPr="00CA0CEB">
        <w:rPr>
          <w:w w:val="105"/>
        </w:rPr>
        <w:t xml:space="preserve"> Баланс производительности водоподготовительных установок</w:t>
      </w:r>
      <w:r w:rsidRPr="00CA0CEB">
        <w:rPr>
          <w:spacing w:val="-60"/>
          <w:w w:val="105"/>
        </w:rPr>
        <w:t xml:space="preserve"> </w:t>
      </w:r>
      <w:r w:rsidRPr="00CA0CEB">
        <w:rPr>
          <w:w w:val="105"/>
        </w:rPr>
        <w:t>котельных</w:t>
      </w:r>
      <w:r w:rsidRPr="00CA0CEB">
        <w:rPr>
          <w:spacing w:val="-3"/>
          <w:w w:val="105"/>
        </w:rPr>
        <w:t xml:space="preserve"> </w:t>
      </w:r>
      <w:r w:rsidRPr="00CA0CEB">
        <w:rPr>
          <w:w w:val="105"/>
        </w:rPr>
        <w:t>ОАО «</w:t>
      </w:r>
      <w:r w:rsidR="00385BF1">
        <w:rPr>
          <w:w w:val="105"/>
        </w:rPr>
        <w:t>Всеволожские тепловые сети</w:t>
      </w:r>
      <w:r w:rsidRPr="00CA0CEB">
        <w:rPr>
          <w:w w:val="105"/>
        </w:rPr>
        <w:t>»</w:t>
      </w:r>
      <w:r w:rsidRPr="00CA0CEB">
        <w:rPr>
          <w:spacing w:val="-2"/>
          <w:w w:val="105"/>
        </w:rPr>
        <w:t xml:space="preserve"> </w:t>
      </w:r>
      <w:r w:rsidRPr="00CA0CEB">
        <w:rPr>
          <w:w w:val="105"/>
        </w:rPr>
        <w:t>№6, 12</w:t>
      </w:r>
      <w:r w:rsidRPr="00CA0CEB">
        <w:rPr>
          <w:spacing w:val="-2"/>
          <w:w w:val="105"/>
        </w:rPr>
        <w:t xml:space="preserve"> </w:t>
      </w:r>
      <w:r w:rsidRPr="00CA0CEB">
        <w:rPr>
          <w:w w:val="105"/>
        </w:rPr>
        <w:t>и 17</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738"/>
        <w:gridCol w:w="856"/>
        <w:gridCol w:w="1109"/>
        <w:gridCol w:w="1102"/>
        <w:gridCol w:w="1106"/>
      </w:tblGrid>
      <w:tr w:rsidR="0088207E" w:rsidRPr="00A679D0" w14:paraId="5B24D199" w14:textId="77777777" w:rsidTr="00C715C5">
        <w:trPr>
          <w:trHeight w:val="20"/>
          <w:tblHeader/>
        </w:trPr>
        <w:tc>
          <w:tcPr>
            <w:tcW w:w="2957" w:type="pct"/>
            <w:vMerge w:val="restart"/>
          </w:tcPr>
          <w:p w14:paraId="372FD8F2" w14:textId="77777777" w:rsidR="0088207E" w:rsidRPr="00A679D0" w:rsidRDefault="0088207E" w:rsidP="00B82197">
            <w:pPr>
              <w:pStyle w:val="TableParagraph"/>
              <w:spacing w:before="154"/>
              <w:ind w:left="1694"/>
              <w:jc w:val="left"/>
              <w:rPr>
                <w:sz w:val="20"/>
                <w:szCs w:val="20"/>
              </w:rPr>
            </w:pPr>
            <w:proofErr w:type="spellStart"/>
            <w:r w:rsidRPr="00A679D0">
              <w:rPr>
                <w:w w:val="105"/>
                <w:sz w:val="20"/>
                <w:szCs w:val="20"/>
              </w:rPr>
              <w:t>Наименование</w:t>
            </w:r>
            <w:proofErr w:type="spellEnd"/>
            <w:r w:rsidRPr="00A679D0">
              <w:rPr>
                <w:spacing w:val="49"/>
                <w:w w:val="105"/>
                <w:sz w:val="20"/>
                <w:szCs w:val="20"/>
              </w:rPr>
              <w:t xml:space="preserve"> </w:t>
            </w:r>
            <w:proofErr w:type="spellStart"/>
            <w:r w:rsidRPr="00A679D0">
              <w:rPr>
                <w:w w:val="105"/>
                <w:sz w:val="20"/>
                <w:szCs w:val="20"/>
              </w:rPr>
              <w:t>показателя</w:t>
            </w:r>
            <w:proofErr w:type="spellEnd"/>
          </w:p>
        </w:tc>
        <w:tc>
          <w:tcPr>
            <w:tcW w:w="492" w:type="pct"/>
            <w:vMerge w:val="restart"/>
          </w:tcPr>
          <w:p w14:paraId="41A2990D" w14:textId="77777777" w:rsidR="0088207E" w:rsidRPr="00A679D0" w:rsidRDefault="0088207E" w:rsidP="00B82197">
            <w:pPr>
              <w:pStyle w:val="TableParagraph"/>
              <w:spacing w:before="154"/>
              <w:ind w:left="109"/>
              <w:jc w:val="left"/>
              <w:rPr>
                <w:sz w:val="20"/>
                <w:szCs w:val="20"/>
              </w:rPr>
            </w:pPr>
            <w:proofErr w:type="spellStart"/>
            <w:r w:rsidRPr="00A679D0">
              <w:rPr>
                <w:w w:val="105"/>
                <w:sz w:val="20"/>
                <w:szCs w:val="20"/>
              </w:rPr>
              <w:t>Ед</w:t>
            </w:r>
            <w:proofErr w:type="spellEnd"/>
            <w:r w:rsidRPr="00A679D0">
              <w:rPr>
                <w:w w:val="105"/>
                <w:sz w:val="20"/>
                <w:szCs w:val="20"/>
              </w:rPr>
              <w:t>.</w:t>
            </w:r>
            <w:r w:rsidRPr="00A679D0">
              <w:rPr>
                <w:spacing w:val="-5"/>
                <w:w w:val="105"/>
                <w:sz w:val="20"/>
                <w:szCs w:val="20"/>
              </w:rPr>
              <w:t xml:space="preserve"> </w:t>
            </w:r>
            <w:proofErr w:type="spellStart"/>
            <w:r w:rsidRPr="00A679D0">
              <w:rPr>
                <w:w w:val="105"/>
                <w:sz w:val="20"/>
                <w:szCs w:val="20"/>
              </w:rPr>
              <w:t>изм</w:t>
            </w:r>
            <w:proofErr w:type="spellEnd"/>
            <w:r w:rsidRPr="00A679D0">
              <w:rPr>
                <w:w w:val="105"/>
                <w:sz w:val="20"/>
                <w:szCs w:val="20"/>
              </w:rPr>
              <w:t>.</w:t>
            </w:r>
          </w:p>
        </w:tc>
        <w:tc>
          <w:tcPr>
            <w:tcW w:w="1552" w:type="pct"/>
            <w:gridSpan w:val="3"/>
          </w:tcPr>
          <w:p w14:paraId="15D65919" w14:textId="77777777" w:rsidR="0088207E" w:rsidRPr="00A679D0" w:rsidRDefault="0088207E" w:rsidP="00B82197">
            <w:pPr>
              <w:pStyle w:val="TableParagraph"/>
              <w:spacing w:before="8"/>
              <w:ind w:left="505"/>
              <w:jc w:val="left"/>
              <w:rPr>
                <w:sz w:val="20"/>
                <w:szCs w:val="20"/>
              </w:rPr>
            </w:pPr>
            <w:proofErr w:type="spellStart"/>
            <w:r w:rsidRPr="00A679D0">
              <w:rPr>
                <w:w w:val="110"/>
                <w:sz w:val="20"/>
                <w:szCs w:val="20"/>
              </w:rPr>
              <w:t>Величина</w:t>
            </w:r>
            <w:proofErr w:type="spellEnd"/>
            <w:r w:rsidRPr="00A679D0">
              <w:rPr>
                <w:spacing w:val="-7"/>
                <w:w w:val="110"/>
                <w:sz w:val="20"/>
                <w:szCs w:val="20"/>
              </w:rPr>
              <w:t xml:space="preserve"> </w:t>
            </w:r>
            <w:proofErr w:type="spellStart"/>
            <w:r w:rsidRPr="00A679D0">
              <w:rPr>
                <w:w w:val="110"/>
                <w:sz w:val="20"/>
                <w:szCs w:val="20"/>
              </w:rPr>
              <w:t>показателя</w:t>
            </w:r>
            <w:proofErr w:type="spellEnd"/>
          </w:p>
        </w:tc>
      </w:tr>
      <w:tr w:rsidR="0088207E" w:rsidRPr="00A679D0" w14:paraId="5F431DD6" w14:textId="77777777" w:rsidTr="00C715C5">
        <w:trPr>
          <w:trHeight w:val="20"/>
          <w:tblHeader/>
        </w:trPr>
        <w:tc>
          <w:tcPr>
            <w:tcW w:w="2957" w:type="pct"/>
            <w:vMerge/>
            <w:tcBorders>
              <w:top w:val="nil"/>
            </w:tcBorders>
          </w:tcPr>
          <w:p w14:paraId="2E89B94B" w14:textId="77777777" w:rsidR="0088207E" w:rsidRPr="00A679D0" w:rsidRDefault="0088207E" w:rsidP="00B82197">
            <w:pPr>
              <w:rPr>
                <w:sz w:val="20"/>
                <w:szCs w:val="20"/>
              </w:rPr>
            </w:pPr>
          </w:p>
        </w:tc>
        <w:tc>
          <w:tcPr>
            <w:tcW w:w="492" w:type="pct"/>
            <w:vMerge/>
            <w:tcBorders>
              <w:top w:val="nil"/>
            </w:tcBorders>
          </w:tcPr>
          <w:p w14:paraId="74963C7F" w14:textId="77777777" w:rsidR="0088207E" w:rsidRPr="00A679D0" w:rsidRDefault="0088207E" w:rsidP="00B82197">
            <w:pPr>
              <w:rPr>
                <w:sz w:val="20"/>
                <w:szCs w:val="20"/>
              </w:rPr>
            </w:pPr>
          </w:p>
        </w:tc>
        <w:tc>
          <w:tcPr>
            <w:tcW w:w="481" w:type="pct"/>
          </w:tcPr>
          <w:p w14:paraId="429BD490" w14:textId="77777777" w:rsidR="0088207E" w:rsidRPr="001460BB" w:rsidRDefault="0088207E" w:rsidP="00B82197">
            <w:pPr>
              <w:pStyle w:val="TableParagraph"/>
              <w:spacing w:before="8"/>
              <w:ind w:left="88" w:right="78"/>
              <w:rPr>
                <w:sz w:val="20"/>
                <w:szCs w:val="20"/>
                <w:lang w:val="ru-RU"/>
              </w:rPr>
            </w:pPr>
            <w:r w:rsidRPr="001460BB">
              <w:rPr>
                <w:w w:val="105"/>
                <w:sz w:val="20"/>
                <w:szCs w:val="20"/>
                <w:lang w:val="ru-RU"/>
              </w:rPr>
              <w:t>Кот</w:t>
            </w:r>
            <w:r>
              <w:rPr>
                <w:w w:val="105"/>
                <w:sz w:val="20"/>
                <w:szCs w:val="20"/>
                <w:lang w:val="ru-RU"/>
              </w:rPr>
              <w:t xml:space="preserve">ельная </w:t>
            </w:r>
            <w:r w:rsidRPr="001460BB">
              <w:rPr>
                <w:w w:val="105"/>
                <w:sz w:val="20"/>
                <w:szCs w:val="20"/>
                <w:lang w:val="ru-RU"/>
              </w:rPr>
              <w:t>№6</w:t>
            </w:r>
          </w:p>
        </w:tc>
        <w:tc>
          <w:tcPr>
            <w:tcW w:w="534" w:type="pct"/>
          </w:tcPr>
          <w:p w14:paraId="6F367F09" w14:textId="77777777" w:rsidR="0088207E" w:rsidRPr="001460BB" w:rsidRDefault="0088207E" w:rsidP="00B82197">
            <w:pPr>
              <w:pStyle w:val="TableParagraph"/>
              <w:spacing w:before="8"/>
              <w:ind w:left="84" w:right="75"/>
              <w:rPr>
                <w:sz w:val="20"/>
                <w:szCs w:val="20"/>
                <w:lang w:val="ru-RU"/>
              </w:rPr>
            </w:pPr>
            <w:r w:rsidRPr="001460BB">
              <w:rPr>
                <w:w w:val="105"/>
                <w:sz w:val="20"/>
                <w:szCs w:val="20"/>
                <w:lang w:val="ru-RU"/>
              </w:rPr>
              <w:t>К</w:t>
            </w:r>
            <w:r>
              <w:rPr>
                <w:w w:val="105"/>
                <w:sz w:val="20"/>
                <w:szCs w:val="20"/>
                <w:lang w:val="ru-RU"/>
              </w:rPr>
              <w:t xml:space="preserve">отельная </w:t>
            </w:r>
            <w:r w:rsidRPr="001460BB">
              <w:rPr>
                <w:w w:val="105"/>
                <w:sz w:val="20"/>
                <w:szCs w:val="20"/>
                <w:lang w:val="ru-RU"/>
              </w:rPr>
              <w:t>№12</w:t>
            </w:r>
          </w:p>
        </w:tc>
        <w:tc>
          <w:tcPr>
            <w:tcW w:w="536" w:type="pct"/>
          </w:tcPr>
          <w:p w14:paraId="18B47D99" w14:textId="77777777" w:rsidR="0088207E" w:rsidRPr="001460BB" w:rsidRDefault="0088207E" w:rsidP="00B82197">
            <w:pPr>
              <w:pStyle w:val="TableParagraph"/>
              <w:spacing w:before="8"/>
              <w:ind w:left="84" w:right="79"/>
              <w:rPr>
                <w:sz w:val="20"/>
                <w:szCs w:val="20"/>
                <w:lang w:val="ru-RU"/>
              </w:rPr>
            </w:pPr>
            <w:r>
              <w:rPr>
                <w:w w:val="105"/>
                <w:sz w:val="20"/>
                <w:szCs w:val="20"/>
                <w:lang w:val="ru-RU"/>
              </w:rPr>
              <w:t xml:space="preserve">Котельная </w:t>
            </w:r>
            <w:r w:rsidRPr="001460BB">
              <w:rPr>
                <w:w w:val="105"/>
                <w:sz w:val="20"/>
                <w:szCs w:val="20"/>
                <w:lang w:val="ru-RU"/>
              </w:rPr>
              <w:t>№17</w:t>
            </w:r>
          </w:p>
        </w:tc>
      </w:tr>
      <w:tr w:rsidR="0088207E" w:rsidRPr="00A679D0" w14:paraId="0CBF3C5C" w14:textId="77777777" w:rsidTr="00C715C5">
        <w:trPr>
          <w:trHeight w:val="20"/>
        </w:trPr>
        <w:tc>
          <w:tcPr>
            <w:tcW w:w="2957" w:type="pct"/>
            <w:vAlign w:val="center"/>
          </w:tcPr>
          <w:p w14:paraId="2CDC90FB" w14:textId="77777777" w:rsidR="0088207E" w:rsidRPr="001460BB" w:rsidRDefault="0088207E" w:rsidP="00E2679D">
            <w:pPr>
              <w:pStyle w:val="TableParagraph"/>
              <w:spacing w:before="13"/>
              <w:ind w:left="113"/>
              <w:jc w:val="left"/>
              <w:rPr>
                <w:sz w:val="20"/>
                <w:szCs w:val="20"/>
                <w:lang w:val="ru-RU"/>
              </w:rPr>
            </w:pPr>
            <w:r w:rsidRPr="001460BB">
              <w:rPr>
                <w:sz w:val="20"/>
                <w:szCs w:val="20"/>
                <w:lang w:val="ru-RU"/>
              </w:rPr>
              <w:t>Производительность</w:t>
            </w:r>
            <w:r w:rsidRPr="001460BB">
              <w:rPr>
                <w:spacing w:val="-2"/>
                <w:sz w:val="20"/>
                <w:szCs w:val="20"/>
                <w:lang w:val="ru-RU"/>
              </w:rPr>
              <w:t xml:space="preserve"> </w:t>
            </w:r>
            <w:r w:rsidRPr="001460BB">
              <w:rPr>
                <w:sz w:val="20"/>
                <w:szCs w:val="20"/>
                <w:lang w:val="ru-RU"/>
              </w:rPr>
              <w:t>ВПУ</w:t>
            </w:r>
          </w:p>
        </w:tc>
        <w:tc>
          <w:tcPr>
            <w:tcW w:w="492" w:type="pct"/>
            <w:vAlign w:val="center"/>
          </w:tcPr>
          <w:p w14:paraId="24B2B8CA" w14:textId="77777777" w:rsidR="0088207E" w:rsidRPr="001460BB" w:rsidRDefault="0088207E" w:rsidP="00E2679D">
            <w:pPr>
              <w:pStyle w:val="TableParagraph"/>
              <w:spacing w:before="13"/>
              <w:ind w:left="150" w:right="138"/>
              <w:rPr>
                <w:sz w:val="20"/>
                <w:szCs w:val="20"/>
                <w:lang w:val="ru-RU"/>
              </w:rPr>
            </w:pPr>
            <w:r w:rsidRPr="001460BB">
              <w:rPr>
                <w:sz w:val="20"/>
                <w:szCs w:val="20"/>
                <w:lang w:val="ru-RU"/>
              </w:rPr>
              <w:t>тонн/ч</w:t>
            </w:r>
          </w:p>
        </w:tc>
        <w:tc>
          <w:tcPr>
            <w:tcW w:w="481" w:type="pct"/>
            <w:vAlign w:val="center"/>
          </w:tcPr>
          <w:p w14:paraId="7767DB6C" w14:textId="77777777" w:rsidR="0088207E" w:rsidRPr="001460BB" w:rsidRDefault="0088207E" w:rsidP="00E2679D">
            <w:pPr>
              <w:pStyle w:val="TableParagraph"/>
              <w:spacing w:before="13"/>
              <w:ind w:left="88" w:right="73"/>
              <w:rPr>
                <w:sz w:val="20"/>
                <w:szCs w:val="20"/>
                <w:lang w:val="ru-RU"/>
              </w:rPr>
            </w:pPr>
            <w:r w:rsidRPr="001460BB">
              <w:rPr>
                <w:sz w:val="20"/>
                <w:szCs w:val="20"/>
                <w:lang w:val="ru-RU"/>
              </w:rPr>
              <w:t>400</w:t>
            </w:r>
          </w:p>
        </w:tc>
        <w:tc>
          <w:tcPr>
            <w:tcW w:w="534" w:type="pct"/>
            <w:vAlign w:val="center"/>
          </w:tcPr>
          <w:p w14:paraId="6659A75B" w14:textId="77777777" w:rsidR="0088207E" w:rsidRPr="001460BB" w:rsidRDefault="0088207E" w:rsidP="00E2679D">
            <w:pPr>
              <w:pStyle w:val="TableParagraph"/>
              <w:spacing w:before="13"/>
              <w:ind w:left="84" w:right="72"/>
              <w:rPr>
                <w:sz w:val="20"/>
                <w:szCs w:val="20"/>
                <w:lang w:val="ru-RU"/>
              </w:rPr>
            </w:pPr>
            <w:r w:rsidRPr="001460BB">
              <w:rPr>
                <w:sz w:val="20"/>
                <w:szCs w:val="20"/>
                <w:lang w:val="ru-RU"/>
              </w:rPr>
              <w:t>40</w:t>
            </w:r>
          </w:p>
        </w:tc>
        <w:tc>
          <w:tcPr>
            <w:tcW w:w="536" w:type="pct"/>
            <w:vAlign w:val="center"/>
          </w:tcPr>
          <w:p w14:paraId="18764845" w14:textId="77777777" w:rsidR="0088207E" w:rsidRPr="001460BB" w:rsidRDefault="0088207E" w:rsidP="00E2679D">
            <w:pPr>
              <w:pStyle w:val="TableParagraph"/>
              <w:spacing w:before="13"/>
              <w:ind w:left="84" w:right="73"/>
              <w:rPr>
                <w:sz w:val="20"/>
                <w:szCs w:val="20"/>
                <w:lang w:val="ru-RU"/>
              </w:rPr>
            </w:pPr>
            <w:r w:rsidRPr="001460BB">
              <w:rPr>
                <w:sz w:val="20"/>
                <w:szCs w:val="20"/>
                <w:lang w:val="ru-RU"/>
              </w:rPr>
              <w:t>72,5</w:t>
            </w:r>
          </w:p>
        </w:tc>
      </w:tr>
      <w:tr w:rsidR="0088207E" w:rsidRPr="00A679D0" w14:paraId="45653C21" w14:textId="77777777" w:rsidTr="00C715C5">
        <w:trPr>
          <w:trHeight w:val="20"/>
        </w:trPr>
        <w:tc>
          <w:tcPr>
            <w:tcW w:w="2957" w:type="pct"/>
            <w:vAlign w:val="center"/>
          </w:tcPr>
          <w:p w14:paraId="1F7B5F3B" w14:textId="77777777" w:rsidR="0088207E" w:rsidRPr="001460BB" w:rsidRDefault="0088207E" w:rsidP="00E2679D">
            <w:pPr>
              <w:pStyle w:val="TableParagraph"/>
              <w:spacing w:before="13"/>
              <w:ind w:left="113"/>
              <w:jc w:val="left"/>
              <w:rPr>
                <w:sz w:val="20"/>
                <w:szCs w:val="20"/>
                <w:lang w:val="ru-RU"/>
              </w:rPr>
            </w:pPr>
            <w:r w:rsidRPr="001460BB">
              <w:rPr>
                <w:sz w:val="20"/>
                <w:szCs w:val="20"/>
                <w:lang w:val="ru-RU"/>
              </w:rPr>
              <w:t>Средневзвешенный</w:t>
            </w:r>
            <w:r w:rsidRPr="001460BB">
              <w:rPr>
                <w:spacing w:val="-4"/>
                <w:sz w:val="20"/>
                <w:szCs w:val="20"/>
                <w:lang w:val="ru-RU"/>
              </w:rPr>
              <w:t xml:space="preserve"> </w:t>
            </w:r>
            <w:r w:rsidRPr="001460BB">
              <w:rPr>
                <w:sz w:val="20"/>
                <w:szCs w:val="20"/>
                <w:lang w:val="ru-RU"/>
              </w:rPr>
              <w:t>срок</w:t>
            </w:r>
            <w:r w:rsidRPr="001460BB">
              <w:rPr>
                <w:spacing w:val="-3"/>
                <w:sz w:val="20"/>
                <w:szCs w:val="20"/>
                <w:lang w:val="ru-RU"/>
              </w:rPr>
              <w:t xml:space="preserve"> </w:t>
            </w:r>
            <w:r w:rsidRPr="001460BB">
              <w:rPr>
                <w:sz w:val="20"/>
                <w:szCs w:val="20"/>
                <w:lang w:val="ru-RU"/>
              </w:rPr>
              <w:t>службы</w:t>
            </w:r>
          </w:p>
        </w:tc>
        <w:tc>
          <w:tcPr>
            <w:tcW w:w="492" w:type="pct"/>
            <w:vAlign w:val="center"/>
          </w:tcPr>
          <w:p w14:paraId="5B010AB0" w14:textId="77777777" w:rsidR="0088207E" w:rsidRPr="001460BB" w:rsidRDefault="0088207E" w:rsidP="00E2679D">
            <w:pPr>
              <w:pStyle w:val="TableParagraph"/>
              <w:spacing w:before="13"/>
              <w:ind w:left="153" w:right="138"/>
              <w:rPr>
                <w:sz w:val="20"/>
                <w:szCs w:val="20"/>
                <w:lang w:val="ru-RU"/>
              </w:rPr>
            </w:pPr>
            <w:r w:rsidRPr="001460BB">
              <w:rPr>
                <w:sz w:val="20"/>
                <w:szCs w:val="20"/>
                <w:lang w:val="ru-RU"/>
              </w:rPr>
              <w:t>лет</w:t>
            </w:r>
          </w:p>
        </w:tc>
        <w:tc>
          <w:tcPr>
            <w:tcW w:w="481" w:type="pct"/>
            <w:vAlign w:val="center"/>
          </w:tcPr>
          <w:p w14:paraId="5203DAE0" w14:textId="77777777" w:rsidR="0088207E" w:rsidRPr="001460BB" w:rsidRDefault="0088207E" w:rsidP="00E2679D">
            <w:pPr>
              <w:pStyle w:val="TableParagraph"/>
              <w:spacing w:before="13"/>
              <w:ind w:left="88" w:right="73"/>
              <w:rPr>
                <w:sz w:val="20"/>
                <w:szCs w:val="20"/>
                <w:lang w:val="ru-RU"/>
              </w:rPr>
            </w:pPr>
            <w:r w:rsidRPr="001460BB">
              <w:rPr>
                <w:sz w:val="20"/>
                <w:szCs w:val="20"/>
                <w:lang w:val="ru-RU"/>
              </w:rPr>
              <w:t>43</w:t>
            </w:r>
          </w:p>
        </w:tc>
        <w:tc>
          <w:tcPr>
            <w:tcW w:w="534" w:type="pct"/>
            <w:vAlign w:val="center"/>
          </w:tcPr>
          <w:p w14:paraId="78F0B483" w14:textId="77777777" w:rsidR="0088207E" w:rsidRPr="001460BB" w:rsidRDefault="0088207E" w:rsidP="00E2679D">
            <w:pPr>
              <w:pStyle w:val="TableParagraph"/>
              <w:spacing w:before="13"/>
              <w:ind w:left="84" w:right="72"/>
              <w:rPr>
                <w:sz w:val="20"/>
                <w:szCs w:val="20"/>
                <w:lang w:val="ru-RU"/>
              </w:rPr>
            </w:pPr>
            <w:r w:rsidRPr="001460BB">
              <w:rPr>
                <w:sz w:val="20"/>
                <w:szCs w:val="20"/>
                <w:lang w:val="ru-RU"/>
              </w:rPr>
              <w:t>39</w:t>
            </w:r>
          </w:p>
        </w:tc>
        <w:tc>
          <w:tcPr>
            <w:tcW w:w="536" w:type="pct"/>
            <w:vAlign w:val="center"/>
          </w:tcPr>
          <w:p w14:paraId="454A106F" w14:textId="77777777" w:rsidR="0088207E" w:rsidRPr="001460BB" w:rsidRDefault="0088207E" w:rsidP="00E2679D">
            <w:pPr>
              <w:pStyle w:val="TableParagraph"/>
              <w:spacing w:before="13"/>
              <w:ind w:left="84" w:right="75"/>
              <w:rPr>
                <w:sz w:val="20"/>
                <w:szCs w:val="20"/>
                <w:lang w:val="ru-RU"/>
              </w:rPr>
            </w:pPr>
            <w:r w:rsidRPr="001460BB">
              <w:rPr>
                <w:sz w:val="20"/>
                <w:szCs w:val="20"/>
                <w:lang w:val="ru-RU"/>
              </w:rPr>
              <w:t>26</w:t>
            </w:r>
          </w:p>
        </w:tc>
      </w:tr>
      <w:tr w:rsidR="0088207E" w:rsidRPr="00A679D0" w14:paraId="6712F74B" w14:textId="77777777" w:rsidTr="00C715C5">
        <w:trPr>
          <w:trHeight w:val="20"/>
        </w:trPr>
        <w:tc>
          <w:tcPr>
            <w:tcW w:w="2957" w:type="pct"/>
            <w:vAlign w:val="center"/>
          </w:tcPr>
          <w:p w14:paraId="57C0949B" w14:textId="77777777" w:rsidR="0088207E" w:rsidRPr="00A679D0" w:rsidRDefault="0088207E" w:rsidP="00E2679D">
            <w:pPr>
              <w:pStyle w:val="TableParagraph"/>
              <w:spacing w:before="13"/>
              <w:ind w:left="113"/>
              <w:jc w:val="left"/>
              <w:rPr>
                <w:sz w:val="20"/>
                <w:szCs w:val="20"/>
              </w:rPr>
            </w:pPr>
            <w:r w:rsidRPr="001460BB">
              <w:rPr>
                <w:sz w:val="20"/>
                <w:szCs w:val="20"/>
                <w:lang w:val="ru-RU"/>
              </w:rPr>
              <w:t>Располагаемая</w:t>
            </w:r>
            <w:r w:rsidRPr="001460BB">
              <w:rPr>
                <w:spacing w:val="-4"/>
                <w:sz w:val="20"/>
                <w:szCs w:val="20"/>
                <w:lang w:val="ru-RU"/>
              </w:rPr>
              <w:t xml:space="preserve"> </w:t>
            </w:r>
            <w:r w:rsidRPr="001460BB">
              <w:rPr>
                <w:sz w:val="20"/>
                <w:szCs w:val="20"/>
                <w:lang w:val="ru-RU"/>
              </w:rPr>
              <w:t>производи</w:t>
            </w:r>
            <w:proofErr w:type="spellStart"/>
            <w:r w:rsidRPr="00A679D0">
              <w:rPr>
                <w:sz w:val="20"/>
                <w:szCs w:val="20"/>
              </w:rPr>
              <w:t>тельность</w:t>
            </w:r>
            <w:proofErr w:type="spellEnd"/>
            <w:r w:rsidRPr="00A679D0">
              <w:rPr>
                <w:spacing w:val="-3"/>
                <w:sz w:val="20"/>
                <w:szCs w:val="20"/>
              </w:rPr>
              <w:t xml:space="preserve"> </w:t>
            </w:r>
            <w:r w:rsidRPr="00A679D0">
              <w:rPr>
                <w:sz w:val="20"/>
                <w:szCs w:val="20"/>
              </w:rPr>
              <w:t>ВПУ</w:t>
            </w:r>
          </w:p>
        </w:tc>
        <w:tc>
          <w:tcPr>
            <w:tcW w:w="492" w:type="pct"/>
            <w:vAlign w:val="center"/>
          </w:tcPr>
          <w:p w14:paraId="1211D740" w14:textId="77777777" w:rsidR="0088207E" w:rsidRPr="00A679D0" w:rsidRDefault="0088207E" w:rsidP="00E2679D">
            <w:pPr>
              <w:pStyle w:val="TableParagraph"/>
              <w:spacing w:before="13"/>
              <w:ind w:left="150" w:right="138"/>
              <w:rPr>
                <w:sz w:val="20"/>
                <w:szCs w:val="20"/>
              </w:rPr>
            </w:pPr>
            <w:proofErr w:type="spellStart"/>
            <w:r w:rsidRPr="00A679D0">
              <w:rPr>
                <w:sz w:val="20"/>
                <w:szCs w:val="20"/>
              </w:rPr>
              <w:t>тонн</w:t>
            </w:r>
            <w:proofErr w:type="spellEnd"/>
            <w:r w:rsidRPr="00A679D0">
              <w:rPr>
                <w:sz w:val="20"/>
                <w:szCs w:val="20"/>
              </w:rPr>
              <w:t>/ч</w:t>
            </w:r>
          </w:p>
        </w:tc>
        <w:tc>
          <w:tcPr>
            <w:tcW w:w="481" w:type="pct"/>
            <w:vAlign w:val="center"/>
          </w:tcPr>
          <w:p w14:paraId="517B7D07" w14:textId="77777777" w:rsidR="0088207E" w:rsidRPr="00A679D0" w:rsidRDefault="0088207E" w:rsidP="00E2679D">
            <w:pPr>
              <w:pStyle w:val="TableParagraph"/>
              <w:spacing w:before="13"/>
              <w:ind w:left="88" w:right="78"/>
              <w:rPr>
                <w:sz w:val="20"/>
                <w:szCs w:val="20"/>
              </w:rPr>
            </w:pPr>
            <w:r w:rsidRPr="00A679D0">
              <w:rPr>
                <w:sz w:val="20"/>
                <w:szCs w:val="20"/>
              </w:rPr>
              <w:t>400</w:t>
            </w:r>
          </w:p>
        </w:tc>
        <w:tc>
          <w:tcPr>
            <w:tcW w:w="534" w:type="pct"/>
            <w:vAlign w:val="center"/>
          </w:tcPr>
          <w:p w14:paraId="09785A07" w14:textId="77777777" w:rsidR="0088207E" w:rsidRPr="00A679D0" w:rsidRDefault="0088207E" w:rsidP="00E2679D">
            <w:pPr>
              <w:pStyle w:val="TableParagraph"/>
              <w:spacing w:before="13"/>
              <w:ind w:left="84" w:right="72"/>
              <w:rPr>
                <w:sz w:val="20"/>
                <w:szCs w:val="20"/>
              </w:rPr>
            </w:pPr>
            <w:r w:rsidRPr="00A679D0">
              <w:rPr>
                <w:sz w:val="20"/>
                <w:szCs w:val="20"/>
              </w:rPr>
              <w:t>40</w:t>
            </w:r>
          </w:p>
        </w:tc>
        <w:tc>
          <w:tcPr>
            <w:tcW w:w="536" w:type="pct"/>
            <w:vAlign w:val="center"/>
          </w:tcPr>
          <w:p w14:paraId="692261E8" w14:textId="77777777" w:rsidR="0088207E" w:rsidRPr="00A679D0" w:rsidRDefault="0088207E" w:rsidP="00E2679D">
            <w:pPr>
              <w:pStyle w:val="TableParagraph"/>
              <w:spacing w:before="13"/>
              <w:ind w:left="84" w:right="73"/>
              <w:rPr>
                <w:sz w:val="20"/>
                <w:szCs w:val="20"/>
              </w:rPr>
            </w:pPr>
            <w:r w:rsidRPr="00A679D0">
              <w:rPr>
                <w:sz w:val="20"/>
                <w:szCs w:val="20"/>
              </w:rPr>
              <w:t>72,5</w:t>
            </w:r>
          </w:p>
        </w:tc>
      </w:tr>
      <w:tr w:rsidR="0088207E" w:rsidRPr="00A679D0" w14:paraId="604BB84B" w14:textId="77777777" w:rsidTr="00C715C5">
        <w:trPr>
          <w:trHeight w:val="20"/>
        </w:trPr>
        <w:tc>
          <w:tcPr>
            <w:tcW w:w="2957" w:type="pct"/>
            <w:vAlign w:val="center"/>
          </w:tcPr>
          <w:p w14:paraId="5DA5D54E" w14:textId="77777777" w:rsidR="0088207E" w:rsidRPr="00A679D0" w:rsidRDefault="0088207E" w:rsidP="00E2679D">
            <w:pPr>
              <w:pStyle w:val="TableParagraph"/>
              <w:spacing w:before="13"/>
              <w:ind w:left="113"/>
              <w:jc w:val="left"/>
              <w:rPr>
                <w:sz w:val="20"/>
                <w:szCs w:val="20"/>
              </w:rPr>
            </w:pPr>
            <w:proofErr w:type="spellStart"/>
            <w:r w:rsidRPr="00A679D0">
              <w:rPr>
                <w:sz w:val="20"/>
                <w:szCs w:val="20"/>
              </w:rPr>
              <w:t>Потери</w:t>
            </w:r>
            <w:proofErr w:type="spellEnd"/>
            <w:r w:rsidRPr="00A679D0">
              <w:rPr>
                <w:spacing w:val="-1"/>
                <w:sz w:val="20"/>
                <w:szCs w:val="20"/>
              </w:rPr>
              <w:t xml:space="preserve"> </w:t>
            </w:r>
            <w:proofErr w:type="spellStart"/>
            <w:r w:rsidRPr="00A679D0">
              <w:rPr>
                <w:sz w:val="20"/>
                <w:szCs w:val="20"/>
              </w:rPr>
              <w:t>располагаемой</w:t>
            </w:r>
            <w:proofErr w:type="spellEnd"/>
            <w:r w:rsidRPr="00A679D0">
              <w:rPr>
                <w:spacing w:val="-1"/>
                <w:sz w:val="20"/>
                <w:szCs w:val="20"/>
              </w:rPr>
              <w:t xml:space="preserve"> </w:t>
            </w:r>
            <w:proofErr w:type="spellStart"/>
            <w:r w:rsidRPr="00A679D0">
              <w:rPr>
                <w:sz w:val="20"/>
                <w:szCs w:val="20"/>
              </w:rPr>
              <w:t>производительности</w:t>
            </w:r>
            <w:proofErr w:type="spellEnd"/>
          </w:p>
        </w:tc>
        <w:tc>
          <w:tcPr>
            <w:tcW w:w="492" w:type="pct"/>
            <w:vAlign w:val="center"/>
          </w:tcPr>
          <w:p w14:paraId="3DF5021A" w14:textId="77777777" w:rsidR="0088207E" w:rsidRPr="00A679D0" w:rsidRDefault="0088207E" w:rsidP="00E2679D">
            <w:pPr>
              <w:pStyle w:val="TableParagraph"/>
              <w:spacing w:before="13"/>
              <w:ind w:left="14"/>
              <w:rPr>
                <w:sz w:val="20"/>
                <w:szCs w:val="20"/>
              </w:rPr>
            </w:pPr>
            <w:r w:rsidRPr="00A679D0">
              <w:rPr>
                <w:sz w:val="20"/>
                <w:szCs w:val="20"/>
              </w:rPr>
              <w:t>%</w:t>
            </w:r>
          </w:p>
        </w:tc>
        <w:tc>
          <w:tcPr>
            <w:tcW w:w="481" w:type="pct"/>
            <w:vAlign w:val="center"/>
          </w:tcPr>
          <w:p w14:paraId="7B5E8771" w14:textId="77777777" w:rsidR="0088207E" w:rsidRPr="00A679D0" w:rsidRDefault="0088207E" w:rsidP="00E2679D">
            <w:pPr>
              <w:pStyle w:val="TableParagraph"/>
              <w:spacing w:before="13"/>
              <w:ind w:left="15"/>
              <w:rPr>
                <w:sz w:val="20"/>
                <w:szCs w:val="20"/>
              </w:rPr>
            </w:pPr>
            <w:r w:rsidRPr="00A679D0">
              <w:rPr>
                <w:sz w:val="20"/>
                <w:szCs w:val="20"/>
              </w:rPr>
              <w:t>0</w:t>
            </w:r>
          </w:p>
        </w:tc>
        <w:tc>
          <w:tcPr>
            <w:tcW w:w="534" w:type="pct"/>
            <w:vAlign w:val="center"/>
          </w:tcPr>
          <w:p w14:paraId="747EFEBF" w14:textId="77777777" w:rsidR="0088207E" w:rsidRPr="00A679D0" w:rsidRDefault="0088207E" w:rsidP="00E2679D">
            <w:pPr>
              <w:pStyle w:val="TableParagraph"/>
              <w:spacing w:before="13"/>
              <w:ind w:left="12"/>
              <w:rPr>
                <w:sz w:val="20"/>
                <w:szCs w:val="20"/>
              </w:rPr>
            </w:pPr>
            <w:r w:rsidRPr="00A679D0">
              <w:rPr>
                <w:sz w:val="20"/>
                <w:szCs w:val="20"/>
              </w:rPr>
              <w:t>0</w:t>
            </w:r>
          </w:p>
        </w:tc>
        <w:tc>
          <w:tcPr>
            <w:tcW w:w="536" w:type="pct"/>
            <w:vAlign w:val="center"/>
          </w:tcPr>
          <w:p w14:paraId="46FFD99A" w14:textId="77777777" w:rsidR="0088207E" w:rsidRPr="00A679D0" w:rsidRDefault="0088207E" w:rsidP="00E2679D">
            <w:pPr>
              <w:pStyle w:val="TableParagraph"/>
              <w:spacing w:before="13"/>
              <w:ind w:left="9"/>
              <w:rPr>
                <w:sz w:val="20"/>
                <w:szCs w:val="20"/>
              </w:rPr>
            </w:pPr>
            <w:r w:rsidRPr="00A679D0">
              <w:rPr>
                <w:sz w:val="20"/>
                <w:szCs w:val="20"/>
              </w:rPr>
              <w:t>0</w:t>
            </w:r>
          </w:p>
        </w:tc>
      </w:tr>
      <w:tr w:rsidR="0088207E" w:rsidRPr="00A679D0" w14:paraId="30904840" w14:textId="77777777" w:rsidTr="00C715C5">
        <w:trPr>
          <w:trHeight w:val="20"/>
        </w:trPr>
        <w:tc>
          <w:tcPr>
            <w:tcW w:w="2957" w:type="pct"/>
            <w:vAlign w:val="center"/>
          </w:tcPr>
          <w:p w14:paraId="53E9FCCC" w14:textId="77777777" w:rsidR="0088207E" w:rsidRPr="00A679D0" w:rsidRDefault="0088207E" w:rsidP="00E2679D">
            <w:pPr>
              <w:pStyle w:val="TableParagraph"/>
              <w:spacing w:before="13"/>
              <w:ind w:left="113"/>
              <w:jc w:val="left"/>
              <w:rPr>
                <w:sz w:val="20"/>
                <w:szCs w:val="20"/>
              </w:rPr>
            </w:pPr>
            <w:proofErr w:type="spellStart"/>
            <w:r w:rsidRPr="00A679D0">
              <w:rPr>
                <w:sz w:val="20"/>
                <w:szCs w:val="20"/>
              </w:rPr>
              <w:t>Собственные</w:t>
            </w:r>
            <w:proofErr w:type="spellEnd"/>
            <w:r w:rsidRPr="00A679D0">
              <w:rPr>
                <w:spacing w:val="-2"/>
                <w:sz w:val="20"/>
                <w:szCs w:val="20"/>
              </w:rPr>
              <w:t xml:space="preserve"> </w:t>
            </w:r>
            <w:proofErr w:type="spellStart"/>
            <w:r w:rsidRPr="00A679D0">
              <w:rPr>
                <w:sz w:val="20"/>
                <w:szCs w:val="20"/>
              </w:rPr>
              <w:t>нужды</w:t>
            </w:r>
            <w:proofErr w:type="spellEnd"/>
          </w:p>
        </w:tc>
        <w:tc>
          <w:tcPr>
            <w:tcW w:w="492" w:type="pct"/>
            <w:vAlign w:val="center"/>
          </w:tcPr>
          <w:p w14:paraId="5293F8FF" w14:textId="77777777" w:rsidR="0088207E" w:rsidRPr="00A679D0" w:rsidRDefault="0088207E" w:rsidP="00E2679D">
            <w:pPr>
              <w:pStyle w:val="TableParagraph"/>
              <w:spacing w:before="13"/>
              <w:ind w:left="150" w:right="138"/>
              <w:rPr>
                <w:sz w:val="20"/>
                <w:szCs w:val="20"/>
              </w:rPr>
            </w:pPr>
            <w:proofErr w:type="spellStart"/>
            <w:r w:rsidRPr="00A679D0">
              <w:rPr>
                <w:sz w:val="20"/>
                <w:szCs w:val="20"/>
              </w:rPr>
              <w:t>тонн</w:t>
            </w:r>
            <w:proofErr w:type="spellEnd"/>
            <w:r w:rsidRPr="00A679D0">
              <w:rPr>
                <w:sz w:val="20"/>
                <w:szCs w:val="20"/>
              </w:rPr>
              <w:t>/ч</w:t>
            </w:r>
          </w:p>
        </w:tc>
        <w:tc>
          <w:tcPr>
            <w:tcW w:w="481" w:type="pct"/>
            <w:vAlign w:val="center"/>
          </w:tcPr>
          <w:p w14:paraId="11C43524" w14:textId="77777777" w:rsidR="0088207E" w:rsidRPr="00A679D0" w:rsidRDefault="0088207E" w:rsidP="00E2679D">
            <w:pPr>
              <w:pStyle w:val="TableParagraph"/>
              <w:spacing w:before="13"/>
              <w:ind w:left="88" w:right="78"/>
              <w:rPr>
                <w:sz w:val="20"/>
                <w:szCs w:val="20"/>
              </w:rPr>
            </w:pPr>
            <w:r w:rsidRPr="00A679D0">
              <w:rPr>
                <w:sz w:val="20"/>
                <w:szCs w:val="20"/>
              </w:rPr>
              <w:t>25</w:t>
            </w:r>
          </w:p>
        </w:tc>
        <w:tc>
          <w:tcPr>
            <w:tcW w:w="534" w:type="pct"/>
            <w:vAlign w:val="center"/>
          </w:tcPr>
          <w:p w14:paraId="2F376C23" w14:textId="77777777" w:rsidR="0088207E" w:rsidRPr="00A679D0" w:rsidRDefault="0088207E" w:rsidP="00E2679D">
            <w:pPr>
              <w:pStyle w:val="TableParagraph"/>
              <w:spacing w:before="13"/>
              <w:ind w:left="84" w:right="75"/>
              <w:rPr>
                <w:sz w:val="20"/>
                <w:szCs w:val="20"/>
              </w:rPr>
            </w:pPr>
            <w:r w:rsidRPr="00A679D0">
              <w:rPr>
                <w:sz w:val="20"/>
                <w:szCs w:val="20"/>
              </w:rPr>
              <w:t>2,5</w:t>
            </w:r>
          </w:p>
        </w:tc>
        <w:tc>
          <w:tcPr>
            <w:tcW w:w="536" w:type="pct"/>
            <w:vAlign w:val="center"/>
          </w:tcPr>
          <w:p w14:paraId="7C3C4E2E" w14:textId="77777777" w:rsidR="0088207E" w:rsidRPr="00A679D0" w:rsidRDefault="0088207E" w:rsidP="00E2679D">
            <w:pPr>
              <w:pStyle w:val="TableParagraph"/>
              <w:spacing w:before="13"/>
              <w:ind w:left="84" w:right="78"/>
              <w:rPr>
                <w:sz w:val="20"/>
                <w:szCs w:val="20"/>
              </w:rPr>
            </w:pPr>
            <w:r w:rsidRPr="00A679D0">
              <w:rPr>
                <w:sz w:val="20"/>
                <w:szCs w:val="20"/>
              </w:rPr>
              <w:t>4,5</w:t>
            </w:r>
          </w:p>
        </w:tc>
      </w:tr>
      <w:tr w:rsidR="0088207E" w:rsidRPr="00A679D0" w14:paraId="0A2CC780" w14:textId="77777777" w:rsidTr="00C715C5">
        <w:trPr>
          <w:trHeight w:val="20"/>
        </w:trPr>
        <w:tc>
          <w:tcPr>
            <w:tcW w:w="2957" w:type="pct"/>
            <w:vAlign w:val="center"/>
          </w:tcPr>
          <w:p w14:paraId="2A309DBC" w14:textId="77777777" w:rsidR="0088207E" w:rsidRPr="00A679D0" w:rsidRDefault="0088207E" w:rsidP="00E2679D">
            <w:pPr>
              <w:pStyle w:val="TableParagraph"/>
              <w:spacing w:before="13"/>
              <w:ind w:left="113"/>
              <w:jc w:val="left"/>
              <w:rPr>
                <w:sz w:val="20"/>
                <w:szCs w:val="20"/>
              </w:rPr>
            </w:pPr>
            <w:proofErr w:type="spellStart"/>
            <w:r w:rsidRPr="00A679D0">
              <w:rPr>
                <w:sz w:val="20"/>
                <w:szCs w:val="20"/>
              </w:rPr>
              <w:t>Количество</w:t>
            </w:r>
            <w:proofErr w:type="spellEnd"/>
            <w:r w:rsidRPr="00A679D0">
              <w:rPr>
                <w:spacing w:val="-2"/>
                <w:sz w:val="20"/>
                <w:szCs w:val="20"/>
              </w:rPr>
              <w:t xml:space="preserve"> </w:t>
            </w:r>
            <w:proofErr w:type="spellStart"/>
            <w:r w:rsidRPr="00A679D0">
              <w:rPr>
                <w:sz w:val="20"/>
                <w:szCs w:val="20"/>
              </w:rPr>
              <w:t>баков-аккумуляторов</w:t>
            </w:r>
            <w:proofErr w:type="spellEnd"/>
            <w:r w:rsidRPr="00A679D0">
              <w:rPr>
                <w:spacing w:val="-3"/>
                <w:sz w:val="20"/>
                <w:szCs w:val="20"/>
              </w:rPr>
              <w:t xml:space="preserve"> </w:t>
            </w:r>
            <w:proofErr w:type="spellStart"/>
            <w:r w:rsidRPr="00A679D0">
              <w:rPr>
                <w:sz w:val="20"/>
                <w:szCs w:val="20"/>
              </w:rPr>
              <w:t>теплоносителя</w:t>
            </w:r>
            <w:proofErr w:type="spellEnd"/>
          </w:p>
        </w:tc>
        <w:tc>
          <w:tcPr>
            <w:tcW w:w="492" w:type="pct"/>
            <w:vAlign w:val="center"/>
          </w:tcPr>
          <w:p w14:paraId="26201103" w14:textId="77777777" w:rsidR="0088207E" w:rsidRPr="00A679D0" w:rsidRDefault="0088207E" w:rsidP="00E2679D">
            <w:pPr>
              <w:pStyle w:val="TableParagraph"/>
              <w:spacing w:before="13"/>
              <w:ind w:left="150" w:right="138"/>
              <w:rPr>
                <w:sz w:val="20"/>
                <w:szCs w:val="20"/>
              </w:rPr>
            </w:pPr>
            <w:proofErr w:type="spellStart"/>
            <w:r w:rsidRPr="00A679D0">
              <w:rPr>
                <w:sz w:val="20"/>
                <w:szCs w:val="20"/>
              </w:rPr>
              <w:t>Ед</w:t>
            </w:r>
            <w:proofErr w:type="spellEnd"/>
            <w:r w:rsidRPr="00A679D0">
              <w:rPr>
                <w:sz w:val="20"/>
                <w:szCs w:val="20"/>
              </w:rPr>
              <w:t>.</w:t>
            </w:r>
          </w:p>
        </w:tc>
        <w:tc>
          <w:tcPr>
            <w:tcW w:w="481" w:type="pct"/>
            <w:vAlign w:val="center"/>
          </w:tcPr>
          <w:p w14:paraId="37396028" w14:textId="77777777" w:rsidR="0088207E" w:rsidRPr="00A679D0" w:rsidRDefault="0088207E" w:rsidP="00E2679D">
            <w:pPr>
              <w:pStyle w:val="TableParagraph"/>
              <w:spacing w:before="13"/>
              <w:ind w:left="10"/>
              <w:rPr>
                <w:sz w:val="20"/>
                <w:szCs w:val="20"/>
              </w:rPr>
            </w:pPr>
            <w:r w:rsidRPr="00A679D0">
              <w:rPr>
                <w:sz w:val="20"/>
                <w:szCs w:val="20"/>
              </w:rPr>
              <w:t>2</w:t>
            </w:r>
          </w:p>
        </w:tc>
        <w:tc>
          <w:tcPr>
            <w:tcW w:w="534" w:type="pct"/>
            <w:vAlign w:val="center"/>
          </w:tcPr>
          <w:p w14:paraId="2F2A9D9F" w14:textId="77777777" w:rsidR="0088207E" w:rsidRPr="00A679D0" w:rsidRDefault="0088207E" w:rsidP="00E2679D">
            <w:pPr>
              <w:pStyle w:val="TableParagraph"/>
              <w:spacing w:before="13"/>
              <w:ind w:left="12"/>
              <w:rPr>
                <w:sz w:val="20"/>
                <w:szCs w:val="20"/>
              </w:rPr>
            </w:pPr>
            <w:r w:rsidRPr="00A679D0">
              <w:rPr>
                <w:sz w:val="20"/>
                <w:szCs w:val="20"/>
              </w:rPr>
              <w:t>2</w:t>
            </w:r>
          </w:p>
        </w:tc>
        <w:tc>
          <w:tcPr>
            <w:tcW w:w="536" w:type="pct"/>
            <w:vAlign w:val="center"/>
          </w:tcPr>
          <w:p w14:paraId="10EDB45B" w14:textId="77777777" w:rsidR="0088207E" w:rsidRPr="00A679D0" w:rsidRDefault="0088207E" w:rsidP="00E2679D">
            <w:pPr>
              <w:pStyle w:val="TableParagraph"/>
              <w:spacing w:before="13"/>
              <w:ind w:left="9"/>
              <w:rPr>
                <w:sz w:val="20"/>
                <w:szCs w:val="20"/>
              </w:rPr>
            </w:pPr>
            <w:r w:rsidRPr="00A679D0">
              <w:rPr>
                <w:sz w:val="20"/>
                <w:szCs w:val="20"/>
              </w:rPr>
              <w:t>2</w:t>
            </w:r>
          </w:p>
        </w:tc>
      </w:tr>
      <w:tr w:rsidR="0088207E" w:rsidRPr="00A679D0" w14:paraId="4A8C0AC0" w14:textId="77777777" w:rsidTr="00C715C5">
        <w:trPr>
          <w:trHeight w:val="20"/>
        </w:trPr>
        <w:tc>
          <w:tcPr>
            <w:tcW w:w="2957" w:type="pct"/>
            <w:vAlign w:val="center"/>
          </w:tcPr>
          <w:p w14:paraId="72EE3511" w14:textId="77777777" w:rsidR="0088207E" w:rsidRPr="00A679D0" w:rsidRDefault="0088207E" w:rsidP="00E2679D">
            <w:pPr>
              <w:pStyle w:val="TableParagraph"/>
              <w:spacing w:before="39"/>
              <w:ind w:left="113"/>
              <w:jc w:val="left"/>
              <w:rPr>
                <w:sz w:val="20"/>
                <w:szCs w:val="20"/>
              </w:rPr>
            </w:pPr>
            <w:proofErr w:type="spellStart"/>
            <w:r w:rsidRPr="00A679D0">
              <w:rPr>
                <w:sz w:val="20"/>
                <w:szCs w:val="20"/>
              </w:rPr>
              <w:t>Емкость</w:t>
            </w:r>
            <w:proofErr w:type="spellEnd"/>
            <w:r w:rsidRPr="00A679D0">
              <w:rPr>
                <w:spacing w:val="-1"/>
                <w:sz w:val="20"/>
                <w:szCs w:val="20"/>
              </w:rPr>
              <w:t xml:space="preserve"> </w:t>
            </w:r>
            <w:proofErr w:type="spellStart"/>
            <w:r w:rsidRPr="00A679D0">
              <w:rPr>
                <w:sz w:val="20"/>
                <w:szCs w:val="20"/>
              </w:rPr>
              <w:t>баков</w:t>
            </w:r>
            <w:proofErr w:type="spellEnd"/>
            <w:r w:rsidRPr="00A679D0">
              <w:rPr>
                <w:spacing w:val="-5"/>
                <w:sz w:val="20"/>
                <w:szCs w:val="20"/>
              </w:rPr>
              <w:t xml:space="preserve"> </w:t>
            </w:r>
            <w:proofErr w:type="spellStart"/>
            <w:r w:rsidRPr="00A679D0">
              <w:rPr>
                <w:sz w:val="20"/>
                <w:szCs w:val="20"/>
              </w:rPr>
              <w:t>аккумуляторов</w:t>
            </w:r>
            <w:proofErr w:type="spellEnd"/>
          </w:p>
        </w:tc>
        <w:tc>
          <w:tcPr>
            <w:tcW w:w="492" w:type="pct"/>
            <w:vAlign w:val="center"/>
          </w:tcPr>
          <w:p w14:paraId="3776B687" w14:textId="77777777" w:rsidR="0088207E" w:rsidRPr="00A679D0" w:rsidRDefault="0088207E" w:rsidP="00E2679D">
            <w:pPr>
              <w:pStyle w:val="TableParagraph"/>
              <w:spacing w:before="41"/>
              <w:ind w:left="155" w:right="138"/>
              <w:rPr>
                <w:sz w:val="20"/>
                <w:szCs w:val="20"/>
              </w:rPr>
            </w:pPr>
            <w:proofErr w:type="spellStart"/>
            <w:proofErr w:type="gramStart"/>
            <w:r w:rsidRPr="00A679D0">
              <w:rPr>
                <w:sz w:val="20"/>
                <w:szCs w:val="20"/>
              </w:rPr>
              <w:t>тыс</w:t>
            </w:r>
            <w:proofErr w:type="spellEnd"/>
            <w:proofErr w:type="gramEnd"/>
            <w:r w:rsidRPr="00A679D0">
              <w:rPr>
                <w:sz w:val="20"/>
                <w:szCs w:val="20"/>
              </w:rPr>
              <w:t>. м</w:t>
            </w:r>
            <w:r w:rsidRPr="00A679D0">
              <w:rPr>
                <w:sz w:val="20"/>
                <w:szCs w:val="20"/>
                <w:vertAlign w:val="superscript"/>
              </w:rPr>
              <w:t>3</w:t>
            </w:r>
          </w:p>
        </w:tc>
        <w:tc>
          <w:tcPr>
            <w:tcW w:w="481" w:type="pct"/>
            <w:vAlign w:val="center"/>
          </w:tcPr>
          <w:p w14:paraId="60451B81" w14:textId="77777777" w:rsidR="0088207E" w:rsidRPr="00A679D0" w:rsidRDefault="0088207E" w:rsidP="00E2679D">
            <w:pPr>
              <w:pStyle w:val="TableParagraph"/>
              <w:spacing w:before="39"/>
              <w:ind w:left="88" w:right="73"/>
              <w:rPr>
                <w:sz w:val="20"/>
                <w:szCs w:val="20"/>
              </w:rPr>
            </w:pPr>
            <w:r w:rsidRPr="00A679D0">
              <w:rPr>
                <w:sz w:val="20"/>
                <w:szCs w:val="20"/>
              </w:rPr>
              <w:t>2000</w:t>
            </w:r>
          </w:p>
        </w:tc>
        <w:tc>
          <w:tcPr>
            <w:tcW w:w="534" w:type="pct"/>
            <w:vAlign w:val="center"/>
          </w:tcPr>
          <w:p w14:paraId="563D021F" w14:textId="77777777" w:rsidR="0088207E" w:rsidRPr="00A679D0" w:rsidRDefault="0088207E" w:rsidP="00E2679D">
            <w:pPr>
              <w:pStyle w:val="TableParagraph"/>
              <w:spacing w:before="39"/>
              <w:ind w:left="84" w:right="72"/>
              <w:rPr>
                <w:sz w:val="20"/>
                <w:szCs w:val="20"/>
              </w:rPr>
            </w:pPr>
            <w:r w:rsidRPr="00A679D0">
              <w:rPr>
                <w:sz w:val="20"/>
                <w:szCs w:val="20"/>
              </w:rPr>
              <w:t>100</w:t>
            </w:r>
          </w:p>
        </w:tc>
        <w:tc>
          <w:tcPr>
            <w:tcW w:w="536" w:type="pct"/>
            <w:vAlign w:val="center"/>
          </w:tcPr>
          <w:p w14:paraId="7D874C6E" w14:textId="77777777" w:rsidR="0088207E" w:rsidRPr="00A679D0" w:rsidRDefault="0088207E" w:rsidP="00E2679D">
            <w:pPr>
              <w:pStyle w:val="TableParagraph"/>
              <w:spacing w:before="39"/>
              <w:ind w:left="84" w:right="75"/>
              <w:rPr>
                <w:sz w:val="20"/>
                <w:szCs w:val="20"/>
              </w:rPr>
            </w:pPr>
            <w:r w:rsidRPr="00A679D0">
              <w:rPr>
                <w:sz w:val="20"/>
                <w:szCs w:val="20"/>
              </w:rPr>
              <w:t>800</w:t>
            </w:r>
          </w:p>
        </w:tc>
      </w:tr>
      <w:tr w:rsidR="0088207E" w:rsidRPr="00A679D0" w14:paraId="440BC91B" w14:textId="77777777" w:rsidTr="00C715C5">
        <w:trPr>
          <w:trHeight w:val="20"/>
        </w:trPr>
        <w:tc>
          <w:tcPr>
            <w:tcW w:w="2957" w:type="pct"/>
            <w:vAlign w:val="center"/>
          </w:tcPr>
          <w:p w14:paraId="79854C13" w14:textId="77777777" w:rsidR="0088207E" w:rsidRPr="00A679D0" w:rsidRDefault="0088207E" w:rsidP="00E2679D">
            <w:pPr>
              <w:pStyle w:val="TableParagraph"/>
              <w:spacing w:before="13"/>
              <w:ind w:left="113"/>
              <w:jc w:val="left"/>
              <w:rPr>
                <w:sz w:val="20"/>
                <w:szCs w:val="20"/>
                <w:lang w:val="ru-RU"/>
              </w:rPr>
            </w:pPr>
            <w:r w:rsidRPr="00A679D0">
              <w:rPr>
                <w:sz w:val="20"/>
                <w:szCs w:val="20"/>
                <w:lang w:val="ru-RU"/>
              </w:rPr>
              <w:t>Всего</w:t>
            </w:r>
            <w:r w:rsidRPr="00A679D0">
              <w:rPr>
                <w:spacing w:val="-1"/>
                <w:sz w:val="20"/>
                <w:szCs w:val="20"/>
                <w:lang w:val="ru-RU"/>
              </w:rPr>
              <w:t xml:space="preserve"> </w:t>
            </w:r>
            <w:r w:rsidRPr="00A679D0">
              <w:rPr>
                <w:sz w:val="20"/>
                <w:szCs w:val="20"/>
                <w:lang w:val="ru-RU"/>
              </w:rPr>
              <w:t>подпитка</w:t>
            </w:r>
            <w:r w:rsidRPr="00A679D0">
              <w:rPr>
                <w:spacing w:val="-1"/>
                <w:sz w:val="20"/>
                <w:szCs w:val="20"/>
                <w:lang w:val="ru-RU"/>
              </w:rPr>
              <w:t xml:space="preserve"> </w:t>
            </w:r>
            <w:r w:rsidRPr="00A679D0">
              <w:rPr>
                <w:sz w:val="20"/>
                <w:szCs w:val="20"/>
                <w:lang w:val="ru-RU"/>
              </w:rPr>
              <w:t>тепловой</w:t>
            </w:r>
            <w:r w:rsidRPr="00A679D0">
              <w:rPr>
                <w:spacing w:val="-3"/>
                <w:sz w:val="20"/>
                <w:szCs w:val="20"/>
                <w:lang w:val="ru-RU"/>
              </w:rPr>
              <w:t xml:space="preserve"> </w:t>
            </w:r>
            <w:r w:rsidRPr="00A679D0">
              <w:rPr>
                <w:sz w:val="20"/>
                <w:szCs w:val="20"/>
                <w:lang w:val="ru-RU"/>
              </w:rPr>
              <w:t>сети,</w:t>
            </w:r>
            <w:r w:rsidRPr="00A679D0">
              <w:rPr>
                <w:spacing w:val="-1"/>
                <w:sz w:val="20"/>
                <w:szCs w:val="20"/>
                <w:lang w:val="ru-RU"/>
              </w:rPr>
              <w:t xml:space="preserve"> </w:t>
            </w:r>
            <w:r w:rsidRPr="00A679D0">
              <w:rPr>
                <w:sz w:val="20"/>
                <w:szCs w:val="20"/>
                <w:lang w:val="ru-RU"/>
              </w:rPr>
              <w:t>в</w:t>
            </w:r>
            <w:r w:rsidRPr="00A679D0">
              <w:rPr>
                <w:spacing w:val="-1"/>
                <w:sz w:val="20"/>
                <w:szCs w:val="20"/>
                <w:lang w:val="ru-RU"/>
              </w:rPr>
              <w:t xml:space="preserve"> </w:t>
            </w:r>
            <w:proofErr w:type="spellStart"/>
            <w:r w:rsidRPr="00A679D0">
              <w:rPr>
                <w:sz w:val="20"/>
                <w:szCs w:val="20"/>
                <w:lang w:val="ru-RU"/>
              </w:rPr>
              <w:t>т.ч</w:t>
            </w:r>
            <w:proofErr w:type="spellEnd"/>
            <w:r w:rsidRPr="00A679D0">
              <w:rPr>
                <w:sz w:val="20"/>
                <w:szCs w:val="20"/>
                <w:lang w:val="ru-RU"/>
              </w:rPr>
              <w:t>.:</w:t>
            </w:r>
          </w:p>
        </w:tc>
        <w:tc>
          <w:tcPr>
            <w:tcW w:w="492" w:type="pct"/>
            <w:vAlign w:val="center"/>
          </w:tcPr>
          <w:p w14:paraId="09C47D6D" w14:textId="77777777" w:rsidR="0088207E" w:rsidRPr="00A679D0" w:rsidRDefault="0088207E" w:rsidP="00E2679D">
            <w:pPr>
              <w:pStyle w:val="TableParagraph"/>
              <w:spacing w:before="13"/>
              <w:ind w:left="150" w:right="138"/>
              <w:rPr>
                <w:sz w:val="20"/>
                <w:szCs w:val="20"/>
              </w:rPr>
            </w:pPr>
            <w:proofErr w:type="spellStart"/>
            <w:r w:rsidRPr="00A679D0">
              <w:rPr>
                <w:sz w:val="20"/>
                <w:szCs w:val="20"/>
              </w:rPr>
              <w:t>тонн</w:t>
            </w:r>
            <w:proofErr w:type="spellEnd"/>
            <w:r w:rsidRPr="00A679D0">
              <w:rPr>
                <w:sz w:val="20"/>
                <w:szCs w:val="20"/>
              </w:rPr>
              <w:t>/ч</w:t>
            </w:r>
          </w:p>
        </w:tc>
        <w:tc>
          <w:tcPr>
            <w:tcW w:w="481" w:type="pct"/>
            <w:vAlign w:val="center"/>
          </w:tcPr>
          <w:p w14:paraId="520C7046" w14:textId="77777777" w:rsidR="0088207E" w:rsidRPr="00A679D0" w:rsidRDefault="0088207E" w:rsidP="00E2679D">
            <w:pPr>
              <w:pStyle w:val="TableParagraph"/>
              <w:spacing w:before="13"/>
              <w:ind w:left="88" w:right="71"/>
              <w:rPr>
                <w:sz w:val="20"/>
                <w:szCs w:val="20"/>
              </w:rPr>
            </w:pPr>
            <w:r w:rsidRPr="00A679D0">
              <w:rPr>
                <w:sz w:val="20"/>
                <w:szCs w:val="20"/>
              </w:rPr>
              <w:t>121,3</w:t>
            </w:r>
          </w:p>
        </w:tc>
        <w:tc>
          <w:tcPr>
            <w:tcW w:w="534" w:type="pct"/>
            <w:vAlign w:val="center"/>
          </w:tcPr>
          <w:p w14:paraId="423C17AE" w14:textId="77777777" w:rsidR="0088207E" w:rsidRPr="00A679D0" w:rsidRDefault="0088207E" w:rsidP="00E2679D">
            <w:pPr>
              <w:pStyle w:val="TableParagraph"/>
              <w:spacing w:before="13"/>
              <w:ind w:left="84" w:right="75"/>
              <w:rPr>
                <w:sz w:val="20"/>
                <w:szCs w:val="20"/>
              </w:rPr>
            </w:pPr>
            <w:r w:rsidRPr="00A679D0">
              <w:rPr>
                <w:sz w:val="20"/>
                <w:szCs w:val="20"/>
              </w:rPr>
              <w:t>5,8</w:t>
            </w:r>
          </w:p>
        </w:tc>
        <w:tc>
          <w:tcPr>
            <w:tcW w:w="536" w:type="pct"/>
            <w:vAlign w:val="center"/>
          </w:tcPr>
          <w:p w14:paraId="1665376B" w14:textId="77777777" w:rsidR="0088207E" w:rsidRPr="00A679D0" w:rsidRDefault="0088207E" w:rsidP="00E2679D">
            <w:pPr>
              <w:pStyle w:val="TableParagraph"/>
              <w:spacing w:before="13"/>
              <w:ind w:left="84" w:right="73"/>
              <w:rPr>
                <w:sz w:val="20"/>
                <w:szCs w:val="20"/>
              </w:rPr>
            </w:pPr>
            <w:r w:rsidRPr="00A679D0">
              <w:rPr>
                <w:sz w:val="20"/>
                <w:szCs w:val="20"/>
              </w:rPr>
              <w:t>14,6</w:t>
            </w:r>
          </w:p>
        </w:tc>
      </w:tr>
      <w:tr w:rsidR="0088207E" w:rsidRPr="00A679D0" w14:paraId="7563249E" w14:textId="77777777" w:rsidTr="00C715C5">
        <w:trPr>
          <w:trHeight w:val="20"/>
        </w:trPr>
        <w:tc>
          <w:tcPr>
            <w:tcW w:w="2957" w:type="pct"/>
            <w:vAlign w:val="center"/>
          </w:tcPr>
          <w:p w14:paraId="132EE45B" w14:textId="77777777" w:rsidR="0088207E" w:rsidRPr="00A679D0" w:rsidRDefault="0088207E" w:rsidP="00E2679D">
            <w:pPr>
              <w:pStyle w:val="TableParagraph"/>
              <w:spacing w:before="13"/>
              <w:ind w:left="137"/>
              <w:jc w:val="left"/>
              <w:rPr>
                <w:sz w:val="20"/>
                <w:szCs w:val="20"/>
              </w:rPr>
            </w:pPr>
            <w:proofErr w:type="spellStart"/>
            <w:r w:rsidRPr="00A679D0">
              <w:rPr>
                <w:sz w:val="20"/>
                <w:szCs w:val="20"/>
              </w:rPr>
              <w:t>нормативные</w:t>
            </w:r>
            <w:proofErr w:type="spellEnd"/>
            <w:r w:rsidRPr="00A679D0">
              <w:rPr>
                <w:spacing w:val="-3"/>
                <w:sz w:val="20"/>
                <w:szCs w:val="20"/>
              </w:rPr>
              <w:t xml:space="preserve"> </w:t>
            </w:r>
            <w:proofErr w:type="spellStart"/>
            <w:r w:rsidRPr="00A679D0">
              <w:rPr>
                <w:sz w:val="20"/>
                <w:szCs w:val="20"/>
              </w:rPr>
              <w:t>утечки</w:t>
            </w:r>
            <w:proofErr w:type="spellEnd"/>
            <w:r w:rsidRPr="00A679D0">
              <w:rPr>
                <w:spacing w:val="-2"/>
                <w:sz w:val="20"/>
                <w:szCs w:val="20"/>
              </w:rPr>
              <w:t xml:space="preserve"> </w:t>
            </w:r>
            <w:proofErr w:type="spellStart"/>
            <w:r w:rsidRPr="00A679D0">
              <w:rPr>
                <w:sz w:val="20"/>
                <w:szCs w:val="20"/>
              </w:rPr>
              <w:t>теплоносителя</w:t>
            </w:r>
            <w:proofErr w:type="spellEnd"/>
          </w:p>
        </w:tc>
        <w:tc>
          <w:tcPr>
            <w:tcW w:w="492" w:type="pct"/>
            <w:vAlign w:val="center"/>
          </w:tcPr>
          <w:p w14:paraId="08FB3ED8" w14:textId="77777777" w:rsidR="0088207E" w:rsidRPr="00A679D0" w:rsidRDefault="0088207E" w:rsidP="00E2679D">
            <w:pPr>
              <w:pStyle w:val="TableParagraph"/>
              <w:spacing w:before="13"/>
              <w:ind w:left="150" w:right="138"/>
              <w:rPr>
                <w:sz w:val="20"/>
                <w:szCs w:val="20"/>
              </w:rPr>
            </w:pPr>
            <w:proofErr w:type="spellStart"/>
            <w:r w:rsidRPr="00A679D0">
              <w:rPr>
                <w:sz w:val="20"/>
                <w:szCs w:val="20"/>
              </w:rPr>
              <w:t>тонн</w:t>
            </w:r>
            <w:proofErr w:type="spellEnd"/>
            <w:r w:rsidRPr="00A679D0">
              <w:rPr>
                <w:sz w:val="20"/>
                <w:szCs w:val="20"/>
              </w:rPr>
              <w:t>/ч</w:t>
            </w:r>
          </w:p>
        </w:tc>
        <w:tc>
          <w:tcPr>
            <w:tcW w:w="481" w:type="pct"/>
            <w:vAlign w:val="center"/>
          </w:tcPr>
          <w:p w14:paraId="29A69865" w14:textId="77777777" w:rsidR="0088207E" w:rsidRPr="00A679D0" w:rsidRDefault="0088207E" w:rsidP="00E2679D">
            <w:pPr>
              <w:pStyle w:val="TableParagraph"/>
              <w:spacing w:before="13"/>
              <w:ind w:left="88" w:right="78"/>
              <w:rPr>
                <w:sz w:val="20"/>
                <w:szCs w:val="20"/>
              </w:rPr>
            </w:pPr>
            <w:r w:rsidRPr="00A679D0">
              <w:rPr>
                <w:sz w:val="20"/>
                <w:szCs w:val="20"/>
              </w:rPr>
              <w:t>60</w:t>
            </w:r>
          </w:p>
        </w:tc>
        <w:tc>
          <w:tcPr>
            <w:tcW w:w="534" w:type="pct"/>
            <w:vAlign w:val="center"/>
          </w:tcPr>
          <w:p w14:paraId="77312FCF" w14:textId="77777777" w:rsidR="0088207E" w:rsidRPr="00A679D0" w:rsidRDefault="0088207E" w:rsidP="00E2679D">
            <w:pPr>
              <w:pStyle w:val="TableParagraph"/>
              <w:spacing w:before="13"/>
              <w:ind w:left="84" w:right="75"/>
              <w:rPr>
                <w:sz w:val="20"/>
                <w:szCs w:val="20"/>
              </w:rPr>
            </w:pPr>
            <w:r w:rsidRPr="00A679D0">
              <w:rPr>
                <w:sz w:val="20"/>
                <w:szCs w:val="20"/>
              </w:rPr>
              <w:t>0,9</w:t>
            </w:r>
          </w:p>
        </w:tc>
        <w:tc>
          <w:tcPr>
            <w:tcW w:w="536" w:type="pct"/>
            <w:vAlign w:val="center"/>
          </w:tcPr>
          <w:p w14:paraId="3503FF3A" w14:textId="77777777" w:rsidR="0088207E" w:rsidRPr="00A679D0" w:rsidRDefault="0088207E" w:rsidP="00E2679D">
            <w:pPr>
              <w:pStyle w:val="TableParagraph"/>
              <w:spacing w:before="13"/>
              <w:ind w:left="84" w:right="73"/>
              <w:rPr>
                <w:sz w:val="20"/>
                <w:szCs w:val="20"/>
              </w:rPr>
            </w:pPr>
            <w:r w:rsidRPr="00A679D0">
              <w:rPr>
                <w:sz w:val="20"/>
                <w:szCs w:val="20"/>
              </w:rPr>
              <w:t>14,6</w:t>
            </w:r>
          </w:p>
        </w:tc>
      </w:tr>
      <w:tr w:rsidR="0088207E" w:rsidRPr="00A679D0" w14:paraId="305DBFCA" w14:textId="77777777" w:rsidTr="00C715C5">
        <w:trPr>
          <w:trHeight w:val="20"/>
        </w:trPr>
        <w:tc>
          <w:tcPr>
            <w:tcW w:w="2957" w:type="pct"/>
            <w:vAlign w:val="center"/>
          </w:tcPr>
          <w:p w14:paraId="7780A55A" w14:textId="77777777" w:rsidR="0088207E" w:rsidRPr="00A679D0" w:rsidRDefault="0088207E" w:rsidP="00E2679D">
            <w:pPr>
              <w:pStyle w:val="TableParagraph"/>
              <w:spacing w:before="13"/>
              <w:ind w:left="137"/>
              <w:jc w:val="left"/>
              <w:rPr>
                <w:sz w:val="20"/>
                <w:szCs w:val="20"/>
              </w:rPr>
            </w:pPr>
            <w:proofErr w:type="spellStart"/>
            <w:r w:rsidRPr="00A679D0">
              <w:rPr>
                <w:sz w:val="20"/>
                <w:szCs w:val="20"/>
              </w:rPr>
              <w:t>сверхнормативные</w:t>
            </w:r>
            <w:proofErr w:type="spellEnd"/>
            <w:r w:rsidRPr="00A679D0">
              <w:rPr>
                <w:spacing w:val="-4"/>
                <w:sz w:val="20"/>
                <w:szCs w:val="20"/>
              </w:rPr>
              <w:t xml:space="preserve"> </w:t>
            </w:r>
            <w:proofErr w:type="spellStart"/>
            <w:r w:rsidRPr="00A679D0">
              <w:rPr>
                <w:sz w:val="20"/>
                <w:szCs w:val="20"/>
              </w:rPr>
              <w:t>утечки</w:t>
            </w:r>
            <w:proofErr w:type="spellEnd"/>
            <w:r w:rsidRPr="00A679D0">
              <w:rPr>
                <w:sz w:val="20"/>
                <w:szCs w:val="20"/>
              </w:rPr>
              <w:t xml:space="preserve"> </w:t>
            </w:r>
            <w:proofErr w:type="spellStart"/>
            <w:r w:rsidRPr="00A679D0">
              <w:rPr>
                <w:sz w:val="20"/>
                <w:szCs w:val="20"/>
              </w:rPr>
              <w:t>теплоносителя</w:t>
            </w:r>
            <w:proofErr w:type="spellEnd"/>
          </w:p>
        </w:tc>
        <w:tc>
          <w:tcPr>
            <w:tcW w:w="492" w:type="pct"/>
            <w:vAlign w:val="center"/>
          </w:tcPr>
          <w:p w14:paraId="1D545386" w14:textId="77777777" w:rsidR="0088207E" w:rsidRPr="00A679D0" w:rsidRDefault="0088207E" w:rsidP="00E2679D">
            <w:pPr>
              <w:pStyle w:val="TableParagraph"/>
              <w:spacing w:before="13"/>
              <w:ind w:left="150" w:right="138"/>
              <w:rPr>
                <w:sz w:val="20"/>
                <w:szCs w:val="20"/>
              </w:rPr>
            </w:pPr>
            <w:proofErr w:type="spellStart"/>
            <w:r w:rsidRPr="00A679D0">
              <w:rPr>
                <w:sz w:val="20"/>
                <w:szCs w:val="20"/>
              </w:rPr>
              <w:t>тонн</w:t>
            </w:r>
            <w:proofErr w:type="spellEnd"/>
            <w:r w:rsidRPr="00A679D0">
              <w:rPr>
                <w:sz w:val="20"/>
                <w:szCs w:val="20"/>
              </w:rPr>
              <w:t>/ч</w:t>
            </w:r>
          </w:p>
        </w:tc>
        <w:tc>
          <w:tcPr>
            <w:tcW w:w="481" w:type="pct"/>
            <w:vAlign w:val="center"/>
          </w:tcPr>
          <w:p w14:paraId="47150FD3" w14:textId="77777777" w:rsidR="0088207E" w:rsidRPr="00A679D0" w:rsidRDefault="0088207E" w:rsidP="00E2679D">
            <w:pPr>
              <w:pStyle w:val="TableParagraph"/>
              <w:spacing w:before="13"/>
              <w:ind w:left="11"/>
              <w:rPr>
                <w:sz w:val="20"/>
                <w:szCs w:val="20"/>
              </w:rPr>
            </w:pPr>
            <w:r w:rsidRPr="00A679D0">
              <w:rPr>
                <w:sz w:val="20"/>
                <w:szCs w:val="20"/>
              </w:rPr>
              <w:t>-</w:t>
            </w:r>
          </w:p>
        </w:tc>
        <w:tc>
          <w:tcPr>
            <w:tcW w:w="534" w:type="pct"/>
            <w:vAlign w:val="center"/>
          </w:tcPr>
          <w:p w14:paraId="0E0CEAD2" w14:textId="77777777" w:rsidR="0088207E" w:rsidRPr="00A679D0" w:rsidRDefault="0088207E" w:rsidP="00E2679D">
            <w:pPr>
              <w:pStyle w:val="TableParagraph"/>
              <w:spacing w:before="13"/>
              <w:ind w:left="8"/>
              <w:rPr>
                <w:sz w:val="20"/>
                <w:szCs w:val="20"/>
              </w:rPr>
            </w:pPr>
            <w:r w:rsidRPr="00A679D0">
              <w:rPr>
                <w:sz w:val="20"/>
                <w:szCs w:val="20"/>
              </w:rPr>
              <w:t>-</w:t>
            </w:r>
          </w:p>
        </w:tc>
        <w:tc>
          <w:tcPr>
            <w:tcW w:w="536" w:type="pct"/>
            <w:vAlign w:val="center"/>
          </w:tcPr>
          <w:p w14:paraId="2099339D" w14:textId="77777777" w:rsidR="0088207E" w:rsidRPr="00A679D0" w:rsidRDefault="0088207E" w:rsidP="00E2679D">
            <w:pPr>
              <w:pStyle w:val="TableParagraph"/>
              <w:spacing w:before="13"/>
              <w:ind w:left="5"/>
              <w:rPr>
                <w:sz w:val="20"/>
                <w:szCs w:val="20"/>
              </w:rPr>
            </w:pPr>
            <w:r w:rsidRPr="00A679D0">
              <w:rPr>
                <w:sz w:val="20"/>
                <w:szCs w:val="20"/>
              </w:rPr>
              <w:t>-</w:t>
            </w:r>
          </w:p>
        </w:tc>
      </w:tr>
      <w:tr w:rsidR="0088207E" w:rsidRPr="00A679D0" w14:paraId="1A1FAE94" w14:textId="77777777" w:rsidTr="00C715C5">
        <w:trPr>
          <w:trHeight w:val="20"/>
        </w:trPr>
        <w:tc>
          <w:tcPr>
            <w:tcW w:w="2957" w:type="pct"/>
            <w:vAlign w:val="center"/>
          </w:tcPr>
          <w:p w14:paraId="1793733D" w14:textId="77777777" w:rsidR="0088207E" w:rsidRPr="00A679D0" w:rsidRDefault="0088207E" w:rsidP="00E2679D">
            <w:pPr>
              <w:pStyle w:val="TableParagraph"/>
              <w:spacing w:before="188"/>
              <w:ind w:left="137" w:right="239"/>
              <w:jc w:val="left"/>
              <w:rPr>
                <w:sz w:val="20"/>
                <w:szCs w:val="20"/>
                <w:lang w:val="ru-RU"/>
              </w:rPr>
            </w:pPr>
            <w:r w:rsidRPr="00A679D0">
              <w:rPr>
                <w:sz w:val="20"/>
                <w:szCs w:val="20"/>
                <w:lang w:val="ru-RU"/>
              </w:rPr>
              <w:t>отпуск теплоносителя из тепловых сетей на цели горячего</w:t>
            </w:r>
            <w:r w:rsidRPr="00A679D0">
              <w:rPr>
                <w:spacing w:val="-52"/>
                <w:sz w:val="20"/>
                <w:szCs w:val="20"/>
                <w:lang w:val="ru-RU"/>
              </w:rPr>
              <w:t xml:space="preserve"> </w:t>
            </w:r>
            <w:r w:rsidRPr="00A679D0">
              <w:rPr>
                <w:sz w:val="20"/>
                <w:szCs w:val="20"/>
                <w:lang w:val="ru-RU"/>
              </w:rPr>
              <w:t>водоснабжения</w:t>
            </w:r>
            <w:r w:rsidRPr="00A679D0">
              <w:rPr>
                <w:spacing w:val="-4"/>
                <w:sz w:val="20"/>
                <w:szCs w:val="20"/>
                <w:lang w:val="ru-RU"/>
              </w:rPr>
              <w:t xml:space="preserve"> </w:t>
            </w:r>
            <w:r w:rsidRPr="00A679D0">
              <w:rPr>
                <w:sz w:val="20"/>
                <w:szCs w:val="20"/>
                <w:lang w:val="ru-RU"/>
              </w:rPr>
              <w:t>(для</w:t>
            </w:r>
            <w:r w:rsidRPr="00A679D0">
              <w:rPr>
                <w:spacing w:val="-1"/>
                <w:sz w:val="20"/>
                <w:szCs w:val="20"/>
                <w:lang w:val="ru-RU"/>
              </w:rPr>
              <w:t xml:space="preserve"> </w:t>
            </w:r>
            <w:r w:rsidRPr="00A679D0">
              <w:rPr>
                <w:sz w:val="20"/>
                <w:szCs w:val="20"/>
                <w:lang w:val="ru-RU"/>
              </w:rPr>
              <w:t>открытых</w:t>
            </w:r>
            <w:r w:rsidRPr="00A679D0">
              <w:rPr>
                <w:spacing w:val="-1"/>
                <w:sz w:val="20"/>
                <w:szCs w:val="20"/>
                <w:lang w:val="ru-RU"/>
              </w:rPr>
              <w:t xml:space="preserve"> </w:t>
            </w:r>
            <w:r w:rsidRPr="00A679D0">
              <w:rPr>
                <w:sz w:val="20"/>
                <w:szCs w:val="20"/>
                <w:lang w:val="ru-RU"/>
              </w:rPr>
              <w:t>систем</w:t>
            </w:r>
            <w:r w:rsidRPr="00A679D0">
              <w:rPr>
                <w:spacing w:val="-1"/>
                <w:sz w:val="20"/>
                <w:szCs w:val="20"/>
                <w:lang w:val="ru-RU"/>
              </w:rPr>
              <w:t xml:space="preserve"> </w:t>
            </w:r>
            <w:r w:rsidRPr="00A679D0">
              <w:rPr>
                <w:sz w:val="20"/>
                <w:szCs w:val="20"/>
                <w:lang w:val="ru-RU"/>
              </w:rPr>
              <w:t>теплоснабжения)</w:t>
            </w:r>
          </w:p>
        </w:tc>
        <w:tc>
          <w:tcPr>
            <w:tcW w:w="492" w:type="pct"/>
            <w:vAlign w:val="center"/>
          </w:tcPr>
          <w:p w14:paraId="0EB8B03F" w14:textId="77777777" w:rsidR="0088207E" w:rsidRPr="00A679D0" w:rsidRDefault="0088207E" w:rsidP="00E2679D">
            <w:pPr>
              <w:pStyle w:val="TableParagraph"/>
              <w:spacing w:before="2"/>
              <w:rPr>
                <w:sz w:val="20"/>
                <w:szCs w:val="20"/>
                <w:lang w:val="ru-RU"/>
              </w:rPr>
            </w:pPr>
          </w:p>
          <w:p w14:paraId="5E4E267E" w14:textId="77777777" w:rsidR="0088207E" w:rsidRPr="00A679D0" w:rsidRDefault="0088207E" w:rsidP="00E2679D">
            <w:pPr>
              <w:pStyle w:val="TableParagraph"/>
              <w:ind w:left="150" w:right="138"/>
              <w:rPr>
                <w:sz w:val="20"/>
                <w:szCs w:val="20"/>
              </w:rPr>
            </w:pPr>
            <w:proofErr w:type="spellStart"/>
            <w:r w:rsidRPr="00A679D0">
              <w:rPr>
                <w:sz w:val="20"/>
                <w:szCs w:val="20"/>
              </w:rPr>
              <w:t>тонн</w:t>
            </w:r>
            <w:proofErr w:type="spellEnd"/>
            <w:r w:rsidRPr="00A679D0">
              <w:rPr>
                <w:sz w:val="20"/>
                <w:szCs w:val="20"/>
              </w:rPr>
              <w:t>/ч</w:t>
            </w:r>
          </w:p>
        </w:tc>
        <w:tc>
          <w:tcPr>
            <w:tcW w:w="481" w:type="pct"/>
            <w:vAlign w:val="center"/>
          </w:tcPr>
          <w:p w14:paraId="7727A628" w14:textId="77777777" w:rsidR="0088207E" w:rsidRPr="00A679D0" w:rsidRDefault="0088207E" w:rsidP="00E2679D">
            <w:pPr>
              <w:pStyle w:val="TableParagraph"/>
              <w:spacing w:before="2"/>
              <w:rPr>
                <w:sz w:val="20"/>
                <w:szCs w:val="20"/>
              </w:rPr>
            </w:pPr>
          </w:p>
          <w:p w14:paraId="471E4C6F" w14:textId="77777777" w:rsidR="0088207E" w:rsidRPr="00A679D0" w:rsidRDefault="0088207E" w:rsidP="00E2679D">
            <w:pPr>
              <w:pStyle w:val="TableParagraph"/>
              <w:ind w:left="88" w:right="71"/>
              <w:rPr>
                <w:sz w:val="20"/>
                <w:szCs w:val="20"/>
              </w:rPr>
            </w:pPr>
            <w:r w:rsidRPr="00A679D0">
              <w:rPr>
                <w:sz w:val="20"/>
                <w:szCs w:val="20"/>
              </w:rPr>
              <w:t>61,3</w:t>
            </w:r>
          </w:p>
        </w:tc>
        <w:tc>
          <w:tcPr>
            <w:tcW w:w="534" w:type="pct"/>
            <w:vAlign w:val="center"/>
          </w:tcPr>
          <w:p w14:paraId="70671A8F" w14:textId="77777777" w:rsidR="0088207E" w:rsidRPr="00A679D0" w:rsidRDefault="0088207E" w:rsidP="00E2679D">
            <w:pPr>
              <w:pStyle w:val="TableParagraph"/>
              <w:spacing w:before="2"/>
              <w:rPr>
                <w:sz w:val="20"/>
                <w:szCs w:val="20"/>
              </w:rPr>
            </w:pPr>
          </w:p>
          <w:p w14:paraId="3E72D0CB" w14:textId="77777777" w:rsidR="0088207E" w:rsidRPr="00A679D0" w:rsidRDefault="0088207E" w:rsidP="00E2679D">
            <w:pPr>
              <w:pStyle w:val="TableParagraph"/>
              <w:ind w:left="84" w:right="75"/>
              <w:rPr>
                <w:sz w:val="20"/>
                <w:szCs w:val="20"/>
              </w:rPr>
            </w:pPr>
            <w:r w:rsidRPr="00A679D0">
              <w:rPr>
                <w:sz w:val="20"/>
                <w:szCs w:val="20"/>
              </w:rPr>
              <w:t>4,9</w:t>
            </w:r>
          </w:p>
        </w:tc>
        <w:tc>
          <w:tcPr>
            <w:tcW w:w="536" w:type="pct"/>
            <w:vAlign w:val="center"/>
          </w:tcPr>
          <w:p w14:paraId="55C0C480" w14:textId="77777777" w:rsidR="0088207E" w:rsidRPr="00A679D0" w:rsidRDefault="0088207E" w:rsidP="00E2679D">
            <w:pPr>
              <w:pStyle w:val="TableParagraph"/>
              <w:spacing w:before="2"/>
              <w:rPr>
                <w:sz w:val="20"/>
                <w:szCs w:val="20"/>
              </w:rPr>
            </w:pPr>
          </w:p>
          <w:p w14:paraId="5F3F4AA6" w14:textId="77777777" w:rsidR="0088207E" w:rsidRPr="00A679D0" w:rsidRDefault="0088207E" w:rsidP="00E2679D">
            <w:pPr>
              <w:pStyle w:val="TableParagraph"/>
              <w:ind w:left="5"/>
              <w:rPr>
                <w:sz w:val="20"/>
                <w:szCs w:val="20"/>
              </w:rPr>
            </w:pPr>
            <w:r w:rsidRPr="00A679D0">
              <w:rPr>
                <w:sz w:val="20"/>
                <w:szCs w:val="20"/>
              </w:rPr>
              <w:t>-</w:t>
            </w:r>
          </w:p>
        </w:tc>
      </w:tr>
      <w:tr w:rsidR="0088207E" w:rsidRPr="00A679D0" w14:paraId="48F0FDDB" w14:textId="77777777" w:rsidTr="00C715C5">
        <w:trPr>
          <w:trHeight w:val="20"/>
        </w:trPr>
        <w:tc>
          <w:tcPr>
            <w:tcW w:w="2957" w:type="pct"/>
            <w:vAlign w:val="center"/>
          </w:tcPr>
          <w:p w14:paraId="4C79294C" w14:textId="77777777" w:rsidR="0088207E" w:rsidRPr="00A679D0" w:rsidRDefault="0088207E" w:rsidP="00E2679D">
            <w:pPr>
              <w:pStyle w:val="TableParagraph"/>
              <w:spacing w:before="34"/>
              <w:ind w:left="113" w:right="581"/>
              <w:jc w:val="left"/>
              <w:rPr>
                <w:sz w:val="20"/>
                <w:szCs w:val="20"/>
                <w:lang w:val="ru-RU"/>
              </w:rPr>
            </w:pPr>
            <w:r w:rsidRPr="00A679D0">
              <w:rPr>
                <w:sz w:val="20"/>
                <w:szCs w:val="20"/>
                <w:lang w:val="ru-RU"/>
              </w:rPr>
              <w:lastRenderedPageBreak/>
              <w:t>Максимум подпитки тепловой сети в эксплуатационном</w:t>
            </w:r>
            <w:r w:rsidRPr="00A679D0">
              <w:rPr>
                <w:spacing w:val="-53"/>
                <w:sz w:val="20"/>
                <w:szCs w:val="20"/>
                <w:lang w:val="ru-RU"/>
              </w:rPr>
              <w:t xml:space="preserve"> </w:t>
            </w:r>
            <w:r w:rsidRPr="00A679D0">
              <w:rPr>
                <w:sz w:val="20"/>
                <w:szCs w:val="20"/>
                <w:lang w:val="ru-RU"/>
              </w:rPr>
              <w:t>режиме</w:t>
            </w:r>
          </w:p>
        </w:tc>
        <w:tc>
          <w:tcPr>
            <w:tcW w:w="492" w:type="pct"/>
            <w:vAlign w:val="center"/>
          </w:tcPr>
          <w:p w14:paraId="5F323807" w14:textId="77777777" w:rsidR="0088207E" w:rsidRPr="00A679D0" w:rsidRDefault="0088207E" w:rsidP="00E2679D">
            <w:pPr>
              <w:pStyle w:val="TableParagraph"/>
              <w:spacing w:before="161"/>
              <w:ind w:left="150" w:right="138"/>
              <w:rPr>
                <w:sz w:val="20"/>
                <w:szCs w:val="20"/>
              </w:rPr>
            </w:pPr>
            <w:proofErr w:type="spellStart"/>
            <w:r w:rsidRPr="00A679D0">
              <w:rPr>
                <w:sz w:val="20"/>
                <w:szCs w:val="20"/>
              </w:rPr>
              <w:t>тонн</w:t>
            </w:r>
            <w:proofErr w:type="spellEnd"/>
            <w:r w:rsidRPr="00A679D0">
              <w:rPr>
                <w:sz w:val="20"/>
                <w:szCs w:val="20"/>
              </w:rPr>
              <w:t>/ч</w:t>
            </w:r>
          </w:p>
        </w:tc>
        <w:tc>
          <w:tcPr>
            <w:tcW w:w="481" w:type="pct"/>
            <w:vAlign w:val="center"/>
          </w:tcPr>
          <w:p w14:paraId="249C4235" w14:textId="77777777" w:rsidR="0088207E" w:rsidRPr="00A679D0" w:rsidRDefault="0088207E" w:rsidP="00E2679D">
            <w:pPr>
              <w:pStyle w:val="TableParagraph"/>
              <w:spacing w:before="161"/>
              <w:ind w:left="88" w:right="78"/>
              <w:rPr>
                <w:sz w:val="20"/>
                <w:szCs w:val="20"/>
              </w:rPr>
            </w:pPr>
            <w:r w:rsidRPr="00A679D0">
              <w:rPr>
                <w:sz w:val="20"/>
                <w:szCs w:val="20"/>
              </w:rPr>
              <w:t>200</w:t>
            </w:r>
          </w:p>
        </w:tc>
        <w:tc>
          <w:tcPr>
            <w:tcW w:w="534" w:type="pct"/>
            <w:vAlign w:val="center"/>
          </w:tcPr>
          <w:p w14:paraId="19A4A0AE" w14:textId="77777777" w:rsidR="0088207E" w:rsidRPr="00A679D0" w:rsidRDefault="0088207E" w:rsidP="00E2679D">
            <w:pPr>
              <w:pStyle w:val="TableParagraph"/>
              <w:spacing w:before="161"/>
              <w:ind w:left="84" w:right="72"/>
              <w:rPr>
                <w:sz w:val="20"/>
                <w:szCs w:val="20"/>
              </w:rPr>
            </w:pPr>
            <w:r w:rsidRPr="00A679D0">
              <w:rPr>
                <w:sz w:val="20"/>
                <w:szCs w:val="20"/>
              </w:rPr>
              <w:t>13</w:t>
            </w:r>
          </w:p>
        </w:tc>
        <w:tc>
          <w:tcPr>
            <w:tcW w:w="536" w:type="pct"/>
            <w:vAlign w:val="center"/>
          </w:tcPr>
          <w:p w14:paraId="5BB4FA3E" w14:textId="77777777" w:rsidR="0088207E" w:rsidRPr="00A679D0" w:rsidRDefault="0088207E" w:rsidP="00E2679D">
            <w:pPr>
              <w:pStyle w:val="TableParagraph"/>
              <w:spacing w:before="161"/>
              <w:ind w:left="84" w:right="75"/>
              <w:rPr>
                <w:sz w:val="20"/>
                <w:szCs w:val="20"/>
              </w:rPr>
            </w:pPr>
            <w:r w:rsidRPr="00A679D0">
              <w:rPr>
                <w:sz w:val="20"/>
                <w:szCs w:val="20"/>
              </w:rPr>
              <w:t>30</w:t>
            </w:r>
          </w:p>
        </w:tc>
      </w:tr>
      <w:tr w:rsidR="0088207E" w:rsidRPr="00A679D0" w14:paraId="41F2B6C6" w14:textId="77777777" w:rsidTr="00C715C5">
        <w:trPr>
          <w:trHeight w:val="20"/>
        </w:trPr>
        <w:tc>
          <w:tcPr>
            <w:tcW w:w="2957" w:type="pct"/>
            <w:vAlign w:val="center"/>
          </w:tcPr>
          <w:p w14:paraId="60479286" w14:textId="77777777" w:rsidR="0088207E" w:rsidRPr="00A679D0" w:rsidRDefault="0088207E" w:rsidP="00E2679D">
            <w:pPr>
              <w:pStyle w:val="TableParagraph"/>
              <w:spacing w:before="37"/>
              <w:ind w:left="113" w:right="1319"/>
              <w:jc w:val="left"/>
              <w:rPr>
                <w:sz w:val="20"/>
                <w:szCs w:val="20"/>
                <w:lang w:val="ru-RU"/>
              </w:rPr>
            </w:pPr>
            <w:r w:rsidRPr="00A679D0">
              <w:rPr>
                <w:sz w:val="20"/>
                <w:szCs w:val="20"/>
                <w:lang w:val="ru-RU"/>
              </w:rPr>
              <w:t>Максимальная подпитка тепловой сети в период</w:t>
            </w:r>
            <w:r w:rsidRPr="00A679D0">
              <w:rPr>
                <w:spacing w:val="-52"/>
                <w:sz w:val="20"/>
                <w:szCs w:val="20"/>
                <w:lang w:val="ru-RU"/>
              </w:rPr>
              <w:t xml:space="preserve"> </w:t>
            </w:r>
            <w:r w:rsidRPr="00A679D0">
              <w:rPr>
                <w:sz w:val="20"/>
                <w:szCs w:val="20"/>
                <w:lang w:val="ru-RU"/>
              </w:rPr>
              <w:t>повреждения</w:t>
            </w:r>
            <w:r w:rsidRPr="00A679D0">
              <w:rPr>
                <w:spacing w:val="-2"/>
                <w:sz w:val="20"/>
                <w:szCs w:val="20"/>
                <w:lang w:val="ru-RU"/>
              </w:rPr>
              <w:t xml:space="preserve"> </w:t>
            </w:r>
            <w:r w:rsidRPr="00A679D0">
              <w:rPr>
                <w:sz w:val="20"/>
                <w:szCs w:val="20"/>
                <w:lang w:val="ru-RU"/>
              </w:rPr>
              <w:t>участка</w:t>
            </w:r>
          </w:p>
        </w:tc>
        <w:tc>
          <w:tcPr>
            <w:tcW w:w="492" w:type="pct"/>
            <w:vAlign w:val="center"/>
          </w:tcPr>
          <w:p w14:paraId="34CD01F6" w14:textId="77777777" w:rsidR="0088207E" w:rsidRPr="00A679D0" w:rsidRDefault="0088207E" w:rsidP="00E2679D">
            <w:pPr>
              <w:pStyle w:val="TableParagraph"/>
              <w:spacing w:before="160"/>
              <w:ind w:left="150" w:right="138"/>
              <w:rPr>
                <w:sz w:val="20"/>
                <w:szCs w:val="20"/>
              </w:rPr>
            </w:pPr>
            <w:proofErr w:type="spellStart"/>
            <w:r w:rsidRPr="00A679D0">
              <w:rPr>
                <w:sz w:val="20"/>
                <w:szCs w:val="20"/>
              </w:rPr>
              <w:t>тонн</w:t>
            </w:r>
            <w:proofErr w:type="spellEnd"/>
            <w:r w:rsidRPr="00A679D0">
              <w:rPr>
                <w:sz w:val="20"/>
                <w:szCs w:val="20"/>
              </w:rPr>
              <w:t>/ч</w:t>
            </w:r>
          </w:p>
        </w:tc>
        <w:tc>
          <w:tcPr>
            <w:tcW w:w="481" w:type="pct"/>
            <w:vAlign w:val="center"/>
          </w:tcPr>
          <w:p w14:paraId="37D107B2" w14:textId="77777777" w:rsidR="0088207E" w:rsidRPr="00A679D0" w:rsidRDefault="0088207E" w:rsidP="00E2679D">
            <w:pPr>
              <w:pStyle w:val="TableParagraph"/>
              <w:spacing w:before="160"/>
              <w:ind w:left="88" w:right="78"/>
              <w:rPr>
                <w:sz w:val="20"/>
                <w:szCs w:val="20"/>
              </w:rPr>
            </w:pPr>
            <w:r w:rsidRPr="00A679D0">
              <w:rPr>
                <w:sz w:val="20"/>
                <w:szCs w:val="20"/>
              </w:rPr>
              <w:t>450</w:t>
            </w:r>
          </w:p>
        </w:tc>
        <w:tc>
          <w:tcPr>
            <w:tcW w:w="534" w:type="pct"/>
            <w:vAlign w:val="center"/>
          </w:tcPr>
          <w:p w14:paraId="6920FC85" w14:textId="77777777" w:rsidR="0088207E" w:rsidRPr="00A679D0" w:rsidRDefault="0088207E" w:rsidP="00E2679D">
            <w:pPr>
              <w:pStyle w:val="TableParagraph"/>
              <w:spacing w:before="160"/>
              <w:ind w:left="84" w:right="72"/>
              <w:rPr>
                <w:sz w:val="20"/>
                <w:szCs w:val="20"/>
              </w:rPr>
            </w:pPr>
            <w:r w:rsidRPr="00A679D0">
              <w:rPr>
                <w:sz w:val="20"/>
                <w:szCs w:val="20"/>
              </w:rPr>
              <w:t>21</w:t>
            </w:r>
          </w:p>
        </w:tc>
        <w:tc>
          <w:tcPr>
            <w:tcW w:w="536" w:type="pct"/>
            <w:vAlign w:val="center"/>
          </w:tcPr>
          <w:p w14:paraId="318477BF" w14:textId="77777777" w:rsidR="0088207E" w:rsidRPr="00A679D0" w:rsidRDefault="0088207E" w:rsidP="00E2679D">
            <w:pPr>
              <w:pStyle w:val="TableParagraph"/>
              <w:spacing w:before="160"/>
              <w:ind w:left="84" w:right="75"/>
              <w:rPr>
                <w:sz w:val="20"/>
                <w:szCs w:val="20"/>
              </w:rPr>
            </w:pPr>
            <w:r w:rsidRPr="00A679D0">
              <w:rPr>
                <w:sz w:val="20"/>
                <w:szCs w:val="20"/>
              </w:rPr>
              <w:t>40</w:t>
            </w:r>
          </w:p>
        </w:tc>
      </w:tr>
      <w:tr w:rsidR="0088207E" w:rsidRPr="00A679D0" w14:paraId="01DC2709" w14:textId="77777777" w:rsidTr="00C715C5">
        <w:trPr>
          <w:trHeight w:val="20"/>
        </w:trPr>
        <w:tc>
          <w:tcPr>
            <w:tcW w:w="2957" w:type="pct"/>
            <w:vAlign w:val="center"/>
          </w:tcPr>
          <w:p w14:paraId="175AA259" w14:textId="77777777" w:rsidR="0088207E" w:rsidRPr="00A679D0" w:rsidRDefault="0088207E" w:rsidP="00E2679D">
            <w:pPr>
              <w:pStyle w:val="TableParagraph"/>
              <w:spacing w:before="13"/>
              <w:ind w:left="113"/>
              <w:jc w:val="left"/>
              <w:rPr>
                <w:sz w:val="20"/>
                <w:szCs w:val="20"/>
              </w:rPr>
            </w:pPr>
            <w:proofErr w:type="spellStart"/>
            <w:r w:rsidRPr="00A679D0">
              <w:rPr>
                <w:sz w:val="20"/>
                <w:szCs w:val="20"/>
              </w:rPr>
              <w:t>Резерв</w:t>
            </w:r>
            <w:proofErr w:type="spellEnd"/>
            <w:r w:rsidRPr="00A679D0">
              <w:rPr>
                <w:spacing w:val="-2"/>
                <w:sz w:val="20"/>
                <w:szCs w:val="20"/>
              </w:rPr>
              <w:t xml:space="preserve"> </w:t>
            </w:r>
            <w:r w:rsidRPr="00A679D0">
              <w:rPr>
                <w:sz w:val="20"/>
                <w:szCs w:val="20"/>
              </w:rPr>
              <w:t>(+)/</w:t>
            </w:r>
            <w:proofErr w:type="spellStart"/>
            <w:r w:rsidRPr="00A679D0">
              <w:rPr>
                <w:sz w:val="20"/>
                <w:szCs w:val="20"/>
              </w:rPr>
              <w:t>дефицит</w:t>
            </w:r>
            <w:proofErr w:type="spellEnd"/>
            <w:r w:rsidRPr="00A679D0">
              <w:rPr>
                <w:spacing w:val="-5"/>
                <w:sz w:val="20"/>
                <w:szCs w:val="20"/>
              </w:rPr>
              <w:t xml:space="preserve"> </w:t>
            </w:r>
            <w:r w:rsidRPr="00A679D0">
              <w:rPr>
                <w:sz w:val="20"/>
                <w:szCs w:val="20"/>
              </w:rPr>
              <w:t>(-)</w:t>
            </w:r>
            <w:r w:rsidRPr="00A679D0">
              <w:rPr>
                <w:spacing w:val="-1"/>
                <w:sz w:val="20"/>
                <w:szCs w:val="20"/>
              </w:rPr>
              <w:t xml:space="preserve"> </w:t>
            </w:r>
            <w:r w:rsidRPr="00A679D0">
              <w:rPr>
                <w:sz w:val="20"/>
                <w:szCs w:val="20"/>
              </w:rPr>
              <w:t>ВПУ</w:t>
            </w:r>
          </w:p>
        </w:tc>
        <w:tc>
          <w:tcPr>
            <w:tcW w:w="492" w:type="pct"/>
            <w:vAlign w:val="center"/>
          </w:tcPr>
          <w:p w14:paraId="0B12F0B3" w14:textId="77777777" w:rsidR="0088207E" w:rsidRPr="00A679D0" w:rsidRDefault="0088207E" w:rsidP="00E2679D">
            <w:pPr>
              <w:pStyle w:val="TableParagraph"/>
              <w:spacing w:before="13"/>
              <w:ind w:left="150" w:right="138"/>
              <w:rPr>
                <w:sz w:val="20"/>
                <w:szCs w:val="20"/>
              </w:rPr>
            </w:pPr>
            <w:proofErr w:type="spellStart"/>
            <w:r w:rsidRPr="00A679D0">
              <w:rPr>
                <w:sz w:val="20"/>
                <w:szCs w:val="20"/>
              </w:rPr>
              <w:t>тонн</w:t>
            </w:r>
            <w:proofErr w:type="spellEnd"/>
            <w:r w:rsidRPr="00A679D0">
              <w:rPr>
                <w:sz w:val="20"/>
                <w:szCs w:val="20"/>
              </w:rPr>
              <w:t>/ч</w:t>
            </w:r>
          </w:p>
        </w:tc>
        <w:tc>
          <w:tcPr>
            <w:tcW w:w="481" w:type="pct"/>
            <w:vAlign w:val="center"/>
          </w:tcPr>
          <w:p w14:paraId="70A8B7A0" w14:textId="77777777" w:rsidR="0088207E" w:rsidRPr="00A679D0" w:rsidRDefault="0088207E" w:rsidP="00E2679D">
            <w:pPr>
              <w:pStyle w:val="TableParagraph"/>
              <w:spacing w:before="13"/>
              <w:ind w:left="88" w:right="71"/>
              <w:rPr>
                <w:sz w:val="20"/>
                <w:szCs w:val="20"/>
              </w:rPr>
            </w:pPr>
            <w:r w:rsidRPr="00A679D0">
              <w:rPr>
                <w:sz w:val="20"/>
                <w:szCs w:val="20"/>
              </w:rPr>
              <w:t>278,7</w:t>
            </w:r>
          </w:p>
        </w:tc>
        <w:tc>
          <w:tcPr>
            <w:tcW w:w="534" w:type="pct"/>
            <w:vAlign w:val="center"/>
          </w:tcPr>
          <w:p w14:paraId="13996299" w14:textId="77777777" w:rsidR="0088207E" w:rsidRPr="00A679D0" w:rsidRDefault="0088207E" w:rsidP="00E2679D">
            <w:pPr>
              <w:pStyle w:val="TableParagraph"/>
              <w:spacing w:before="13"/>
              <w:ind w:left="84" w:right="65"/>
              <w:rPr>
                <w:sz w:val="20"/>
                <w:szCs w:val="20"/>
              </w:rPr>
            </w:pPr>
            <w:r w:rsidRPr="00A679D0">
              <w:rPr>
                <w:sz w:val="20"/>
                <w:szCs w:val="20"/>
              </w:rPr>
              <w:t>34,2</w:t>
            </w:r>
          </w:p>
        </w:tc>
        <w:tc>
          <w:tcPr>
            <w:tcW w:w="536" w:type="pct"/>
            <w:vAlign w:val="center"/>
          </w:tcPr>
          <w:p w14:paraId="7E684997" w14:textId="77777777" w:rsidR="0088207E" w:rsidRPr="00A679D0" w:rsidRDefault="0088207E" w:rsidP="00E2679D">
            <w:pPr>
              <w:pStyle w:val="TableParagraph"/>
              <w:spacing w:before="13"/>
              <w:ind w:left="84" w:right="73"/>
              <w:rPr>
                <w:sz w:val="20"/>
                <w:szCs w:val="20"/>
              </w:rPr>
            </w:pPr>
            <w:r w:rsidRPr="00A679D0">
              <w:rPr>
                <w:sz w:val="20"/>
                <w:szCs w:val="20"/>
              </w:rPr>
              <w:t>57,9</w:t>
            </w:r>
          </w:p>
        </w:tc>
      </w:tr>
      <w:tr w:rsidR="0088207E" w:rsidRPr="00A679D0" w14:paraId="2AE8302C" w14:textId="77777777" w:rsidTr="00C715C5">
        <w:trPr>
          <w:trHeight w:val="20"/>
        </w:trPr>
        <w:tc>
          <w:tcPr>
            <w:tcW w:w="2957" w:type="pct"/>
            <w:vAlign w:val="center"/>
          </w:tcPr>
          <w:p w14:paraId="75D23D70" w14:textId="77777777" w:rsidR="0088207E" w:rsidRPr="00A679D0" w:rsidRDefault="0088207E" w:rsidP="00E2679D">
            <w:pPr>
              <w:pStyle w:val="TableParagraph"/>
              <w:spacing w:before="13"/>
              <w:ind w:left="113"/>
              <w:jc w:val="left"/>
              <w:rPr>
                <w:sz w:val="20"/>
                <w:szCs w:val="20"/>
              </w:rPr>
            </w:pPr>
            <w:proofErr w:type="spellStart"/>
            <w:r w:rsidRPr="00A679D0">
              <w:rPr>
                <w:sz w:val="20"/>
                <w:szCs w:val="20"/>
              </w:rPr>
              <w:t>Доля</w:t>
            </w:r>
            <w:proofErr w:type="spellEnd"/>
            <w:r w:rsidRPr="00A679D0">
              <w:rPr>
                <w:spacing w:val="-3"/>
                <w:sz w:val="20"/>
                <w:szCs w:val="20"/>
              </w:rPr>
              <w:t xml:space="preserve"> </w:t>
            </w:r>
            <w:proofErr w:type="spellStart"/>
            <w:r w:rsidRPr="00A679D0">
              <w:rPr>
                <w:sz w:val="20"/>
                <w:szCs w:val="20"/>
              </w:rPr>
              <w:t>резерва</w:t>
            </w:r>
            <w:proofErr w:type="spellEnd"/>
          </w:p>
        </w:tc>
        <w:tc>
          <w:tcPr>
            <w:tcW w:w="492" w:type="pct"/>
            <w:vAlign w:val="center"/>
          </w:tcPr>
          <w:p w14:paraId="1D8BE23C" w14:textId="77777777" w:rsidR="0088207E" w:rsidRPr="00A679D0" w:rsidRDefault="0088207E" w:rsidP="00E2679D">
            <w:pPr>
              <w:pStyle w:val="TableParagraph"/>
              <w:spacing w:before="13"/>
              <w:ind w:left="14"/>
              <w:rPr>
                <w:sz w:val="20"/>
                <w:szCs w:val="20"/>
              </w:rPr>
            </w:pPr>
            <w:r w:rsidRPr="00A679D0">
              <w:rPr>
                <w:sz w:val="20"/>
                <w:szCs w:val="20"/>
              </w:rPr>
              <w:t>%</w:t>
            </w:r>
          </w:p>
        </w:tc>
        <w:tc>
          <w:tcPr>
            <w:tcW w:w="481" w:type="pct"/>
            <w:vAlign w:val="center"/>
          </w:tcPr>
          <w:p w14:paraId="1A72DB9C" w14:textId="77777777" w:rsidR="0088207E" w:rsidRPr="00A679D0" w:rsidRDefault="0088207E" w:rsidP="00E2679D">
            <w:pPr>
              <w:pStyle w:val="TableParagraph"/>
              <w:spacing w:before="13"/>
              <w:ind w:left="88" w:right="74"/>
              <w:rPr>
                <w:sz w:val="20"/>
                <w:szCs w:val="20"/>
              </w:rPr>
            </w:pPr>
            <w:r w:rsidRPr="00A679D0">
              <w:rPr>
                <w:sz w:val="20"/>
                <w:szCs w:val="20"/>
              </w:rPr>
              <w:t>69,7%</w:t>
            </w:r>
          </w:p>
        </w:tc>
        <w:tc>
          <w:tcPr>
            <w:tcW w:w="534" w:type="pct"/>
            <w:vAlign w:val="center"/>
          </w:tcPr>
          <w:p w14:paraId="435FB1E9" w14:textId="77777777" w:rsidR="0088207E" w:rsidRPr="00A679D0" w:rsidRDefault="0088207E" w:rsidP="00E2679D">
            <w:pPr>
              <w:pStyle w:val="TableParagraph"/>
              <w:spacing w:before="13"/>
              <w:ind w:left="84" w:right="73"/>
              <w:rPr>
                <w:sz w:val="20"/>
                <w:szCs w:val="20"/>
              </w:rPr>
            </w:pPr>
            <w:r w:rsidRPr="00A679D0">
              <w:rPr>
                <w:sz w:val="20"/>
                <w:szCs w:val="20"/>
              </w:rPr>
              <w:t>85,5%</w:t>
            </w:r>
          </w:p>
        </w:tc>
        <w:tc>
          <w:tcPr>
            <w:tcW w:w="536" w:type="pct"/>
            <w:vAlign w:val="center"/>
          </w:tcPr>
          <w:p w14:paraId="49390100" w14:textId="77777777" w:rsidR="0088207E" w:rsidRPr="00A679D0" w:rsidRDefault="0088207E" w:rsidP="00E2679D">
            <w:pPr>
              <w:pStyle w:val="TableParagraph"/>
              <w:spacing w:before="13"/>
              <w:ind w:left="84" w:right="76"/>
              <w:rPr>
                <w:sz w:val="20"/>
                <w:szCs w:val="20"/>
              </w:rPr>
            </w:pPr>
            <w:r w:rsidRPr="00A679D0">
              <w:rPr>
                <w:sz w:val="20"/>
                <w:szCs w:val="20"/>
              </w:rPr>
              <w:t>79,9%</w:t>
            </w:r>
          </w:p>
        </w:tc>
      </w:tr>
    </w:tbl>
    <w:p w14:paraId="6B83D226" w14:textId="0782FD72" w:rsidR="00B9668F" w:rsidRDefault="00B9668F" w:rsidP="00B9668F">
      <w:pPr>
        <w:ind w:firstLine="567"/>
        <w:jc w:val="both"/>
      </w:pPr>
    </w:p>
    <w:p w14:paraId="3E2A0B50" w14:textId="77777777" w:rsidR="00DF27AE" w:rsidRDefault="00DF27AE" w:rsidP="00DF27AE">
      <w:pPr>
        <w:pStyle w:val="1f7"/>
      </w:pPr>
      <w:r>
        <w:t>Необходимая производительность водоподготовительных установок (ВПУ) крупных котельных МО «Город Всеволожск» и нормативный объем воды на аварийную подпитку на перспективу с разбивкой по источникам с прогнозируемым приростом объемов теплоносителя представлены в таблице ниже.</w:t>
      </w:r>
    </w:p>
    <w:p w14:paraId="4741B0D7" w14:textId="77777777" w:rsidR="00DF27AE" w:rsidRDefault="00DF27AE" w:rsidP="00B9668F">
      <w:pPr>
        <w:ind w:firstLine="567"/>
        <w:jc w:val="both"/>
      </w:pPr>
    </w:p>
    <w:p w14:paraId="4635E54B" w14:textId="77777777" w:rsidR="00BD2B23" w:rsidRDefault="00BD2B23"/>
    <w:p w14:paraId="519D08B3" w14:textId="77777777" w:rsidR="00BD2B23" w:rsidRDefault="00BD2B23">
      <w:pPr>
        <w:sectPr w:rsidR="00BD2B23" w:rsidSect="001279E2">
          <w:headerReference w:type="first" r:id="rId45"/>
          <w:pgSz w:w="11906" w:h="16838" w:code="9"/>
          <w:pgMar w:top="1276" w:right="851" w:bottom="993"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1C030F9" w14:textId="161FF513" w:rsidR="00DF27AE" w:rsidRDefault="00BD2B23" w:rsidP="00DF27AE">
      <w:pPr>
        <w:pStyle w:val="afffffff1"/>
      </w:pPr>
      <w:r w:rsidRPr="00834FBA">
        <w:lastRenderedPageBreak/>
        <w:t xml:space="preserve">Таблица </w:t>
      </w:r>
      <w:r>
        <w:rPr>
          <w:noProof/>
        </w:rPr>
        <w:fldChar w:fldCharType="begin"/>
      </w:r>
      <w:r>
        <w:rPr>
          <w:noProof/>
        </w:rPr>
        <w:instrText xml:space="preserve"> SEQ Таблица \* ARABIC </w:instrText>
      </w:r>
      <w:r>
        <w:rPr>
          <w:noProof/>
        </w:rPr>
        <w:fldChar w:fldCharType="separate"/>
      </w:r>
      <w:r w:rsidR="00590CF8">
        <w:rPr>
          <w:noProof/>
        </w:rPr>
        <w:t>17</w:t>
      </w:r>
      <w:r>
        <w:rPr>
          <w:noProof/>
        </w:rPr>
        <w:fldChar w:fldCharType="end"/>
      </w:r>
      <w:r>
        <w:t xml:space="preserve"> </w:t>
      </w:r>
      <w:r w:rsidR="00DF27AE" w:rsidRPr="00BD7523">
        <w:t>Необходимая производительность водо</w:t>
      </w:r>
      <w:r w:rsidR="00DF27AE">
        <w:t>подготовительных установок</w:t>
      </w:r>
      <w:r w:rsidR="00DF27AE" w:rsidRPr="00BD7523">
        <w:t xml:space="preserve"> и нормативный объем воды на аварийную подпитку на перспективу до 203</w:t>
      </w:r>
      <w:r w:rsidR="000B24B3">
        <w:t>3</w:t>
      </w:r>
      <w:r w:rsidR="00DF27AE">
        <w:t xml:space="preserve"> года</w:t>
      </w:r>
    </w:p>
    <w:tbl>
      <w:tblPr>
        <w:tblW w:w="5000" w:type="pct"/>
        <w:tblLook w:val="04A0" w:firstRow="1" w:lastRow="0" w:firstColumn="1" w:lastColumn="0" w:noHBand="0" w:noVBand="1"/>
      </w:tblPr>
      <w:tblGrid>
        <w:gridCol w:w="4657"/>
        <w:gridCol w:w="2097"/>
        <w:gridCol w:w="613"/>
        <w:gridCol w:w="613"/>
        <w:gridCol w:w="613"/>
        <w:gridCol w:w="613"/>
        <w:gridCol w:w="613"/>
        <w:gridCol w:w="613"/>
        <w:gridCol w:w="613"/>
        <w:gridCol w:w="613"/>
        <w:gridCol w:w="613"/>
        <w:gridCol w:w="613"/>
        <w:gridCol w:w="613"/>
        <w:gridCol w:w="613"/>
        <w:gridCol w:w="622"/>
      </w:tblGrid>
      <w:tr w:rsidR="000B24B3" w:rsidRPr="00354F26" w14:paraId="3D97714E" w14:textId="77777777" w:rsidTr="000B24B3">
        <w:trPr>
          <w:trHeight w:val="207"/>
        </w:trPr>
        <w:tc>
          <w:tcPr>
            <w:tcW w:w="1581"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527B767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Наименование параметра</w:t>
            </w:r>
          </w:p>
        </w:tc>
        <w:tc>
          <w:tcPr>
            <w:tcW w:w="712"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657BE86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Единицы измерения</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5D8E997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2021</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42A26E5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2022</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6C6F6F4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2023</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0A0C935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2024</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1F7D526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2025</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25CE7B6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2026</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7D6002C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2027</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6757F55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2028</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346B210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2029</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0CDF0C5F"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2030</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63EA518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2031</w:t>
            </w:r>
          </w:p>
        </w:tc>
        <w:tc>
          <w:tcPr>
            <w:tcW w:w="208"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2F46B10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2032</w:t>
            </w:r>
          </w:p>
        </w:tc>
        <w:tc>
          <w:tcPr>
            <w:tcW w:w="211" w:type="pct"/>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46019B6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2033</w:t>
            </w:r>
          </w:p>
        </w:tc>
      </w:tr>
      <w:tr w:rsidR="000B24B3" w:rsidRPr="00354F26" w14:paraId="56D13109" w14:textId="77777777" w:rsidTr="000B24B3">
        <w:trPr>
          <w:trHeight w:val="458"/>
        </w:trPr>
        <w:tc>
          <w:tcPr>
            <w:tcW w:w="1581" w:type="pct"/>
            <w:vMerge/>
            <w:tcBorders>
              <w:top w:val="single" w:sz="4" w:space="0" w:color="auto"/>
              <w:left w:val="single" w:sz="4" w:space="0" w:color="auto"/>
              <w:bottom w:val="single" w:sz="4" w:space="0" w:color="auto"/>
              <w:right w:val="single" w:sz="4" w:space="0" w:color="auto"/>
            </w:tcBorders>
            <w:vAlign w:val="center"/>
            <w:hideMark/>
          </w:tcPr>
          <w:p w14:paraId="75E28F61" w14:textId="77777777" w:rsidR="000B24B3" w:rsidRPr="00354F26" w:rsidRDefault="000B24B3" w:rsidP="00852CEC">
            <w:pPr>
              <w:rPr>
                <w:rFonts w:eastAsia="Times New Roman"/>
                <w:color w:val="000000"/>
                <w:sz w:val="18"/>
                <w:szCs w:val="18"/>
              </w:rPr>
            </w:pPr>
          </w:p>
        </w:tc>
        <w:tc>
          <w:tcPr>
            <w:tcW w:w="712" w:type="pct"/>
            <w:vMerge/>
            <w:tcBorders>
              <w:top w:val="single" w:sz="4" w:space="0" w:color="auto"/>
              <w:left w:val="single" w:sz="4" w:space="0" w:color="auto"/>
              <w:bottom w:val="single" w:sz="4" w:space="0" w:color="auto"/>
              <w:right w:val="single" w:sz="4" w:space="0" w:color="auto"/>
            </w:tcBorders>
            <w:vAlign w:val="center"/>
            <w:hideMark/>
          </w:tcPr>
          <w:p w14:paraId="0FA37879" w14:textId="77777777" w:rsidR="000B24B3" w:rsidRPr="00354F26" w:rsidRDefault="000B24B3" w:rsidP="00852CEC">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14:paraId="0D5173BB" w14:textId="77777777" w:rsidR="000B24B3" w:rsidRPr="00354F26" w:rsidRDefault="000B24B3" w:rsidP="00852CEC">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14:paraId="08D18223" w14:textId="77777777" w:rsidR="000B24B3" w:rsidRPr="00354F26" w:rsidRDefault="000B24B3" w:rsidP="00852CEC">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14:paraId="687A2AD7" w14:textId="77777777" w:rsidR="000B24B3" w:rsidRPr="00354F26" w:rsidRDefault="000B24B3" w:rsidP="00852CEC">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14:paraId="31CA67CD" w14:textId="77777777" w:rsidR="000B24B3" w:rsidRPr="00354F26" w:rsidRDefault="000B24B3" w:rsidP="00852CEC">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14:paraId="3CFCFA51" w14:textId="77777777" w:rsidR="000B24B3" w:rsidRPr="00354F26" w:rsidRDefault="000B24B3" w:rsidP="00852CEC">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14:paraId="501BBCE8" w14:textId="77777777" w:rsidR="000B24B3" w:rsidRPr="00354F26" w:rsidRDefault="000B24B3" w:rsidP="00852CEC">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14:paraId="532AF50F" w14:textId="77777777" w:rsidR="000B24B3" w:rsidRPr="00354F26" w:rsidRDefault="000B24B3" w:rsidP="00852CEC">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14:paraId="3208260E" w14:textId="77777777" w:rsidR="000B24B3" w:rsidRPr="00354F26" w:rsidRDefault="000B24B3" w:rsidP="00852CEC">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14:paraId="7DA8A63F" w14:textId="77777777" w:rsidR="000B24B3" w:rsidRPr="00354F26" w:rsidRDefault="000B24B3" w:rsidP="00852CEC">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14:paraId="49FEC3CF" w14:textId="77777777" w:rsidR="000B24B3" w:rsidRPr="00354F26" w:rsidRDefault="000B24B3" w:rsidP="00852CEC">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14:paraId="4DAABF07" w14:textId="77777777" w:rsidR="000B24B3" w:rsidRPr="00354F26" w:rsidRDefault="000B24B3" w:rsidP="00852CEC">
            <w:pPr>
              <w:rPr>
                <w:rFonts w:eastAsia="Times New Roman"/>
                <w:color w:val="000000"/>
                <w:sz w:val="18"/>
                <w:szCs w:val="18"/>
              </w:rPr>
            </w:pPr>
          </w:p>
        </w:tc>
        <w:tc>
          <w:tcPr>
            <w:tcW w:w="208" w:type="pct"/>
            <w:vMerge/>
            <w:tcBorders>
              <w:top w:val="single" w:sz="4" w:space="0" w:color="auto"/>
              <w:left w:val="single" w:sz="4" w:space="0" w:color="auto"/>
              <w:bottom w:val="single" w:sz="4" w:space="0" w:color="auto"/>
              <w:right w:val="single" w:sz="4" w:space="0" w:color="auto"/>
            </w:tcBorders>
            <w:vAlign w:val="center"/>
            <w:hideMark/>
          </w:tcPr>
          <w:p w14:paraId="2A6F5FCA" w14:textId="77777777" w:rsidR="000B24B3" w:rsidRPr="00354F26" w:rsidRDefault="000B24B3" w:rsidP="00852CEC">
            <w:pPr>
              <w:rPr>
                <w:rFonts w:eastAsia="Times New Roman"/>
                <w:color w:val="000000"/>
                <w:sz w:val="18"/>
                <w:szCs w:val="18"/>
              </w:rPr>
            </w:pPr>
          </w:p>
        </w:tc>
        <w:tc>
          <w:tcPr>
            <w:tcW w:w="211" w:type="pct"/>
            <w:vMerge/>
            <w:tcBorders>
              <w:top w:val="single" w:sz="4" w:space="0" w:color="auto"/>
              <w:left w:val="single" w:sz="4" w:space="0" w:color="auto"/>
              <w:bottom w:val="single" w:sz="4" w:space="0" w:color="auto"/>
              <w:right w:val="single" w:sz="4" w:space="0" w:color="auto"/>
            </w:tcBorders>
            <w:vAlign w:val="center"/>
            <w:hideMark/>
          </w:tcPr>
          <w:p w14:paraId="0DBA7F9C" w14:textId="77777777" w:rsidR="000B24B3" w:rsidRPr="00354F26" w:rsidRDefault="000B24B3" w:rsidP="00852CEC">
            <w:pPr>
              <w:rPr>
                <w:rFonts w:eastAsia="Times New Roman"/>
                <w:color w:val="000000"/>
                <w:sz w:val="18"/>
                <w:szCs w:val="18"/>
              </w:rPr>
            </w:pPr>
          </w:p>
        </w:tc>
      </w:tr>
      <w:tr w:rsidR="000B24B3" w:rsidRPr="00354F26" w14:paraId="35774100" w14:textId="123628FF" w:rsidTr="000B24B3">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325301C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ОАО «Всеволожские тепловые сети»</w:t>
            </w:r>
          </w:p>
        </w:tc>
      </w:tr>
      <w:tr w:rsidR="000B24B3" w:rsidRPr="00354F26" w14:paraId="5985009B" w14:textId="48CA71E7" w:rsidTr="000B24B3">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3B05687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Котельная №6 ул. Межевая, 6</w:t>
            </w:r>
          </w:p>
        </w:tc>
      </w:tr>
      <w:tr w:rsidR="000B24B3" w:rsidRPr="00354F26" w14:paraId="17183D4B"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5E752BA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Подключенная нагрузка</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0195ED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МВт</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8594E6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79,5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520B00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20D35B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FD3548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95F643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B9548D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918EB7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C0D783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BC99CD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0939DA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A14FC7F"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227574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84</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A4BE8A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84</w:t>
            </w:r>
          </w:p>
        </w:tc>
      </w:tr>
      <w:tr w:rsidR="000B24B3" w:rsidRPr="00354F26" w14:paraId="06ED9448"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17F4293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Объем системы</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CDEA51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м³</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470F37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5165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C3A1E3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CA4E31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CA9BAE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6743B49"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41333A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FB1D9E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502126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B896B1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1DD16A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9BA2C2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5457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63DA6B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5457</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630DE2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5457</w:t>
            </w:r>
          </w:p>
        </w:tc>
      </w:tr>
      <w:tr w:rsidR="000B24B3" w:rsidRPr="00354F26" w14:paraId="75C92CA4"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635E399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Необходимая производительность ВПУ</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0D5235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BBA6CC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38,74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9EB8E1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CB60D8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F3298D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31F2A6F"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DAB971F"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AD1864F"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31A5CE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56A68A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E3D8FA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ABBFFE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40,93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955611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40,93</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B7B7CB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40,93</w:t>
            </w:r>
          </w:p>
        </w:tc>
      </w:tr>
      <w:tr w:rsidR="000B24B3" w:rsidRPr="00354F26" w14:paraId="7A3B2D9D"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41C27BA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Аварийная подпитка</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D0D8BA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BB3806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103,04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051B71F"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9EB1A0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B52120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68A52B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393E47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BB1571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D67ED39"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704569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C7A78C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17864A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108,87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2BA25E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108,87</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A4CAA1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108,87</w:t>
            </w:r>
          </w:p>
        </w:tc>
      </w:tr>
      <w:tr w:rsidR="000B24B3" w:rsidRPr="00354F26" w14:paraId="2005CB0C" w14:textId="08459FF6" w:rsidTr="000B24B3">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4B51E68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 xml:space="preserve">Котельная №12 ул. </w:t>
            </w:r>
            <w:proofErr w:type="spellStart"/>
            <w:r w:rsidRPr="00354F26">
              <w:rPr>
                <w:rFonts w:eastAsia="Times New Roman"/>
                <w:color w:val="000000"/>
                <w:sz w:val="18"/>
                <w:szCs w:val="18"/>
              </w:rPr>
              <w:t>Шишканя</w:t>
            </w:r>
            <w:proofErr w:type="spellEnd"/>
            <w:r w:rsidRPr="00354F26">
              <w:rPr>
                <w:rFonts w:eastAsia="Times New Roman"/>
                <w:color w:val="000000"/>
                <w:sz w:val="18"/>
                <w:szCs w:val="18"/>
              </w:rPr>
              <w:t>, 1</w:t>
            </w:r>
          </w:p>
        </w:tc>
      </w:tr>
      <w:tr w:rsidR="000B24B3" w:rsidRPr="00354F26" w14:paraId="2B953498"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194B447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Подключенная нагрузка</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78DFFB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МВт</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D97E6B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77A24F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3E9CE1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42,33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B93E31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37C56B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418083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8FF2BD9"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041FAD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E40461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2CCFD1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D15A85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2E783F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77,33</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6BE98D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77,33</w:t>
            </w:r>
          </w:p>
        </w:tc>
      </w:tr>
      <w:tr w:rsidR="000B24B3" w:rsidRPr="00354F26" w14:paraId="726A7666"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160F667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Объем системы</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7DB96E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м³</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E38554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22BBA2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291BA6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2752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BA8861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5027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B2C0EB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5027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43C984F"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5027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3ABD9C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5027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2CE814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5027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74286C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5027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E38DE5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5027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6B6F1A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5027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362183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5027</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546FF4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5027</w:t>
            </w:r>
          </w:p>
        </w:tc>
      </w:tr>
      <w:tr w:rsidR="000B24B3" w:rsidRPr="00354F26" w14:paraId="578CB54C"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794D2B4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Необходимая производительность ВПУ</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08319B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07F4FB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F22C49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3DD119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20,64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2F909A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6F3204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82B40B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E5F0B1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F39644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7C9838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8C7129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820976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37,7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55C0F0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37,7</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7B9282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37,7</w:t>
            </w:r>
          </w:p>
        </w:tc>
      </w:tr>
      <w:tr w:rsidR="000B24B3" w:rsidRPr="00354F26" w14:paraId="02280F9D"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4C13FC4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Аварийная подпитка</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5C1F73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D353D5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9,51</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E7EF5F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9,51</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7AEE9F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54,9</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C52450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100,28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B2FF6E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100,28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A1F435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100,28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C6781D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100,28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9ED5DD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100,28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235CC2F"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100,28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4E7011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100,28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D20A26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100,28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803DA6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100,28</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6DDB0A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100,28</w:t>
            </w:r>
          </w:p>
        </w:tc>
      </w:tr>
      <w:tr w:rsidR="000B24B3" w:rsidRPr="00354F26" w14:paraId="4C91D618" w14:textId="7DA0741A" w:rsidTr="000B24B3">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55EBA7D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 xml:space="preserve">Котельная №17 </w:t>
            </w:r>
            <w:proofErr w:type="spellStart"/>
            <w:r w:rsidRPr="00354F26">
              <w:rPr>
                <w:rFonts w:eastAsia="Times New Roman"/>
                <w:color w:val="000000"/>
                <w:sz w:val="18"/>
                <w:szCs w:val="18"/>
              </w:rPr>
              <w:t>промзона</w:t>
            </w:r>
            <w:proofErr w:type="spellEnd"/>
            <w:r w:rsidRPr="00354F26">
              <w:rPr>
                <w:rFonts w:eastAsia="Times New Roman"/>
                <w:color w:val="000000"/>
                <w:sz w:val="18"/>
                <w:szCs w:val="18"/>
              </w:rPr>
              <w:t xml:space="preserve"> «Кирпичный завод»</w:t>
            </w:r>
          </w:p>
        </w:tc>
      </w:tr>
      <w:tr w:rsidR="000B24B3" w:rsidRPr="00354F26" w14:paraId="3C6F8B37"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11CF270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Подключенная нагрузка</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319A00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МВт</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91DB80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72,82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42A1CA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72,82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E99A49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97,82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74BBC4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122,82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F82A2A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137,92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1A760C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137,92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D385FE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137,92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6C4D25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137,92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7C5A21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137,92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3E7B0B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137,92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A72E8B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137,92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555BF8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137,92</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5A1166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137,92</w:t>
            </w:r>
          </w:p>
        </w:tc>
      </w:tr>
      <w:tr w:rsidR="000B24B3" w:rsidRPr="00354F26" w14:paraId="73A3602E"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1E3C992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Объем системы</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5CBE3F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м³</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9F4D45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083F3F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4733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134029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6358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353E78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7983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4E5A79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8965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95C2B3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8965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FF1EC1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8965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EFA05E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8965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8C1D5A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8965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F2D190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8965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02589A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8965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B1E349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8965</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0D460C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8965</w:t>
            </w:r>
          </w:p>
        </w:tc>
      </w:tr>
      <w:tr w:rsidR="000B24B3" w:rsidRPr="00354F26" w14:paraId="28B37F28"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5DADC6B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Необходимая производительность ВПУ</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EAD13A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0D7B7D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35,5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EB4D31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35,5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A12788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47,69</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1A7161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59,88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206F63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67,24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01FE2D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67,24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24D08B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67,24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0538B4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67,24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012F94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67,24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2F14A5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67,24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DBDE4F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67,24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906A1A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67,24</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E73E15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67,24</w:t>
            </w:r>
          </w:p>
        </w:tc>
      </w:tr>
      <w:tr w:rsidR="000B24B3" w:rsidRPr="00354F26" w14:paraId="55963AA8"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0921F169"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Аварийная подпитка</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636EE6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4640A0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94,43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CE0B17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94,43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305DC2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126,85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2DCAD8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159,27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6FAAFB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178,85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A341A3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178,85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BDE407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178,85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85BED9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178,85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9B5D9C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178,85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071463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178,85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49EB2E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178,85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741E70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178,85</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6484689"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178,85</w:t>
            </w:r>
          </w:p>
        </w:tc>
      </w:tr>
      <w:tr w:rsidR="000B24B3" w:rsidRPr="00354F26" w14:paraId="023FCB4E" w14:textId="1BEABCBF" w:rsidTr="000B24B3">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7F5530D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ООО «ТЕПЛОЭНЕРГО»</w:t>
            </w:r>
          </w:p>
        </w:tc>
      </w:tr>
      <w:tr w:rsidR="000B24B3" w:rsidRPr="00354F26" w14:paraId="617BF095" w14:textId="27A00186" w:rsidTr="000B24B3">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6467142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Котельная ул. Шинников д. 5к</w:t>
            </w:r>
          </w:p>
        </w:tc>
      </w:tr>
      <w:tr w:rsidR="000B24B3" w:rsidRPr="00354F26" w14:paraId="1FA97F12"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6AC9769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Подключенная нагрузка</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DD87A3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МВт</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4D582B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E03C40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184007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012600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BFA7FA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3FFE95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BA83EA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079149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016CEA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601A2B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7CB7269"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2F107A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3,4</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3BE6B0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3,4</w:t>
            </w:r>
          </w:p>
        </w:tc>
      </w:tr>
      <w:tr w:rsidR="000B24B3" w:rsidRPr="00354F26" w14:paraId="4893319A"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447CA9C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Объем системы</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D89579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м³</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8F2D73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737F17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8362AF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11AC79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B684D9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B7664B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803854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A1D77E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78D6A6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736CB1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C198ED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223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B88A58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223</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4429EA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223</w:t>
            </w:r>
          </w:p>
        </w:tc>
      </w:tr>
      <w:tr w:rsidR="000B24B3" w:rsidRPr="00354F26" w14:paraId="447318F0"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51E2BFE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Необходимая производительность ВПУ</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2E7F9E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86ABA4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178375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BEEF7E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9A8BB0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91B9CD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35BA3E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DAC255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0226D6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3CCC63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1DC063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0E8427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1,67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94B26E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1,67</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31F301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1,67</w:t>
            </w:r>
          </w:p>
        </w:tc>
      </w:tr>
      <w:tr w:rsidR="000B24B3" w:rsidRPr="00354F26" w14:paraId="0CC672C3"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0E90829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Аварийная подпитка</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8EE6E5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E0BBBC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32F6F4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DCDA4A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5337A89"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2F08CA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1507C99"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7C8A75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7C973F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67210F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101857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26AB0E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4,45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211530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4,45</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DAA12F9"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4,45</w:t>
            </w:r>
          </w:p>
        </w:tc>
      </w:tr>
      <w:tr w:rsidR="000B24B3" w:rsidRPr="00354F26" w14:paraId="4CCAB6C6" w14:textId="05F316EA" w:rsidTr="000B24B3">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342D66B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Котельная №1 и №2 Аэропорт «</w:t>
            </w:r>
            <w:proofErr w:type="spellStart"/>
            <w:r w:rsidRPr="00354F26">
              <w:rPr>
                <w:rFonts w:eastAsia="Times New Roman"/>
                <w:color w:val="000000"/>
                <w:sz w:val="18"/>
                <w:szCs w:val="18"/>
              </w:rPr>
              <w:t>Ржевка</w:t>
            </w:r>
            <w:proofErr w:type="spellEnd"/>
            <w:r w:rsidRPr="00354F26">
              <w:rPr>
                <w:rFonts w:eastAsia="Times New Roman"/>
                <w:color w:val="000000"/>
                <w:sz w:val="18"/>
                <w:szCs w:val="18"/>
              </w:rPr>
              <w:t>»</w:t>
            </w:r>
          </w:p>
        </w:tc>
      </w:tr>
      <w:tr w:rsidR="000B24B3" w:rsidRPr="00354F26" w14:paraId="4CBD418A"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17D2B58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Подключенная нагрузка</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98ACF9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МВт</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D4A9BA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241968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937A7F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7342F3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803FB1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BC47E7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C35792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A75645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4967C9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C35E4A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A90A41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9F3072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97,6</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B65467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97,6</w:t>
            </w:r>
          </w:p>
        </w:tc>
      </w:tr>
      <w:tr w:rsidR="000B24B3" w:rsidRPr="00354F26" w14:paraId="355B614D"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1388177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Объем системы</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6F9CD6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м³</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849F51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14:paraId="684B17F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14:paraId="23E33E9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14:paraId="5FE4005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14:paraId="48EED8C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18</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14:paraId="0DFE76A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21</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14:paraId="761B8969"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27</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14:paraId="197374B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33</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14:paraId="7D503B0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39</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14:paraId="09F4A8F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45</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14:paraId="0A032C0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49</w:t>
            </w:r>
          </w:p>
        </w:tc>
        <w:tc>
          <w:tcPr>
            <w:tcW w:w="208"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14:paraId="36BBEA2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49</w:t>
            </w:r>
          </w:p>
        </w:tc>
        <w:tc>
          <w:tcPr>
            <w:tcW w:w="211" w:type="pct"/>
            <w:tcBorders>
              <w:top w:val="nil"/>
              <w:left w:val="nil"/>
              <w:bottom w:val="single" w:sz="4" w:space="0" w:color="auto"/>
              <w:right w:val="single" w:sz="4" w:space="0" w:color="auto"/>
            </w:tcBorders>
            <w:shd w:val="clear" w:color="auto" w:fill="auto"/>
            <w:noWrap/>
            <w:tcMar>
              <w:top w:w="0" w:type="dxa"/>
              <w:left w:w="0" w:type="dxa"/>
              <w:bottom w:w="0" w:type="dxa"/>
              <w:right w:w="0" w:type="dxa"/>
            </w:tcMar>
            <w:vAlign w:val="center"/>
            <w:hideMark/>
          </w:tcPr>
          <w:p w14:paraId="621267B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49</w:t>
            </w:r>
          </w:p>
        </w:tc>
      </w:tr>
      <w:tr w:rsidR="000B24B3" w:rsidRPr="00354F26" w14:paraId="6AAB25FA"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0DB084A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Необходимая производительность ВПУ</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7DD4DD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000D94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B9D136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3FEF5C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0,03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72750C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0,08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A51827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0,13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407936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0,16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1ADE34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6F4078F"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AD2D5B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0,29</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55D7C0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0,34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E6B513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0,37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617617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0,37</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A027B0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0,37</w:t>
            </w:r>
          </w:p>
        </w:tc>
      </w:tr>
      <w:tr w:rsidR="000B24B3" w:rsidRPr="00354F26" w14:paraId="1695F439"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42DCC7A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Аварийная подпитка</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AE437B9"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03A76D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DED1C2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0,01</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C5CB63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0,07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BC642F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0044E4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0,35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03B00D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0,42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29CCB5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0,53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430C2A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0,65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DA7A36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0,78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333D1F9"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0,9</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60B228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0,97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438BCE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0,97</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FB2FF2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0,97</w:t>
            </w:r>
          </w:p>
        </w:tc>
      </w:tr>
      <w:tr w:rsidR="000B24B3" w:rsidRPr="00354F26" w14:paraId="18D9B47A" w14:textId="311180D5" w:rsidTr="000B24B3">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11C6F60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ООО "ТК "</w:t>
            </w:r>
            <w:proofErr w:type="spellStart"/>
            <w:r w:rsidRPr="00354F26">
              <w:rPr>
                <w:rFonts w:eastAsia="Times New Roman"/>
                <w:color w:val="000000"/>
                <w:sz w:val="18"/>
                <w:szCs w:val="18"/>
              </w:rPr>
              <w:t>Мурино</w:t>
            </w:r>
            <w:proofErr w:type="spellEnd"/>
            <w:r w:rsidRPr="00354F26">
              <w:rPr>
                <w:rFonts w:eastAsia="Times New Roman"/>
                <w:color w:val="000000"/>
                <w:sz w:val="18"/>
                <w:szCs w:val="18"/>
              </w:rPr>
              <w:t>"</w:t>
            </w:r>
          </w:p>
        </w:tc>
      </w:tr>
      <w:tr w:rsidR="000B24B3" w:rsidRPr="00354F26" w14:paraId="1A806441" w14:textId="303D4FF5" w:rsidTr="000B24B3">
        <w:trPr>
          <w:trHeight w:val="20"/>
        </w:trPr>
        <w:tc>
          <w:tcPr>
            <w:tcW w:w="5000" w:type="pct"/>
            <w:gridSpan w:val="15"/>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72ED73C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Котельная ЖК «Северный Вальс»</w:t>
            </w:r>
          </w:p>
        </w:tc>
      </w:tr>
      <w:tr w:rsidR="000B24B3" w:rsidRPr="00354F26" w14:paraId="68BC79BC"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4A92D0E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Подключенная нагрузка</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D66009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МВт</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D31A1A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4138D2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D1B43A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11</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9FF0469"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14,9</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758E02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17,8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79CE26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21,7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8A5A0B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25,5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5147C6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29,6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DF4698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37,5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4816D8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37,5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452EBAB"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37,5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C27D7F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37,5</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F95C8B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37,5</w:t>
            </w:r>
          </w:p>
        </w:tc>
      </w:tr>
      <w:tr w:rsidR="000B24B3" w:rsidRPr="00354F26" w14:paraId="48FB6FA0"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219712F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Объем системы</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BBF5643"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м³</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65D1B9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CF81BC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494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54DF29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715</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A6144A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969</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093AFC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1157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CCB61D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1411</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174B12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1658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4BCBBF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1924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783152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2438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ACF0B4E"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2438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3F1612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2438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E295A1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2438</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371989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2438</w:t>
            </w:r>
          </w:p>
        </w:tc>
      </w:tr>
      <w:tr w:rsidR="000B24B3" w:rsidRPr="00354F26" w14:paraId="3BA59BEC"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70F62B2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Необходимая производительность ВПУ</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EE29C29"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68DA9D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3B9418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3,71</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5136FCC"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5,36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5B4AED7"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7,26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FA43DC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8,68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AE1F22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10,58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91472C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12,43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08317C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14,43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032FF1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18,28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F70BCC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18,28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30699E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18,28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F49E4B8"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18,28</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0D81F1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18,28</w:t>
            </w:r>
          </w:p>
        </w:tc>
      </w:tr>
      <w:tr w:rsidR="000B24B3" w:rsidRPr="00354F26" w14:paraId="6435C779" w14:textId="77777777" w:rsidTr="000B24B3">
        <w:trPr>
          <w:trHeight w:val="20"/>
        </w:trPr>
        <w:tc>
          <w:tcPr>
            <w:tcW w:w="1581" w:type="pct"/>
            <w:tcBorders>
              <w:top w:val="nil"/>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hideMark/>
          </w:tcPr>
          <w:p w14:paraId="5B5B750A"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Аварийная подпитка</w:t>
            </w:r>
          </w:p>
        </w:tc>
        <w:tc>
          <w:tcPr>
            <w:tcW w:w="712"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EA5E55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т/ч</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D5BF2E1"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0</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6B81650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9,86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E0D755D"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14,26</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55C5710"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19,32</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0284D85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23,08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D6BEE59"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28,14</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0A3B26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33,07</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52FF599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38,38</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291C65E6"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48,63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417DE7F2"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48,63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1637FC05"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48,63</w:t>
            </w:r>
          </w:p>
        </w:tc>
        <w:tc>
          <w:tcPr>
            <w:tcW w:w="208"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7CCBFBC4"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48,63</w:t>
            </w:r>
          </w:p>
        </w:tc>
        <w:tc>
          <w:tcPr>
            <w:tcW w:w="211" w:type="pct"/>
            <w:tcBorders>
              <w:top w:val="nil"/>
              <w:left w:val="nil"/>
              <w:bottom w:val="single" w:sz="4" w:space="0" w:color="auto"/>
              <w:right w:val="single" w:sz="4" w:space="0" w:color="auto"/>
            </w:tcBorders>
            <w:shd w:val="clear" w:color="auto" w:fill="auto"/>
            <w:tcMar>
              <w:top w:w="0" w:type="dxa"/>
              <w:left w:w="0" w:type="dxa"/>
              <w:bottom w:w="0" w:type="dxa"/>
              <w:right w:w="0" w:type="dxa"/>
            </w:tcMar>
            <w:vAlign w:val="center"/>
            <w:hideMark/>
          </w:tcPr>
          <w:p w14:paraId="388697FF" w14:textId="77777777" w:rsidR="000B24B3" w:rsidRPr="00354F26" w:rsidRDefault="000B24B3" w:rsidP="00852CEC">
            <w:pPr>
              <w:jc w:val="center"/>
              <w:rPr>
                <w:rFonts w:eastAsia="Times New Roman"/>
                <w:color w:val="000000"/>
                <w:sz w:val="18"/>
                <w:szCs w:val="18"/>
              </w:rPr>
            </w:pPr>
            <w:r w:rsidRPr="00354F26">
              <w:rPr>
                <w:rFonts w:eastAsia="Times New Roman"/>
                <w:color w:val="000000"/>
                <w:sz w:val="18"/>
                <w:szCs w:val="18"/>
              </w:rPr>
              <w:t>48,63</w:t>
            </w:r>
          </w:p>
        </w:tc>
      </w:tr>
    </w:tbl>
    <w:p w14:paraId="5E11E960" w14:textId="77777777" w:rsidR="000B24B3" w:rsidRDefault="000B24B3" w:rsidP="00BD2B23">
      <w:pPr>
        <w:sectPr w:rsidR="000B24B3" w:rsidSect="00BD2B23">
          <w:pgSz w:w="16838" w:h="11906" w:orient="landscape" w:code="9"/>
          <w:pgMar w:top="1276" w:right="1103" w:bottom="851" w:left="993"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EA545DC" w14:textId="053CFA18" w:rsidR="00BE4620" w:rsidRPr="00BE4620" w:rsidRDefault="00BE4620" w:rsidP="00DF27AE">
      <w:pPr>
        <w:pStyle w:val="afffffff1"/>
      </w:pPr>
      <w:r w:rsidRPr="00BE4620">
        <w:lastRenderedPageBreak/>
        <w:t xml:space="preserve">Таблица </w:t>
      </w:r>
      <w:r w:rsidR="009E2313">
        <w:fldChar w:fldCharType="begin"/>
      </w:r>
      <w:r w:rsidR="009E2313">
        <w:instrText xml:space="preserve"> SEQ Таблица \* ARABIC </w:instrText>
      </w:r>
      <w:r w:rsidR="009E2313">
        <w:fldChar w:fldCharType="separate"/>
      </w:r>
      <w:r w:rsidR="00590CF8">
        <w:rPr>
          <w:noProof/>
        </w:rPr>
        <w:t>18</w:t>
      </w:r>
      <w:r w:rsidR="009E2313">
        <w:rPr>
          <w:noProof/>
        </w:rPr>
        <w:fldChar w:fldCharType="end"/>
      </w:r>
      <w:r w:rsidRPr="00BE4620">
        <w:t xml:space="preserve"> Планы по хозяйственной деятельности</w:t>
      </w:r>
      <w:r w:rsidRPr="00BE4620">
        <w:rPr>
          <w:rFonts w:eastAsia="Times New Roman"/>
        </w:rPr>
        <w:t xml:space="preserve"> ООО «ЛСР. </w:t>
      </w:r>
      <w:proofErr w:type="spellStart"/>
      <w:r w:rsidRPr="00BE4620">
        <w:rPr>
          <w:rFonts w:eastAsia="Times New Roman"/>
        </w:rPr>
        <w:t>Энерго</w:t>
      </w:r>
      <w:proofErr w:type="spellEnd"/>
      <w:r w:rsidRPr="00BE4620">
        <w:rPr>
          <w:rFonts w:eastAsia="Times New Roman"/>
        </w:rPr>
        <w:t>» на период 2022-203</w:t>
      </w:r>
      <w:r w:rsidR="000B24B3">
        <w:rPr>
          <w:rFonts w:eastAsia="Times New Roman"/>
        </w:rPr>
        <w:t>3</w:t>
      </w:r>
      <w:r w:rsidRPr="00BE4620">
        <w:rPr>
          <w:rFonts w:eastAsia="Times New Roman"/>
        </w:rPr>
        <w:t xml:space="preserve"> гг.</w:t>
      </w:r>
    </w:p>
    <w:tbl>
      <w:tblPr>
        <w:tblW w:w="5000" w:type="pct"/>
        <w:tblLook w:val="04A0" w:firstRow="1" w:lastRow="0" w:firstColumn="1" w:lastColumn="0" w:noHBand="0" w:noVBand="1"/>
      </w:tblPr>
      <w:tblGrid>
        <w:gridCol w:w="1711"/>
        <w:gridCol w:w="577"/>
        <w:gridCol w:w="616"/>
        <w:gridCol w:w="847"/>
        <w:gridCol w:w="616"/>
        <w:gridCol w:w="616"/>
        <w:gridCol w:w="616"/>
        <w:gridCol w:w="616"/>
        <w:gridCol w:w="616"/>
        <w:gridCol w:w="616"/>
        <w:gridCol w:w="616"/>
        <w:gridCol w:w="616"/>
        <w:gridCol w:w="616"/>
        <w:gridCol w:w="616"/>
      </w:tblGrid>
      <w:tr w:rsidR="000B24B3" w:rsidRPr="000B24B3" w14:paraId="5F494121" w14:textId="77777777" w:rsidTr="000B24B3">
        <w:trPr>
          <w:trHeight w:val="300"/>
        </w:trPr>
        <w:tc>
          <w:tcPr>
            <w:tcW w:w="142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0227F7B"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Планы по хозяйственной деятельности</w:t>
            </w:r>
          </w:p>
        </w:tc>
        <w:tc>
          <w:tcPr>
            <w:tcW w:w="522" w:type="pct"/>
            <w:tcBorders>
              <w:top w:val="single" w:sz="4" w:space="0" w:color="auto"/>
              <w:left w:val="nil"/>
              <w:bottom w:val="single" w:sz="4" w:space="0" w:color="auto"/>
              <w:right w:val="single" w:sz="4" w:space="0" w:color="auto"/>
            </w:tcBorders>
            <w:shd w:val="clear" w:color="auto" w:fill="auto"/>
            <w:noWrap/>
            <w:vAlign w:val="center"/>
            <w:hideMark/>
          </w:tcPr>
          <w:p w14:paraId="268182C1"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2022</w:t>
            </w:r>
          </w:p>
        </w:tc>
        <w:tc>
          <w:tcPr>
            <w:tcW w:w="629" w:type="pct"/>
            <w:tcBorders>
              <w:top w:val="single" w:sz="4" w:space="0" w:color="auto"/>
              <w:left w:val="nil"/>
              <w:bottom w:val="single" w:sz="4" w:space="0" w:color="auto"/>
              <w:right w:val="single" w:sz="4" w:space="0" w:color="auto"/>
            </w:tcBorders>
            <w:shd w:val="clear" w:color="auto" w:fill="auto"/>
            <w:noWrap/>
            <w:vAlign w:val="center"/>
            <w:hideMark/>
          </w:tcPr>
          <w:p w14:paraId="5181DD42"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2023</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14:paraId="7E122130"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2024</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14:paraId="18902414"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2025</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14:paraId="6CC4CDA2"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2026</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14:paraId="5511ACCC"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2027</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14:paraId="221EEC26"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2028</w:t>
            </w:r>
          </w:p>
        </w:tc>
        <w:tc>
          <w:tcPr>
            <w:tcW w:w="243" w:type="pct"/>
            <w:tcBorders>
              <w:top w:val="single" w:sz="4" w:space="0" w:color="auto"/>
              <w:left w:val="nil"/>
              <w:bottom w:val="single" w:sz="4" w:space="0" w:color="auto"/>
              <w:right w:val="single" w:sz="4" w:space="0" w:color="auto"/>
            </w:tcBorders>
            <w:shd w:val="clear" w:color="auto" w:fill="auto"/>
            <w:noWrap/>
            <w:vAlign w:val="center"/>
            <w:hideMark/>
          </w:tcPr>
          <w:p w14:paraId="17561FB6"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2029</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5E0B3B8B"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2030</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6FF826B3"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2031</w:t>
            </w:r>
          </w:p>
        </w:tc>
        <w:tc>
          <w:tcPr>
            <w:tcW w:w="242" w:type="pct"/>
            <w:tcBorders>
              <w:top w:val="single" w:sz="4" w:space="0" w:color="auto"/>
              <w:left w:val="nil"/>
              <w:bottom w:val="single" w:sz="4" w:space="0" w:color="auto"/>
              <w:right w:val="single" w:sz="4" w:space="0" w:color="auto"/>
            </w:tcBorders>
            <w:shd w:val="clear" w:color="auto" w:fill="auto"/>
            <w:noWrap/>
            <w:vAlign w:val="center"/>
            <w:hideMark/>
          </w:tcPr>
          <w:p w14:paraId="1DF18DC0"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2032</w:t>
            </w:r>
          </w:p>
        </w:tc>
        <w:tc>
          <w:tcPr>
            <w:tcW w:w="241" w:type="pct"/>
            <w:tcBorders>
              <w:top w:val="single" w:sz="4" w:space="0" w:color="auto"/>
              <w:left w:val="nil"/>
              <w:bottom w:val="single" w:sz="4" w:space="0" w:color="auto"/>
              <w:right w:val="single" w:sz="4" w:space="0" w:color="auto"/>
            </w:tcBorders>
            <w:shd w:val="clear" w:color="auto" w:fill="auto"/>
            <w:vAlign w:val="center"/>
            <w:hideMark/>
          </w:tcPr>
          <w:p w14:paraId="56D7C7CE"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2033</w:t>
            </w:r>
          </w:p>
        </w:tc>
      </w:tr>
      <w:tr w:rsidR="000B24B3" w:rsidRPr="000B24B3" w14:paraId="67DF4052" w14:textId="77777777" w:rsidTr="000B24B3">
        <w:trPr>
          <w:trHeight w:val="330"/>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18547053"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Объем потребляемой воды</w:t>
            </w:r>
          </w:p>
        </w:tc>
        <w:tc>
          <w:tcPr>
            <w:tcW w:w="390" w:type="pct"/>
            <w:tcBorders>
              <w:top w:val="nil"/>
              <w:left w:val="nil"/>
              <w:bottom w:val="single" w:sz="4" w:space="0" w:color="auto"/>
              <w:right w:val="single" w:sz="4" w:space="0" w:color="auto"/>
            </w:tcBorders>
            <w:shd w:val="clear" w:color="auto" w:fill="auto"/>
            <w:vAlign w:val="center"/>
            <w:hideMark/>
          </w:tcPr>
          <w:p w14:paraId="7A65D1C0"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тыс. м</w:t>
            </w:r>
            <w:r w:rsidRPr="000B24B3">
              <w:rPr>
                <w:rFonts w:eastAsia="Times New Roman"/>
                <w:color w:val="000000"/>
                <w:sz w:val="20"/>
                <w:szCs w:val="20"/>
                <w:vertAlign w:val="superscript"/>
              </w:rPr>
              <w:t>3</w:t>
            </w:r>
          </w:p>
        </w:tc>
        <w:tc>
          <w:tcPr>
            <w:tcW w:w="522" w:type="pct"/>
            <w:tcBorders>
              <w:top w:val="nil"/>
              <w:left w:val="nil"/>
              <w:bottom w:val="single" w:sz="4" w:space="0" w:color="auto"/>
              <w:right w:val="single" w:sz="4" w:space="0" w:color="auto"/>
            </w:tcBorders>
            <w:shd w:val="clear" w:color="auto" w:fill="auto"/>
            <w:noWrap/>
            <w:vAlign w:val="center"/>
            <w:hideMark/>
          </w:tcPr>
          <w:p w14:paraId="2F2CBC65"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0</w:t>
            </w:r>
          </w:p>
        </w:tc>
        <w:tc>
          <w:tcPr>
            <w:tcW w:w="629" w:type="pct"/>
            <w:tcBorders>
              <w:top w:val="nil"/>
              <w:left w:val="nil"/>
              <w:bottom w:val="single" w:sz="4" w:space="0" w:color="auto"/>
              <w:right w:val="single" w:sz="4" w:space="0" w:color="auto"/>
            </w:tcBorders>
            <w:shd w:val="clear" w:color="auto" w:fill="auto"/>
            <w:noWrap/>
            <w:vAlign w:val="center"/>
            <w:hideMark/>
          </w:tcPr>
          <w:p w14:paraId="62443C17"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1</w:t>
            </w:r>
          </w:p>
        </w:tc>
        <w:tc>
          <w:tcPr>
            <w:tcW w:w="243" w:type="pct"/>
            <w:tcBorders>
              <w:top w:val="nil"/>
              <w:left w:val="nil"/>
              <w:bottom w:val="single" w:sz="4" w:space="0" w:color="auto"/>
              <w:right w:val="single" w:sz="4" w:space="0" w:color="auto"/>
            </w:tcBorders>
            <w:shd w:val="clear" w:color="auto" w:fill="auto"/>
            <w:noWrap/>
            <w:vAlign w:val="center"/>
            <w:hideMark/>
          </w:tcPr>
          <w:p w14:paraId="6EC2308B"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4</w:t>
            </w:r>
          </w:p>
        </w:tc>
        <w:tc>
          <w:tcPr>
            <w:tcW w:w="243" w:type="pct"/>
            <w:tcBorders>
              <w:top w:val="nil"/>
              <w:left w:val="nil"/>
              <w:bottom w:val="single" w:sz="4" w:space="0" w:color="auto"/>
              <w:right w:val="single" w:sz="4" w:space="0" w:color="auto"/>
            </w:tcBorders>
            <w:shd w:val="clear" w:color="auto" w:fill="auto"/>
            <w:noWrap/>
            <w:vAlign w:val="center"/>
            <w:hideMark/>
          </w:tcPr>
          <w:p w14:paraId="2ACD3DCE"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10</w:t>
            </w:r>
          </w:p>
        </w:tc>
        <w:tc>
          <w:tcPr>
            <w:tcW w:w="243" w:type="pct"/>
            <w:tcBorders>
              <w:top w:val="nil"/>
              <w:left w:val="nil"/>
              <w:bottom w:val="single" w:sz="4" w:space="0" w:color="auto"/>
              <w:right w:val="single" w:sz="4" w:space="0" w:color="auto"/>
            </w:tcBorders>
            <w:shd w:val="clear" w:color="auto" w:fill="auto"/>
            <w:noWrap/>
            <w:vAlign w:val="center"/>
            <w:hideMark/>
          </w:tcPr>
          <w:p w14:paraId="1EC8E4AD"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18</w:t>
            </w:r>
          </w:p>
        </w:tc>
        <w:tc>
          <w:tcPr>
            <w:tcW w:w="243" w:type="pct"/>
            <w:tcBorders>
              <w:top w:val="nil"/>
              <w:left w:val="nil"/>
              <w:bottom w:val="single" w:sz="4" w:space="0" w:color="auto"/>
              <w:right w:val="single" w:sz="4" w:space="0" w:color="auto"/>
            </w:tcBorders>
            <w:shd w:val="clear" w:color="auto" w:fill="auto"/>
            <w:noWrap/>
            <w:vAlign w:val="center"/>
            <w:hideMark/>
          </w:tcPr>
          <w:p w14:paraId="1BF97659"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21</w:t>
            </w:r>
          </w:p>
        </w:tc>
        <w:tc>
          <w:tcPr>
            <w:tcW w:w="243" w:type="pct"/>
            <w:tcBorders>
              <w:top w:val="nil"/>
              <w:left w:val="nil"/>
              <w:bottom w:val="single" w:sz="4" w:space="0" w:color="auto"/>
              <w:right w:val="single" w:sz="4" w:space="0" w:color="auto"/>
            </w:tcBorders>
            <w:shd w:val="clear" w:color="auto" w:fill="auto"/>
            <w:noWrap/>
            <w:vAlign w:val="center"/>
            <w:hideMark/>
          </w:tcPr>
          <w:p w14:paraId="4C3E0255"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27</w:t>
            </w:r>
          </w:p>
        </w:tc>
        <w:tc>
          <w:tcPr>
            <w:tcW w:w="243" w:type="pct"/>
            <w:tcBorders>
              <w:top w:val="nil"/>
              <w:left w:val="nil"/>
              <w:bottom w:val="single" w:sz="4" w:space="0" w:color="auto"/>
              <w:right w:val="single" w:sz="4" w:space="0" w:color="auto"/>
            </w:tcBorders>
            <w:shd w:val="clear" w:color="auto" w:fill="auto"/>
            <w:noWrap/>
            <w:vAlign w:val="center"/>
            <w:hideMark/>
          </w:tcPr>
          <w:p w14:paraId="01EC5418"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33</w:t>
            </w:r>
          </w:p>
        </w:tc>
        <w:tc>
          <w:tcPr>
            <w:tcW w:w="242" w:type="pct"/>
            <w:tcBorders>
              <w:top w:val="nil"/>
              <w:left w:val="nil"/>
              <w:bottom w:val="single" w:sz="4" w:space="0" w:color="auto"/>
              <w:right w:val="single" w:sz="4" w:space="0" w:color="auto"/>
            </w:tcBorders>
            <w:shd w:val="clear" w:color="auto" w:fill="auto"/>
            <w:noWrap/>
            <w:vAlign w:val="center"/>
            <w:hideMark/>
          </w:tcPr>
          <w:p w14:paraId="6262CEB2"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39</w:t>
            </w:r>
          </w:p>
        </w:tc>
        <w:tc>
          <w:tcPr>
            <w:tcW w:w="242" w:type="pct"/>
            <w:tcBorders>
              <w:top w:val="nil"/>
              <w:left w:val="nil"/>
              <w:bottom w:val="single" w:sz="4" w:space="0" w:color="auto"/>
              <w:right w:val="single" w:sz="4" w:space="0" w:color="auto"/>
            </w:tcBorders>
            <w:shd w:val="clear" w:color="auto" w:fill="auto"/>
            <w:noWrap/>
            <w:vAlign w:val="center"/>
            <w:hideMark/>
          </w:tcPr>
          <w:p w14:paraId="03A0626E"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45</w:t>
            </w:r>
          </w:p>
        </w:tc>
        <w:tc>
          <w:tcPr>
            <w:tcW w:w="242" w:type="pct"/>
            <w:tcBorders>
              <w:top w:val="nil"/>
              <w:left w:val="nil"/>
              <w:bottom w:val="single" w:sz="4" w:space="0" w:color="auto"/>
              <w:right w:val="single" w:sz="4" w:space="0" w:color="auto"/>
            </w:tcBorders>
            <w:shd w:val="clear" w:color="auto" w:fill="auto"/>
            <w:noWrap/>
            <w:vAlign w:val="center"/>
            <w:hideMark/>
          </w:tcPr>
          <w:p w14:paraId="3AECBF52"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49</w:t>
            </w:r>
          </w:p>
        </w:tc>
        <w:tc>
          <w:tcPr>
            <w:tcW w:w="241" w:type="pct"/>
            <w:tcBorders>
              <w:top w:val="nil"/>
              <w:left w:val="nil"/>
              <w:bottom w:val="single" w:sz="4" w:space="0" w:color="auto"/>
              <w:right w:val="single" w:sz="4" w:space="0" w:color="auto"/>
            </w:tcBorders>
            <w:shd w:val="clear" w:color="auto" w:fill="auto"/>
            <w:noWrap/>
            <w:vAlign w:val="center"/>
            <w:hideMark/>
          </w:tcPr>
          <w:p w14:paraId="277490D2"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49</w:t>
            </w:r>
          </w:p>
        </w:tc>
      </w:tr>
      <w:tr w:rsidR="000B24B3" w:rsidRPr="000B24B3" w14:paraId="58643145" w14:textId="77777777" w:rsidTr="000B24B3">
        <w:trPr>
          <w:trHeight w:val="330"/>
        </w:trPr>
        <w:tc>
          <w:tcPr>
            <w:tcW w:w="1034" w:type="pct"/>
            <w:tcBorders>
              <w:top w:val="nil"/>
              <w:left w:val="single" w:sz="4" w:space="0" w:color="auto"/>
              <w:bottom w:val="single" w:sz="4" w:space="0" w:color="auto"/>
              <w:right w:val="single" w:sz="4" w:space="0" w:color="auto"/>
            </w:tcBorders>
            <w:shd w:val="clear" w:color="auto" w:fill="auto"/>
            <w:vAlign w:val="center"/>
            <w:hideMark/>
          </w:tcPr>
          <w:p w14:paraId="7AB36952"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Объем воды</w:t>
            </w:r>
          </w:p>
        </w:tc>
        <w:tc>
          <w:tcPr>
            <w:tcW w:w="390" w:type="pct"/>
            <w:tcBorders>
              <w:top w:val="nil"/>
              <w:left w:val="nil"/>
              <w:bottom w:val="single" w:sz="4" w:space="0" w:color="auto"/>
              <w:right w:val="single" w:sz="4" w:space="0" w:color="auto"/>
            </w:tcBorders>
            <w:shd w:val="clear" w:color="auto" w:fill="auto"/>
            <w:vAlign w:val="center"/>
            <w:hideMark/>
          </w:tcPr>
          <w:p w14:paraId="4FDC5F55"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тыс. м</w:t>
            </w:r>
            <w:r w:rsidRPr="000B24B3">
              <w:rPr>
                <w:rFonts w:eastAsia="Times New Roman"/>
                <w:color w:val="000000"/>
                <w:sz w:val="20"/>
                <w:szCs w:val="20"/>
                <w:vertAlign w:val="superscript"/>
              </w:rPr>
              <w:t>3</w:t>
            </w:r>
          </w:p>
        </w:tc>
        <w:tc>
          <w:tcPr>
            <w:tcW w:w="522" w:type="pct"/>
            <w:tcBorders>
              <w:top w:val="nil"/>
              <w:left w:val="nil"/>
              <w:bottom w:val="single" w:sz="4" w:space="0" w:color="auto"/>
              <w:right w:val="single" w:sz="4" w:space="0" w:color="auto"/>
            </w:tcBorders>
            <w:shd w:val="clear" w:color="auto" w:fill="auto"/>
            <w:noWrap/>
            <w:vAlign w:val="center"/>
            <w:hideMark/>
          </w:tcPr>
          <w:p w14:paraId="54421320"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0</w:t>
            </w:r>
          </w:p>
        </w:tc>
        <w:tc>
          <w:tcPr>
            <w:tcW w:w="629" w:type="pct"/>
            <w:tcBorders>
              <w:top w:val="nil"/>
              <w:left w:val="nil"/>
              <w:bottom w:val="single" w:sz="4" w:space="0" w:color="auto"/>
              <w:right w:val="single" w:sz="4" w:space="0" w:color="auto"/>
            </w:tcBorders>
            <w:shd w:val="clear" w:color="auto" w:fill="auto"/>
            <w:noWrap/>
            <w:vAlign w:val="center"/>
            <w:hideMark/>
          </w:tcPr>
          <w:p w14:paraId="05E484E6"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0</w:t>
            </w:r>
          </w:p>
        </w:tc>
        <w:tc>
          <w:tcPr>
            <w:tcW w:w="243" w:type="pct"/>
            <w:tcBorders>
              <w:top w:val="nil"/>
              <w:left w:val="nil"/>
              <w:bottom w:val="single" w:sz="4" w:space="0" w:color="auto"/>
              <w:right w:val="single" w:sz="4" w:space="0" w:color="auto"/>
            </w:tcBorders>
            <w:shd w:val="clear" w:color="auto" w:fill="auto"/>
            <w:noWrap/>
            <w:vAlign w:val="center"/>
            <w:hideMark/>
          </w:tcPr>
          <w:p w14:paraId="2ACB2FF7"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0</w:t>
            </w:r>
          </w:p>
        </w:tc>
        <w:tc>
          <w:tcPr>
            <w:tcW w:w="243" w:type="pct"/>
            <w:tcBorders>
              <w:top w:val="nil"/>
              <w:left w:val="nil"/>
              <w:bottom w:val="single" w:sz="4" w:space="0" w:color="auto"/>
              <w:right w:val="single" w:sz="4" w:space="0" w:color="auto"/>
            </w:tcBorders>
            <w:shd w:val="clear" w:color="auto" w:fill="auto"/>
            <w:noWrap/>
            <w:vAlign w:val="center"/>
            <w:hideMark/>
          </w:tcPr>
          <w:p w14:paraId="4FFBEA5A"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1</w:t>
            </w:r>
          </w:p>
        </w:tc>
        <w:tc>
          <w:tcPr>
            <w:tcW w:w="243" w:type="pct"/>
            <w:tcBorders>
              <w:top w:val="nil"/>
              <w:left w:val="nil"/>
              <w:bottom w:val="single" w:sz="4" w:space="0" w:color="auto"/>
              <w:right w:val="single" w:sz="4" w:space="0" w:color="auto"/>
            </w:tcBorders>
            <w:shd w:val="clear" w:color="auto" w:fill="auto"/>
            <w:noWrap/>
            <w:vAlign w:val="center"/>
            <w:hideMark/>
          </w:tcPr>
          <w:p w14:paraId="0E5A4D73"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1</w:t>
            </w:r>
          </w:p>
        </w:tc>
        <w:tc>
          <w:tcPr>
            <w:tcW w:w="243" w:type="pct"/>
            <w:tcBorders>
              <w:top w:val="nil"/>
              <w:left w:val="nil"/>
              <w:bottom w:val="single" w:sz="4" w:space="0" w:color="auto"/>
              <w:right w:val="single" w:sz="4" w:space="0" w:color="auto"/>
            </w:tcBorders>
            <w:shd w:val="clear" w:color="auto" w:fill="auto"/>
            <w:noWrap/>
            <w:vAlign w:val="center"/>
            <w:hideMark/>
          </w:tcPr>
          <w:p w14:paraId="3959E495"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2</w:t>
            </w:r>
          </w:p>
        </w:tc>
        <w:tc>
          <w:tcPr>
            <w:tcW w:w="243" w:type="pct"/>
            <w:tcBorders>
              <w:top w:val="nil"/>
              <w:left w:val="nil"/>
              <w:bottom w:val="single" w:sz="4" w:space="0" w:color="auto"/>
              <w:right w:val="single" w:sz="4" w:space="0" w:color="auto"/>
            </w:tcBorders>
            <w:shd w:val="clear" w:color="auto" w:fill="auto"/>
            <w:noWrap/>
            <w:vAlign w:val="center"/>
            <w:hideMark/>
          </w:tcPr>
          <w:p w14:paraId="48A2FD9F"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2</w:t>
            </w:r>
          </w:p>
        </w:tc>
        <w:tc>
          <w:tcPr>
            <w:tcW w:w="243" w:type="pct"/>
            <w:tcBorders>
              <w:top w:val="nil"/>
              <w:left w:val="nil"/>
              <w:bottom w:val="single" w:sz="4" w:space="0" w:color="auto"/>
              <w:right w:val="single" w:sz="4" w:space="0" w:color="auto"/>
            </w:tcBorders>
            <w:shd w:val="clear" w:color="auto" w:fill="auto"/>
            <w:noWrap/>
            <w:vAlign w:val="center"/>
            <w:hideMark/>
          </w:tcPr>
          <w:p w14:paraId="2FE8A045"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2</w:t>
            </w:r>
          </w:p>
        </w:tc>
        <w:tc>
          <w:tcPr>
            <w:tcW w:w="242" w:type="pct"/>
            <w:tcBorders>
              <w:top w:val="nil"/>
              <w:left w:val="nil"/>
              <w:bottom w:val="single" w:sz="4" w:space="0" w:color="auto"/>
              <w:right w:val="single" w:sz="4" w:space="0" w:color="auto"/>
            </w:tcBorders>
            <w:shd w:val="clear" w:color="auto" w:fill="auto"/>
            <w:noWrap/>
            <w:vAlign w:val="center"/>
            <w:hideMark/>
          </w:tcPr>
          <w:p w14:paraId="0A5932F0"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3</w:t>
            </w:r>
          </w:p>
        </w:tc>
        <w:tc>
          <w:tcPr>
            <w:tcW w:w="242" w:type="pct"/>
            <w:tcBorders>
              <w:top w:val="nil"/>
              <w:left w:val="nil"/>
              <w:bottom w:val="single" w:sz="4" w:space="0" w:color="auto"/>
              <w:right w:val="single" w:sz="4" w:space="0" w:color="auto"/>
            </w:tcBorders>
            <w:shd w:val="clear" w:color="auto" w:fill="auto"/>
            <w:noWrap/>
            <w:vAlign w:val="center"/>
            <w:hideMark/>
          </w:tcPr>
          <w:p w14:paraId="1B03D9B0"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3</w:t>
            </w:r>
          </w:p>
        </w:tc>
        <w:tc>
          <w:tcPr>
            <w:tcW w:w="242" w:type="pct"/>
            <w:tcBorders>
              <w:top w:val="nil"/>
              <w:left w:val="nil"/>
              <w:bottom w:val="single" w:sz="4" w:space="0" w:color="auto"/>
              <w:right w:val="single" w:sz="4" w:space="0" w:color="auto"/>
            </w:tcBorders>
            <w:shd w:val="clear" w:color="auto" w:fill="auto"/>
            <w:noWrap/>
            <w:vAlign w:val="center"/>
            <w:hideMark/>
          </w:tcPr>
          <w:p w14:paraId="7DC2E6C3"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4</w:t>
            </w:r>
          </w:p>
        </w:tc>
        <w:tc>
          <w:tcPr>
            <w:tcW w:w="241" w:type="pct"/>
            <w:tcBorders>
              <w:top w:val="nil"/>
              <w:left w:val="nil"/>
              <w:bottom w:val="single" w:sz="4" w:space="0" w:color="auto"/>
              <w:right w:val="single" w:sz="4" w:space="0" w:color="auto"/>
            </w:tcBorders>
            <w:shd w:val="clear" w:color="auto" w:fill="auto"/>
            <w:noWrap/>
            <w:vAlign w:val="center"/>
            <w:hideMark/>
          </w:tcPr>
          <w:p w14:paraId="391BBF07" w14:textId="77777777" w:rsidR="000B24B3" w:rsidRPr="000B24B3" w:rsidRDefault="000B24B3" w:rsidP="00E52FF0">
            <w:pPr>
              <w:jc w:val="center"/>
              <w:rPr>
                <w:rFonts w:eastAsia="Times New Roman"/>
                <w:color w:val="000000"/>
                <w:sz w:val="20"/>
                <w:szCs w:val="20"/>
              </w:rPr>
            </w:pPr>
            <w:r w:rsidRPr="000B24B3">
              <w:rPr>
                <w:rFonts w:eastAsia="Times New Roman"/>
                <w:color w:val="000000"/>
                <w:sz w:val="20"/>
                <w:szCs w:val="20"/>
              </w:rPr>
              <w:t>4</w:t>
            </w:r>
          </w:p>
        </w:tc>
      </w:tr>
    </w:tbl>
    <w:p w14:paraId="3B6F78AA" w14:textId="77777777" w:rsidR="000B24B3" w:rsidRDefault="000B24B3" w:rsidP="00B82197">
      <w:pPr>
        <w:pStyle w:val="20"/>
        <w:spacing w:before="0"/>
        <w:ind w:firstLine="709"/>
      </w:pPr>
      <w:bookmarkStart w:id="111" w:name="_Toc40880037"/>
      <w:bookmarkStart w:id="112" w:name="_Toc75856143"/>
    </w:p>
    <w:p w14:paraId="0B3C564C" w14:textId="77777777" w:rsidR="00F433FC" w:rsidRPr="006F7290" w:rsidRDefault="00F433FC" w:rsidP="00B82197">
      <w:pPr>
        <w:pStyle w:val="20"/>
        <w:spacing w:before="0"/>
        <w:ind w:firstLine="709"/>
      </w:pPr>
      <w:r w:rsidRPr="006F7290">
        <w:t>б)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111"/>
      <w:bookmarkEnd w:id="112"/>
    </w:p>
    <w:p w14:paraId="3F4096CF" w14:textId="77777777" w:rsidR="00B82197" w:rsidRPr="00911A5C" w:rsidRDefault="00B82197" w:rsidP="00B82197">
      <w:pPr>
        <w:pStyle w:val="136"/>
        <w:keepNext w:val="0"/>
        <w:suppressLineNumbers w:val="0"/>
        <w:suppressAutoHyphens w:val="0"/>
        <w:spacing w:before="0" w:after="0"/>
        <w:ind w:left="0" w:firstLine="709"/>
      </w:pPr>
      <w:r w:rsidRPr="00911A5C">
        <w:t xml:space="preserve">На котельных </w:t>
      </w:r>
      <w:r>
        <w:t>МО «Город Всеволожск»</w:t>
      </w:r>
      <w:r w:rsidRPr="00911A5C">
        <w:t xml:space="preserve"> осуществляется качественное регулирование отпуска тепловой энергии, заключающееся в регулировании отпуска теплоты путем изменения температуры теплоносителя в подающем трубопроводе сетевой воды при сохранении постоянным количества (расхода) теплоносителя, отпускаемого потребителям. </w:t>
      </w:r>
    </w:p>
    <w:p w14:paraId="2BE65ACB" w14:textId="77777777" w:rsidR="00B82197" w:rsidRDefault="00B82197" w:rsidP="00B82197">
      <w:pPr>
        <w:pStyle w:val="136"/>
        <w:keepNext w:val="0"/>
        <w:suppressLineNumbers w:val="0"/>
        <w:suppressAutoHyphens w:val="0"/>
        <w:spacing w:before="0" w:after="0"/>
        <w:ind w:left="0" w:firstLine="709"/>
      </w:pPr>
      <w:r w:rsidRPr="00911A5C">
        <w:t xml:space="preserve">Температурный график отпуска теплоносителя для котельных с подключенной нагрузкой до 20 Гкал/ч – 95/70 </w:t>
      </w:r>
      <w:r>
        <w:t>градусов Цельсия</w:t>
      </w:r>
      <w:r w:rsidRPr="00911A5C">
        <w:t xml:space="preserve"> (для котельной №12 – 115/70 </w:t>
      </w:r>
      <w:r>
        <w:t>градусов Цельсия)</w:t>
      </w:r>
      <w:r w:rsidRPr="00911A5C">
        <w:t>, является оптимальным для котельных малой мощности при центральном качественном регулировании.</w:t>
      </w:r>
    </w:p>
    <w:p w14:paraId="3F35DE2F" w14:textId="77777777" w:rsidR="00B82197" w:rsidRPr="00911A5C" w:rsidRDefault="00B82197" w:rsidP="00B82197">
      <w:pPr>
        <w:pStyle w:val="136"/>
        <w:keepNext w:val="0"/>
        <w:suppressLineNumbers w:val="0"/>
        <w:suppressAutoHyphens w:val="0"/>
        <w:spacing w:before="0" w:after="0"/>
        <w:ind w:left="0" w:firstLine="709"/>
      </w:pPr>
      <w:r w:rsidRPr="00911A5C">
        <w:t xml:space="preserve">Расчетный температурный график отпуска теплоносителя на котельной №6 – 130/70 </w:t>
      </w:r>
      <w:r>
        <w:t>градусов Цельсия</w:t>
      </w:r>
      <w:r w:rsidRPr="00911A5C">
        <w:t xml:space="preserve">, с изломом на 65 </w:t>
      </w:r>
      <w:r>
        <w:t>градусов Цельсия</w:t>
      </w:r>
      <w:r w:rsidRPr="00911A5C">
        <w:t xml:space="preserve">, расчетный температурный график отпуска теплоносителя на котельной №17 – 150/70 </w:t>
      </w:r>
      <w:r>
        <w:t>градусов Цельсия</w:t>
      </w:r>
      <w:r w:rsidRPr="00911A5C">
        <w:t xml:space="preserve">, с изломом на 70 </w:t>
      </w:r>
      <w:r>
        <w:t>градусов Цельсия</w:t>
      </w:r>
      <w:r w:rsidRPr="00911A5C">
        <w:t xml:space="preserve"> для поддержания постоянства температуры теплоносителя на нужды ГВС потребителей.</w:t>
      </w:r>
    </w:p>
    <w:p w14:paraId="10999302" w14:textId="77777777" w:rsidR="00B82197" w:rsidRDefault="00B82197" w:rsidP="00B82197">
      <w:pPr>
        <w:ind w:firstLine="709"/>
        <w:jc w:val="both"/>
      </w:pPr>
      <w:r w:rsidRPr="007F22FD">
        <w:t>Расчет производительности водоподготовительных установок котельных проводился исходя из следующих требований:</w:t>
      </w:r>
    </w:p>
    <w:p w14:paraId="6EA976B6" w14:textId="42AB3BAB" w:rsidR="00B82197" w:rsidRPr="007F22FD" w:rsidRDefault="00E2679D" w:rsidP="00B44806">
      <w:pPr>
        <w:pStyle w:val="2f8"/>
        <w:numPr>
          <w:ilvl w:val="0"/>
          <w:numId w:val="6"/>
        </w:numPr>
        <w:tabs>
          <w:tab w:val="left" w:pos="1134"/>
        </w:tabs>
        <w:ind w:left="0" w:firstLine="709"/>
      </w:pPr>
      <w:r>
        <w:t>п</w:t>
      </w:r>
      <w:r w:rsidR="00B82197" w:rsidRPr="007F22FD">
        <w:t xml:space="preserve">роизводительности ВПУ должно быть достаточно для заполнения всего объема тепловых сетей, присоединенных к котельной, за </w:t>
      </w:r>
      <w:r w:rsidR="00B82197">
        <w:t>24 часа.</w:t>
      </w:r>
    </w:p>
    <w:p w14:paraId="763C0CCA" w14:textId="73F17041" w:rsidR="00B82197" w:rsidRPr="00CA39B1" w:rsidRDefault="00E2679D" w:rsidP="00B44806">
      <w:pPr>
        <w:pStyle w:val="2f8"/>
        <w:numPr>
          <w:ilvl w:val="0"/>
          <w:numId w:val="6"/>
        </w:numPr>
        <w:ind w:left="0" w:firstLine="709"/>
        <w:rPr>
          <w:bCs/>
          <w:color w:val="000000" w:themeColor="text1"/>
          <w:spacing w:val="2"/>
        </w:rPr>
      </w:pPr>
      <w:r>
        <w:rPr>
          <w:bCs/>
          <w:color w:val="000000" w:themeColor="text1"/>
          <w:spacing w:val="2"/>
        </w:rPr>
        <w:t>н</w:t>
      </w:r>
      <w:r w:rsidR="00B82197" w:rsidRPr="00CA39B1">
        <w:rPr>
          <w:bCs/>
          <w:color w:val="000000" w:themeColor="text1"/>
          <w:spacing w:val="2"/>
        </w:rPr>
        <w:t xml:space="preserve">а вновь возводимых котельных должна быть организована химическая деаэрация воды в соответствии с РД 24.031.120-91 </w:t>
      </w:r>
      <w:r w:rsidR="00B82197">
        <w:rPr>
          <w:bCs/>
          <w:color w:val="000000" w:themeColor="text1"/>
          <w:spacing w:val="2"/>
        </w:rPr>
        <w:t>«</w:t>
      </w:r>
      <w:r w:rsidR="00B82197" w:rsidRPr="00CA39B1">
        <w:rPr>
          <w:bCs/>
          <w:color w:val="000000" w:themeColor="text1"/>
          <w:spacing w:val="2"/>
        </w:rPr>
        <w:t xml:space="preserve">Методические указания. Нормы качества сетевой и </w:t>
      </w:r>
      <w:proofErr w:type="spellStart"/>
      <w:r w:rsidR="00B82197" w:rsidRPr="00CA39B1">
        <w:rPr>
          <w:bCs/>
          <w:color w:val="000000" w:themeColor="text1"/>
          <w:spacing w:val="2"/>
        </w:rPr>
        <w:t>подпиточной</w:t>
      </w:r>
      <w:proofErr w:type="spellEnd"/>
      <w:r w:rsidR="00B82197" w:rsidRPr="00CA39B1">
        <w:rPr>
          <w:bCs/>
          <w:color w:val="000000" w:themeColor="text1"/>
          <w:spacing w:val="2"/>
        </w:rPr>
        <w:t xml:space="preserve"> воды водогрейных котлов, организация водно-химического режима и химического контроля</w:t>
      </w:r>
      <w:r w:rsidR="00B82197">
        <w:rPr>
          <w:bCs/>
          <w:color w:val="000000" w:themeColor="text1"/>
          <w:spacing w:val="2"/>
        </w:rPr>
        <w:t>».</w:t>
      </w:r>
    </w:p>
    <w:p w14:paraId="2285902A" w14:textId="77777777" w:rsidR="00F433FC" w:rsidRDefault="00F433FC"/>
    <w:p w14:paraId="78F86ECD" w14:textId="29EC51F3" w:rsidR="00F433FC" w:rsidRPr="00313C94" w:rsidRDefault="00F433FC" w:rsidP="00313C94">
      <w:pPr>
        <w:pStyle w:val="11"/>
        <w:rPr>
          <w:rStyle w:val="af3"/>
          <w:b/>
          <w:bCs/>
        </w:rPr>
      </w:pPr>
      <w:bookmarkStart w:id="113" w:name="_Toc40880038"/>
      <w:bookmarkStart w:id="114" w:name="_Toc75856144"/>
      <w:r w:rsidRPr="00313C94">
        <w:rPr>
          <w:rStyle w:val="af3"/>
          <w:b/>
          <w:bCs/>
        </w:rPr>
        <w:lastRenderedPageBreak/>
        <w:t xml:space="preserve">Раздел 4 Основные положения мастер-плана развития систем теплоснабжения </w:t>
      </w:r>
      <w:bookmarkEnd w:id="113"/>
      <w:r w:rsidR="005963F3" w:rsidRPr="00313C94">
        <w:t>МО «</w:t>
      </w:r>
      <w:r w:rsidR="00A9496C" w:rsidRPr="00313C94">
        <w:t>Г</w:t>
      </w:r>
      <w:r w:rsidR="005963F3" w:rsidRPr="00313C94">
        <w:t>ород Всеволожск»</w:t>
      </w:r>
      <w:bookmarkEnd w:id="114"/>
    </w:p>
    <w:p w14:paraId="7409F5D1" w14:textId="78C39824" w:rsidR="00BD2B23" w:rsidRPr="003026B9" w:rsidRDefault="00BD2B23" w:rsidP="003026B9">
      <w:pPr>
        <w:pStyle w:val="31"/>
      </w:pPr>
      <w:bookmarkStart w:id="115" w:name="_Toc73545224"/>
      <w:bookmarkStart w:id="116" w:name="_Toc74494543"/>
      <w:bookmarkStart w:id="117" w:name="_Toc75856145"/>
      <w:r w:rsidRPr="003026B9">
        <w:t>а) описание вариантов перспективного развития систем теплоснабжения поселения</w:t>
      </w:r>
      <w:bookmarkEnd w:id="115"/>
      <w:bookmarkEnd w:id="116"/>
      <w:bookmarkEnd w:id="117"/>
    </w:p>
    <w:p w14:paraId="43FEC4F7" w14:textId="1951D49D" w:rsidR="00313C94" w:rsidRDefault="00B44806" w:rsidP="00313C94">
      <w:pPr>
        <w:shd w:val="clear" w:color="auto" w:fill="FFFFFF"/>
        <w:ind w:firstLine="709"/>
        <w:jc w:val="both"/>
        <w:rPr>
          <w:color w:val="000000"/>
        </w:rPr>
      </w:pPr>
      <w:r>
        <w:rPr>
          <w:color w:val="000000"/>
        </w:rPr>
        <w:t xml:space="preserve">В </w:t>
      </w:r>
      <w:r w:rsidR="00313C94">
        <w:rPr>
          <w:color w:val="000000"/>
        </w:rPr>
        <w:t>Мастер-план р</w:t>
      </w:r>
      <w:r w:rsidR="00313C94" w:rsidRPr="00B45178">
        <w:rPr>
          <w:color w:val="000000"/>
        </w:rPr>
        <w:t xml:space="preserve">азвития </w:t>
      </w:r>
      <w:r w:rsidR="00313C94">
        <w:rPr>
          <w:color w:val="000000"/>
        </w:rPr>
        <w:t>с</w:t>
      </w:r>
      <w:r w:rsidR="00313C94" w:rsidRPr="00B45178">
        <w:rPr>
          <w:color w:val="000000"/>
        </w:rPr>
        <w:t xml:space="preserve">истем </w:t>
      </w:r>
      <w:r w:rsidR="00313C94">
        <w:rPr>
          <w:color w:val="000000"/>
        </w:rPr>
        <w:t>т</w:t>
      </w:r>
      <w:r w:rsidR="00313C94" w:rsidRPr="00B45178">
        <w:rPr>
          <w:color w:val="000000"/>
        </w:rPr>
        <w:t xml:space="preserve">еплоснабжения МО </w:t>
      </w:r>
      <w:r w:rsidR="00313C94">
        <w:rPr>
          <w:color w:val="000000"/>
        </w:rPr>
        <w:t>«</w:t>
      </w:r>
      <w:r w:rsidR="00313C94" w:rsidRPr="00B45178">
        <w:rPr>
          <w:color w:val="000000"/>
        </w:rPr>
        <w:t>Город Всеволожск»</w:t>
      </w:r>
      <w:r w:rsidR="00313C94">
        <w:rPr>
          <w:color w:val="000000"/>
        </w:rPr>
        <w:t xml:space="preserve"> включены мероприятия по строительству и реконструкции котельных с целью обеспечения перспективного развития </w:t>
      </w:r>
      <w:r w:rsidR="00313C94" w:rsidRPr="00B45178">
        <w:rPr>
          <w:color w:val="000000"/>
        </w:rPr>
        <w:t xml:space="preserve">МО </w:t>
      </w:r>
      <w:r w:rsidR="00313C94">
        <w:rPr>
          <w:color w:val="000000"/>
        </w:rPr>
        <w:t>«</w:t>
      </w:r>
      <w:r w:rsidR="00313C94" w:rsidRPr="00B45178">
        <w:rPr>
          <w:color w:val="000000"/>
        </w:rPr>
        <w:t>Город Всеволожск»</w:t>
      </w:r>
      <w:r w:rsidR="00313C94">
        <w:rPr>
          <w:color w:val="000000"/>
        </w:rPr>
        <w:t xml:space="preserve">. </w:t>
      </w:r>
    </w:p>
    <w:p w14:paraId="1FD7061C" w14:textId="77777777" w:rsidR="00313C94" w:rsidRDefault="00313C94" w:rsidP="00313C94">
      <w:pPr>
        <w:shd w:val="clear" w:color="auto" w:fill="FFFFFF"/>
        <w:ind w:firstLine="709"/>
        <w:jc w:val="both"/>
        <w:rPr>
          <w:color w:val="000000"/>
        </w:rPr>
      </w:pPr>
      <w:r>
        <w:rPr>
          <w:color w:val="000000"/>
        </w:rPr>
        <w:t>Мероприятия по текущему ремонту, обслуживанию оборудования систем теплоснабжения, мероприятия по замене ветхих участков тепловых сетей включены в реестр проектов Схемы.</w:t>
      </w:r>
    </w:p>
    <w:p w14:paraId="17121380" w14:textId="77777777" w:rsidR="00313C94" w:rsidRDefault="00313C94" w:rsidP="00313C94">
      <w:pPr>
        <w:shd w:val="clear" w:color="auto" w:fill="FFFFFF"/>
        <w:ind w:firstLine="709"/>
        <w:jc w:val="both"/>
        <w:rPr>
          <w:color w:val="000000"/>
        </w:rPr>
      </w:pPr>
      <w:r>
        <w:rPr>
          <w:color w:val="000000"/>
        </w:rPr>
        <w:t>Настоящая актуализированная Схема предусматривает два варианта развития централизованной системы теплоснабжения муниципального образования «Город Всеволожск».</w:t>
      </w:r>
    </w:p>
    <w:p w14:paraId="2B82D93D" w14:textId="77777777" w:rsidR="00313C94" w:rsidRPr="008E0073" w:rsidRDefault="00313C94" w:rsidP="00313C94">
      <w:pPr>
        <w:shd w:val="clear" w:color="auto" w:fill="FFFFFF"/>
        <w:ind w:firstLine="709"/>
        <w:jc w:val="both"/>
        <w:rPr>
          <w:color w:val="000000"/>
        </w:rPr>
      </w:pPr>
      <w:r w:rsidRPr="008E0073">
        <w:rPr>
          <w:color w:val="000000"/>
        </w:rPr>
        <w:t>Инновацион</w:t>
      </w:r>
      <w:r>
        <w:rPr>
          <w:color w:val="000000"/>
        </w:rPr>
        <w:t>н</w:t>
      </w:r>
      <w:r w:rsidRPr="008E0073">
        <w:rPr>
          <w:color w:val="000000"/>
        </w:rPr>
        <w:t xml:space="preserve">ый сценарий (первый вариант) предполагает сохранение положительных тенденций (включая новое жилищное строительство), а также проведение политики, направленной на повышения качества жизнедеятельности на территории поселения, в первую очередь, за счет повышения темпов развития экономики, развития новых отраслей экономики, создании новых рабочих мест на территории </w:t>
      </w:r>
      <w:r w:rsidRPr="00B45178">
        <w:rPr>
          <w:color w:val="000000"/>
        </w:rPr>
        <w:t xml:space="preserve">МО </w:t>
      </w:r>
      <w:r>
        <w:rPr>
          <w:color w:val="000000"/>
        </w:rPr>
        <w:t>«</w:t>
      </w:r>
      <w:r w:rsidRPr="00B45178">
        <w:rPr>
          <w:color w:val="000000"/>
        </w:rPr>
        <w:t>Город Всеволожск»</w:t>
      </w:r>
      <w:r>
        <w:rPr>
          <w:color w:val="000000"/>
        </w:rPr>
        <w:t xml:space="preserve">. </w:t>
      </w:r>
      <w:r w:rsidRPr="008E0073">
        <w:rPr>
          <w:color w:val="000000"/>
        </w:rPr>
        <w:t>Появление новых рабочих мест приведет к повышению привлекательности поселения для работы и проживания, к росту миграционного притока в поселение и сокращению оттока молодежи.</w:t>
      </w:r>
    </w:p>
    <w:p w14:paraId="55D4B46D" w14:textId="77777777" w:rsidR="00313C94" w:rsidRPr="008E0073" w:rsidRDefault="00313C94" w:rsidP="00313C94">
      <w:pPr>
        <w:shd w:val="clear" w:color="auto" w:fill="FFFFFF"/>
        <w:ind w:firstLine="709"/>
        <w:jc w:val="both"/>
        <w:rPr>
          <w:color w:val="000000"/>
        </w:rPr>
      </w:pPr>
      <w:r w:rsidRPr="008E0073">
        <w:rPr>
          <w:color w:val="000000"/>
        </w:rPr>
        <w:t>Реформирование бюджетного процесса, рациональное распределение бюджетных средств, сотрудничество с органами управления муниципальным районом позволит повысить долю расходов на социальную сферу. Реализация сценария управляемого развития позволит решить существующие проблемы поселения в рамках полномочий муниципального образования, а также достичь основных целей социально-экономического развития.</w:t>
      </w:r>
    </w:p>
    <w:p w14:paraId="5C1AAD6F" w14:textId="384607C7" w:rsidR="00313C94" w:rsidRDefault="00313C94" w:rsidP="00313C94">
      <w:pPr>
        <w:shd w:val="clear" w:color="auto" w:fill="FFFFFF"/>
        <w:ind w:firstLine="709"/>
        <w:jc w:val="both"/>
        <w:rPr>
          <w:color w:val="000000"/>
        </w:rPr>
      </w:pPr>
      <w:r w:rsidRPr="008E0073">
        <w:rPr>
          <w:color w:val="000000"/>
        </w:rPr>
        <w:t xml:space="preserve">Инновационный </w:t>
      </w:r>
      <w:r>
        <w:rPr>
          <w:color w:val="000000"/>
        </w:rPr>
        <w:t>сценарий предполагает повышение</w:t>
      </w:r>
      <w:r w:rsidRPr="008E0073">
        <w:rPr>
          <w:color w:val="000000"/>
        </w:rPr>
        <w:t xml:space="preserve"> уровня качества среды проживания в поселении: повышение уровня жилищной обеспеченности и обеспеченности социально-культурными и бытовыми услугами населения поселения до 203</w:t>
      </w:r>
      <w:r w:rsidR="00742667">
        <w:rPr>
          <w:color w:val="000000"/>
        </w:rPr>
        <w:t>3</w:t>
      </w:r>
      <w:r w:rsidRPr="008E0073">
        <w:rPr>
          <w:color w:val="000000"/>
        </w:rPr>
        <w:t xml:space="preserve"> года. Инновационный </w:t>
      </w:r>
      <w:r>
        <w:rPr>
          <w:color w:val="000000"/>
        </w:rPr>
        <w:t xml:space="preserve">сценарий предусматривает </w:t>
      </w:r>
      <w:r w:rsidRPr="008E0073">
        <w:rPr>
          <w:color w:val="000000"/>
        </w:rPr>
        <w:t xml:space="preserve">повышение темпов развития экономики, появление новых рабочих мест в поселении, повышение численности населения (за счет миграционного притока и естественного увеличения населения), высокий уровень благоустроенности части жилищного фонда, являющегося </w:t>
      </w:r>
      <w:r>
        <w:rPr>
          <w:color w:val="000000"/>
        </w:rPr>
        <w:t>«</w:t>
      </w:r>
      <w:r w:rsidRPr="008E0073">
        <w:rPr>
          <w:color w:val="000000"/>
        </w:rPr>
        <w:t>ведомственным</w:t>
      </w:r>
      <w:r>
        <w:rPr>
          <w:color w:val="000000"/>
        </w:rPr>
        <w:t>»</w:t>
      </w:r>
      <w:r w:rsidRPr="008E0073">
        <w:rPr>
          <w:color w:val="000000"/>
        </w:rPr>
        <w:t>. Такие тенденции приведут к повышению темпов роста экономики, повешению уровня бюджетной обеспеченности и, в дальнейшем, к возможности участия в региональных и</w:t>
      </w:r>
      <w:r w:rsidR="00742667">
        <w:rPr>
          <w:color w:val="000000"/>
        </w:rPr>
        <w:t>3</w:t>
      </w:r>
      <w:r>
        <w:rPr>
          <w:color w:val="000000"/>
        </w:rPr>
        <w:t xml:space="preserve"> году численность населения муниципального образования ожидается </w:t>
      </w:r>
      <w:r w:rsidR="00742667">
        <w:rPr>
          <w:color w:val="000000"/>
        </w:rPr>
        <w:t>99</w:t>
      </w:r>
      <w:r>
        <w:rPr>
          <w:color w:val="000000"/>
        </w:rPr>
        <w:t xml:space="preserve">000 человек, а к расчетному сроку Генерального плана (2040 г.) – 120000 чел. </w:t>
      </w:r>
    </w:p>
    <w:p w14:paraId="067C747D" w14:textId="77777777" w:rsidR="00313C94" w:rsidRDefault="00313C94" w:rsidP="00313C94">
      <w:pPr>
        <w:pStyle w:val="2fb"/>
        <w:spacing w:before="0" w:after="0"/>
        <w:rPr>
          <w:szCs w:val="24"/>
        </w:rPr>
      </w:pPr>
      <w:r>
        <w:rPr>
          <w:szCs w:val="24"/>
        </w:rPr>
        <w:t>Второй вариант – инерционный. Он основан на текущей динамики прироста</w:t>
      </w:r>
      <w:r w:rsidRPr="00227A92">
        <w:rPr>
          <w:szCs w:val="24"/>
        </w:rPr>
        <w:t xml:space="preserve"> численности населения, согласно данным по численности населения за </w:t>
      </w:r>
      <w:r>
        <w:rPr>
          <w:szCs w:val="24"/>
        </w:rPr>
        <w:t>последние 5 лет</w:t>
      </w:r>
      <w:r w:rsidRPr="00227A92">
        <w:rPr>
          <w:szCs w:val="24"/>
        </w:rPr>
        <w:t xml:space="preserve">, предоставленной администрацией </w:t>
      </w:r>
      <w:r>
        <w:rPr>
          <w:szCs w:val="24"/>
        </w:rPr>
        <w:t>МО «Г</w:t>
      </w:r>
      <w:r w:rsidRPr="00804D32">
        <w:rPr>
          <w:szCs w:val="24"/>
        </w:rPr>
        <w:t xml:space="preserve">ород </w:t>
      </w:r>
      <w:r>
        <w:rPr>
          <w:szCs w:val="24"/>
        </w:rPr>
        <w:t xml:space="preserve">Всеволожск». </w:t>
      </w:r>
      <w:r w:rsidRPr="00227A92">
        <w:rPr>
          <w:szCs w:val="24"/>
        </w:rPr>
        <w:t xml:space="preserve">Следовательно, численность новых абонентов будет возрастать незначительно. </w:t>
      </w:r>
    </w:p>
    <w:p w14:paraId="6F8D87DE" w14:textId="77777777" w:rsidR="00313C94" w:rsidRDefault="00313C94" w:rsidP="00313C94">
      <w:pPr>
        <w:pStyle w:val="2fb"/>
        <w:spacing w:before="0" w:after="0"/>
        <w:rPr>
          <w:szCs w:val="24"/>
        </w:rPr>
      </w:pPr>
      <w:r>
        <w:rPr>
          <w:szCs w:val="24"/>
        </w:rPr>
        <w:t>В таблицах ниже представлена предполагаемая динамика численности населения МО «Город Всеволожск» до расчетного срока по первому и второму вариантам.</w:t>
      </w:r>
    </w:p>
    <w:p w14:paraId="7AAE004E" w14:textId="77777777" w:rsidR="00CA0CEB" w:rsidRDefault="00CA0CEB" w:rsidP="00CA0CEB">
      <w:pPr>
        <w:pStyle w:val="2fb"/>
        <w:spacing w:before="0" w:after="0"/>
        <w:rPr>
          <w:szCs w:val="24"/>
        </w:rPr>
        <w:sectPr w:rsidR="00CA0CEB" w:rsidSect="00CA0CEB">
          <w:pgSz w:w="11906" w:h="16838" w:code="9"/>
          <w:pgMar w:top="1276" w:right="851" w:bottom="993"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A0E1FA9" w14:textId="77777777" w:rsidR="00B82197" w:rsidRDefault="00B82197" w:rsidP="00B82197">
      <w:pPr>
        <w:ind w:firstLine="709"/>
      </w:pPr>
      <w:r w:rsidRPr="00227A92">
        <w:lastRenderedPageBreak/>
        <w:t>Численность населения согласно первому варианту представлена в таблице</w:t>
      </w:r>
      <w:r>
        <w:t xml:space="preserve"> ниже.</w:t>
      </w:r>
    </w:p>
    <w:p w14:paraId="1F0CCAFF" w14:textId="78069FDE" w:rsidR="00B82197" w:rsidRPr="00EA6EFC" w:rsidRDefault="00B82197" w:rsidP="00313C94">
      <w:pPr>
        <w:pStyle w:val="afffffff1"/>
      </w:pPr>
      <w:r w:rsidRPr="00EA6EFC">
        <w:t xml:space="preserve">Таблица </w:t>
      </w:r>
      <w:r w:rsidR="009E2313">
        <w:fldChar w:fldCharType="begin"/>
      </w:r>
      <w:r w:rsidR="009E2313">
        <w:instrText xml:space="preserve"> SEQ Таблица \* ARABIC </w:instrText>
      </w:r>
      <w:r w:rsidR="009E2313">
        <w:fldChar w:fldCharType="separate"/>
      </w:r>
      <w:r w:rsidR="00590CF8">
        <w:rPr>
          <w:noProof/>
        </w:rPr>
        <w:t>19</w:t>
      </w:r>
      <w:r w:rsidR="009E2313">
        <w:rPr>
          <w:noProof/>
        </w:rPr>
        <w:fldChar w:fldCharType="end"/>
      </w:r>
      <w:r w:rsidRPr="00EA6EFC">
        <w:t xml:space="preserve"> Прогноз численности населения согласно первому варианту по населённым пунктам МО </w:t>
      </w:r>
      <w:r w:rsidR="00A9496C">
        <w:t>«Г</w:t>
      </w:r>
      <w:r w:rsidRPr="00EA6EFC">
        <w:t>ород Всеволожск</w:t>
      </w:r>
      <w:r w:rsidR="00A9496C">
        <w:t>»</w:t>
      </w:r>
      <w:r w:rsidRPr="00EA6EFC">
        <w:t xml:space="preserve"> с учетом перспективного строительства ЖК «</w:t>
      </w:r>
      <w:proofErr w:type="spellStart"/>
      <w:r w:rsidRPr="00EA6EFC">
        <w:t>Ржевка</w:t>
      </w:r>
      <w:proofErr w:type="spellEnd"/>
      <w:r w:rsidRPr="00EA6EFC">
        <w:t xml:space="preserve">» </w:t>
      </w:r>
    </w:p>
    <w:tbl>
      <w:tblPr>
        <w:tblW w:w="5000" w:type="pct"/>
        <w:jc w:val="center"/>
        <w:tblCellMar>
          <w:left w:w="0" w:type="dxa"/>
          <w:right w:w="0" w:type="dxa"/>
        </w:tblCellMar>
        <w:tblLook w:val="04A0" w:firstRow="1" w:lastRow="0" w:firstColumn="1" w:lastColumn="0" w:noHBand="0" w:noVBand="1"/>
      </w:tblPr>
      <w:tblGrid>
        <w:gridCol w:w="3277"/>
        <w:gridCol w:w="915"/>
        <w:gridCol w:w="840"/>
        <w:gridCol w:w="840"/>
        <w:gridCol w:w="839"/>
        <w:gridCol w:w="839"/>
        <w:gridCol w:w="839"/>
        <w:gridCol w:w="839"/>
        <w:gridCol w:w="865"/>
        <w:gridCol w:w="865"/>
        <w:gridCol w:w="865"/>
        <w:gridCol w:w="865"/>
        <w:gridCol w:w="865"/>
        <w:gridCol w:w="865"/>
      </w:tblGrid>
      <w:tr w:rsidR="00742667" w:rsidRPr="00742667" w14:paraId="186E7A41" w14:textId="77777777" w:rsidTr="00742667">
        <w:trPr>
          <w:trHeight w:val="300"/>
          <w:jc w:val="center"/>
        </w:trPr>
        <w:tc>
          <w:tcPr>
            <w:tcW w:w="113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66B65"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Населённый пункт</w:t>
            </w:r>
          </w:p>
        </w:tc>
        <w:tc>
          <w:tcPr>
            <w:tcW w:w="317" w:type="pct"/>
            <w:tcBorders>
              <w:top w:val="single" w:sz="4" w:space="0" w:color="auto"/>
              <w:left w:val="nil"/>
              <w:bottom w:val="single" w:sz="4" w:space="0" w:color="auto"/>
              <w:right w:val="single" w:sz="4" w:space="0" w:color="auto"/>
            </w:tcBorders>
            <w:shd w:val="clear" w:color="auto" w:fill="auto"/>
            <w:noWrap/>
            <w:vAlign w:val="center"/>
            <w:hideMark/>
          </w:tcPr>
          <w:p w14:paraId="4F02F288"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2021</w:t>
            </w:r>
          </w:p>
        </w:tc>
        <w:tc>
          <w:tcPr>
            <w:tcW w:w="291" w:type="pct"/>
            <w:tcBorders>
              <w:top w:val="single" w:sz="4" w:space="0" w:color="auto"/>
              <w:left w:val="nil"/>
              <w:bottom w:val="single" w:sz="4" w:space="0" w:color="auto"/>
              <w:right w:val="single" w:sz="4" w:space="0" w:color="auto"/>
            </w:tcBorders>
            <w:shd w:val="clear" w:color="auto" w:fill="auto"/>
            <w:vAlign w:val="center"/>
            <w:hideMark/>
          </w:tcPr>
          <w:p w14:paraId="3F1F3A86"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2022</w:t>
            </w:r>
          </w:p>
        </w:tc>
        <w:tc>
          <w:tcPr>
            <w:tcW w:w="291" w:type="pct"/>
            <w:tcBorders>
              <w:top w:val="single" w:sz="4" w:space="0" w:color="auto"/>
              <w:left w:val="nil"/>
              <w:bottom w:val="single" w:sz="4" w:space="0" w:color="auto"/>
              <w:right w:val="single" w:sz="4" w:space="0" w:color="auto"/>
            </w:tcBorders>
            <w:shd w:val="clear" w:color="auto" w:fill="auto"/>
            <w:vAlign w:val="center"/>
            <w:hideMark/>
          </w:tcPr>
          <w:p w14:paraId="2C150ED5"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2023</w:t>
            </w:r>
          </w:p>
        </w:tc>
        <w:tc>
          <w:tcPr>
            <w:tcW w:w="291" w:type="pct"/>
            <w:tcBorders>
              <w:top w:val="single" w:sz="4" w:space="0" w:color="auto"/>
              <w:left w:val="nil"/>
              <w:bottom w:val="single" w:sz="4" w:space="0" w:color="auto"/>
              <w:right w:val="single" w:sz="4" w:space="0" w:color="auto"/>
            </w:tcBorders>
            <w:shd w:val="clear" w:color="auto" w:fill="auto"/>
            <w:vAlign w:val="center"/>
            <w:hideMark/>
          </w:tcPr>
          <w:p w14:paraId="3EE6C74A"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2024</w:t>
            </w:r>
          </w:p>
        </w:tc>
        <w:tc>
          <w:tcPr>
            <w:tcW w:w="291" w:type="pct"/>
            <w:tcBorders>
              <w:top w:val="single" w:sz="4" w:space="0" w:color="auto"/>
              <w:left w:val="nil"/>
              <w:bottom w:val="single" w:sz="4" w:space="0" w:color="auto"/>
              <w:right w:val="single" w:sz="4" w:space="0" w:color="auto"/>
            </w:tcBorders>
            <w:shd w:val="clear" w:color="auto" w:fill="auto"/>
            <w:vAlign w:val="center"/>
            <w:hideMark/>
          </w:tcPr>
          <w:p w14:paraId="3678276B"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2025</w:t>
            </w:r>
          </w:p>
        </w:tc>
        <w:tc>
          <w:tcPr>
            <w:tcW w:w="291" w:type="pct"/>
            <w:tcBorders>
              <w:top w:val="single" w:sz="4" w:space="0" w:color="auto"/>
              <w:left w:val="nil"/>
              <w:bottom w:val="single" w:sz="4" w:space="0" w:color="auto"/>
              <w:right w:val="single" w:sz="4" w:space="0" w:color="auto"/>
            </w:tcBorders>
            <w:shd w:val="clear" w:color="auto" w:fill="auto"/>
            <w:vAlign w:val="center"/>
            <w:hideMark/>
          </w:tcPr>
          <w:p w14:paraId="3A8CFCED"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2026</w:t>
            </w:r>
          </w:p>
        </w:tc>
        <w:tc>
          <w:tcPr>
            <w:tcW w:w="291" w:type="pct"/>
            <w:tcBorders>
              <w:top w:val="single" w:sz="4" w:space="0" w:color="auto"/>
              <w:left w:val="nil"/>
              <w:bottom w:val="single" w:sz="4" w:space="0" w:color="auto"/>
              <w:right w:val="single" w:sz="4" w:space="0" w:color="auto"/>
            </w:tcBorders>
            <w:shd w:val="clear" w:color="auto" w:fill="auto"/>
            <w:vAlign w:val="center"/>
            <w:hideMark/>
          </w:tcPr>
          <w:p w14:paraId="4DCFEDC2"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2027</w:t>
            </w:r>
          </w:p>
        </w:tc>
        <w:tc>
          <w:tcPr>
            <w:tcW w:w="300" w:type="pct"/>
            <w:tcBorders>
              <w:top w:val="single" w:sz="4" w:space="0" w:color="auto"/>
              <w:left w:val="nil"/>
              <w:bottom w:val="single" w:sz="4" w:space="0" w:color="auto"/>
              <w:right w:val="single" w:sz="4" w:space="0" w:color="auto"/>
            </w:tcBorders>
            <w:shd w:val="clear" w:color="auto" w:fill="auto"/>
            <w:vAlign w:val="center"/>
            <w:hideMark/>
          </w:tcPr>
          <w:p w14:paraId="3CE10744"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2028</w:t>
            </w:r>
          </w:p>
        </w:tc>
        <w:tc>
          <w:tcPr>
            <w:tcW w:w="300" w:type="pct"/>
            <w:tcBorders>
              <w:top w:val="single" w:sz="4" w:space="0" w:color="auto"/>
              <w:left w:val="nil"/>
              <w:bottom w:val="single" w:sz="4" w:space="0" w:color="auto"/>
              <w:right w:val="single" w:sz="4" w:space="0" w:color="auto"/>
            </w:tcBorders>
            <w:shd w:val="clear" w:color="auto" w:fill="auto"/>
            <w:vAlign w:val="center"/>
            <w:hideMark/>
          </w:tcPr>
          <w:p w14:paraId="1FE082BD"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2029</w:t>
            </w:r>
          </w:p>
        </w:tc>
        <w:tc>
          <w:tcPr>
            <w:tcW w:w="300" w:type="pct"/>
            <w:tcBorders>
              <w:top w:val="single" w:sz="4" w:space="0" w:color="auto"/>
              <w:left w:val="nil"/>
              <w:bottom w:val="single" w:sz="4" w:space="0" w:color="auto"/>
              <w:right w:val="single" w:sz="4" w:space="0" w:color="auto"/>
            </w:tcBorders>
            <w:shd w:val="clear" w:color="auto" w:fill="auto"/>
            <w:vAlign w:val="center"/>
            <w:hideMark/>
          </w:tcPr>
          <w:p w14:paraId="030447A2"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2030</w:t>
            </w:r>
          </w:p>
        </w:tc>
        <w:tc>
          <w:tcPr>
            <w:tcW w:w="300" w:type="pct"/>
            <w:tcBorders>
              <w:top w:val="single" w:sz="4" w:space="0" w:color="auto"/>
              <w:left w:val="nil"/>
              <w:bottom w:val="single" w:sz="4" w:space="0" w:color="auto"/>
              <w:right w:val="single" w:sz="4" w:space="0" w:color="auto"/>
            </w:tcBorders>
            <w:shd w:val="clear" w:color="auto" w:fill="auto"/>
            <w:vAlign w:val="center"/>
            <w:hideMark/>
          </w:tcPr>
          <w:p w14:paraId="563CC374"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2031</w:t>
            </w:r>
          </w:p>
        </w:tc>
        <w:tc>
          <w:tcPr>
            <w:tcW w:w="300" w:type="pct"/>
            <w:tcBorders>
              <w:top w:val="single" w:sz="4" w:space="0" w:color="auto"/>
              <w:left w:val="nil"/>
              <w:bottom w:val="single" w:sz="4" w:space="0" w:color="auto"/>
              <w:right w:val="single" w:sz="4" w:space="0" w:color="auto"/>
            </w:tcBorders>
            <w:shd w:val="clear" w:color="auto" w:fill="auto"/>
            <w:vAlign w:val="center"/>
            <w:hideMark/>
          </w:tcPr>
          <w:p w14:paraId="74231C6C"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2032</w:t>
            </w:r>
          </w:p>
        </w:tc>
        <w:tc>
          <w:tcPr>
            <w:tcW w:w="300" w:type="pct"/>
            <w:tcBorders>
              <w:top w:val="single" w:sz="4" w:space="0" w:color="auto"/>
              <w:left w:val="nil"/>
              <w:bottom w:val="single" w:sz="4" w:space="0" w:color="auto"/>
              <w:right w:val="single" w:sz="4" w:space="0" w:color="auto"/>
            </w:tcBorders>
            <w:shd w:val="clear" w:color="auto" w:fill="auto"/>
            <w:vAlign w:val="center"/>
            <w:hideMark/>
          </w:tcPr>
          <w:p w14:paraId="02063F91"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2033</w:t>
            </w:r>
          </w:p>
        </w:tc>
      </w:tr>
      <w:tr w:rsidR="00742667" w:rsidRPr="00742667" w14:paraId="313DB62E" w14:textId="77777777" w:rsidTr="00742667">
        <w:trPr>
          <w:trHeight w:val="300"/>
          <w:jc w:val="center"/>
        </w:trPr>
        <w:tc>
          <w:tcPr>
            <w:tcW w:w="1136" w:type="pct"/>
            <w:tcBorders>
              <w:top w:val="nil"/>
              <w:left w:val="single" w:sz="4" w:space="0" w:color="auto"/>
              <w:bottom w:val="single" w:sz="4" w:space="0" w:color="auto"/>
              <w:right w:val="single" w:sz="4" w:space="0" w:color="auto"/>
            </w:tcBorders>
            <w:shd w:val="clear" w:color="auto" w:fill="auto"/>
            <w:noWrap/>
            <w:vAlign w:val="center"/>
            <w:hideMark/>
          </w:tcPr>
          <w:p w14:paraId="6154D85E"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г. Всеволожск</w:t>
            </w:r>
          </w:p>
        </w:tc>
        <w:tc>
          <w:tcPr>
            <w:tcW w:w="317" w:type="pct"/>
            <w:tcBorders>
              <w:top w:val="nil"/>
              <w:left w:val="nil"/>
              <w:bottom w:val="single" w:sz="4" w:space="0" w:color="auto"/>
              <w:right w:val="single" w:sz="4" w:space="0" w:color="auto"/>
            </w:tcBorders>
            <w:shd w:val="clear" w:color="auto" w:fill="auto"/>
            <w:vAlign w:val="center"/>
            <w:hideMark/>
          </w:tcPr>
          <w:p w14:paraId="0EFD764D"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75660</w:t>
            </w:r>
          </w:p>
        </w:tc>
        <w:tc>
          <w:tcPr>
            <w:tcW w:w="291" w:type="pct"/>
            <w:tcBorders>
              <w:top w:val="nil"/>
              <w:left w:val="nil"/>
              <w:bottom w:val="single" w:sz="4" w:space="0" w:color="auto"/>
              <w:right w:val="single" w:sz="4" w:space="0" w:color="auto"/>
            </w:tcBorders>
            <w:shd w:val="clear" w:color="auto" w:fill="auto"/>
            <w:vAlign w:val="center"/>
            <w:hideMark/>
          </w:tcPr>
          <w:p w14:paraId="2CB02DE2"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76611</w:t>
            </w:r>
          </w:p>
        </w:tc>
        <w:tc>
          <w:tcPr>
            <w:tcW w:w="291" w:type="pct"/>
            <w:tcBorders>
              <w:top w:val="nil"/>
              <w:left w:val="nil"/>
              <w:bottom w:val="single" w:sz="4" w:space="0" w:color="auto"/>
              <w:right w:val="single" w:sz="4" w:space="0" w:color="auto"/>
            </w:tcBorders>
            <w:shd w:val="clear" w:color="auto" w:fill="auto"/>
            <w:vAlign w:val="center"/>
            <w:hideMark/>
          </w:tcPr>
          <w:p w14:paraId="7DDCFCA2"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77926</w:t>
            </w:r>
          </w:p>
        </w:tc>
        <w:tc>
          <w:tcPr>
            <w:tcW w:w="291" w:type="pct"/>
            <w:tcBorders>
              <w:top w:val="nil"/>
              <w:left w:val="nil"/>
              <w:bottom w:val="single" w:sz="4" w:space="0" w:color="auto"/>
              <w:right w:val="single" w:sz="4" w:space="0" w:color="auto"/>
            </w:tcBorders>
            <w:shd w:val="clear" w:color="auto" w:fill="auto"/>
            <w:vAlign w:val="center"/>
            <w:hideMark/>
          </w:tcPr>
          <w:p w14:paraId="21D4C246"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79240</w:t>
            </w:r>
          </w:p>
        </w:tc>
        <w:tc>
          <w:tcPr>
            <w:tcW w:w="291" w:type="pct"/>
            <w:tcBorders>
              <w:top w:val="nil"/>
              <w:left w:val="nil"/>
              <w:bottom w:val="single" w:sz="4" w:space="0" w:color="auto"/>
              <w:right w:val="single" w:sz="4" w:space="0" w:color="auto"/>
            </w:tcBorders>
            <w:shd w:val="clear" w:color="auto" w:fill="auto"/>
            <w:vAlign w:val="center"/>
            <w:hideMark/>
          </w:tcPr>
          <w:p w14:paraId="7A2DAECC"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80555</w:t>
            </w:r>
          </w:p>
        </w:tc>
        <w:tc>
          <w:tcPr>
            <w:tcW w:w="291" w:type="pct"/>
            <w:tcBorders>
              <w:top w:val="nil"/>
              <w:left w:val="nil"/>
              <w:bottom w:val="single" w:sz="4" w:space="0" w:color="auto"/>
              <w:right w:val="single" w:sz="4" w:space="0" w:color="auto"/>
            </w:tcBorders>
            <w:shd w:val="clear" w:color="auto" w:fill="auto"/>
            <w:vAlign w:val="center"/>
            <w:hideMark/>
          </w:tcPr>
          <w:p w14:paraId="4597D13A"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81870</w:t>
            </w:r>
          </w:p>
        </w:tc>
        <w:tc>
          <w:tcPr>
            <w:tcW w:w="291" w:type="pct"/>
            <w:tcBorders>
              <w:top w:val="nil"/>
              <w:left w:val="nil"/>
              <w:bottom w:val="single" w:sz="4" w:space="0" w:color="auto"/>
              <w:right w:val="single" w:sz="4" w:space="0" w:color="auto"/>
            </w:tcBorders>
            <w:shd w:val="clear" w:color="auto" w:fill="auto"/>
            <w:vAlign w:val="center"/>
            <w:hideMark/>
          </w:tcPr>
          <w:p w14:paraId="6C42877E"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83185</w:t>
            </w:r>
          </w:p>
        </w:tc>
        <w:tc>
          <w:tcPr>
            <w:tcW w:w="300" w:type="pct"/>
            <w:tcBorders>
              <w:top w:val="nil"/>
              <w:left w:val="nil"/>
              <w:bottom w:val="single" w:sz="4" w:space="0" w:color="auto"/>
              <w:right w:val="single" w:sz="4" w:space="0" w:color="auto"/>
            </w:tcBorders>
            <w:shd w:val="clear" w:color="auto" w:fill="auto"/>
            <w:vAlign w:val="center"/>
            <w:hideMark/>
          </w:tcPr>
          <w:p w14:paraId="4F54DC6A"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84499</w:t>
            </w:r>
          </w:p>
        </w:tc>
        <w:tc>
          <w:tcPr>
            <w:tcW w:w="300" w:type="pct"/>
            <w:tcBorders>
              <w:top w:val="nil"/>
              <w:left w:val="nil"/>
              <w:bottom w:val="single" w:sz="4" w:space="0" w:color="auto"/>
              <w:right w:val="single" w:sz="4" w:space="0" w:color="auto"/>
            </w:tcBorders>
            <w:shd w:val="clear" w:color="auto" w:fill="auto"/>
            <w:vAlign w:val="center"/>
            <w:hideMark/>
          </w:tcPr>
          <w:p w14:paraId="0598C13A"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85814</w:t>
            </w:r>
          </w:p>
        </w:tc>
        <w:tc>
          <w:tcPr>
            <w:tcW w:w="300" w:type="pct"/>
            <w:tcBorders>
              <w:top w:val="nil"/>
              <w:left w:val="nil"/>
              <w:bottom w:val="single" w:sz="4" w:space="0" w:color="auto"/>
              <w:right w:val="single" w:sz="4" w:space="0" w:color="auto"/>
            </w:tcBorders>
            <w:shd w:val="clear" w:color="auto" w:fill="auto"/>
            <w:vAlign w:val="center"/>
            <w:hideMark/>
          </w:tcPr>
          <w:p w14:paraId="50398511"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87129</w:t>
            </w:r>
          </w:p>
        </w:tc>
        <w:tc>
          <w:tcPr>
            <w:tcW w:w="300" w:type="pct"/>
            <w:tcBorders>
              <w:top w:val="nil"/>
              <w:left w:val="nil"/>
              <w:bottom w:val="single" w:sz="4" w:space="0" w:color="auto"/>
              <w:right w:val="single" w:sz="4" w:space="0" w:color="auto"/>
            </w:tcBorders>
            <w:shd w:val="clear" w:color="auto" w:fill="auto"/>
            <w:vAlign w:val="center"/>
            <w:hideMark/>
          </w:tcPr>
          <w:p w14:paraId="49B2C374"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88443</w:t>
            </w:r>
          </w:p>
        </w:tc>
        <w:tc>
          <w:tcPr>
            <w:tcW w:w="300" w:type="pct"/>
            <w:tcBorders>
              <w:top w:val="nil"/>
              <w:left w:val="nil"/>
              <w:bottom w:val="single" w:sz="4" w:space="0" w:color="auto"/>
              <w:right w:val="single" w:sz="4" w:space="0" w:color="auto"/>
            </w:tcBorders>
            <w:shd w:val="clear" w:color="auto" w:fill="auto"/>
            <w:vAlign w:val="center"/>
            <w:hideMark/>
          </w:tcPr>
          <w:p w14:paraId="6A0110A8"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89758</w:t>
            </w:r>
          </w:p>
        </w:tc>
        <w:tc>
          <w:tcPr>
            <w:tcW w:w="300" w:type="pct"/>
            <w:tcBorders>
              <w:top w:val="nil"/>
              <w:left w:val="nil"/>
              <w:bottom w:val="single" w:sz="4" w:space="0" w:color="auto"/>
              <w:right w:val="single" w:sz="4" w:space="0" w:color="auto"/>
            </w:tcBorders>
            <w:shd w:val="clear" w:color="auto" w:fill="auto"/>
            <w:vAlign w:val="center"/>
            <w:hideMark/>
          </w:tcPr>
          <w:p w14:paraId="45E8DCDD"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91073</w:t>
            </w:r>
          </w:p>
        </w:tc>
      </w:tr>
      <w:tr w:rsidR="00742667" w:rsidRPr="00742667" w14:paraId="45D23E2F" w14:textId="77777777" w:rsidTr="00742667">
        <w:trPr>
          <w:trHeight w:val="300"/>
          <w:jc w:val="center"/>
        </w:trPr>
        <w:tc>
          <w:tcPr>
            <w:tcW w:w="1136" w:type="pct"/>
            <w:tcBorders>
              <w:top w:val="nil"/>
              <w:left w:val="single" w:sz="4" w:space="0" w:color="auto"/>
              <w:bottom w:val="single" w:sz="4" w:space="0" w:color="auto"/>
              <w:right w:val="single" w:sz="4" w:space="0" w:color="auto"/>
            </w:tcBorders>
            <w:shd w:val="clear" w:color="auto" w:fill="auto"/>
            <w:noWrap/>
            <w:vAlign w:val="center"/>
            <w:hideMark/>
          </w:tcPr>
          <w:p w14:paraId="2782C147"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 xml:space="preserve">п. </w:t>
            </w:r>
            <w:proofErr w:type="spellStart"/>
            <w:r w:rsidRPr="00742667">
              <w:rPr>
                <w:rFonts w:eastAsia="Times New Roman"/>
                <w:color w:val="000000"/>
                <w:sz w:val="20"/>
                <w:szCs w:val="20"/>
              </w:rPr>
              <w:t>Ковалево</w:t>
            </w:r>
            <w:proofErr w:type="spellEnd"/>
          </w:p>
        </w:tc>
        <w:tc>
          <w:tcPr>
            <w:tcW w:w="317" w:type="pct"/>
            <w:vMerge w:val="restart"/>
            <w:tcBorders>
              <w:top w:val="nil"/>
              <w:left w:val="single" w:sz="4" w:space="0" w:color="auto"/>
              <w:bottom w:val="single" w:sz="4" w:space="0" w:color="auto"/>
              <w:right w:val="single" w:sz="4" w:space="0" w:color="auto"/>
            </w:tcBorders>
            <w:shd w:val="clear" w:color="auto" w:fill="auto"/>
            <w:vAlign w:val="center"/>
            <w:hideMark/>
          </w:tcPr>
          <w:p w14:paraId="5E3D8DF8"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304</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14:paraId="7A7C4060"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363</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14:paraId="0BBEA88D"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363</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14:paraId="2C54DE80"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363</w:t>
            </w:r>
          </w:p>
        </w:tc>
        <w:tc>
          <w:tcPr>
            <w:tcW w:w="291" w:type="pct"/>
            <w:tcBorders>
              <w:top w:val="nil"/>
              <w:left w:val="nil"/>
              <w:bottom w:val="single" w:sz="4" w:space="0" w:color="auto"/>
              <w:right w:val="single" w:sz="4" w:space="0" w:color="auto"/>
            </w:tcBorders>
            <w:shd w:val="clear" w:color="auto" w:fill="auto"/>
            <w:noWrap/>
            <w:vAlign w:val="center"/>
            <w:hideMark/>
          </w:tcPr>
          <w:p w14:paraId="4EE88D98"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4435</w:t>
            </w:r>
          </w:p>
        </w:tc>
        <w:tc>
          <w:tcPr>
            <w:tcW w:w="291" w:type="pct"/>
            <w:tcBorders>
              <w:top w:val="nil"/>
              <w:left w:val="nil"/>
              <w:bottom w:val="single" w:sz="4" w:space="0" w:color="auto"/>
              <w:right w:val="single" w:sz="4" w:space="0" w:color="auto"/>
            </w:tcBorders>
            <w:shd w:val="clear" w:color="auto" w:fill="auto"/>
            <w:noWrap/>
            <w:vAlign w:val="center"/>
            <w:hideMark/>
          </w:tcPr>
          <w:p w14:paraId="4A8CE9CB"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8081</w:t>
            </w:r>
          </w:p>
        </w:tc>
        <w:tc>
          <w:tcPr>
            <w:tcW w:w="291" w:type="pct"/>
            <w:tcBorders>
              <w:top w:val="nil"/>
              <w:left w:val="nil"/>
              <w:bottom w:val="single" w:sz="4" w:space="0" w:color="auto"/>
              <w:right w:val="single" w:sz="4" w:space="0" w:color="auto"/>
            </w:tcBorders>
            <w:shd w:val="clear" w:color="auto" w:fill="auto"/>
            <w:noWrap/>
            <w:vAlign w:val="center"/>
            <w:hideMark/>
          </w:tcPr>
          <w:p w14:paraId="1AF1E7F7"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11728</w:t>
            </w:r>
          </w:p>
        </w:tc>
        <w:tc>
          <w:tcPr>
            <w:tcW w:w="300" w:type="pct"/>
            <w:tcBorders>
              <w:top w:val="nil"/>
              <w:left w:val="nil"/>
              <w:bottom w:val="single" w:sz="4" w:space="0" w:color="auto"/>
              <w:right w:val="single" w:sz="4" w:space="0" w:color="auto"/>
            </w:tcBorders>
            <w:shd w:val="clear" w:color="auto" w:fill="auto"/>
            <w:noWrap/>
            <w:vAlign w:val="center"/>
            <w:hideMark/>
          </w:tcPr>
          <w:p w14:paraId="4D5CB2B1"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15374</w:t>
            </w:r>
          </w:p>
        </w:tc>
        <w:tc>
          <w:tcPr>
            <w:tcW w:w="300" w:type="pct"/>
            <w:tcBorders>
              <w:top w:val="nil"/>
              <w:left w:val="nil"/>
              <w:bottom w:val="single" w:sz="4" w:space="0" w:color="auto"/>
              <w:right w:val="single" w:sz="4" w:space="0" w:color="auto"/>
            </w:tcBorders>
            <w:shd w:val="clear" w:color="auto" w:fill="auto"/>
            <w:noWrap/>
            <w:vAlign w:val="center"/>
            <w:hideMark/>
          </w:tcPr>
          <w:p w14:paraId="78400079"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19020</w:t>
            </w:r>
          </w:p>
        </w:tc>
        <w:tc>
          <w:tcPr>
            <w:tcW w:w="300" w:type="pct"/>
            <w:tcBorders>
              <w:top w:val="nil"/>
              <w:left w:val="nil"/>
              <w:bottom w:val="single" w:sz="4" w:space="0" w:color="auto"/>
              <w:right w:val="single" w:sz="4" w:space="0" w:color="auto"/>
            </w:tcBorders>
            <w:shd w:val="clear" w:color="auto" w:fill="auto"/>
            <w:noWrap/>
            <w:vAlign w:val="center"/>
            <w:hideMark/>
          </w:tcPr>
          <w:p w14:paraId="4A5F096F"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22666</w:t>
            </w:r>
          </w:p>
        </w:tc>
        <w:tc>
          <w:tcPr>
            <w:tcW w:w="300" w:type="pct"/>
            <w:tcBorders>
              <w:top w:val="nil"/>
              <w:left w:val="nil"/>
              <w:bottom w:val="single" w:sz="4" w:space="0" w:color="auto"/>
              <w:right w:val="single" w:sz="4" w:space="0" w:color="auto"/>
            </w:tcBorders>
            <w:shd w:val="clear" w:color="auto" w:fill="auto"/>
            <w:noWrap/>
            <w:vAlign w:val="center"/>
            <w:hideMark/>
          </w:tcPr>
          <w:p w14:paraId="3AF9BB52"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26313</w:t>
            </w:r>
          </w:p>
        </w:tc>
        <w:tc>
          <w:tcPr>
            <w:tcW w:w="300" w:type="pct"/>
            <w:tcBorders>
              <w:top w:val="nil"/>
              <w:left w:val="nil"/>
              <w:bottom w:val="single" w:sz="4" w:space="0" w:color="auto"/>
              <w:right w:val="single" w:sz="4" w:space="0" w:color="auto"/>
            </w:tcBorders>
            <w:shd w:val="clear" w:color="auto" w:fill="auto"/>
            <w:noWrap/>
            <w:vAlign w:val="center"/>
            <w:hideMark/>
          </w:tcPr>
          <w:p w14:paraId="19940405"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29959</w:t>
            </w:r>
          </w:p>
        </w:tc>
        <w:tc>
          <w:tcPr>
            <w:tcW w:w="300" w:type="pct"/>
            <w:tcBorders>
              <w:top w:val="nil"/>
              <w:left w:val="nil"/>
              <w:bottom w:val="single" w:sz="4" w:space="0" w:color="auto"/>
              <w:right w:val="single" w:sz="4" w:space="0" w:color="auto"/>
            </w:tcBorders>
            <w:shd w:val="clear" w:color="auto" w:fill="auto"/>
            <w:noWrap/>
            <w:vAlign w:val="center"/>
            <w:hideMark/>
          </w:tcPr>
          <w:p w14:paraId="5E6AF561"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33605</w:t>
            </w:r>
          </w:p>
        </w:tc>
      </w:tr>
      <w:tr w:rsidR="00742667" w:rsidRPr="00742667" w14:paraId="3DF9AEA3" w14:textId="77777777" w:rsidTr="00742667">
        <w:trPr>
          <w:trHeight w:val="300"/>
          <w:jc w:val="center"/>
        </w:trPr>
        <w:tc>
          <w:tcPr>
            <w:tcW w:w="1136" w:type="pct"/>
            <w:tcBorders>
              <w:top w:val="nil"/>
              <w:left w:val="single" w:sz="4" w:space="0" w:color="auto"/>
              <w:bottom w:val="single" w:sz="4" w:space="0" w:color="auto"/>
              <w:right w:val="single" w:sz="4" w:space="0" w:color="auto"/>
            </w:tcBorders>
            <w:shd w:val="clear" w:color="auto" w:fill="auto"/>
            <w:noWrap/>
            <w:vAlign w:val="center"/>
            <w:hideMark/>
          </w:tcPr>
          <w:p w14:paraId="2DA8794D"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п. 6 км</w:t>
            </w:r>
          </w:p>
        </w:tc>
        <w:tc>
          <w:tcPr>
            <w:tcW w:w="317" w:type="pct"/>
            <w:vMerge/>
            <w:tcBorders>
              <w:top w:val="nil"/>
              <w:left w:val="single" w:sz="4" w:space="0" w:color="auto"/>
              <w:bottom w:val="single" w:sz="4" w:space="0" w:color="auto"/>
              <w:right w:val="single" w:sz="4" w:space="0" w:color="auto"/>
            </w:tcBorders>
            <w:vAlign w:val="center"/>
            <w:hideMark/>
          </w:tcPr>
          <w:p w14:paraId="33424BDA" w14:textId="77777777" w:rsidR="00742667" w:rsidRPr="00742667" w:rsidRDefault="00742667" w:rsidP="00852CEC">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1164AB9C" w14:textId="77777777" w:rsidR="00742667" w:rsidRPr="00742667" w:rsidRDefault="00742667" w:rsidP="00852CEC">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5E18491A" w14:textId="77777777" w:rsidR="00742667" w:rsidRPr="00742667" w:rsidRDefault="00742667" w:rsidP="00852CEC">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64B94495" w14:textId="77777777" w:rsidR="00742667" w:rsidRPr="00742667" w:rsidRDefault="00742667" w:rsidP="00852CEC">
            <w:pPr>
              <w:jc w:val="center"/>
              <w:rPr>
                <w:rFonts w:eastAsia="Times New Roman"/>
                <w:color w:val="000000"/>
                <w:sz w:val="20"/>
                <w:szCs w:val="20"/>
              </w:rPr>
            </w:pP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14:paraId="3288F5AD"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363</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14:paraId="4B45B6C1"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363</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14:paraId="4C80D9D6"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0631CAC6"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3F3CD436"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1BA603FF"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4AF40216"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0E00E587"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363</w:t>
            </w:r>
          </w:p>
        </w:tc>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53723639"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363</w:t>
            </w:r>
          </w:p>
        </w:tc>
      </w:tr>
      <w:tr w:rsidR="00742667" w:rsidRPr="00742667" w14:paraId="1F31F6C5" w14:textId="77777777" w:rsidTr="00742667">
        <w:trPr>
          <w:trHeight w:val="300"/>
          <w:jc w:val="center"/>
        </w:trPr>
        <w:tc>
          <w:tcPr>
            <w:tcW w:w="1136" w:type="pct"/>
            <w:tcBorders>
              <w:top w:val="nil"/>
              <w:left w:val="single" w:sz="4" w:space="0" w:color="auto"/>
              <w:bottom w:val="single" w:sz="4" w:space="0" w:color="auto"/>
              <w:right w:val="single" w:sz="4" w:space="0" w:color="auto"/>
            </w:tcBorders>
            <w:shd w:val="clear" w:color="auto" w:fill="auto"/>
            <w:noWrap/>
            <w:vAlign w:val="center"/>
            <w:hideMark/>
          </w:tcPr>
          <w:p w14:paraId="2EAD7616"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 xml:space="preserve">п. </w:t>
            </w:r>
            <w:proofErr w:type="spellStart"/>
            <w:r w:rsidRPr="00742667">
              <w:rPr>
                <w:rFonts w:eastAsia="Times New Roman"/>
                <w:color w:val="000000"/>
                <w:sz w:val="20"/>
                <w:szCs w:val="20"/>
              </w:rPr>
              <w:t>Щеглово</w:t>
            </w:r>
            <w:proofErr w:type="spellEnd"/>
          </w:p>
        </w:tc>
        <w:tc>
          <w:tcPr>
            <w:tcW w:w="317" w:type="pct"/>
            <w:vMerge/>
            <w:tcBorders>
              <w:top w:val="nil"/>
              <w:left w:val="single" w:sz="4" w:space="0" w:color="auto"/>
              <w:bottom w:val="single" w:sz="4" w:space="0" w:color="auto"/>
              <w:right w:val="single" w:sz="4" w:space="0" w:color="auto"/>
            </w:tcBorders>
            <w:vAlign w:val="center"/>
            <w:hideMark/>
          </w:tcPr>
          <w:p w14:paraId="4F97FFC9" w14:textId="77777777" w:rsidR="00742667" w:rsidRPr="00742667" w:rsidRDefault="00742667" w:rsidP="00852CEC">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153C9B0A" w14:textId="77777777" w:rsidR="00742667" w:rsidRPr="00742667" w:rsidRDefault="00742667" w:rsidP="00852CEC">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51147A04" w14:textId="77777777" w:rsidR="00742667" w:rsidRPr="00742667" w:rsidRDefault="00742667" w:rsidP="00852CEC">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1999CBD0" w14:textId="77777777" w:rsidR="00742667" w:rsidRPr="00742667" w:rsidRDefault="00742667" w:rsidP="00852CEC">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3C2CB4AB" w14:textId="77777777" w:rsidR="00742667" w:rsidRPr="00742667" w:rsidRDefault="00742667" w:rsidP="00852CEC">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1A1BD040" w14:textId="77777777" w:rsidR="00742667" w:rsidRPr="00742667" w:rsidRDefault="00742667" w:rsidP="00852CEC">
            <w:pPr>
              <w:jc w:val="center"/>
              <w:rPr>
                <w:rFonts w:eastAsia="Times New Roman"/>
                <w:color w:val="000000"/>
                <w:sz w:val="20"/>
                <w:szCs w:val="20"/>
              </w:rPr>
            </w:pPr>
          </w:p>
        </w:tc>
        <w:tc>
          <w:tcPr>
            <w:tcW w:w="291" w:type="pct"/>
            <w:vMerge/>
            <w:tcBorders>
              <w:top w:val="nil"/>
              <w:left w:val="single" w:sz="4" w:space="0" w:color="auto"/>
              <w:bottom w:val="single" w:sz="4" w:space="0" w:color="auto"/>
              <w:right w:val="single" w:sz="4" w:space="0" w:color="auto"/>
            </w:tcBorders>
            <w:vAlign w:val="center"/>
            <w:hideMark/>
          </w:tcPr>
          <w:p w14:paraId="3810EFB5" w14:textId="77777777" w:rsidR="00742667" w:rsidRPr="00742667" w:rsidRDefault="00742667" w:rsidP="00852CEC">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14:paraId="7CC8BF07" w14:textId="77777777" w:rsidR="00742667" w:rsidRPr="00742667" w:rsidRDefault="00742667" w:rsidP="00852CEC">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14:paraId="3C556C4D" w14:textId="77777777" w:rsidR="00742667" w:rsidRPr="00742667" w:rsidRDefault="00742667" w:rsidP="00852CEC">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14:paraId="34288A15" w14:textId="77777777" w:rsidR="00742667" w:rsidRPr="00742667" w:rsidRDefault="00742667" w:rsidP="00852CEC">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14:paraId="124625BE" w14:textId="77777777" w:rsidR="00742667" w:rsidRPr="00742667" w:rsidRDefault="00742667" w:rsidP="00852CEC">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14:paraId="2822A2E5" w14:textId="77777777" w:rsidR="00742667" w:rsidRPr="00742667" w:rsidRDefault="00742667" w:rsidP="00852CEC">
            <w:pPr>
              <w:jc w:val="center"/>
              <w:rPr>
                <w:rFonts w:eastAsia="Times New Roman"/>
                <w:color w:val="000000"/>
                <w:sz w:val="20"/>
                <w:szCs w:val="20"/>
              </w:rPr>
            </w:pPr>
          </w:p>
        </w:tc>
        <w:tc>
          <w:tcPr>
            <w:tcW w:w="300" w:type="pct"/>
            <w:vMerge/>
            <w:tcBorders>
              <w:top w:val="nil"/>
              <w:left w:val="single" w:sz="4" w:space="0" w:color="auto"/>
              <w:bottom w:val="single" w:sz="4" w:space="0" w:color="auto"/>
              <w:right w:val="single" w:sz="4" w:space="0" w:color="auto"/>
            </w:tcBorders>
            <w:vAlign w:val="center"/>
            <w:hideMark/>
          </w:tcPr>
          <w:p w14:paraId="53CFFFDC" w14:textId="77777777" w:rsidR="00742667" w:rsidRPr="00742667" w:rsidRDefault="00742667" w:rsidP="00852CEC">
            <w:pPr>
              <w:jc w:val="center"/>
              <w:rPr>
                <w:rFonts w:eastAsia="Times New Roman"/>
                <w:color w:val="000000"/>
                <w:sz w:val="20"/>
                <w:szCs w:val="20"/>
              </w:rPr>
            </w:pPr>
          </w:p>
        </w:tc>
      </w:tr>
      <w:tr w:rsidR="00742667" w:rsidRPr="00742667" w14:paraId="1F78AEE6" w14:textId="77777777" w:rsidTr="00742667">
        <w:trPr>
          <w:trHeight w:val="300"/>
          <w:jc w:val="center"/>
        </w:trPr>
        <w:tc>
          <w:tcPr>
            <w:tcW w:w="1136" w:type="pct"/>
            <w:tcBorders>
              <w:top w:val="nil"/>
              <w:left w:val="single" w:sz="4" w:space="0" w:color="auto"/>
              <w:bottom w:val="single" w:sz="4" w:space="0" w:color="auto"/>
              <w:right w:val="single" w:sz="4" w:space="0" w:color="auto"/>
            </w:tcBorders>
            <w:shd w:val="clear" w:color="auto" w:fill="auto"/>
            <w:noWrap/>
            <w:vAlign w:val="center"/>
            <w:hideMark/>
          </w:tcPr>
          <w:p w14:paraId="5AD495C4"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Итого по МО "город Всеволожск"</w:t>
            </w:r>
          </w:p>
        </w:tc>
        <w:tc>
          <w:tcPr>
            <w:tcW w:w="317" w:type="pct"/>
            <w:tcBorders>
              <w:top w:val="nil"/>
              <w:left w:val="nil"/>
              <w:bottom w:val="single" w:sz="4" w:space="0" w:color="auto"/>
              <w:right w:val="single" w:sz="4" w:space="0" w:color="auto"/>
            </w:tcBorders>
            <w:shd w:val="clear" w:color="auto" w:fill="auto"/>
            <w:vAlign w:val="center"/>
            <w:hideMark/>
          </w:tcPr>
          <w:p w14:paraId="288274DE"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75964</w:t>
            </w:r>
          </w:p>
        </w:tc>
        <w:tc>
          <w:tcPr>
            <w:tcW w:w="291" w:type="pct"/>
            <w:tcBorders>
              <w:top w:val="nil"/>
              <w:left w:val="nil"/>
              <w:bottom w:val="single" w:sz="4" w:space="0" w:color="auto"/>
              <w:right w:val="single" w:sz="4" w:space="0" w:color="auto"/>
            </w:tcBorders>
            <w:shd w:val="clear" w:color="auto" w:fill="auto"/>
            <w:vAlign w:val="center"/>
            <w:hideMark/>
          </w:tcPr>
          <w:p w14:paraId="2FCA3B5F"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76974</w:t>
            </w:r>
          </w:p>
        </w:tc>
        <w:tc>
          <w:tcPr>
            <w:tcW w:w="291" w:type="pct"/>
            <w:tcBorders>
              <w:top w:val="nil"/>
              <w:left w:val="nil"/>
              <w:bottom w:val="single" w:sz="4" w:space="0" w:color="auto"/>
              <w:right w:val="single" w:sz="4" w:space="0" w:color="auto"/>
            </w:tcBorders>
            <w:shd w:val="clear" w:color="auto" w:fill="auto"/>
            <w:vAlign w:val="center"/>
            <w:hideMark/>
          </w:tcPr>
          <w:p w14:paraId="7C54735D"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78289</w:t>
            </w:r>
          </w:p>
        </w:tc>
        <w:tc>
          <w:tcPr>
            <w:tcW w:w="291" w:type="pct"/>
            <w:tcBorders>
              <w:top w:val="nil"/>
              <w:left w:val="nil"/>
              <w:bottom w:val="single" w:sz="4" w:space="0" w:color="auto"/>
              <w:right w:val="single" w:sz="4" w:space="0" w:color="auto"/>
            </w:tcBorders>
            <w:shd w:val="clear" w:color="auto" w:fill="auto"/>
            <w:vAlign w:val="center"/>
            <w:hideMark/>
          </w:tcPr>
          <w:p w14:paraId="4EDABE68"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79603</w:t>
            </w:r>
          </w:p>
        </w:tc>
        <w:tc>
          <w:tcPr>
            <w:tcW w:w="291" w:type="pct"/>
            <w:tcBorders>
              <w:top w:val="nil"/>
              <w:left w:val="nil"/>
              <w:bottom w:val="single" w:sz="4" w:space="0" w:color="auto"/>
              <w:right w:val="single" w:sz="4" w:space="0" w:color="auto"/>
            </w:tcBorders>
            <w:shd w:val="clear" w:color="auto" w:fill="auto"/>
            <w:vAlign w:val="center"/>
            <w:hideMark/>
          </w:tcPr>
          <w:p w14:paraId="38C76CEE"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85353</w:t>
            </w:r>
          </w:p>
        </w:tc>
        <w:tc>
          <w:tcPr>
            <w:tcW w:w="291" w:type="pct"/>
            <w:tcBorders>
              <w:top w:val="nil"/>
              <w:left w:val="nil"/>
              <w:bottom w:val="single" w:sz="4" w:space="0" w:color="auto"/>
              <w:right w:val="single" w:sz="4" w:space="0" w:color="auto"/>
            </w:tcBorders>
            <w:shd w:val="clear" w:color="auto" w:fill="auto"/>
            <w:vAlign w:val="center"/>
            <w:hideMark/>
          </w:tcPr>
          <w:p w14:paraId="55AAB56F"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90314</w:t>
            </w:r>
          </w:p>
        </w:tc>
        <w:tc>
          <w:tcPr>
            <w:tcW w:w="291" w:type="pct"/>
            <w:tcBorders>
              <w:top w:val="nil"/>
              <w:left w:val="nil"/>
              <w:bottom w:val="single" w:sz="4" w:space="0" w:color="auto"/>
              <w:right w:val="single" w:sz="4" w:space="0" w:color="auto"/>
            </w:tcBorders>
            <w:shd w:val="clear" w:color="auto" w:fill="auto"/>
            <w:vAlign w:val="center"/>
            <w:hideMark/>
          </w:tcPr>
          <w:p w14:paraId="10FF4E66"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95275</w:t>
            </w:r>
          </w:p>
        </w:tc>
        <w:tc>
          <w:tcPr>
            <w:tcW w:w="300" w:type="pct"/>
            <w:tcBorders>
              <w:top w:val="nil"/>
              <w:left w:val="nil"/>
              <w:bottom w:val="single" w:sz="4" w:space="0" w:color="auto"/>
              <w:right w:val="single" w:sz="4" w:space="0" w:color="auto"/>
            </w:tcBorders>
            <w:shd w:val="clear" w:color="auto" w:fill="auto"/>
            <w:vAlign w:val="center"/>
            <w:hideMark/>
          </w:tcPr>
          <w:p w14:paraId="2D6F6830"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100236</w:t>
            </w:r>
          </w:p>
        </w:tc>
        <w:tc>
          <w:tcPr>
            <w:tcW w:w="300" w:type="pct"/>
            <w:tcBorders>
              <w:top w:val="nil"/>
              <w:left w:val="nil"/>
              <w:bottom w:val="single" w:sz="4" w:space="0" w:color="auto"/>
              <w:right w:val="single" w:sz="4" w:space="0" w:color="auto"/>
            </w:tcBorders>
            <w:shd w:val="clear" w:color="auto" w:fill="auto"/>
            <w:vAlign w:val="center"/>
            <w:hideMark/>
          </w:tcPr>
          <w:p w14:paraId="25FCB7B4"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105197</w:t>
            </w:r>
          </w:p>
        </w:tc>
        <w:tc>
          <w:tcPr>
            <w:tcW w:w="300" w:type="pct"/>
            <w:tcBorders>
              <w:top w:val="nil"/>
              <w:left w:val="nil"/>
              <w:bottom w:val="single" w:sz="4" w:space="0" w:color="auto"/>
              <w:right w:val="single" w:sz="4" w:space="0" w:color="auto"/>
            </w:tcBorders>
            <w:shd w:val="clear" w:color="auto" w:fill="auto"/>
            <w:vAlign w:val="center"/>
            <w:hideMark/>
          </w:tcPr>
          <w:p w14:paraId="6B204C0E"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110158</w:t>
            </w:r>
          </w:p>
        </w:tc>
        <w:tc>
          <w:tcPr>
            <w:tcW w:w="300" w:type="pct"/>
            <w:tcBorders>
              <w:top w:val="nil"/>
              <w:left w:val="nil"/>
              <w:bottom w:val="single" w:sz="4" w:space="0" w:color="auto"/>
              <w:right w:val="single" w:sz="4" w:space="0" w:color="auto"/>
            </w:tcBorders>
            <w:shd w:val="clear" w:color="auto" w:fill="auto"/>
            <w:vAlign w:val="center"/>
            <w:hideMark/>
          </w:tcPr>
          <w:p w14:paraId="5112A2DB"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115119</w:t>
            </w:r>
          </w:p>
        </w:tc>
        <w:tc>
          <w:tcPr>
            <w:tcW w:w="300" w:type="pct"/>
            <w:tcBorders>
              <w:top w:val="nil"/>
              <w:left w:val="nil"/>
              <w:bottom w:val="single" w:sz="4" w:space="0" w:color="auto"/>
              <w:right w:val="single" w:sz="4" w:space="0" w:color="auto"/>
            </w:tcBorders>
            <w:shd w:val="clear" w:color="auto" w:fill="auto"/>
            <w:vAlign w:val="center"/>
            <w:hideMark/>
          </w:tcPr>
          <w:p w14:paraId="52FE8971"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120080</w:t>
            </w:r>
          </w:p>
        </w:tc>
        <w:tc>
          <w:tcPr>
            <w:tcW w:w="300" w:type="pct"/>
            <w:tcBorders>
              <w:top w:val="nil"/>
              <w:left w:val="nil"/>
              <w:bottom w:val="single" w:sz="4" w:space="0" w:color="auto"/>
              <w:right w:val="single" w:sz="4" w:space="0" w:color="auto"/>
            </w:tcBorders>
            <w:shd w:val="clear" w:color="auto" w:fill="auto"/>
            <w:vAlign w:val="center"/>
            <w:hideMark/>
          </w:tcPr>
          <w:p w14:paraId="09EBA4BF" w14:textId="77777777" w:rsidR="00742667" w:rsidRPr="00742667" w:rsidRDefault="00742667" w:rsidP="00852CEC">
            <w:pPr>
              <w:jc w:val="center"/>
              <w:rPr>
                <w:rFonts w:eastAsia="Times New Roman"/>
                <w:color w:val="000000"/>
                <w:sz w:val="20"/>
                <w:szCs w:val="20"/>
              </w:rPr>
            </w:pPr>
            <w:r w:rsidRPr="00742667">
              <w:rPr>
                <w:rFonts w:eastAsia="Times New Roman"/>
                <w:color w:val="000000"/>
                <w:sz w:val="20"/>
                <w:szCs w:val="20"/>
              </w:rPr>
              <w:t>125041</w:t>
            </w:r>
          </w:p>
        </w:tc>
      </w:tr>
    </w:tbl>
    <w:p w14:paraId="3935740C" w14:textId="312900EF" w:rsidR="00B82197" w:rsidRPr="005A3EA8" w:rsidRDefault="00B82197" w:rsidP="00313C94">
      <w:pPr>
        <w:pStyle w:val="2fb"/>
        <w:spacing w:before="240" w:after="0"/>
      </w:pPr>
      <w:r>
        <w:t>Как видно из таблицы выше</w:t>
      </w:r>
      <w:r w:rsidRPr="005A3EA8">
        <w:t xml:space="preserve">, в городе </w:t>
      </w:r>
      <w:r>
        <w:t>Всеволожск</w:t>
      </w:r>
      <w:r w:rsidRPr="005A3EA8">
        <w:t xml:space="preserve"> численность населения по данному варианту будет у</w:t>
      </w:r>
      <w:r>
        <w:t>величиваться</w:t>
      </w:r>
      <w:r w:rsidRPr="005A3EA8">
        <w:t xml:space="preserve"> с учетом текущей динамики </w:t>
      </w:r>
      <w:r>
        <w:t xml:space="preserve">из расчета </w:t>
      </w:r>
      <w:r w:rsidR="00742667">
        <w:t xml:space="preserve">≈ </w:t>
      </w:r>
      <w:r w:rsidR="00313C94">
        <w:t>1314</w:t>
      </w:r>
      <w:r w:rsidRPr="005A3EA8">
        <w:t xml:space="preserve"> человек в год.</w:t>
      </w:r>
    </w:p>
    <w:p w14:paraId="52B1D091" w14:textId="77777777" w:rsidR="00B82197" w:rsidRDefault="00B82197" w:rsidP="00B82197">
      <w:pPr>
        <w:ind w:firstLine="709"/>
      </w:pPr>
      <w:r w:rsidRPr="00227A92">
        <w:t xml:space="preserve">Численность населения согласно </w:t>
      </w:r>
      <w:r w:rsidRPr="00535732">
        <w:t>второму</w:t>
      </w:r>
      <w:r w:rsidRPr="00227A92">
        <w:t xml:space="preserve"> варианту представлена в таблице</w:t>
      </w:r>
      <w:r>
        <w:t xml:space="preserve"> ниже.</w:t>
      </w:r>
    </w:p>
    <w:p w14:paraId="7E221E9F" w14:textId="7FFC3EB3" w:rsidR="00B82197" w:rsidRPr="00EA6EFC" w:rsidRDefault="00B82197" w:rsidP="00313C94">
      <w:pPr>
        <w:pStyle w:val="afffffff1"/>
      </w:pPr>
      <w:r w:rsidRPr="00EA6EFC">
        <w:t xml:space="preserve">Таблица </w:t>
      </w:r>
      <w:r w:rsidR="009E2313">
        <w:fldChar w:fldCharType="begin"/>
      </w:r>
      <w:r w:rsidR="009E2313">
        <w:instrText xml:space="preserve"> SEQ Таблица \* ARABIC </w:instrText>
      </w:r>
      <w:r w:rsidR="009E2313">
        <w:fldChar w:fldCharType="separate"/>
      </w:r>
      <w:r w:rsidR="00590CF8">
        <w:rPr>
          <w:noProof/>
        </w:rPr>
        <w:t>20</w:t>
      </w:r>
      <w:r w:rsidR="009E2313">
        <w:rPr>
          <w:noProof/>
        </w:rPr>
        <w:fldChar w:fldCharType="end"/>
      </w:r>
      <w:r w:rsidRPr="00EA6EFC">
        <w:t xml:space="preserve"> Прогноз численности населения согласно второму варианту по населённым пунктам МО «Город Всеволожск»</w:t>
      </w:r>
    </w:p>
    <w:tbl>
      <w:tblPr>
        <w:tblW w:w="5000" w:type="pct"/>
        <w:jc w:val="center"/>
        <w:tblCellMar>
          <w:left w:w="0" w:type="dxa"/>
          <w:right w:w="0" w:type="dxa"/>
        </w:tblCellMar>
        <w:tblLook w:val="04A0" w:firstRow="1" w:lastRow="0" w:firstColumn="1" w:lastColumn="0" w:noHBand="0" w:noVBand="1"/>
      </w:tblPr>
      <w:tblGrid>
        <w:gridCol w:w="1281"/>
        <w:gridCol w:w="1016"/>
        <w:gridCol w:w="1016"/>
        <w:gridCol w:w="1012"/>
        <w:gridCol w:w="1012"/>
        <w:gridCol w:w="1012"/>
        <w:gridCol w:w="1009"/>
        <w:gridCol w:w="1009"/>
        <w:gridCol w:w="1009"/>
        <w:gridCol w:w="1009"/>
        <w:gridCol w:w="1009"/>
        <w:gridCol w:w="1009"/>
        <w:gridCol w:w="1009"/>
        <w:gridCol w:w="1006"/>
      </w:tblGrid>
      <w:tr w:rsidR="00742667" w:rsidRPr="00463558" w14:paraId="166AF7C8" w14:textId="1EBB107B" w:rsidTr="00742667">
        <w:trPr>
          <w:trHeight w:val="20"/>
          <w:jc w:val="center"/>
        </w:trPr>
        <w:tc>
          <w:tcPr>
            <w:tcW w:w="4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1E53A0"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Населенный пункт</w:t>
            </w:r>
          </w:p>
        </w:tc>
        <w:tc>
          <w:tcPr>
            <w:tcW w:w="4556" w:type="pct"/>
            <w:gridSpan w:val="13"/>
            <w:tcBorders>
              <w:top w:val="single" w:sz="4" w:space="0" w:color="auto"/>
              <w:left w:val="nil"/>
              <w:bottom w:val="single" w:sz="4" w:space="0" w:color="auto"/>
              <w:right w:val="single" w:sz="4" w:space="0" w:color="auto"/>
            </w:tcBorders>
            <w:shd w:val="clear" w:color="auto" w:fill="auto"/>
            <w:noWrap/>
            <w:vAlign w:val="center"/>
            <w:hideMark/>
          </w:tcPr>
          <w:p w14:paraId="127B11EA"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Численность населения по годам, чел.</w:t>
            </w:r>
          </w:p>
        </w:tc>
      </w:tr>
      <w:tr w:rsidR="00742667" w:rsidRPr="00463558" w14:paraId="3AEECA70" w14:textId="77777777" w:rsidTr="00742667">
        <w:trPr>
          <w:trHeight w:val="20"/>
          <w:jc w:val="center"/>
        </w:trPr>
        <w:tc>
          <w:tcPr>
            <w:tcW w:w="444" w:type="pct"/>
            <w:vMerge/>
            <w:tcBorders>
              <w:top w:val="single" w:sz="4" w:space="0" w:color="auto"/>
              <w:left w:val="single" w:sz="4" w:space="0" w:color="auto"/>
              <w:bottom w:val="single" w:sz="4" w:space="0" w:color="auto"/>
              <w:right w:val="single" w:sz="4" w:space="0" w:color="auto"/>
            </w:tcBorders>
            <w:vAlign w:val="center"/>
            <w:hideMark/>
          </w:tcPr>
          <w:p w14:paraId="20B068DC" w14:textId="77777777" w:rsidR="00742667" w:rsidRPr="00463558" w:rsidRDefault="00742667" w:rsidP="00313C94">
            <w:pPr>
              <w:jc w:val="center"/>
              <w:rPr>
                <w:rFonts w:eastAsia="Times New Roman"/>
                <w:color w:val="000000"/>
                <w:sz w:val="20"/>
                <w:szCs w:val="20"/>
              </w:rPr>
            </w:pPr>
          </w:p>
        </w:tc>
        <w:tc>
          <w:tcPr>
            <w:tcW w:w="352" w:type="pct"/>
            <w:tcBorders>
              <w:top w:val="nil"/>
              <w:left w:val="nil"/>
              <w:bottom w:val="single" w:sz="4" w:space="0" w:color="auto"/>
              <w:right w:val="single" w:sz="4" w:space="0" w:color="auto"/>
            </w:tcBorders>
            <w:shd w:val="clear" w:color="auto" w:fill="auto"/>
            <w:noWrap/>
            <w:vAlign w:val="center"/>
            <w:hideMark/>
          </w:tcPr>
          <w:p w14:paraId="2AB3720D"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2021</w:t>
            </w:r>
          </w:p>
        </w:tc>
        <w:tc>
          <w:tcPr>
            <w:tcW w:w="352" w:type="pct"/>
            <w:tcBorders>
              <w:top w:val="nil"/>
              <w:left w:val="nil"/>
              <w:bottom w:val="single" w:sz="4" w:space="0" w:color="auto"/>
              <w:right w:val="single" w:sz="4" w:space="0" w:color="auto"/>
            </w:tcBorders>
            <w:shd w:val="clear" w:color="auto" w:fill="auto"/>
            <w:noWrap/>
            <w:vAlign w:val="center"/>
            <w:hideMark/>
          </w:tcPr>
          <w:p w14:paraId="412B240E"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2022</w:t>
            </w:r>
          </w:p>
        </w:tc>
        <w:tc>
          <w:tcPr>
            <w:tcW w:w="351" w:type="pct"/>
            <w:tcBorders>
              <w:top w:val="nil"/>
              <w:left w:val="nil"/>
              <w:bottom w:val="single" w:sz="4" w:space="0" w:color="auto"/>
              <w:right w:val="single" w:sz="4" w:space="0" w:color="auto"/>
            </w:tcBorders>
            <w:shd w:val="clear" w:color="auto" w:fill="auto"/>
            <w:noWrap/>
            <w:vAlign w:val="center"/>
            <w:hideMark/>
          </w:tcPr>
          <w:p w14:paraId="2F1303EE"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2023</w:t>
            </w:r>
          </w:p>
        </w:tc>
        <w:tc>
          <w:tcPr>
            <w:tcW w:w="351" w:type="pct"/>
            <w:tcBorders>
              <w:top w:val="nil"/>
              <w:left w:val="nil"/>
              <w:bottom w:val="single" w:sz="4" w:space="0" w:color="auto"/>
              <w:right w:val="single" w:sz="4" w:space="0" w:color="auto"/>
            </w:tcBorders>
            <w:shd w:val="clear" w:color="auto" w:fill="auto"/>
            <w:noWrap/>
            <w:vAlign w:val="center"/>
            <w:hideMark/>
          </w:tcPr>
          <w:p w14:paraId="078A88F2"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2024</w:t>
            </w:r>
          </w:p>
        </w:tc>
        <w:tc>
          <w:tcPr>
            <w:tcW w:w="351" w:type="pct"/>
            <w:tcBorders>
              <w:top w:val="nil"/>
              <w:left w:val="nil"/>
              <w:bottom w:val="single" w:sz="4" w:space="0" w:color="auto"/>
              <w:right w:val="single" w:sz="4" w:space="0" w:color="auto"/>
            </w:tcBorders>
            <w:shd w:val="clear" w:color="auto" w:fill="auto"/>
            <w:noWrap/>
            <w:vAlign w:val="center"/>
            <w:hideMark/>
          </w:tcPr>
          <w:p w14:paraId="68B46A54"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2025</w:t>
            </w:r>
          </w:p>
        </w:tc>
        <w:tc>
          <w:tcPr>
            <w:tcW w:w="350" w:type="pct"/>
            <w:tcBorders>
              <w:top w:val="nil"/>
              <w:left w:val="nil"/>
              <w:bottom w:val="single" w:sz="4" w:space="0" w:color="auto"/>
              <w:right w:val="single" w:sz="4" w:space="0" w:color="auto"/>
            </w:tcBorders>
            <w:shd w:val="clear" w:color="auto" w:fill="auto"/>
            <w:noWrap/>
            <w:vAlign w:val="center"/>
            <w:hideMark/>
          </w:tcPr>
          <w:p w14:paraId="6C5FFE1E"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2026</w:t>
            </w:r>
          </w:p>
        </w:tc>
        <w:tc>
          <w:tcPr>
            <w:tcW w:w="350" w:type="pct"/>
            <w:tcBorders>
              <w:top w:val="nil"/>
              <w:left w:val="nil"/>
              <w:bottom w:val="single" w:sz="4" w:space="0" w:color="auto"/>
              <w:right w:val="single" w:sz="4" w:space="0" w:color="auto"/>
            </w:tcBorders>
            <w:shd w:val="clear" w:color="auto" w:fill="auto"/>
            <w:noWrap/>
            <w:vAlign w:val="center"/>
            <w:hideMark/>
          </w:tcPr>
          <w:p w14:paraId="39A4AA6D"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2027</w:t>
            </w:r>
          </w:p>
        </w:tc>
        <w:tc>
          <w:tcPr>
            <w:tcW w:w="350" w:type="pct"/>
            <w:tcBorders>
              <w:top w:val="nil"/>
              <w:left w:val="nil"/>
              <w:bottom w:val="single" w:sz="4" w:space="0" w:color="auto"/>
              <w:right w:val="single" w:sz="4" w:space="0" w:color="auto"/>
            </w:tcBorders>
            <w:shd w:val="clear" w:color="auto" w:fill="auto"/>
            <w:noWrap/>
            <w:vAlign w:val="center"/>
            <w:hideMark/>
          </w:tcPr>
          <w:p w14:paraId="7D2AF63B"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2028</w:t>
            </w:r>
          </w:p>
        </w:tc>
        <w:tc>
          <w:tcPr>
            <w:tcW w:w="350" w:type="pct"/>
            <w:tcBorders>
              <w:top w:val="nil"/>
              <w:left w:val="nil"/>
              <w:bottom w:val="single" w:sz="4" w:space="0" w:color="auto"/>
              <w:right w:val="single" w:sz="4" w:space="0" w:color="auto"/>
            </w:tcBorders>
            <w:shd w:val="clear" w:color="auto" w:fill="auto"/>
            <w:noWrap/>
            <w:vAlign w:val="center"/>
            <w:hideMark/>
          </w:tcPr>
          <w:p w14:paraId="74351F14"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2029</w:t>
            </w:r>
          </w:p>
        </w:tc>
        <w:tc>
          <w:tcPr>
            <w:tcW w:w="350" w:type="pct"/>
            <w:tcBorders>
              <w:top w:val="nil"/>
              <w:left w:val="nil"/>
              <w:bottom w:val="single" w:sz="4" w:space="0" w:color="auto"/>
              <w:right w:val="single" w:sz="4" w:space="0" w:color="auto"/>
            </w:tcBorders>
            <w:shd w:val="clear" w:color="auto" w:fill="auto"/>
            <w:noWrap/>
            <w:vAlign w:val="center"/>
            <w:hideMark/>
          </w:tcPr>
          <w:p w14:paraId="34F646F7"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2030</w:t>
            </w:r>
          </w:p>
        </w:tc>
        <w:tc>
          <w:tcPr>
            <w:tcW w:w="350" w:type="pct"/>
            <w:tcBorders>
              <w:top w:val="nil"/>
              <w:left w:val="nil"/>
              <w:bottom w:val="single" w:sz="4" w:space="0" w:color="auto"/>
              <w:right w:val="single" w:sz="4" w:space="0" w:color="auto"/>
            </w:tcBorders>
            <w:shd w:val="clear" w:color="auto" w:fill="auto"/>
            <w:noWrap/>
            <w:vAlign w:val="center"/>
            <w:hideMark/>
          </w:tcPr>
          <w:p w14:paraId="670D3F94"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2031</w:t>
            </w:r>
          </w:p>
        </w:tc>
        <w:tc>
          <w:tcPr>
            <w:tcW w:w="350" w:type="pct"/>
            <w:tcBorders>
              <w:top w:val="nil"/>
              <w:left w:val="nil"/>
              <w:bottom w:val="single" w:sz="4" w:space="0" w:color="auto"/>
              <w:right w:val="single" w:sz="4" w:space="0" w:color="auto"/>
            </w:tcBorders>
            <w:shd w:val="clear" w:color="auto" w:fill="auto"/>
            <w:noWrap/>
            <w:vAlign w:val="center"/>
            <w:hideMark/>
          </w:tcPr>
          <w:p w14:paraId="024D0668"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2032</w:t>
            </w:r>
          </w:p>
        </w:tc>
        <w:tc>
          <w:tcPr>
            <w:tcW w:w="349" w:type="pct"/>
            <w:tcBorders>
              <w:top w:val="nil"/>
              <w:left w:val="nil"/>
              <w:bottom w:val="single" w:sz="4" w:space="0" w:color="auto"/>
              <w:right w:val="single" w:sz="4" w:space="0" w:color="auto"/>
            </w:tcBorders>
            <w:shd w:val="clear" w:color="auto" w:fill="auto"/>
            <w:noWrap/>
            <w:vAlign w:val="center"/>
            <w:hideMark/>
          </w:tcPr>
          <w:p w14:paraId="5FFB7E00"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2033</w:t>
            </w:r>
          </w:p>
        </w:tc>
      </w:tr>
      <w:tr w:rsidR="00742667" w:rsidRPr="00463558" w14:paraId="743743EE" w14:textId="77777777" w:rsidTr="00742667">
        <w:trPr>
          <w:trHeight w:val="20"/>
          <w:jc w:val="center"/>
        </w:trPr>
        <w:tc>
          <w:tcPr>
            <w:tcW w:w="444" w:type="pct"/>
            <w:tcBorders>
              <w:top w:val="nil"/>
              <w:left w:val="single" w:sz="4" w:space="0" w:color="auto"/>
              <w:bottom w:val="single" w:sz="4" w:space="0" w:color="auto"/>
              <w:right w:val="single" w:sz="4" w:space="0" w:color="auto"/>
            </w:tcBorders>
            <w:shd w:val="clear" w:color="auto" w:fill="auto"/>
            <w:vAlign w:val="center"/>
            <w:hideMark/>
          </w:tcPr>
          <w:p w14:paraId="75D8ED39"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г. Всеволожск</w:t>
            </w:r>
          </w:p>
        </w:tc>
        <w:tc>
          <w:tcPr>
            <w:tcW w:w="352" w:type="pct"/>
            <w:tcBorders>
              <w:top w:val="nil"/>
              <w:left w:val="nil"/>
              <w:bottom w:val="single" w:sz="4" w:space="0" w:color="auto"/>
              <w:right w:val="single" w:sz="4" w:space="0" w:color="auto"/>
            </w:tcBorders>
            <w:shd w:val="clear" w:color="auto" w:fill="auto"/>
            <w:noWrap/>
            <w:vAlign w:val="center"/>
            <w:hideMark/>
          </w:tcPr>
          <w:p w14:paraId="1E1188F0" w14:textId="77777777" w:rsidR="00742667" w:rsidRPr="00463558" w:rsidRDefault="00742667" w:rsidP="00313C94">
            <w:pPr>
              <w:jc w:val="center"/>
              <w:rPr>
                <w:rFonts w:eastAsia="Times New Roman"/>
                <w:color w:val="000000"/>
                <w:sz w:val="20"/>
                <w:szCs w:val="20"/>
              </w:rPr>
            </w:pPr>
            <w:r w:rsidRPr="00463558">
              <w:rPr>
                <w:rFonts w:eastAsia="Times New Roman"/>
                <w:color w:val="000000" w:themeColor="text1"/>
                <w:sz w:val="20"/>
                <w:szCs w:val="20"/>
              </w:rPr>
              <w:t>75660</w:t>
            </w:r>
          </w:p>
        </w:tc>
        <w:tc>
          <w:tcPr>
            <w:tcW w:w="352" w:type="pct"/>
            <w:tcBorders>
              <w:top w:val="nil"/>
              <w:left w:val="nil"/>
              <w:bottom w:val="single" w:sz="4" w:space="0" w:color="auto"/>
              <w:right w:val="single" w:sz="4" w:space="0" w:color="auto"/>
            </w:tcBorders>
            <w:shd w:val="clear" w:color="auto" w:fill="auto"/>
            <w:noWrap/>
            <w:vAlign w:val="center"/>
            <w:hideMark/>
          </w:tcPr>
          <w:p w14:paraId="21BF21F3" w14:textId="77777777" w:rsidR="00742667" w:rsidRPr="00463558" w:rsidRDefault="00742667" w:rsidP="00313C94">
            <w:pPr>
              <w:jc w:val="center"/>
              <w:rPr>
                <w:rFonts w:eastAsia="Times New Roman"/>
                <w:color w:val="000000"/>
                <w:sz w:val="20"/>
                <w:szCs w:val="20"/>
              </w:rPr>
            </w:pPr>
            <w:r w:rsidRPr="00463558">
              <w:rPr>
                <w:rFonts w:eastAsia="Times New Roman"/>
                <w:color w:val="000000" w:themeColor="text1"/>
                <w:sz w:val="20"/>
                <w:szCs w:val="20"/>
              </w:rPr>
              <w:t>76611</w:t>
            </w:r>
          </w:p>
        </w:tc>
        <w:tc>
          <w:tcPr>
            <w:tcW w:w="351" w:type="pct"/>
            <w:tcBorders>
              <w:top w:val="nil"/>
              <w:left w:val="nil"/>
              <w:bottom w:val="single" w:sz="4" w:space="0" w:color="auto"/>
              <w:right w:val="single" w:sz="4" w:space="0" w:color="auto"/>
            </w:tcBorders>
            <w:shd w:val="clear" w:color="auto" w:fill="auto"/>
            <w:noWrap/>
            <w:vAlign w:val="center"/>
            <w:hideMark/>
          </w:tcPr>
          <w:p w14:paraId="3C863B0C" w14:textId="77777777" w:rsidR="00742667" w:rsidRPr="00463558" w:rsidRDefault="00742667" w:rsidP="00313C94">
            <w:pPr>
              <w:jc w:val="center"/>
              <w:rPr>
                <w:rFonts w:eastAsia="Times New Roman"/>
                <w:color w:val="000000"/>
                <w:sz w:val="20"/>
                <w:szCs w:val="20"/>
              </w:rPr>
            </w:pPr>
            <w:r w:rsidRPr="00463558">
              <w:rPr>
                <w:rFonts w:eastAsia="Times New Roman"/>
                <w:color w:val="000000" w:themeColor="text1"/>
                <w:sz w:val="20"/>
                <w:szCs w:val="20"/>
              </w:rPr>
              <w:t>77562</w:t>
            </w:r>
          </w:p>
        </w:tc>
        <w:tc>
          <w:tcPr>
            <w:tcW w:w="351" w:type="pct"/>
            <w:tcBorders>
              <w:top w:val="nil"/>
              <w:left w:val="nil"/>
              <w:bottom w:val="single" w:sz="4" w:space="0" w:color="auto"/>
              <w:right w:val="single" w:sz="4" w:space="0" w:color="auto"/>
            </w:tcBorders>
            <w:shd w:val="clear" w:color="auto" w:fill="auto"/>
            <w:noWrap/>
            <w:vAlign w:val="center"/>
            <w:hideMark/>
          </w:tcPr>
          <w:p w14:paraId="0494180D" w14:textId="77777777" w:rsidR="00742667" w:rsidRPr="00463558" w:rsidRDefault="00742667" w:rsidP="00313C94">
            <w:pPr>
              <w:jc w:val="center"/>
              <w:rPr>
                <w:rFonts w:eastAsia="Times New Roman"/>
                <w:color w:val="000000"/>
                <w:sz w:val="20"/>
                <w:szCs w:val="20"/>
              </w:rPr>
            </w:pPr>
            <w:r w:rsidRPr="00463558">
              <w:rPr>
                <w:rFonts w:eastAsia="Times New Roman"/>
                <w:color w:val="000000" w:themeColor="text1"/>
                <w:sz w:val="20"/>
                <w:szCs w:val="20"/>
              </w:rPr>
              <w:t>78513</w:t>
            </w:r>
          </w:p>
        </w:tc>
        <w:tc>
          <w:tcPr>
            <w:tcW w:w="351" w:type="pct"/>
            <w:tcBorders>
              <w:top w:val="nil"/>
              <w:left w:val="nil"/>
              <w:bottom w:val="single" w:sz="4" w:space="0" w:color="auto"/>
              <w:right w:val="single" w:sz="4" w:space="0" w:color="auto"/>
            </w:tcBorders>
            <w:shd w:val="clear" w:color="auto" w:fill="auto"/>
            <w:noWrap/>
            <w:vAlign w:val="center"/>
            <w:hideMark/>
          </w:tcPr>
          <w:p w14:paraId="406B5249" w14:textId="77777777" w:rsidR="00742667" w:rsidRPr="00463558" w:rsidRDefault="00742667" w:rsidP="00313C94">
            <w:pPr>
              <w:jc w:val="center"/>
              <w:rPr>
                <w:rFonts w:eastAsia="Times New Roman"/>
                <w:color w:val="000000"/>
                <w:sz w:val="20"/>
                <w:szCs w:val="20"/>
              </w:rPr>
            </w:pPr>
            <w:r w:rsidRPr="00463558">
              <w:rPr>
                <w:rFonts w:eastAsia="Times New Roman"/>
                <w:color w:val="000000" w:themeColor="text1"/>
                <w:sz w:val="20"/>
                <w:szCs w:val="20"/>
              </w:rPr>
              <w:t>79464</w:t>
            </w:r>
          </w:p>
        </w:tc>
        <w:tc>
          <w:tcPr>
            <w:tcW w:w="350" w:type="pct"/>
            <w:tcBorders>
              <w:top w:val="nil"/>
              <w:left w:val="nil"/>
              <w:bottom w:val="single" w:sz="4" w:space="0" w:color="auto"/>
              <w:right w:val="single" w:sz="4" w:space="0" w:color="auto"/>
            </w:tcBorders>
            <w:shd w:val="clear" w:color="auto" w:fill="auto"/>
            <w:noWrap/>
            <w:vAlign w:val="center"/>
            <w:hideMark/>
          </w:tcPr>
          <w:p w14:paraId="704090C2" w14:textId="77777777" w:rsidR="00742667" w:rsidRPr="00463558" w:rsidRDefault="00742667" w:rsidP="00313C94">
            <w:pPr>
              <w:jc w:val="center"/>
              <w:rPr>
                <w:rFonts w:eastAsia="Times New Roman"/>
                <w:color w:val="000000"/>
                <w:sz w:val="20"/>
                <w:szCs w:val="20"/>
              </w:rPr>
            </w:pPr>
            <w:r w:rsidRPr="00463558">
              <w:rPr>
                <w:rFonts w:eastAsia="Times New Roman"/>
                <w:color w:val="000000" w:themeColor="text1"/>
                <w:sz w:val="20"/>
                <w:szCs w:val="20"/>
              </w:rPr>
              <w:t>80415</w:t>
            </w:r>
          </w:p>
        </w:tc>
        <w:tc>
          <w:tcPr>
            <w:tcW w:w="350" w:type="pct"/>
            <w:tcBorders>
              <w:top w:val="nil"/>
              <w:left w:val="nil"/>
              <w:bottom w:val="single" w:sz="4" w:space="0" w:color="auto"/>
              <w:right w:val="single" w:sz="4" w:space="0" w:color="auto"/>
            </w:tcBorders>
            <w:shd w:val="clear" w:color="auto" w:fill="auto"/>
            <w:noWrap/>
            <w:vAlign w:val="center"/>
            <w:hideMark/>
          </w:tcPr>
          <w:p w14:paraId="77FE654C" w14:textId="77777777" w:rsidR="00742667" w:rsidRPr="00463558" w:rsidRDefault="00742667" w:rsidP="00313C94">
            <w:pPr>
              <w:jc w:val="center"/>
              <w:rPr>
                <w:rFonts w:eastAsia="Times New Roman"/>
                <w:color w:val="000000"/>
                <w:sz w:val="20"/>
                <w:szCs w:val="20"/>
              </w:rPr>
            </w:pPr>
            <w:r w:rsidRPr="00463558">
              <w:rPr>
                <w:rFonts w:eastAsia="Times New Roman"/>
                <w:color w:val="000000" w:themeColor="text1"/>
                <w:sz w:val="20"/>
                <w:szCs w:val="20"/>
              </w:rPr>
              <w:t>81366</w:t>
            </w:r>
          </w:p>
        </w:tc>
        <w:tc>
          <w:tcPr>
            <w:tcW w:w="350" w:type="pct"/>
            <w:tcBorders>
              <w:top w:val="nil"/>
              <w:left w:val="nil"/>
              <w:bottom w:val="single" w:sz="4" w:space="0" w:color="auto"/>
              <w:right w:val="single" w:sz="4" w:space="0" w:color="auto"/>
            </w:tcBorders>
            <w:shd w:val="clear" w:color="auto" w:fill="auto"/>
            <w:noWrap/>
            <w:vAlign w:val="center"/>
            <w:hideMark/>
          </w:tcPr>
          <w:p w14:paraId="75811A81" w14:textId="77777777" w:rsidR="00742667" w:rsidRPr="00463558" w:rsidRDefault="00742667" w:rsidP="00313C94">
            <w:pPr>
              <w:jc w:val="center"/>
              <w:rPr>
                <w:rFonts w:eastAsia="Times New Roman"/>
                <w:color w:val="000000"/>
                <w:sz w:val="20"/>
                <w:szCs w:val="20"/>
              </w:rPr>
            </w:pPr>
            <w:r w:rsidRPr="00463558">
              <w:rPr>
                <w:rFonts w:eastAsia="Times New Roman"/>
                <w:color w:val="000000" w:themeColor="text1"/>
                <w:sz w:val="20"/>
                <w:szCs w:val="20"/>
              </w:rPr>
              <w:t>82317</w:t>
            </w:r>
          </w:p>
        </w:tc>
        <w:tc>
          <w:tcPr>
            <w:tcW w:w="350" w:type="pct"/>
            <w:tcBorders>
              <w:top w:val="nil"/>
              <w:left w:val="nil"/>
              <w:bottom w:val="single" w:sz="4" w:space="0" w:color="auto"/>
              <w:right w:val="single" w:sz="4" w:space="0" w:color="auto"/>
            </w:tcBorders>
            <w:shd w:val="clear" w:color="auto" w:fill="auto"/>
            <w:noWrap/>
            <w:vAlign w:val="center"/>
            <w:hideMark/>
          </w:tcPr>
          <w:p w14:paraId="74E2B77A" w14:textId="77777777" w:rsidR="00742667" w:rsidRPr="00463558" w:rsidRDefault="00742667" w:rsidP="00313C94">
            <w:pPr>
              <w:jc w:val="center"/>
              <w:rPr>
                <w:rFonts w:eastAsia="Times New Roman"/>
                <w:color w:val="000000"/>
                <w:sz w:val="20"/>
                <w:szCs w:val="20"/>
              </w:rPr>
            </w:pPr>
            <w:r w:rsidRPr="00463558">
              <w:rPr>
                <w:rFonts w:eastAsia="Times New Roman"/>
                <w:color w:val="000000" w:themeColor="text1"/>
                <w:sz w:val="20"/>
                <w:szCs w:val="20"/>
              </w:rPr>
              <w:t>83268</w:t>
            </w:r>
          </w:p>
        </w:tc>
        <w:tc>
          <w:tcPr>
            <w:tcW w:w="350" w:type="pct"/>
            <w:tcBorders>
              <w:top w:val="nil"/>
              <w:left w:val="nil"/>
              <w:bottom w:val="single" w:sz="4" w:space="0" w:color="auto"/>
              <w:right w:val="single" w:sz="4" w:space="0" w:color="auto"/>
            </w:tcBorders>
            <w:shd w:val="clear" w:color="auto" w:fill="auto"/>
            <w:noWrap/>
            <w:vAlign w:val="center"/>
            <w:hideMark/>
          </w:tcPr>
          <w:p w14:paraId="38A5C3D3" w14:textId="77777777" w:rsidR="00742667" w:rsidRPr="00463558" w:rsidRDefault="00742667" w:rsidP="00313C94">
            <w:pPr>
              <w:jc w:val="center"/>
              <w:rPr>
                <w:rFonts w:eastAsia="Times New Roman"/>
                <w:color w:val="000000"/>
                <w:sz w:val="20"/>
                <w:szCs w:val="20"/>
              </w:rPr>
            </w:pPr>
            <w:r w:rsidRPr="00463558">
              <w:rPr>
                <w:rFonts w:eastAsia="Times New Roman"/>
                <w:color w:val="000000" w:themeColor="text1"/>
                <w:sz w:val="20"/>
                <w:szCs w:val="20"/>
              </w:rPr>
              <w:t>84219</w:t>
            </w:r>
          </w:p>
        </w:tc>
        <w:tc>
          <w:tcPr>
            <w:tcW w:w="350" w:type="pct"/>
            <w:tcBorders>
              <w:top w:val="nil"/>
              <w:left w:val="nil"/>
              <w:bottom w:val="single" w:sz="4" w:space="0" w:color="auto"/>
              <w:right w:val="single" w:sz="4" w:space="0" w:color="auto"/>
            </w:tcBorders>
            <w:shd w:val="clear" w:color="auto" w:fill="auto"/>
            <w:noWrap/>
            <w:vAlign w:val="center"/>
            <w:hideMark/>
          </w:tcPr>
          <w:p w14:paraId="4A563CE9" w14:textId="77777777" w:rsidR="00742667" w:rsidRPr="00463558" w:rsidRDefault="00742667" w:rsidP="00313C94">
            <w:pPr>
              <w:jc w:val="center"/>
              <w:rPr>
                <w:rFonts w:eastAsia="Times New Roman"/>
                <w:color w:val="000000"/>
                <w:sz w:val="20"/>
                <w:szCs w:val="20"/>
              </w:rPr>
            </w:pPr>
            <w:r w:rsidRPr="00463558">
              <w:rPr>
                <w:rFonts w:eastAsia="Times New Roman"/>
                <w:color w:val="000000" w:themeColor="text1"/>
                <w:sz w:val="20"/>
                <w:szCs w:val="20"/>
              </w:rPr>
              <w:t>85170</w:t>
            </w:r>
          </w:p>
        </w:tc>
        <w:tc>
          <w:tcPr>
            <w:tcW w:w="350" w:type="pct"/>
            <w:tcBorders>
              <w:top w:val="nil"/>
              <w:left w:val="nil"/>
              <w:bottom w:val="single" w:sz="4" w:space="0" w:color="auto"/>
              <w:right w:val="single" w:sz="4" w:space="0" w:color="auto"/>
            </w:tcBorders>
            <w:shd w:val="clear" w:color="auto" w:fill="auto"/>
            <w:noWrap/>
            <w:vAlign w:val="center"/>
            <w:hideMark/>
          </w:tcPr>
          <w:p w14:paraId="696B8684"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86121</w:t>
            </w:r>
          </w:p>
        </w:tc>
        <w:tc>
          <w:tcPr>
            <w:tcW w:w="349" w:type="pct"/>
            <w:tcBorders>
              <w:top w:val="nil"/>
              <w:left w:val="nil"/>
              <w:bottom w:val="single" w:sz="4" w:space="0" w:color="auto"/>
              <w:right w:val="single" w:sz="4" w:space="0" w:color="auto"/>
            </w:tcBorders>
            <w:shd w:val="clear" w:color="auto" w:fill="auto"/>
            <w:noWrap/>
            <w:vAlign w:val="center"/>
            <w:hideMark/>
          </w:tcPr>
          <w:p w14:paraId="5D1467EB"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87072</w:t>
            </w:r>
          </w:p>
        </w:tc>
      </w:tr>
      <w:tr w:rsidR="00742667" w:rsidRPr="00463558" w14:paraId="3AC91367" w14:textId="77777777" w:rsidTr="00742667">
        <w:trPr>
          <w:trHeight w:val="20"/>
          <w:jc w:val="center"/>
        </w:trPr>
        <w:tc>
          <w:tcPr>
            <w:tcW w:w="444" w:type="pct"/>
            <w:tcBorders>
              <w:top w:val="nil"/>
              <w:left w:val="single" w:sz="4" w:space="0" w:color="auto"/>
              <w:bottom w:val="single" w:sz="4" w:space="0" w:color="auto"/>
              <w:right w:val="single" w:sz="4" w:space="0" w:color="auto"/>
            </w:tcBorders>
            <w:shd w:val="clear" w:color="auto" w:fill="auto"/>
            <w:vAlign w:val="center"/>
            <w:hideMark/>
          </w:tcPr>
          <w:p w14:paraId="0735E51F"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 xml:space="preserve">п. </w:t>
            </w:r>
            <w:proofErr w:type="spellStart"/>
            <w:r w:rsidRPr="00463558">
              <w:rPr>
                <w:rFonts w:eastAsia="Times New Roman"/>
                <w:color w:val="000000"/>
                <w:sz w:val="20"/>
                <w:szCs w:val="20"/>
              </w:rPr>
              <w:t>Ковалево</w:t>
            </w:r>
            <w:proofErr w:type="spellEnd"/>
          </w:p>
        </w:tc>
        <w:tc>
          <w:tcPr>
            <w:tcW w:w="35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9A379DA"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304</w:t>
            </w:r>
          </w:p>
        </w:tc>
        <w:tc>
          <w:tcPr>
            <w:tcW w:w="35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F8684C0"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363</w:t>
            </w:r>
          </w:p>
        </w:tc>
        <w:tc>
          <w:tcPr>
            <w:tcW w:w="35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69F8A72"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422</w:t>
            </w:r>
          </w:p>
        </w:tc>
        <w:tc>
          <w:tcPr>
            <w:tcW w:w="35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18F294E"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481</w:t>
            </w:r>
          </w:p>
        </w:tc>
        <w:tc>
          <w:tcPr>
            <w:tcW w:w="35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C3072C5"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540</w:t>
            </w:r>
          </w:p>
        </w:tc>
        <w:tc>
          <w:tcPr>
            <w:tcW w:w="35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9AFDCCF"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599</w:t>
            </w:r>
          </w:p>
        </w:tc>
        <w:tc>
          <w:tcPr>
            <w:tcW w:w="35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AB6EAF5"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658</w:t>
            </w:r>
          </w:p>
        </w:tc>
        <w:tc>
          <w:tcPr>
            <w:tcW w:w="35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660994A"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717</w:t>
            </w:r>
          </w:p>
        </w:tc>
        <w:tc>
          <w:tcPr>
            <w:tcW w:w="35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2E56F05"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776</w:t>
            </w:r>
          </w:p>
        </w:tc>
        <w:tc>
          <w:tcPr>
            <w:tcW w:w="35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6E0E310"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835</w:t>
            </w:r>
          </w:p>
        </w:tc>
        <w:tc>
          <w:tcPr>
            <w:tcW w:w="35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C73CB42"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894</w:t>
            </w:r>
          </w:p>
        </w:tc>
        <w:tc>
          <w:tcPr>
            <w:tcW w:w="35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14972EC"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953</w:t>
            </w:r>
          </w:p>
        </w:tc>
        <w:tc>
          <w:tcPr>
            <w:tcW w:w="34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9CAC0AC"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1012</w:t>
            </w:r>
          </w:p>
        </w:tc>
      </w:tr>
      <w:tr w:rsidR="00742667" w:rsidRPr="00463558" w14:paraId="23193B09" w14:textId="77777777" w:rsidTr="00742667">
        <w:trPr>
          <w:trHeight w:val="20"/>
          <w:jc w:val="center"/>
        </w:trPr>
        <w:tc>
          <w:tcPr>
            <w:tcW w:w="444" w:type="pct"/>
            <w:tcBorders>
              <w:top w:val="nil"/>
              <w:left w:val="single" w:sz="4" w:space="0" w:color="auto"/>
              <w:bottom w:val="single" w:sz="4" w:space="0" w:color="auto"/>
              <w:right w:val="single" w:sz="4" w:space="0" w:color="auto"/>
            </w:tcBorders>
            <w:shd w:val="clear" w:color="auto" w:fill="auto"/>
            <w:vAlign w:val="center"/>
            <w:hideMark/>
          </w:tcPr>
          <w:p w14:paraId="4EFA1F53"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п. 6 км</w:t>
            </w:r>
          </w:p>
        </w:tc>
        <w:tc>
          <w:tcPr>
            <w:tcW w:w="352" w:type="pct"/>
            <w:vMerge/>
            <w:tcBorders>
              <w:top w:val="nil"/>
              <w:left w:val="single" w:sz="4" w:space="0" w:color="auto"/>
              <w:bottom w:val="single" w:sz="4" w:space="0" w:color="auto"/>
              <w:right w:val="single" w:sz="4" w:space="0" w:color="auto"/>
            </w:tcBorders>
            <w:vAlign w:val="center"/>
            <w:hideMark/>
          </w:tcPr>
          <w:p w14:paraId="6C9082E0" w14:textId="77777777" w:rsidR="00742667" w:rsidRPr="00463558" w:rsidRDefault="00742667" w:rsidP="00313C94">
            <w:pPr>
              <w:jc w:val="center"/>
              <w:rPr>
                <w:rFonts w:eastAsia="Times New Roman"/>
                <w:color w:val="000000"/>
                <w:sz w:val="20"/>
                <w:szCs w:val="20"/>
              </w:rPr>
            </w:pPr>
          </w:p>
        </w:tc>
        <w:tc>
          <w:tcPr>
            <w:tcW w:w="352" w:type="pct"/>
            <w:vMerge/>
            <w:tcBorders>
              <w:top w:val="nil"/>
              <w:left w:val="single" w:sz="4" w:space="0" w:color="auto"/>
              <w:bottom w:val="single" w:sz="4" w:space="0" w:color="auto"/>
              <w:right w:val="single" w:sz="4" w:space="0" w:color="auto"/>
            </w:tcBorders>
            <w:vAlign w:val="center"/>
            <w:hideMark/>
          </w:tcPr>
          <w:p w14:paraId="7EF9AF67" w14:textId="77777777" w:rsidR="00742667" w:rsidRPr="00463558" w:rsidRDefault="00742667" w:rsidP="00313C94">
            <w:pPr>
              <w:jc w:val="center"/>
              <w:rPr>
                <w:rFonts w:eastAsia="Times New Roman"/>
                <w:color w:val="000000"/>
                <w:sz w:val="20"/>
                <w:szCs w:val="20"/>
              </w:rPr>
            </w:pPr>
          </w:p>
        </w:tc>
        <w:tc>
          <w:tcPr>
            <w:tcW w:w="351" w:type="pct"/>
            <w:vMerge/>
            <w:tcBorders>
              <w:top w:val="nil"/>
              <w:left w:val="single" w:sz="4" w:space="0" w:color="auto"/>
              <w:bottom w:val="single" w:sz="4" w:space="0" w:color="auto"/>
              <w:right w:val="single" w:sz="4" w:space="0" w:color="auto"/>
            </w:tcBorders>
            <w:vAlign w:val="center"/>
            <w:hideMark/>
          </w:tcPr>
          <w:p w14:paraId="4BCAEF23" w14:textId="77777777" w:rsidR="00742667" w:rsidRPr="00463558" w:rsidRDefault="00742667" w:rsidP="00313C94">
            <w:pPr>
              <w:jc w:val="center"/>
              <w:rPr>
                <w:rFonts w:eastAsia="Times New Roman"/>
                <w:color w:val="000000"/>
                <w:sz w:val="20"/>
                <w:szCs w:val="20"/>
              </w:rPr>
            </w:pPr>
          </w:p>
        </w:tc>
        <w:tc>
          <w:tcPr>
            <w:tcW w:w="351" w:type="pct"/>
            <w:vMerge/>
            <w:tcBorders>
              <w:top w:val="nil"/>
              <w:left w:val="single" w:sz="4" w:space="0" w:color="auto"/>
              <w:bottom w:val="single" w:sz="4" w:space="0" w:color="auto"/>
              <w:right w:val="single" w:sz="4" w:space="0" w:color="auto"/>
            </w:tcBorders>
            <w:vAlign w:val="center"/>
            <w:hideMark/>
          </w:tcPr>
          <w:p w14:paraId="43450122" w14:textId="77777777" w:rsidR="00742667" w:rsidRPr="00463558" w:rsidRDefault="00742667" w:rsidP="00313C94">
            <w:pPr>
              <w:jc w:val="center"/>
              <w:rPr>
                <w:rFonts w:eastAsia="Times New Roman"/>
                <w:color w:val="000000"/>
                <w:sz w:val="20"/>
                <w:szCs w:val="20"/>
              </w:rPr>
            </w:pPr>
          </w:p>
        </w:tc>
        <w:tc>
          <w:tcPr>
            <w:tcW w:w="351" w:type="pct"/>
            <w:vMerge/>
            <w:tcBorders>
              <w:top w:val="nil"/>
              <w:left w:val="single" w:sz="4" w:space="0" w:color="auto"/>
              <w:bottom w:val="single" w:sz="4" w:space="0" w:color="auto"/>
              <w:right w:val="single" w:sz="4" w:space="0" w:color="auto"/>
            </w:tcBorders>
            <w:vAlign w:val="center"/>
            <w:hideMark/>
          </w:tcPr>
          <w:p w14:paraId="49495303" w14:textId="77777777" w:rsidR="00742667" w:rsidRPr="00463558" w:rsidRDefault="00742667" w:rsidP="00313C94">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14:paraId="1D0275E1" w14:textId="77777777" w:rsidR="00742667" w:rsidRPr="00463558" w:rsidRDefault="00742667" w:rsidP="00313C94">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14:paraId="0270FFC6" w14:textId="77777777" w:rsidR="00742667" w:rsidRPr="00463558" w:rsidRDefault="00742667" w:rsidP="00313C94">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14:paraId="441109E6" w14:textId="77777777" w:rsidR="00742667" w:rsidRPr="00463558" w:rsidRDefault="00742667" w:rsidP="00313C94">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14:paraId="5CB59485" w14:textId="77777777" w:rsidR="00742667" w:rsidRPr="00463558" w:rsidRDefault="00742667" w:rsidP="00313C94">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14:paraId="3D0FAC9A" w14:textId="77777777" w:rsidR="00742667" w:rsidRPr="00463558" w:rsidRDefault="00742667" w:rsidP="00313C94">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14:paraId="1D5D5435" w14:textId="77777777" w:rsidR="00742667" w:rsidRPr="00463558" w:rsidRDefault="00742667" w:rsidP="00313C94">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14:paraId="20743AF1" w14:textId="77777777" w:rsidR="00742667" w:rsidRPr="00463558" w:rsidRDefault="00742667" w:rsidP="00313C94">
            <w:pPr>
              <w:jc w:val="center"/>
              <w:rPr>
                <w:rFonts w:eastAsia="Times New Roman"/>
                <w:color w:val="000000"/>
                <w:sz w:val="20"/>
                <w:szCs w:val="20"/>
              </w:rPr>
            </w:pPr>
          </w:p>
        </w:tc>
        <w:tc>
          <w:tcPr>
            <w:tcW w:w="349" w:type="pct"/>
            <w:vMerge/>
            <w:tcBorders>
              <w:top w:val="nil"/>
              <w:left w:val="single" w:sz="4" w:space="0" w:color="auto"/>
              <w:bottom w:val="single" w:sz="4" w:space="0" w:color="auto"/>
              <w:right w:val="single" w:sz="4" w:space="0" w:color="auto"/>
            </w:tcBorders>
            <w:vAlign w:val="center"/>
            <w:hideMark/>
          </w:tcPr>
          <w:p w14:paraId="2605E02E" w14:textId="77777777" w:rsidR="00742667" w:rsidRPr="00463558" w:rsidRDefault="00742667" w:rsidP="00313C94">
            <w:pPr>
              <w:jc w:val="center"/>
              <w:rPr>
                <w:rFonts w:eastAsia="Times New Roman"/>
                <w:color w:val="000000"/>
                <w:sz w:val="20"/>
                <w:szCs w:val="20"/>
              </w:rPr>
            </w:pPr>
          </w:p>
        </w:tc>
      </w:tr>
      <w:tr w:rsidR="00742667" w:rsidRPr="00463558" w14:paraId="54BA6B4C" w14:textId="77777777" w:rsidTr="00742667">
        <w:trPr>
          <w:trHeight w:val="20"/>
          <w:jc w:val="center"/>
        </w:trPr>
        <w:tc>
          <w:tcPr>
            <w:tcW w:w="444" w:type="pct"/>
            <w:tcBorders>
              <w:top w:val="nil"/>
              <w:left w:val="single" w:sz="4" w:space="0" w:color="auto"/>
              <w:bottom w:val="single" w:sz="4" w:space="0" w:color="auto"/>
              <w:right w:val="single" w:sz="4" w:space="0" w:color="auto"/>
            </w:tcBorders>
            <w:shd w:val="clear" w:color="auto" w:fill="auto"/>
            <w:vAlign w:val="center"/>
            <w:hideMark/>
          </w:tcPr>
          <w:p w14:paraId="19FA8065"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 xml:space="preserve">п. </w:t>
            </w:r>
            <w:proofErr w:type="spellStart"/>
            <w:r w:rsidRPr="00463558">
              <w:rPr>
                <w:rFonts w:eastAsia="Times New Roman"/>
                <w:color w:val="000000"/>
                <w:sz w:val="20"/>
                <w:szCs w:val="20"/>
              </w:rPr>
              <w:t>Щеглово</w:t>
            </w:r>
            <w:proofErr w:type="spellEnd"/>
          </w:p>
        </w:tc>
        <w:tc>
          <w:tcPr>
            <w:tcW w:w="352" w:type="pct"/>
            <w:vMerge/>
            <w:tcBorders>
              <w:top w:val="nil"/>
              <w:left w:val="single" w:sz="4" w:space="0" w:color="auto"/>
              <w:bottom w:val="single" w:sz="4" w:space="0" w:color="auto"/>
              <w:right w:val="single" w:sz="4" w:space="0" w:color="auto"/>
            </w:tcBorders>
            <w:vAlign w:val="center"/>
            <w:hideMark/>
          </w:tcPr>
          <w:p w14:paraId="3A1C580B" w14:textId="77777777" w:rsidR="00742667" w:rsidRPr="00463558" w:rsidRDefault="00742667" w:rsidP="00313C94">
            <w:pPr>
              <w:jc w:val="center"/>
              <w:rPr>
                <w:rFonts w:eastAsia="Times New Roman"/>
                <w:color w:val="000000"/>
                <w:sz w:val="20"/>
                <w:szCs w:val="20"/>
              </w:rPr>
            </w:pPr>
          </w:p>
        </w:tc>
        <w:tc>
          <w:tcPr>
            <w:tcW w:w="352" w:type="pct"/>
            <w:vMerge/>
            <w:tcBorders>
              <w:top w:val="nil"/>
              <w:left w:val="single" w:sz="4" w:space="0" w:color="auto"/>
              <w:bottom w:val="single" w:sz="4" w:space="0" w:color="auto"/>
              <w:right w:val="single" w:sz="4" w:space="0" w:color="auto"/>
            </w:tcBorders>
            <w:vAlign w:val="center"/>
            <w:hideMark/>
          </w:tcPr>
          <w:p w14:paraId="6C6A5E0F" w14:textId="77777777" w:rsidR="00742667" w:rsidRPr="00463558" w:rsidRDefault="00742667" w:rsidP="00313C94">
            <w:pPr>
              <w:jc w:val="center"/>
              <w:rPr>
                <w:rFonts w:eastAsia="Times New Roman"/>
                <w:color w:val="000000"/>
                <w:sz w:val="20"/>
                <w:szCs w:val="20"/>
              </w:rPr>
            </w:pPr>
          </w:p>
        </w:tc>
        <w:tc>
          <w:tcPr>
            <w:tcW w:w="351" w:type="pct"/>
            <w:vMerge/>
            <w:tcBorders>
              <w:top w:val="nil"/>
              <w:left w:val="single" w:sz="4" w:space="0" w:color="auto"/>
              <w:bottom w:val="single" w:sz="4" w:space="0" w:color="auto"/>
              <w:right w:val="single" w:sz="4" w:space="0" w:color="auto"/>
            </w:tcBorders>
            <w:vAlign w:val="center"/>
            <w:hideMark/>
          </w:tcPr>
          <w:p w14:paraId="47A74AE7" w14:textId="77777777" w:rsidR="00742667" w:rsidRPr="00463558" w:rsidRDefault="00742667" w:rsidP="00313C94">
            <w:pPr>
              <w:jc w:val="center"/>
              <w:rPr>
                <w:rFonts w:eastAsia="Times New Roman"/>
                <w:color w:val="000000"/>
                <w:sz w:val="20"/>
                <w:szCs w:val="20"/>
              </w:rPr>
            </w:pPr>
          </w:p>
        </w:tc>
        <w:tc>
          <w:tcPr>
            <w:tcW w:w="351" w:type="pct"/>
            <w:vMerge/>
            <w:tcBorders>
              <w:top w:val="nil"/>
              <w:left w:val="single" w:sz="4" w:space="0" w:color="auto"/>
              <w:bottom w:val="single" w:sz="4" w:space="0" w:color="auto"/>
              <w:right w:val="single" w:sz="4" w:space="0" w:color="auto"/>
            </w:tcBorders>
            <w:vAlign w:val="center"/>
            <w:hideMark/>
          </w:tcPr>
          <w:p w14:paraId="77F157A8" w14:textId="77777777" w:rsidR="00742667" w:rsidRPr="00463558" w:rsidRDefault="00742667" w:rsidP="00313C94">
            <w:pPr>
              <w:jc w:val="center"/>
              <w:rPr>
                <w:rFonts w:eastAsia="Times New Roman"/>
                <w:color w:val="000000"/>
                <w:sz w:val="20"/>
                <w:szCs w:val="20"/>
              </w:rPr>
            </w:pPr>
          </w:p>
        </w:tc>
        <w:tc>
          <w:tcPr>
            <w:tcW w:w="351" w:type="pct"/>
            <w:vMerge/>
            <w:tcBorders>
              <w:top w:val="nil"/>
              <w:left w:val="single" w:sz="4" w:space="0" w:color="auto"/>
              <w:bottom w:val="single" w:sz="4" w:space="0" w:color="auto"/>
              <w:right w:val="single" w:sz="4" w:space="0" w:color="auto"/>
            </w:tcBorders>
            <w:vAlign w:val="center"/>
            <w:hideMark/>
          </w:tcPr>
          <w:p w14:paraId="00BCBCC6" w14:textId="77777777" w:rsidR="00742667" w:rsidRPr="00463558" w:rsidRDefault="00742667" w:rsidP="00313C94">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14:paraId="63A2AB67" w14:textId="77777777" w:rsidR="00742667" w:rsidRPr="00463558" w:rsidRDefault="00742667" w:rsidP="00313C94">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14:paraId="72968674" w14:textId="77777777" w:rsidR="00742667" w:rsidRPr="00463558" w:rsidRDefault="00742667" w:rsidP="00313C94">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14:paraId="13B0F4FF" w14:textId="77777777" w:rsidR="00742667" w:rsidRPr="00463558" w:rsidRDefault="00742667" w:rsidP="00313C94">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14:paraId="06B3A100" w14:textId="77777777" w:rsidR="00742667" w:rsidRPr="00463558" w:rsidRDefault="00742667" w:rsidP="00313C94">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14:paraId="34341F9E" w14:textId="77777777" w:rsidR="00742667" w:rsidRPr="00463558" w:rsidRDefault="00742667" w:rsidP="00313C94">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14:paraId="4EADC717" w14:textId="77777777" w:rsidR="00742667" w:rsidRPr="00463558" w:rsidRDefault="00742667" w:rsidP="00313C94">
            <w:pPr>
              <w:jc w:val="center"/>
              <w:rPr>
                <w:rFonts w:eastAsia="Times New Roman"/>
                <w:color w:val="000000"/>
                <w:sz w:val="20"/>
                <w:szCs w:val="20"/>
              </w:rPr>
            </w:pPr>
          </w:p>
        </w:tc>
        <w:tc>
          <w:tcPr>
            <w:tcW w:w="350" w:type="pct"/>
            <w:vMerge/>
            <w:tcBorders>
              <w:top w:val="nil"/>
              <w:left w:val="single" w:sz="4" w:space="0" w:color="auto"/>
              <w:bottom w:val="single" w:sz="4" w:space="0" w:color="auto"/>
              <w:right w:val="single" w:sz="4" w:space="0" w:color="auto"/>
            </w:tcBorders>
            <w:vAlign w:val="center"/>
            <w:hideMark/>
          </w:tcPr>
          <w:p w14:paraId="7BBB9D43" w14:textId="77777777" w:rsidR="00742667" w:rsidRPr="00463558" w:rsidRDefault="00742667" w:rsidP="00313C94">
            <w:pPr>
              <w:jc w:val="center"/>
              <w:rPr>
                <w:rFonts w:eastAsia="Times New Roman"/>
                <w:color w:val="000000"/>
                <w:sz w:val="20"/>
                <w:szCs w:val="20"/>
              </w:rPr>
            </w:pPr>
          </w:p>
        </w:tc>
        <w:tc>
          <w:tcPr>
            <w:tcW w:w="349" w:type="pct"/>
            <w:vMerge/>
            <w:tcBorders>
              <w:top w:val="nil"/>
              <w:left w:val="single" w:sz="4" w:space="0" w:color="auto"/>
              <w:bottom w:val="single" w:sz="4" w:space="0" w:color="auto"/>
              <w:right w:val="single" w:sz="4" w:space="0" w:color="auto"/>
            </w:tcBorders>
            <w:vAlign w:val="center"/>
            <w:hideMark/>
          </w:tcPr>
          <w:p w14:paraId="678D005C" w14:textId="77777777" w:rsidR="00742667" w:rsidRPr="00463558" w:rsidRDefault="00742667" w:rsidP="00313C94">
            <w:pPr>
              <w:jc w:val="center"/>
              <w:rPr>
                <w:rFonts w:eastAsia="Times New Roman"/>
                <w:color w:val="000000"/>
                <w:sz w:val="20"/>
                <w:szCs w:val="20"/>
              </w:rPr>
            </w:pPr>
          </w:p>
        </w:tc>
      </w:tr>
      <w:tr w:rsidR="00742667" w:rsidRPr="00463558" w14:paraId="1C8D78F0" w14:textId="77777777" w:rsidTr="00742667">
        <w:trPr>
          <w:trHeight w:val="20"/>
          <w:jc w:val="center"/>
        </w:trPr>
        <w:tc>
          <w:tcPr>
            <w:tcW w:w="444" w:type="pct"/>
            <w:tcBorders>
              <w:top w:val="nil"/>
              <w:left w:val="single" w:sz="4" w:space="0" w:color="auto"/>
              <w:bottom w:val="single" w:sz="4" w:space="0" w:color="auto"/>
              <w:right w:val="single" w:sz="4" w:space="0" w:color="auto"/>
            </w:tcBorders>
            <w:shd w:val="clear" w:color="auto" w:fill="auto"/>
            <w:vAlign w:val="center"/>
            <w:hideMark/>
          </w:tcPr>
          <w:p w14:paraId="0EB321EC"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Итого по МО "город Всеволожск"</w:t>
            </w:r>
          </w:p>
        </w:tc>
        <w:tc>
          <w:tcPr>
            <w:tcW w:w="352" w:type="pct"/>
            <w:tcBorders>
              <w:top w:val="nil"/>
              <w:left w:val="nil"/>
              <w:bottom w:val="single" w:sz="4" w:space="0" w:color="auto"/>
              <w:right w:val="single" w:sz="4" w:space="0" w:color="auto"/>
            </w:tcBorders>
            <w:shd w:val="clear" w:color="auto" w:fill="auto"/>
            <w:noWrap/>
            <w:vAlign w:val="center"/>
            <w:hideMark/>
          </w:tcPr>
          <w:p w14:paraId="09291003"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2"/>
              </w:rPr>
              <w:t>75964</w:t>
            </w:r>
          </w:p>
        </w:tc>
        <w:tc>
          <w:tcPr>
            <w:tcW w:w="352" w:type="pct"/>
            <w:tcBorders>
              <w:top w:val="nil"/>
              <w:left w:val="nil"/>
              <w:bottom w:val="single" w:sz="4" w:space="0" w:color="auto"/>
              <w:right w:val="single" w:sz="4" w:space="0" w:color="auto"/>
            </w:tcBorders>
            <w:shd w:val="clear" w:color="auto" w:fill="auto"/>
            <w:noWrap/>
            <w:vAlign w:val="center"/>
            <w:hideMark/>
          </w:tcPr>
          <w:p w14:paraId="0757FC30"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2"/>
              </w:rPr>
              <w:t>76974</w:t>
            </w:r>
          </w:p>
        </w:tc>
        <w:tc>
          <w:tcPr>
            <w:tcW w:w="351" w:type="pct"/>
            <w:tcBorders>
              <w:top w:val="nil"/>
              <w:left w:val="nil"/>
              <w:bottom w:val="single" w:sz="4" w:space="0" w:color="auto"/>
              <w:right w:val="single" w:sz="4" w:space="0" w:color="auto"/>
            </w:tcBorders>
            <w:shd w:val="clear" w:color="auto" w:fill="auto"/>
            <w:noWrap/>
            <w:vAlign w:val="center"/>
            <w:hideMark/>
          </w:tcPr>
          <w:p w14:paraId="557280A6"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2"/>
              </w:rPr>
              <w:t>77984</w:t>
            </w:r>
          </w:p>
        </w:tc>
        <w:tc>
          <w:tcPr>
            <w:tcW w:w="351" w:type="pct"/>
            <w:tcBorders>
              <w:top w:val="nil"/>
              <w:left w:val="nil"/>
              <w:bottom w:val="single" w:sz="4" w:space="0" w:color="auto"/>
              <w:right w:val="single" w:sz="4" w:space="0" w:color="auto"/>
            </w:tcBorders>
            <w:shd w:val="clear" w:color="auto" w:fill="auto"/>
            <w:noWrap/>
            <w:vAlign w:val="center"/>
            <w:hideMark/>
          </w:tcPr>
          <w:p w14:paraId="24BE3786"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2"/>
              </w:rPr>
              <w:t>78994</w:t>
            </w:r>
          </w:p>
        </w:tc>
        <w:tc>
          <w:tcPr>
            <w:tcW w:w="351" w:type="pct"/>
            <w:tcBorders>
              <w:top w:val="nil"/>
              <w:left w:val="nil"/>
              <w:bottom w:val="single" w:sz="4" w:space="0" w:color="auto"/>
              <w:right w:val="single" w:sz="4" w:space="0" w:color="auto"/>
            </w:tcBorders>
            <w:shd w:val="clear" w:color="auto" w:fill="auto"/>
            <w:noWrap/>
            <w:vAlign w:val="center"/>
            <w:hideMark/>
          </w:tcPr>
          <w:p w14:paraId="3064D3A4"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2"/>
              </w:rPr>
              <w:t>80004</w:t>
            </w:r>
          </w:p>
        </w:tc>
        <w:tc>
          <w:tcPr>
            <w:tcW w:w="350" w:type="pct"/>
            <w:tcBorders>
              <w:top w:val="nil"/>
              <w:left w:val="nil"/>
              <w:bottom w:val="single" w:sz="4" w:space="0" w:color="auto"/>
              <w:right w:val="single" w:sz="4" w:space="0" w:color="auto"/>
            </w:tcBorders>
            <w:shd w:val="clear" w:color="auto" w:fill="auto"/>
            <w:noWrap/>
            <w:vAlign w:val="center"/>
            <w:hideMark/>
          </w:tcPr>
          <w:p w14:paraId="27180AC1"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2"/>
              </w:rPr>
              <w:t>81014</w:t>
            </w:r>
          </w:p>
        </w:tc>
        <w:tc>
          <w:tcPr>
            <w:tcW w:w="350" w:type="pct"/>
            <w:tcBorders>
              <w:top w:val="nil"/>
              <w:left w:val="nil"/>
              <w:bottom w:val="single" w:sz="4" w:space="0" w:color="auto"/>
              <w:right w:val="single" w:sz="4" w:space="0" w:color="auto"/>
            </w:tcBorders>
            <w:shd w:val="clear" w:color="auto" w:fill="auto"/>
            <w:noWrap/>
            <w:vAlign w:val="center"/>
            <w:hideMark/>
          </w:tcPr>
          <w:p w14:paraId="60614F39"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2"/>
              </w:rPr>
              <w:t>82024</w:t>
            </w:r>
          </w:p>
        </w:tc>
        <w:tc>
          <w:tcPr>
            <w:tcW w:w="350" w:type="pct"/>
            <w:tcBorders>
              <w:top w:val="nil"/>
              <w:left w:val="nil"/>
              <w:bottom w:val="single" w:sz="4" w:space="0" w:color="auto"/>
              <w:right w:val="single" w:sz="4" w:space="0" w:color="auto"/>
            </w:tcBorders>
            <w:shd w:val="clear" w:color="auto" w:fill="auto"/>
            <w:noWrap/>
            <w:vAlign w:val="center"/>
            <w:hideMark/>
          </w:tcPr>
          <w:p w14:paraId="102937FE"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2"/>
              </w:rPr>
              <w:t>83034</w:t>
            </w:r>
          </w:p>
        </w:tc>
        <w:tc>
          <w:tcPr>
            <w:tcW w:w="350" w:type="pct"/>
            <w:tcBorders>
              <w:top w:val="nil"/>
              <w:left w:val="nil"/>
              <w:bottom w:val="single" w:sz="4" w:space="0" w:color="auto"/>
              <w:right w:val="single" w:sz="4" w:space="0" w:color="auto"/>
            </w:tcBorders>
            <w:shd w:val="clear" w:color="auto" w:fill="auto"/>
            <w:noWrap/>
            <w:vAlign w:val="center"/>
            <w:hideMark/>
          </w:tcPr>
          <w:p w14:paraId="1855CF89"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2"/>
              </w:rPr>
              <w:t>84044</w:t>
            </w:r>
          </w:p>
        </w:tc>
        <w:tc>
          <w:tcPr>
            <w:tcW w:w="350" w:type="pct"/>
            <w:tcBorders>
              <w:top w:val="nil"/>
              <w:left w:val="nil"/>
              <w:bottom w:val="single" w:sz="4" w:space="0" w:color="auto"/>
              <w:right w:val="single" w:sz="4" w:space="0" w:color="auto"/>
            </w:tcBorders>
            <w:shd w:val="clear" w:color="auto" w:fill="auto"/>
            <w:noWrap/>
            <w:vAlign w:val="center"/>
            <w:hideMark/>
          </w:tcPr>
          <w:p w14:paraId="2F078074"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2"/>
              </w:rPr>
              <w:t>85054</w:t>
            </w:r>
          </w:p>
        </w:tc>
        <w:tc>
          <w:tcPr>
            <w:tcW w:w="350" w:type="pct"/>
            <w:tcBorders>
              <w:top w:val="nil"/>
              <w:left w:val="nil"/>
              <w:bottom w:val="single" w:sz="4" w:space="0" w:color="auto"/>
              <w:right w:val="single" w:sz="4" w:space="0" w:color="auto"/>
            </w:tcBorders>
            <w:shd w:val="clear" w:color="auto" w:fill="auto"/>
            <w:noWrap/>
            <w:vAlign w:val="center"/>
            <w:hideMark/>
          </w:tcPr>
          <w:p w14:paraId="4DD7B922"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2"/>
              </w:rPr>
              <w:t>86064</w:t>
            </w:r>
          </w:p>
        </w:tc>
        <w:tc>
          <w:tcPr>
            <w:tcW w:w="350" w:type="pct"/>
            <w:tcBorders>
              <w:top w:val="nil"/>
              <w:left w:val="nil"/>
              <w:bottom w:val="single" w:sz="4" w:space="0" w:color="auto"/>
              <w:right w:val="single" w:sz="4" w:space="0" w:color="auto"/>
            </w:tcBorders>
            <w:shd w:val="clear" w:color="auto" w:fill="auto"/>
            <w:noWrap/>
            <w:vAlign w:val="center"/>
            <w:hideMark/>
          </w:tcPr>
          <w:p w14:paraId="67E622C5"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87074</w:t>
            </w:r>
          </w:p>
        </w:tc>
        <w:tc>
          <w:tcPr>
            <w:tcW w:w="349" w:type="pct"/>
            <w:tcBorders>
              <w:top w:val="nil"/>
              <w:left w:val="nil"/>
              <w:bottom w:val="single" w:sz="4" w:space="0" w:color="auto"/>
              <w:right w:val="single" w:sz="4" w:space="0" w:color="auto"/>
            </w:tcBorders>
            <w:shd w:val="clear" w:color="auto" w:fill="auto"/>
            <w:noWrap/>
            <w:vAlign w:val="center"/>
            <w:hideMark/>
          </w:tcPr>
          <w:p w14:paraId="02D0BC1B" w14:textId="77777777" w:rsidR="00742667" w:rsidRPr="00463558" w:rsidRDefault="00742667" w:rsidP="00313C94">
            <w:pPr>
              <w:jc w:val="center"/>
              <w:rPr>
                <w:rFonts w:eastAsia="Times New Roman"/>
                <w:color w:val="000000"/>
                <w:sz w:val="20"/>
                <w:szCs w:val="20"/>
              </w:rPr>
            </w:pPr>
            <w:r w:rsidRPr="00463558">
              <w:rPr>
                <w:rFonts w:eastAsia="Times New Roman"/>
                <w:color w:val="000000"/>
                <w:sz w:val="20"/>
                <w:szCs w:val="20"/>
              </w:rPr>
              <w:t>88084</w:t>
            </w:r>
          </w:p>
        </w:tc>
      </w:tr>
    </w:tbl>
    <w:p w14:paraId="390E4395" w14:textId="19CE0EE3" w:rsidR="00B82197" w:rsidRDefault="00B82197" w:rsidP="00B82197">
      <w:pPr>
        <w:pStyle w:val="2fb"/>
        <w:spacing w:before="240" w:after="0"/>
      </w:pPr>
      <w:r>
        <w:t>Как видно из таблицы выше</w:t>
      </w:r>
      <w:r w:rsidRPr="005A3EA8">
        <w:t xml:space="preserve">, в городе </w:t>
      </w:r>
      <w:r>
        <w:t>Всеволожск</w:t>
      </w:r>
      <w:r w:rsidRPr="005A3EA8">
        <w:t xml:space="preserve"> численность населения по данному варианту будет у</w:t>
      </w:r>
      <w:r>
        <w:t>величиваться</w:t>
      </w:r>
      <w:r w:rsidRPr="005A3EA8">
        <w:t xml:space="preserve"> с учетом текущей динамики </w:t>
      </w:r>
      <w:r>
        <w:t xml:space="preserve">из расчета </w:t>
      </w:r>
      <w:r w:rsidR="00313C94">
        <w:t>951</w:t>
      </w:r>
      <w:r w:rsidRPr="005A3EA8">
        <w:t xml:space="preserve"> человек в год.</w:t>
      </w:r>
    </w:p>
    <w:p w14:paraId="73437D2C" w14:textId="079A161E" w:rsidR="00B82197" w:rsidRDefault="00B82197" w:rsidP="00B82197">
      <w:pPr>
        <w:ind w:firstLine="709"/>
        <w:jc w:val="both"/>
      </w:pPr>
      <w:r>
        <w:t xml:space="preserve">С учетом строительства </w:t>
      </w:r>
      <w:r w:rsidRPr="001B2C7F">
        <w:t xml:space="preserve">ЖК </w:t>
      </w:r>
      <w:r>
        <w:t>«</w:t>
      </w:r>
      <w:proofErr w:type="spellStart"/>
      <w:r w:rsidRPr="001B2C7F">
        <w:t>Ржевка</w:t>
      </w:r>
      <w:proofErr w:type="spellEnd"/>
      <w:r>
        <w:t xml:space="preserve">» </w:t>
      </w:r>
      <w:r w:rsidRPr="005A3EA8">
        <w:t>численность населения</w:t>
      </w:r>
      <w:r>
        <w:t xml:space="preserve"> муниципального образования будет увеличиваться в среднем на 4</w:t>
      </w:r>
      <w:r w:rsidR="00313C94">
        <w:t>961</w:t>
      </w:r>
      <w:r>
        <w:t xml:space="preserve"> человек в год.</w:t>
      </w:r>
    </w:p>
    <w:p w14:paraId="7F25FD36" w14:textId="3E0825B9" w:rsidR="00B82197" w:rsidRDefault="00B82197" w:rsidP="00B82197">
      <w:pPr>
        <w:pStyle w:val="2fb"/>
        <w:spacing w:before="0" w:after="0"/>
        <w:rPr>
          <w:szCs w:val="24"/>
        </w:rPr>
        <w:sectPr w:rsidR="00B82197" w:rsidSect="00B82197">
          <w:pgSz w:w="16838" w:h="11906" w:orient="landscape" w:code="9"/>
          <w:pgMar w:top="1134" w:right="1276"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Pr>
          <w:szCs w:val="24"/>
        </w:rPr>
        <w:t xml:space="preserve">Первый вариант включает в себя весь перечень инвестиционных проектов </w:t>
      </w:r>
      <w:r w:rsidRPr="004C15F5">
        <w:rPr>
          <w:szCs w:val="24"/>
        </w:rPr>
        <w:t>МО «Город Всеволожск»</w:t>
      </w:r>
      <w:r>
        <w:rPr>
          <w:szCs w:val="24"/>
        </w:rPr>
        <w:t xml:space="preserve">, в том числе планы </w:t>
      </w:r>
      <w:r w:rsidRPr="00EA6EFC">
        <w:rPr>
          <w:szCs w:val="24"/>
        </w:rPr>
        <w:t xml:space="preserve">ПАО </w:t>
      </w:r>
      <w:r>
        <w:rPr>
          <w:szCs w:val="24"/>
        </w:rPr>
        <w:t>«</w:t>
      </w:r>
      <w:r w:rsidRPr="00EA6EFC">
        <w:rPr>
          <w:szCs w:val="24"/>
        </w:rPr>
        <w:t>Группа ЛСР</w:t>
      </w:r>
      <w:r>
        <w:rPr>
          <w:szCs w:val="24"/>
        </w:rPr>
        <w:t xml:space="preserve">» по строительству ЖК </w:t>
      </w:r>
      <w:r w:rsidR="00CA0CEB">
        <w:rPr>
          <w:szCs w:val="24"/>
        </w:rPr>
        <w:t>«</w:t>
      </w:r>
      <w:proofErr w:type="spellStart"/>
      <w:r>
        <w:rPr>
          <w:szCs w:val="24"/>
        </w:rPr>
        <w:t>Ржевка</w:t>
      </w:r>
      <w:proofErr w:type="spellEnd"/>
      <w:r w:rsidR="00CA0CEB">
        <w:rPr>
          <w:szCs w:val="24"/>
        </w:rPr>
        <w:t>»</w:t>
      </w:r>
      <w:r>
        <w:rPr>
          <w:szCs w:val="24"/>
        </w:rPr>
        <w:t xml:space="preserve">. В дальнейшем в Схеме будет рассматриваться инновационный вариант как наиболее вероятный. </w:t>
      </w:r>
    </w:p>
    <w:p w14:paraId="17D59125" w14:textId="77777777" w:rsidR="003026B9" w:rsidRDefault="003026B9" w:rsidP="003026B9">
      <w:pPr>
        <w:ind w:firstLine="709"/>
        <w:jc w:val="both"/>
      </w:pPr>
      <w:r>
        <w:lastRenderedPageBreak/>
        <w:t xml:space="preserve">Для покрытия перспективных нагрузок новых строительных фондов до расчетного срока необходимо строительство двух новых котельных №1 и №2 суммарной мощностью 132 МВт (113,52 Гкал/ч) силами ООО «ЛСР. </w:t>
      </w:r>
      <w:proofErr w:type="spellStart"/>
      <w:r>
        <w:t>Энерго</w:t>
      </w:r>
      <w:proofErr w:type="spellEnd"/>
      <w:r>
        <w:t>».</w:t>
      </w:r>
    </w:p>
    <w:p w14:paraId="772DE732" w14:textId="77777777" w:rsidR="003026B9" w:rsidRDefault="003026B9" w:rsidP="003026B9">
      <w:pPr>
        <w:ind w:firstLine="709"/>
        <w:jc w:val="both"/>
      </w:pPr>
      <w:r>
        <w:t>Установленная тепловая мощность водогрейной котельной №1 составляет 56,76 Гкал/ч (66 МВт). Компоновкой котельной предусмотрено установление 4 котлов по 16,5 МВт по мере ввода очередей строительства. На начальном этапе предполагается установление 2 котлов по 16,5 МВт (в срок до 2024 года), затем установка еще одного котла на 16,5 МВт в срок до 202</w:t>
      </w:r>
      <w:r w:rsidRPr="003A3D6B">
        <w:t>6</w:t>
      </w:r>
      <w:r>
        <w:t xml:space="preserve"> года и 4-й котел </w:t>
      </w:r>
      <w:r w:rsidRPr="00CD6FA5">
        <w:t>планируется к установке в 202</w:t>
      </w:r>
      <w:r w:rsidRPr="003A3D6B">
        <w:t>7</w:t>
      </w:r>
      <w:r w:rsidRPr="00CD6FA5">
        <w:t xml:space="preserve"> г. </w:t>
      </w:r>
      <w:r>
        <w:t>Установленная тепловая мощность водогрейной котельной №2 составляет 56,76 Гкал/ч (66 МВт). Компоновкой котельной предусмотрено установление 4 котлов по 16,5 МВт по мере ввода очередей строительства. На начальном этапе предполагается установление 1 котла на 16,5 МВт (в срок до 202</w:t>
      </w:r>
      <w:r w:rsidRPr="003A3D6B">
        <w:t>8</w:t>
      </w:r>
      <w:r>
        <w:t xml:space="preserve"> года), затем установка еще одного котла на 16,5 МВт в срок до 202</w:t>
      </w:r>
      <w:r w:rsidRPr="003A3D6B">
        <w:t>9</w:t>
      </w:r>
      <w:r>
        <w:t xml:space="preserve"> года, 3-й котел планируется к </w:t>
      </w:r>
      <w:r w:rsidRPr="00CD6FA5">
        <w:t>установке в 20</w:t>
      </w:r>
      <w:r w:rsidRPr="003A3D6B">
        <w:t>30</w:t>
      </w:r>
      <w:r w:rsidRPr="00CD6FA5">
        <w:t xml:space="preserve"> г и 4-й - в 203</w:t>
      </w:r>
      <w:r w:rsidRPr="003A3D6B">
        <w:t>1</w:t>
      </w:r>
      <w:r w:rsidRPr="00CD6FA5">
        <w:t xml:space="preserve"> году. </w:t>
      </w:r>
    </w:p>
    <w:p w14:paraId="370B5031" w14:textId="77777777" w:rsidR="003026B9" w:rsidRDefault="003026B9" w:rsidP="003026B9">
      <w:pPr>
        <w:ind w:firstLine="709"/>
        <w:jc w:val="both"/>
      </w:pPr>
      <w:r>
        <w:t xml:space="preserve">Регулирование отпуска тепловой энергии должно выполняться качественно-количественно с автоматическим поддержанием температуры в подающем трубопроводе тепловой сети в соответствии с заданным графиком, автоматическим поддержанием заданного перепада давления на выходе из котельной и давления в обратном трубопроводе. </w:t>
      </w:r>
    </w:p>
    <w:p w14:paraId="48103859" w14:textId="77777777" w:rsidR="003026B9" w:rsidRDefault="003026B9" w:rsidP="003026B9">
      <w:pPr>
        <w:ind w:firstLine="709"/>
        <w:jc w:val="both"/>
      </w:pPr>
      <w:r>
        <w:t>Основным</w:t>
      </w:r>
      <w:r w:rsidRPr="00A96579">
        <w:t xml:space="preserve"> топливо</w:t>
      </w:r>
      <w:r>
        <w:t xml:space="preserve">м будет являться </w:t>
      </w:r>
      <w:r w:rsidRPr="00A96579">
        <w:t>природный</w:t>
      </w:r>
      <w:r>
        <w:t xml:space="preserve"> газ (резервное топливо</w:t>
      </w:r>
      <w:r w:rsidRPr="00A96579">
        <w:t>– не предусмотрено</w:t>
      </w:r>
      <w:r>
        <w:t>)</w:t>
      </w:r>
      <w:r w:rsidRPr="00A96579">
        <w:t xml:space="preserve">. В качестве аварийного топлива </w:t>
      </w:r>
      <w:r>
        <w:t>необходимо предусмотреть</w:t>
      </w:r>
      <w:r w:rsidRPr="00A96579">
        <w:t xml:space="preserve"> дизельное топливо по ГОСТ Р 55475-2013. Топливное хозяйство планируется создать на котельной №1 (три емкости по 100 м</w:t>
      </w:r>
      <w:r w:rsidRPr="00377798">
        <w:rPr>
          <w:vertAlign w:val="superscript"/>
        </w:rPr>
        <w:t>3</w:t>
      </w:r>
      <w:r w:rsidRPr="00A96579">
        <w:t xml:space="preserve"> и одна емкость на 50 м</w:t>
      </w:r>
      <w:r w:rsidRPr="00B51F12">
        <w:rPr>
          <w:vertAlign w:val="superscript"/>
        </w:rPr>
        <w:t>3</w:t>
      </w:r>
      <w:r w:rsidRPr="00A96579">
        <w:t xml:space="preserve"> (резервная) для слива)</w:t>
      </w:r>
      <w:r>
        <w:t>, расположенной на участке 89.</w:t>
      </w:r>
    </w:p>
    <w:p w14:paraId="314E924A" w14:textId="77777777" w:rsidR="003026B9" w:rsidRDefault="003026B9" w:rsidP="003026B9">
      <w:pPr>
        <w:ind w:firstLine="709"/>
        <w:jc w:val="both"/>
      </w:pPr>
      <w:r w:rsidRPr="00924130">
        <w:t>В котельн</w:t>
      </w:r>
      <w:r>
        <w:t>ых</w:t>
      </w:r>
      <w:r w:rsidRPr="00924130">
        <w:t xml:space="preserve"> планируется предусмотреть </w:t>
      </w:r>
      <w:proofErr w:type="spellStart"/>
      <w:r w:rsidRPr="00924130">
        <w:t>погодозависимое</w:t>
      </w:r>
      <w:proofErr w:type="spellEnd"/>
      <w:r w:rsidRPr="00924130">
        <w:t xml:space="preserve"> регулирование параметров теплоносителя.</w:t>
      </w:r>
    </w:p>
    <w:p w14:paraId="2E4EE033" w14:textId="77777777" w:rsidR="003026B9" w:rsidRDefault="003026B9" w:rsidP="003026B9">
      <w:pPr>
        <w:ind w:firstLine="709"/>
        <w:jc w:val="both"/>
      </w:pPr>
      <w:r>
        <w:t>Котельную 1 планируется вывести на полную мощность к 2027 году. Основное оборудование будет вводиться поэтапно:</w:t>
      </w:r>
    </w:p>
    <w:p w14:paraId="22FBCAAA" w14:textId="77777777" w:rsidR="003026B9" w:rsidRPr="00473EEF" w:rsidRDefault="003026B9" w:rsidP="00B44806">
      <w:pPr>
        <w:pStyle w:val="af6"/>
        <w:numPr>
          <w:ilvl w:val="0"/>
          <w:numId w:val="7"/>
        </w:numPr>
        <w:spacing w:after="0" w:line="240" w:lineRule="auto"/>
        <w:ind w:left="0" w:firstLine="709"/>
        <w:jc w:val="both"/>
      </w:pPr>
      <w:r w:rsidRPr="00473EEF">
        <w:t>2 котла по 16,5 МВт к 202</w:t>
      </w:r>
      <w:r w:rsidRPr="003A3D6B">
        <w:t>4</w:t>
      </w:r>
      <w:r w:rsidRPr="00473EEF">
        <w:t xml:space="preserve"> году;</w:t>
      </w:r>
    </w:p>
    <w:p w14:paraId="309A8FD6" w14:textId="77777777" w:rsidR="003026B9" w:rsidRPr="00473EEF" w:rsidRDefault="003026B9" w:rsidP="00B44806">
      <w:pPr>
        <w:pStyle w:val="af6"/>
        <w:numPr>
          <w:ilvl w:val="0"/>
          <w:numId w:val="7"/>
        </w:numPr>
        <w:spacing w:after="0" w:line="240" w:lineRule="auto"/>
        <w:ind w:left="0" w:firstLine="709"/>
        <w:jc w:val="both"/>
      </w:pPr>
      <w:r w:rsidRPr="00473EEF">
        <w:t>1 котел на 16,5 МВт к 202</w:t>
      </w:r>
      <w:r w:rsidRPr="003A3D6B">
        <w:t>6</w:t>
      </w:r>
      <w:r w:rsidRPr="00473EEF">
        <w:t xml:space="preserve"> году;</w:t>
      </w:r>
    </w:p>
    <w:p w14:paraId="348CC16F" w14:textId="77777777" w:rsidR="003026B9" w:rsidRPr="00473EEF" w:rsidRDefault="003026B9" w:rsidP="00B44806">
      <w:pPr>
        <w:pStyle w:val="af6"/>
        <w:numPr>
          <w:ilvl w:val="0"/>
          <w:numId w:val="7"/>
        </w:numPr>
        <w:spacing w:after="0" w:line="240" w:lineRule="auto"/>
        <w:ind w:left="0" w:firstLine="709"/>
        <w:jc w:val="both"/>
      </w:pPr>
      <w:r w:rsidRPr="00473EEF">
        <w:t>1 котел на 16,5 МВт к 202</w:t>
      </w:r>
      <w:r w:rsidRPr="003A3D6B">
        <w:t>7</w:t>
      </w:r>
      <w:r w:rsidRPr="00473EEF">
        <w:t xml:space="preserve"> году.</w:t>
      </w:r>
    </w:p>
    <w:p w14:paraId="16E59E1D" w14:textId="77777777" w:rsidR="003026B9" w:rsidRDefault="003026B9" w:rsidP="003026B9">
      <w:pPr>
        <w:ind w:firstLine="709"/>
        <w:jc w:val="both"/>
      </w:pPr>
      <w:r>
        <w:t>Котельную 2 планируется вывести на полную мощность к 2031 году. Основное оборудование будет вводиться поэтапно:</w:t>
      </w:r>
    </w:p>
    <w:p w14:paraId="01EF6966" w14:textId="77777777" w:rsidR="003026B9" w:rsidRPr="00473EEF" w:rsidRDefault="003026B9" w:rsidP="00B44806">
      <w:pPr>
        <w:pStyle w:val="af6"/>
        <w:numPr>
          <w:ilvl w:val="0"/>
          <w:numId w:val="8"/>
        </w:numPr>
        <w:spacing w:after="0" w:line="240" w:lineRule="auto"/>
        <w:ind w:left="0" w:firstLine="709"/>
        <w:jc w:val="both"/>
      </w:pPr>
      <w:r w:rsidRPr="00473EEF">
        <w:t>1 котел на 16,5 МВт к 202</w:t>
      </w:r>
      <w:r w:rsidRPr="003A3D6B">
        <w:t>8</w:t>
      </w:r>
      <w:r w:rsidRPr="00473EEF">
        <w:t xml:space="preserve"> году;</w:t>
      </w:r>
    </w:p>
    <w:p w14:paraId="58AB1DA2" w14:textId="77777777" w:rsidR="003026B9" w:rsidRPr="00473EEF" w:rsidRDefault="003026B9" w:rsidP="00B44806">
      <w:pPr>
        <w:pStyle w:val="af6"/>
        <w:numPr>
          <w:ilvl w:val="0"/>
          <w:numId w:val="8"/>
        </w:numPr>
        <w:spacing w:after="0" w:line="240" w:lineRule="auto"/>
        <w:ind w:left="0" w:firstLine="709"/>
        <w:jc w:val="both"/>
      </w:pPr>
      <w:r w:rsidRPr="00473EEF">
        <w:t>1 котел на 16,5 МВт к 202</w:t>
      </w:r>
      <w:r w:rsidRPr="003A3D6B">
        <w:t>9</w:t>
      </w:r>
      <w:r w:rsidRPr="00473EEF">
        <w:t xml:space="preserve"> году;</w:t>
      </w:r>
    </w:p>
    <w:p w14:paraId="379CB6CE" w14:textId="77777777" w:rsidR="003026B9" w:rsidRPr="00473EEF" w:rsidRDefault="003026B9" w:rsidP="00B44806">
      <w:pPr>
        <w:pStyle w:val="af6"/>
        <w:numPr>
          <w:ilvl w:val="0"/>
          <w:numId w:val="8"/>
        </w:numPr>
        <w:spacing w:after="0" w:line="240" w:lineRule="auto"/>
        <w:ind w:left="0" w:firstLine="709"/>
        <w:jc w:val="both"/>
      </w:pPr>
      <w:r w:rsidRPr="00473EEF">
        <w:t>1 котел на 16,5 МВт к 20</w:t>
      </w:r>
      <w:r w:rsidRPr="003A3D6B">
        <w:t>30</w:t>
      </w:r>
      <w:r w:rsidRPr="00473EEF">
        <w:t xml:space="preserve"> году;</w:t>
      </w:r>
    </w:p>
    <w:p w14:paraId="121DDD59" w14:textId="77777777" w:rsidR="003026B9" w:rsidRPr="00473EEF" w:rsidRDefault="003026B9" w:rsidP="00B44806">
      <w:pPr>
        <w:pStyle w:val="af6"/>
        <w:numPr>
          <w:ilvl w:val="0"/>
          <w:numId w:val="8"/>
        </w:numPr>
        <w:spacing w:after="0" w:line="240" w:lineRule="auto"/>
        <w:ind w:left="0" w:firstLine="709"/>
        <w:jc w:val="both"/>
      </w:pPr>
      <w:r>
        <w:t>1 котел на 16,5 МВт к 203</w:t>
      </w:r>
      <w:r w:rsidRPr="003A3D6B">
        <w:t>1</w:t>
      </w:r>
      <w:r>
        <w:t xml:space="preserve"> году.</w:t>
      </w:r>
    </w:p>
    <w:p w14:paraId="26FF5F04" w14:textId="1EC15103" w:rsidR="00CA0CEB" w:rsidRDefault="003026B9" w:rsidP="003026B9">
      <w:pPr>
        <w:ind w:firstLine="709"/>
        <w:jc w:val="both"/>
      </w:pPr>
      <w:r w:rsidRPr="00D02CC7">
        <w:t>Места строительства котельных приведены ниже</w:t>
      </w:r>
      <w:r>
        <w:t>:</w:t>
      </w:r>
    </w:p>
    <w:p w14:paraId="31C03F50" w14:textId="72C6B468" w:rsidR="00B82197" w:rsidRDefault="00B82197" w:rsidP="00B82197">
      <w:pPr>
        <w:ind w:firstLine="709"/>
        <w:jc w:val="both"/>
      </w:pPr>
    </w:p>
    <w:p w14:paraId="2E8D353C" w14:textId="77777777" w:rsidR="00BD2B23" w:rsidRDefault="00BD2B23" w:rsidP="00BD2B23">
      <w:pPr>
        <w:ind w:firstLine="708"/>
        <w:jc w:val="both"/>
      </w:pPr>
    </w:p>
    <w:p w14:paraId="7A4015EF" w14:textId="77777777" w:rsidR="00BD2B23" w:rsidRDefault="00BD2B23" w:rsidP="00BD2B23">
      <w:pPr>
        <w:keepNext/>
        <w:shd w:val="clear" w:color="auto" w:fill="FFFFFF"/>
        <w:jc w:val="center"/>
      </w:pPr>
      <w:r>
        <w:rPr>
          <w:noProof/>
          <w:color w:val="000000"/>
        </w:rPr>
        <w:lastRenderedPageBreak/>
        <w:drawing>
          <wp:inline distT="0" distB="0" distL="0" distR="0" wp14:anchorId="3A381D32" wp14:editId="15C4CEA6">
            <wp:extent cx="5619750" cy="309420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04-23-21 at 08.32 PM.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37301" cy="3103868"/>
                    </a:xfrm>
                    <a:prstGeom prst="rect">
                      <a:avLst/>
                    </a:prstGeom>
                  </pic:spPr>
                </pic:pic>
              </a:graphicData>
            </a:graphic>
          </wp:inline>
        </w:drawing>
      </w:r>
    </w:p>
    <w:p w14:paraId="07967B8C" w14:textId="2E0E1D80" w:rsidR="00BD2B23" w:rsidRPr="00D02CC7" w:rsidRDefault="00BD2B23" w:rsidP="00BD2B23">
      <w:pPr>
        <w:pStyle w:val="a9"/>
        <w:jc w:val="center"/>
        <w:rPr>
          <w:b/>
          <w:i w:val="0"/>
          <w:color w:val="000000" w:themeColor="text1"/>
          <w:sz w:val="24"/>
        </w:rPr>
      </w:pPr>
      <w:bookmarkStart w:id="118" w:name="_Ref105076504"/>
      <w:r w:rsidRPr="00D02CC7">
        <w:rPr>
          <w:b/>
          <w:i w:val="0"/>
          <w:color w:val="000000" w:themeColor="text1"/>
          <w:sz w:val="24"/>
        </w:rPr>
        <w:t xml:space="preserve">Рисунок </w:t>
      </w:r>
      <w:r w:rsidRPr="00D02CC7">
        <w:rPr>
          <w:b/>
          <w:i w:val="0"/>
          <w:color w:val="000000" w:themeColor="text1"/>
          <w:sz w:val="24"/>
        </w:rPr>
        <w:fldChar w:fldCharType="begin"/>
      </w:r>
      <w:r w:rsidRPr="00D02CC7">
        <w:rPr>
          <w:b/>
          <w:i w:val="0"/>
          <w:color w:val="000000" w:themeColor="text1"/>
          <w:sz w:val="24"/>
        </w:rPr>
        <w:instrText xml:space="preserve"> SEQ Рисунок \* ARABIC </w:instrText>
      </w:r>
      <w:r w:rsidRPr="00D02CC7">
        <w:rPr>
          <w:b/>
          <w:i w:val="0"/>
          <w:color w:val="000000" w:themeColor="text1"/>
          <w:sz w:val="24"/>
        </w:rPr>
        <w:fldChar w:fldCharType="separate"/>
      </w:r>
      <w:r w:rsidR="00590CF8">
        <w:rPr>
          <w:b/>
          <w:i w:val="0"/>
          <w:noProof/>
          <w:color w:val="000000" w:themeColor="text1"/>
          <w:sz w:val="24"/>
        </w:rPr>
        <w:t>30</w:t>
      </w:r>
      <w:r w:rsidRPr="00D02CC7">
        <w:rPr>
          <w:b/>
          <w:i w:val="0"/>
          <w:color w:val="000000" w:themeColor="text1"/>
          <w:sz w:val="24"/>
        </w:rPr>
        <w:fldChar w:fldCharType="end"/>
      </w:r>
      <w:bookmarkEnd w:id="118"/>
      <w:r w:rsidRPr="00D02CC7">
        <w:rPr>
          <w:b/>
          <w:i w:val="0"/>
          <w:color w:val="000000" w:themeColor="text1"/>
          <w:sz w:val="24"/>
        </w:rPr>
        <w:t xml:space="preserve"> Место строительства котельной №</w:t>
      </w:r>
      <w:r>
        <w:rPr>
          <w:b/>
          <w:i w:val="0"/>
          <w:color w:val="000000" w:themeColor="text1"/>
          <w:sz w:val="24"/>
        </w:rPr>
        <w:t>2</w:t>
      </w:r>
      <w:r w:rsidRPr="00D02CC7">
        <w:rPr>
          <w:b/>
          <w:i w:val="0"/>
          <w:color w:val="000000" w:themeColor="text1"/>
          <w:sz w:val="24"/>
        </w:rPr>
        <w:t xml:space="preserve"> на участке 40</w:t>
      </w:r>
    </w:p>
    <w:p w14:paraId="330E57F1" w14:textId="77777777" w:rsidR="00BD2B23" w:rsidRDefault="00BD2B23" w:rsidP="00BD2B23">
      <w:pPr>
        <w:keepNext/>
        <w:jc w:val="center"/>
      </w:pPr>
      <w:r>
        <w:rPr>
          <w:noProof/>
        </w:rPr>
        <w:drawing>
          <wp:inline distT="0" distB="0" distL="0" distR="0" wp14:anchorId="3A3874B8" wp14:editId="22E29C73">
            <wp:extent cx="6297011" cy="3467100"/>
            <wp:effectExtent l="0" t="0" r="889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04-23-21 at 08.32 PM 001.PNG"/>
                    <pic:cNvPicPr/>
                  </pic:nvPicPr>
                  <pic:blipFill>
                    <a:blip r:embed="rId47">
                      <a:extLst>
                        <a:ext uri="{28A0092B-C50C-407E-A947-70E740481C1C}">
                          <a14:useLocalDpi xmlns:a14="http://schemas.microsoft.com/office/drawing/2010/main" val="0"/>
                        </a:ext>
                      </a:extLst>
                    </a:blip>
                    <a:stretch>
                      <a:fillRect/>
                    </a:stretch>
                  </pic:blipFill>
                  <pic:spPr>
                    <a:xfrm>
                      <a:off x="0" y="0"/>
                      <a:ext cx="6316647" cy="3477912"/>
                    </a:xfrm>
                    <a:prstGeom prst="rect">
                      <a:avLst/>
                    </a:prstGeom>
                  </pic:spPr>
                </pic:pic>
              </a:graphicData>
            </a:graphic>
          </wp:inline>
        </w:drawing>
      </w:r>
    </w:p>
    <w:p w14:paraId="4850873A" w14:textId="110AA78A" w:rsidR="00BD2B23" w:rsidRPr="00D02CC7" w:rsidRDefault="00BD2B23" w:rsidP="00BD2B23">
      <w:pPr>
        <w:pStyle w:val="a9"/>
        <w:spacing w:after="0"/>
        <w:jc w:val="center"/>
        <w:rPr>
          <w:b/>
          <w:i w:val="0"/>
        </w:rPr>
      </w:pPr>
      <w:bookmarkStart w:id="119" w:name="_Ref105076481"/>
      <w:r w:rsidRPr="00D02CC7">
        <w:rPr>
          <w:b/>
          <w:i w:val="0"/>
          <w:color w:val="000000" w:themeColor="text1"/>
          <w:sz w:val="24"/>
        </w:rPr>
        <w:t xml:space="preserve">Рисунок </w:t>
      </w:r>
      <w:r w:rsidRPr="00D02CC7">
        <w:rPr>
          <w:b/>
          <w:i w:val="0"/>
          <w:color w:val="000000" w:themeColor="text1"/>
          <w:sz w:val="24"/>
        </w:rPr>
        <w:fldChar w:fldCharType="begin"/>
      </w:r>
      <w:r w:rsidRPr="00D02CC7">
        <w:rPr>
          <w:b/>
          <w:i w:val="0"/>
          <w:color w:val="000000" w:themeColor="text1"/>
          <w:sz w:val="24"/>
        </w:rPr>
        <w:instrText xml:space="preserve"> SEQ Рисунок \* ARABIC </w:instrText>
      </w:r>
      <w:r w:rsidRPr="00D02CC7">
        <w:rPr>
          <w:b/>
          <w:i w:val="0"/>
          <w:color w:val="000000" w:themeColor="text1"/>
          <w:sz w:val="24"/>
        </w:rPr>
        <w:fldChar w:fldCharType="separate"/>
      </w:r>
      <w:r w:rsidR="00590CF8">
        <w:rPr>
          <w:b/>
          <w:i w:val="0"/>
          <w:noProof/>
          <w:color w:val="000000" w:themeColor="text1"/>
          <w:sz w:val="24"/>
        </w:rPr>
        <w:t>31</w:t>
      </w:r>
      <w:r w:rsidRPr="00D02CC7">
        <w:rPr>
          <w:b/>
          <w:i w:val="0"/>
          <w:color w:val="000000" w:themeColor="text1"/>
          <w:sz w:val="24"/>
        </w:rPr>
        <w:fldChar w:fldCharType="end"/>
      </w:r>
      <w:bookmarkEnd w:id="119"/>
      <w:r w:rsidR="00B82197">
        <w:rPr>
          <w:b/>
          <w:i w:val="0"/>
          <w:color w:val="000000" w:themeColor="text1"/>
          <w:sz w:val="24"/>
        </w:rPr>
        <w:t xml:space="preserve"> Мест</w:t>
      </w:r>
      <w:r w:rsidRPr="00D02CC7">
        <w:rPr>
          <w:b/>
          <w:i w:val="0"/>
          <w:color w:val="000000" w:themeColor="text1"/>
          <w:sz w:val="24"/>
        </w:rPr>
        <w:t>о строительства котельной №</w:t>
      </w:r>
      <w:r>
        <w:rPr>
          <w:b/>
          <w:i w:val="0"/>
          <w:color w:val="000000" w:themeColor="text1"/>
          <w:sz w:val="24"/>
        </w:rPr>
        <w:t>1</w:t>
      </w:r>
      <w:r w:rsidRPr="00D02CC7">
        <w:rPr>
          <w:b/>
          <w:i w:val="0"/>
          <w:color w:val="000000" w:themeColor="text1"/>
          <w:sz w:val="24"/>
        </w:rPr>
        <w:t xml:space="preserve"> на участке 89</w:t>
      </w:r>
    </w:p>
    <w:p w14:paraId="54608B45" w14:textId="77777777" w:rsidR="00BD2B23" w:rsidRDefault="00BD2B23" w:rsidP="00BD2B23">
      <w:pPr>
        <w:pStyle w:val="af6"/>
        <w:spacing w:after="0" w:line="240" w:lineRule="auto"/>
        <w:ind w:left="0" w:firstLine="709"/>
        <w:jc w:val="both"/>
      </w:pPr>
    </w:p>
    <w:p w14:paraId="16CBAFAF" w14:textId="77777777" w:rsidR="00BD2B23" w:rsidRPr="004B1706" w:rsidRDefault="00BD2B23" w:rsidP="004B1706">
      <w:pPr>
        <w:pStyle w:val="31"/>
      </w:pPr>
      <w:bookmarkStart w:id="120" w:name="_Toc38468681"/>
      <w:bookmarkStart w:id="121" w:name="_Toc40704586"/>
      <w:r w:rsidRPr="004B1706">
        <w:t>б) 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bookmarkEnd w:id="120"/>
      <w:bookmarkEnd w:id="121"/>
    </w:p>
    <w:p w14:paraId="1F1F8958" w14:textId="77777777" w:rsidR="00BD2B23" w:rsidRPr="00B82197" w:rsidRDefault="00BD2B23" w:rsidP="00CA0CEB">
      <w:pPr>
        <w:shd w:val="clear" w:color="auto" w:fill="FFFFFF"/>
        <w:ind w:firstLine="709"/>
        <w:jc w:val="both"/>
        <w:rPr>
          <w:color w:val="000000"/>
        </w:rPr>
      </w:pPr>
      <w:proofErr w:type="spellStart"/>
      <w:r w:rsidRPr="00B82197">
        <w:rPr>
          <w:color w:val="000000"/>
        </w:rPr>
        <w:t>Конкурентноспособным</w:t>
      </w:r>
      <w:proofErr w:type="spellEnd"/>
      <w:r w:rsidRPr="00B82197">
        <w:rPr>
          <w:color w:val="000000"/>
        </w:rPr>
        <w:t xml:space="preserve"> вариантам предъявляются следующие требования:</w:t>
      </w:r>
    </w:p>
    <w:p w14:paraId="17E4B45C" w14:textId="3E26385E" w:rsidR="00BD2B23" w:rsidRPr="00B82197" w:rsidRDefault="00BD2B23" w:rsidP="00B44806">
      <w:pPr>
        <w:pStyle w:val="af6"/>
        <w:numPr>
          <w:ilvl w:val="0"/>
          <w:numId w:val="19"/>
        </w:numPr>
        <w:shd w:val="clear" w:color="auto" w:fill="FFFFFF"/>
        <w:tabs>
          <w:tab w:val="left" w:pos="1134"/>
        </w:tabs>
        <w:spacing w:after="0" w:line="240" w:lineRule="auto"/>
        <w:ind w:left="0" w:firstLine="709"/>
        <w:jc w:val="both"/>
        <w:rPr>
          <w:color w:val="000000"/>
          <w:sz w:val="24"/>
          <w:szCs w:val="24"/>
          <w:lang w:eastAsia="ru-RU"/>
        </w:rPr>
      </w:pPr>
      <w:r w:rsidRPr="00B82197">
        <w:rPr>
          <w:color w:val="000000"/>
          <w:sz w:val="24"/>
          <w:szCs w:val="24"/>
          <w:lang w:eastAsia="ru-RU"/>
        </w:rPr>
        <w:t>все варианты, выбираемые для сравнения</w:t>
      </w:r>
      <w:r w:rsidR="003026B9">
        <w:rPr>
          <w:color w:val="000000"/>
          <w:sz w:val="24"/>
          <w:szCs w:val="24"/>
          <w:lang w:eastAsia="ru-RU"/>
        </w:rPr>
        <w:t>,</w:t>
      </w:r>
      <w:r w:rsidRPr="00B82197">
        <w:rPr>
          <w:color w:val="000000"/>
          <w:sz w:val="24"/>
          <w:szCs w:val="24"/>
          <w:lang w:eastAsia="ru-RU"/>
        </w:rPr>
        <w:t xml:space="preserve"> должны отвечать обязательным требованиям и</w:t>
      </w:r>
      <w:r w:rsidR="003026B9">
        <w:rPr>
          <w:color w:val="000000"/>
          <w:sz w:val="24"/>
          <w:szCs w:val="24"/>
          <w:lang w:eastAsia="ru-RU"/>
        </w:rPr>
        <w:t>,</w:t>
      </w:r>
      <w:r w:rsidRPr="00B82197">
        <w:rPr>
          <w:color w:val="000000"/>
          <w:sz w:val="24"/>
          <w:szCs w:val="24"/>
          <w:lang w:eastAsia="ru-RU"/>
        </w:rPr>
        <w:t xml:space="preserve"> кроме того, обеспечивать в установленные сроки строительство и сдачу объектов в эксплуатацию, соответствовать требованиям нормативных документов,</w:t>
      </w:r>
    </w:p>
    <w:p w14:paraId="3BE7FA86" w14:textId="77777777" w:rsidR="00BD2B23" w:rsidRPr="00B82197" w:rsidRDefault="00BD2B23" w:rsidP="00B44806">
      <w:pPr>
        <w:pStyle w:val="af6"/>
        <w:numPr>
          <w:ilvl w:val="0"/>
          <w:numId w:val="19"/>
        </w:numPr>
        <w:shd w:val="clear" w:color="auto" w:fill="FFFFFF"/>
        <w:tabs>
          <w:tab w:val="left" w:pos="1134"/>
        </w:tabs>
        <w:spacing w:after="0" w:line="240" w:lineRule="auto"/>
        <w:ind w:left="0" w:firstLine="709"/>
        <w:jc w:val="both"/>
        <w:rPr>
          <w:color w:val="000000"/>
          <w:sz w:val="24"/>
          <w:szCs w:val="24"/>
          <w:lang w:eastAsia="ru-RU"/>
        </w:rPr>
      </w:pPr>
      <w:r w:rsidRPr="00B82197">
        <w:rPr>
          <w:color w:val="000000"/>
          <w:sz w:val="24"/>
          <w:szCs w:val="24"/>
          <w:lang w:eastAsia="ru-RU"/>
        </w:rPr>
        <w:t>для правильного выбора проектного решения необходимо обеспечить сопоставимость сравниваемых вариантов.</w:t>
      </w:r>
    </w:p>
    <w:p w14:paraId="4D82BCFF" w14:textId="77777777" w:rsidR="00BD2B23" w:rsidRPr="00B82197" w:rsidRDefault="00BD2B23" w:rsidP="00CA0CEB">
      <w:pPr>
        <w:pStyle w:val="0"/>
        <w:spacing w:before="0" w:after="0" w:line="240" w:lineRule="auto"/>
        <w:rPr>
          <w:color w:val="000000"/>
        </w:rPr>
      </w:pPr>
      <w:r w:rsidRPr="00B82197">
        <w:rPr>
          <w:color w:val="000000"/>
        </w:rPr>
        <w:lastRenderedPageBreak/>
        <w:t xml:space="preserve">В МО «Город Всеволожск», в районе посёлка </w:t>
      </w:r>
      <w:proofErr w:type="spellStart"/>
      <w:r w:rsidRPr="00B82197">
        <w:rPr>
          <w:color w:val="000000"/>
        </w:rPr>
        <w:t>Ковалёво</w:t>
      </w:r>
      <w:proofErr w:type="spellEnd"/>
      <w:r w:rsidRPr="00B82197">
        <w:rPr>
          <w:color w:val="000000"/>
        </w:rPr>
        <w:t xml:space="preserve">, планируется комплексная застройка территории бывшего аэродрома </w:t>
      </w:r>
      <w:proofErr w:type="spellStart"/>
      <w:r w:rsidRPr="00B82197">
        <w:rPr>
          <w:color w:val="000000"/>
        </w:rPr>
        <w:t>Ржевка</w:t>
      </w:r>
      <w:proofErr w:type="spellEnd"/>
      <w:r w:rsidRPr="00B82197">
        <w:rPr>
          <w:color w:val="000000"/>
        </w:rPr>
        <w:t xml:space="preserve"> (далее - ЖК «</w:t>
      </w:r>
      <w:proofErr w:type="spellStart"/>
      <w:r w:rsidRPr="00B82197">
        <w:rPr>
          <w:color w:val="000000"/>
        </w:rPr>
        <w:t>Ржевка</w:t>
      </w:r>
      <w:proofErr w:type="spellEnd"/>
      <w:r w:rsidRPr="00B82197">
        <w:rPr>
          <w:color w:val="000000"/>
        </w:rPr>
        <w:t>»).</w:t>
      </w:r>
    </w:p>
    <w:p w14:paraId="2B996611" w14:textId="77777777" w:rsidR="00BD2B23" w:rsidRPr="00B82197" w:rsidRDefault="00BD2B23" w:rsidP="00CA0CEB">
      <w:pPr>
        <w:pStyle w:val="0"/>
        <w:spacing w:before="0" w:after="0" w:line="240" w:lineRule="auto"/>
        <w:rPr>
          <w:color w:val="000000"/>
        </w:rPr>
      </w:pPr>
      <w:r w:rsidRPr="00B82197">
        <w:rPr>
          <w:color w:val="000000"/>
        </w:rPr>
        <w:t>Данный жилой комплекс находится на земельных участках 1-40, 42-95, 97-108.</w:t>
      </w:r>
    </w:p>
    <w:p w14:paraId="36ED7570" w14:textId="77777777" w:rsidR="00BD2B23" w:rsidRDefault="00BD2B23" w:rsidP="00CA0CEB">
      <w:pPr>
        <w:pStyle w:val="0"/>
        <w:spacing w:before="0" w:after="0" w:line="240" w:lineRule="auto"/>
        <w:rPr>
          <w:color w:val="000000"/>
        </w:rPr>
      </w:pPr>
      <w:r w:rsidRPr="00B82197">
        <w:rPr>
          <w:color w:val="000000"/>
        </w:rPr>
        <w:t>Кадастровые номера перечислены в таблице ниже.</w:t>
      </w:r>
    </w:p>
    <w:p w14:paraId="3513C9CC" w14:textId="2B31F9C2" w:rsidR="00B82197" w:rsidRPr="008C003C" w:rsidRDefault="00B82197" w:rsidP="003026B9">
      <w:pPr>
        <w:pStyle w:val="afffffff1"/>
      </w:pPr>
      <w:r>
        <w:t xml:space="preserve">Таблица </w:t>
      </w:r>
      <w:r w:rsidR="00E61F71">
        <w:rPr>
          <w:noProof/>
        </w:rPr>
        <w:fldChar w:fldCharType="begin"/>
      </w:r>
      <w:r w:rsidR="00E61F71">
        <w:rPr>
          <w:noProof/>
        </w:rPr>
        <w:instrText xml:space="preserve"> SEQ Таблица \* ARABIC </w:instrText>
      </w:r>
      <w:r w:rsidR="00E61F71">
        <w:rPr>
          <w:noProof/>
        </w:rPr>
        <w:fldChar w:fldCharType="separate"/>
      </w:r>
      <w:r w:rsidR="00590CF8">
        <w:rPr>
          <w:noProof/>
        </w:rPr>
        <w:t>21</w:t>
      </w:r>
      <w:r w:rsidR="00E61F71">
        <w:rPr>
          <w:noProof/>
        </w:rPr>
        <w:fldChar w:fldCharType="end"/>
      </w:r>
      <w:r w:rsidRPr="00B82197">
        <w:t xml:space="preserve"> </w:t>
      </w:r>
      <w:r w:rsidRPr="008C003C">
        <w:t xml:space="preserve">Кадастровые номера участков строительства ЖК </w:t>
      </w:r>
      <w:r>
        <w:t>«</w:t>
      </w:r>
      <w:proofErr w:type="spellStart"/>
      <w:r w:rsidRPr="008C003C">
        <w:t>Ржевка</w:t>
      </w:r>
      <w:proofErr w:type="spellEnd"/>
      <w:r>
        <w:t>»</w:t>
      </w:r>
    </w:p>
    <w:tbl>
      <w:tblPr>
        <w:tblW w:w="5000" w:type="pct"/>
        <w:tblLook w:val="04A0" w:firstRow="1" w:lastRow="0" w:firstColumn="1" w:lastColumn="0" w:noHBand="0" w:noVBand="1"/>
      </w:tblPr>
      <w:tblGrid>
        <w:gridCol w:w="1997"/>
        <w:gridCol w:w="1991"/>
        <w:gridCol w:w="2214"/>
        <w:gridCol w:w="1895"/>
        <w:gridCol w:w="1814"/>
      </w:tblGrid>
      <w:tr w:rsidR="00BD2B23" w:rsidRPr="002D19C7" w14:paraId="1B6D6D70" w14:textId="77777777" w:rsidTr="00203760">
        <w:trPr>
          <w:trHeight w:val="315"/>
        </w:trPr>
        <w:tc>
          <w:tcPr>
            <w:tcW w:w="100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15783FF" w14:textId="77777777" w:rsidR="00BD2B23" w:rsidRPr="002D19C7" w:rsidRDefault="00BD2B23" w:rsidP="00203760">
            <w:pPr>
              <w:rPr>
                <w:rFonts w:eastAsia="Times New Roman"/>
                <w:sz w:val="20"/>
                <w:szCs w:val="20"/>
              </w:rPr>
            </w:pPr>
            <w:r w:rsidRPr="002D19C7">
              <w:rPr>
                <w:rFonts w:eastAsia="Times New Roman"/>
                <w:sz w:val="20"/>
                <w:szCs w:val="20"/>
              </w:rPr>
              <w:t>47:07:1302195:73</w:t>
            </w:r>
          </w:p>
        </w:tc>
        <w:tc>
          <w:tcPr>
            <w:tcW w:w="1004" w:type="pct"/>
            <w:tcBorders>
              <w:top w:val="single" w:sz="4" w:space="0" w:color="auto"/>
              <w:left w:val="nil"/>
              <w:bottom w:val="single" w:sz="4" w:space="0" w:color="auto"/>
              <w:right w:val="single" w:sz="4" w:space="0" w:color="auto"/>
            </w:tcBorders>
            <w:shd w:val="clear" w:color="000000" w:fill="FFFFFF"/>
            <w:vAlign w:val="center"/>
            <w:hideMark/>
          </w:tcPr>
          <w:p w14:paraId="156F8A08" w14:textId="77777777" w:rsidR="00BD2B23" w:rsidRPr="002D19C7" w:rsidRDefault="00BD2B23" w:rsidP="00203760">
            <w:pPr>
              <w:rPr>
                <w:rFonts w:eastAsia="Times New Roman"/>
                <w:sz w:val="20"/>
                <w:szCs w:val="20"/>
              </w:rPr>
            </w:pPr>
            <w:r w:rsidRPr="002D19C7">
              <w:rPr>
                <w:rFonts w:eastAsia="Times New Roman"/>
                <w:sz w:val="20"/>
                <w:szCs w:val="20"/>
              </w:rPr>
              <w:t>47:07:1302195:74</w:t>
            </w:r>
          </w:p>
        </w:tc>
        <w:tc>
          <w:tcPr>
            <w:tcW w:w="1117" w:type="pct"/>
            <w:tcBorders>
              <w:top w:val="single" w:sz="4" w:space="0" w:color="auto"/>
              <w:left w:val="nil"/>
              <w:bottom w:val="single" w:sz="4" w:space="0" w:color="auto"/>
              <w:right w:val="single" w:sz="4" w:space="0" w:color="auto"/>
            </w:tcBorders>
            <w:shd w:val="clear" w:color="000000" w:fill="FFFFFF"/>
            <w:vAlign w:val="center"/>
            <w:hideMark/>
          </w:tcPr>
          <w:p w14:paraId="730F17D1" w14:textId="77777777" w:rsidR="00BD2B23" w:rsidRPr="002D19C7" w:rsidRDefault="00BD2B23" w:rsidP="00203760">
            <w:pPr>
              <w:rPr>
                <w:rFonts w:eastAsia="Times New Roman"/>
                <w:sz w:val="20"/>
                <w:szCs w:val="20"/>
              </w:rPr>
            </w:pPr>
            <w:r w:rsidRPr="002D19C7">
              <w:rPr>
                <w:rFonts w:eastAsia="Times New Roman"/>
                <w:sz w:val="20"/>
                <w:szCs w:val="20"/>
              </w:rPr>
              <w:t>47:07:1302195:78</w:t>
            </w:r>
          </w:p>
        </w:tc>
        <w:tc>
          <w:tcPr>
            <w:tcW w:w="956" w:type="pct"/>
            <w:tcBorders>
              <w:top w:val="single" w:sz="4" w:space="0" w:color="auto"/>
              <w:left w:val="nil"/>
              <w:bottom w:val="single" w:sz="4" w:space="0" w:color="auto"/>
              <w:right w:val="single" w:sz="4" w:space="0" w:color="auto"/>
            </w:tcBorders>
            <w:shd w:val="clear" w:color="000000" w:fill="FFFFFF"/>
            <w:vAlign w:val="center"/>
            <w:hideMark/>
          </w:tcPr>
          <w:p w14:paraId="25119A23" w14:textId="77777777" w:rsidR="00BD2B23" w:rsidRPr="002D19C7" w:rsidRDefault="00BD2B23" w:rsidP="00203760">
            <w:pPr>
              <w:rPr>
                <w:rFonts w:eastAsia="Times New Roman"/>
                <w:sz w:val="20"/>
                <w:szCs w:val="20"/>
              </w:rPr>
            </w:pPr>
            <w:r w:rsidRPr="002D19C7">
              <w:rPr>
                <w:rFonts w:eastAsia="Times New Roman"/>
                <w:sz w:val="20"/>
                <w:szCs w:val="20"/>
              </w:rPr>
              <w:t>47:07:1302195:79</w:t>
            </w:r>
          </w:p>
        </w:tc>
        <w:tc>
          <w:tcPr>
            <w:tcW w:w="915" w:type="pct"/>
            <w:tcBorders>
              <w:top w:val="single" w:sz="4" w:space="0" w:color="auto"/>
              <w:left w:val="nil"/>
              <w:bottom w:val="single" w:sz="4" w:space="0" w:color="auto"/>
              <w:right w:val="single" w:sz="4" w:space="0" w:color="auto"/>
            </w:tcBorders>
            <w:shd w:val="clear" w:color="000000" w:fill="FFFFFF"/>
            <w:vAlign w:val="center"/>
            <w:hideMark/>
          </w:tcPr>
          <w:p w14:paraId="2F52ED7C" w14:textId="77777777" w:rsidR="00BD2B23" w:rsidRPr="002D19C7" w:rsidRDefault="00BD2B23" w:rsidP="00203760">
            <w:pPr>
              <w:rPr>
                <w:rFonts w:eastAsia="Times New Roman"/>
                <w:sz w:val="20"/>
                <w:szCs w:val="20"/>
              </w:rPr>
            </w:pPr>
            <w:r w:rsidRPr="002D19C7">
              <w:rPr>
                <w:rFonts w:eastAsia="Times New Roman"/>
                <w:sz w:val="20"/>
                <w:szCs w:val="20"/>
              </w:rPr>
              <w:t>47:07:1302195:80</w:t>
            </w:r>
          </w:p>
        </w:tc>
      </w:tr>
      <w:tr w:rsidR="00BD2B23" w:rsidRPr="002D19C7" w14:paraId="0B8630C9"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500C2ECA" w14:textId="77777777" w:rsidR="00BD2B23" w:rsidRPr="002D19C7" w:rsidRDefault="00BD2B23" w:rsidP="00203760">
            <w:pPr>
              <w:rPr>
                <w:rFonts w:eastAsia="Times New Roman"/>
                <w:sz w:val="20"/>
                <w:szCs w:val="20"/>
              </w:rPr>
            </w:pPr>
            <w:r w:rsidRPr="002D19C7">
              <w:rPr>
                <w:rFonts w:eastAsia="Times New Roman"/>
                <w:sz w:val="20"/>
                <w:szCs w:val="20"/>
              </w:rPr>
              <w:t>47:07:1302195:82</w:t>
            </w:r>
          </w:p>
        </w:tc>
        <w:tc>
          <w:tcPr>
            <w:tcW w:w="1004" w:type="pct"/>
            <w:tcBorders>
              <w:top w:val="nil"/>
              <w:left w:val="nil"/>
              <w:bottom w:val="single" w:sz="4" w:space="0" w:color="auto"/>
              <w:right w:val="single" w:sz="4" w:space="0" w:color="auto"/>
            </w:tcBorders>
            <w:shd w:val="clear" w:color="000000" w:fill="FFFFFF"/>
            <w:vAlign w:val="center"/>
            <w:hideMark/>
          </w:tcPr>
          <w:p w14:paraId="7E6BD1B2" w14:textId="77777777" w:rsidR="00BD2B23" w:rsidRPr="002D19C7" w:rsidRDefault="00BD2B23" w:rsidP="00203760">
            <w:pPr>
              <w:rPr>
                <w:rFonts w:eastAsia="Times New Roman"/>
                <w:sz w:val="20"/>
                <w:szCs w:val="20"/>
              </w:rPr>
            </w:pPr>
            <w:r w:rsidRPr="002D19C7">
              <w:rPr>
                <w:rFonts w:eastAsia="Times New Roman"/>
                <w:sz w:val="20"/>
                <w:szCs w:val="20"/>
              </w:rPr>
              <w:t>47:07:1302195:83</w:t>
            </w:r>
          </w:p>
        </w:tc>
        <w:tc>
          <w:tcPr>
            <w:tcW w:w="1117" w:type="pct"/>
            <w:tcBorders>
              <w:top w:val="nil"/>
              <w:left w:val="nil"/>
              <w:bottom w:val="single" w:sz="4" w:space="0" w:color="auto"/>
              <w:right w:val="single" w:sz="4" w:space="0" w:color="auto"/>
            </w:tcBorders>
            <w:shd w:val="clear" w:color="000000" w:fill="FFFFFF"/>
            <w:vAlign w:val="center"/>
            <w:hideMark/>
          </w:tcPr>
          <w:p w14:paraId="0958A376" w14:textId="77777777" w:rsidR="00BD2B23" w:rsidRPr="002D19C7" w:rsidRDefault="00BD2B23" w:rsidP="00203760">
            <w:pPr>
              <w:rPr>
                <w:rFonts w:eastAsia="Times New Roman"/>
                <w:sz w:val="20"/>
                <w:szCs w:val="20"/>
              </w:rPr>
            </w:pPr>
            <w:r w:rsidRPr="002D19C7">
              <w:rPr>
                <w:rFonts w:eastAsia="Times New Roman"/>
                <w:sz w:val="20"/>
                <w:szCs w:val="20"/>
              </w:rPr>
              <w:t>47:07:1302195:84</w:t>
            </w:r>
          </w:p>
        </w:tc>
        <w:tc>
          <w:tcPr>
            <w:tcW w:w="956" w:type="pct"/>
            <w:tcBorders>
              <w:top w:val="nil"/>
              <w:left w:val="nil"/>
              <w:bottom w:val="single" w:sz="4" w:space="0" w:color="auto"/>
              <w:right w:val="single" w:sz="4" w:space="0" w:color="auto"/>
            </w:tcBorders>
            <w:shd w:val="clear" w:color="000000" w:fill="FFFFFF"/>
            <w:vAlign w:val="center"/>
            <w:hideMark/>
          </w:tcPr>
          <w:p w14:paraId="28839AD8" w14:textId="77777777" w:rsidR="00BD2B23" w:rsidRPr="002D19C7" w:rsidRDefault="00BD2B23" w:rsidP="00203760">
            <w:pPr>
              <w:rPr>
                <w:rFonts w:eastAsia="Times New Roman"/>
                <w:sz w:val="20"/>
                <w:szCs w:val="20"/>
              </w:rPr>
            </w:pPr>
            <w:r w:rsidRPr="002D19C7">
              <w:rPr>
                <w:rFonts w:eastAsia="Times New Roman"/>
                <w:sz w:val="20"/>
                <w:szCs w:val="20"/>
              </w:rPr>
              <w:t>47:07:1302195:85</w:t>
            </w:r>
          </w:p>
        </w:tc>
        <w:tc>
          <w:tcPr>
            <w:tcW w:w="915" w:type="pct"/>
            <w:tcBorders>
              <w:top w:val="nil"/>
              <w:left w:val="nil"/>
              <w:bottom w:val="single" w:sz="4" w:space="0" w:color="auto"/>
              <w:right w:val="single" w:sz="4" w:space="0" w:color="auto"/>
            </w:tcBorders>
            <w:shd w:val="clear" w:color="000000" w:fill="FFFFFF"/>
            <w:vAlign w:val="center"/>
            <w:hideMark/>
          </w:tcPr>
          <w:p w14:paraId="5BD8140D" w14:textId="77777777" w:rsidR="00BD2B23" w:rsidRPr="002D19C7" w:rsidRDefault="00BD2B23" w:rsidP="00203760">
            <w:pPr>
              <w:rPr>
                <w:rFonts w:eastAsia="Times New Roman"/>
                <w:sz w:val="20"/>
                <w:szCs w:val="20"/>
              </w:rPr>
            </w:pPr>
            <w:r w:rsidRPr="002D19C7">
              <w:rPr>
                <w:rFonts w:eastAsia="Times New Roman"/>
                <w:sz w:val="20"/>
                <w:szCs w:val="20"/>
              </w:rPr>
              <w:t>47:07:1302195:86</w:t>
            </w:r>
          </w:p>
        </w:tc>
      </w:tr>
      <w:tr w:rsidR="00BD2B23" w:rsidRPr="002D19C7" w14:paraId="510A68B9"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360A3E60" w14:textId="77777777" w:rsidR="00BD2B23" w:rsidRPr="002D19C7" w:rsidRDefault="00BD2B23" w:rsidP="00203760">
            <w:pPr>
              <w:rPr>
                <w:rFonts w:eastAsia="Times New Roman"/>
                <w:sz w:val="20"/>
                <w:szCs w:val="20"/>
              </w:rPr>
            </w:pPr>
            <w:r w:rsidRPr="002D19C7">
              <w:rPr>
                <w:rFonts w:eastAsia="Times New Roman"/>
                <w:sz w:val="20"/>
                <w:szCs w:val="20"/>
              </w:rPr>
              <w:t>47:07:1302195:88</w:t>
            </w:r>
          </w:p>
        </w:tc>
        <w:tc>
          <w:tcPr>
            <w:tcW w:w="1004" w:type="pct"/>
            <w:tcBorders>
              <w:top w:val="nil"/>
              <w:left w:val="nil"/>
              <w:bottom w:val="single" w:sz="4" w:space="0" w:color="auto"/>
              <w:right w:val="single" w:sz="4" w:space="0" w:color="auto"/>
            </w:tcBorders>
            <w:shd w:val="clear" w:color="000000" w:fill="FFFFFF"/>
            <w:vAlign w:val="center"/>
            <w:hideMark/>
          </w:tcPr>
          <w:p w14:paraId="4207BAEC" w14:textId="77777777" w:rsidR="00BD2B23" w:rsidRPr="002D19C7" w:rsidRDefault="00BD2B23" w:rsidP="00203760">
            <w:pPr>
              <w:rPr>
                <w:rFonts w:eastAsia="Times New Roman"/>
                <w:sz w:val="20"/>
                <w:szCs w:val="20"/>
              </w:rPr>
            </w:pPr>
            <w:r w:rsidRPr="002D19C7">
              <w:rPr>
                <w:rFonts w:eastAsia="Times New Roman"/>
                <w:sz w:val="20"/>
                <w:szCs w:val="20"/>
              </w:rPr>
              <w:t>47:07:1302195:89</w:t>
            </w:r>
          </w:p>
        </w:tc>
        <w:tc>
          <w:tcPr>
            <w:tcW w:w="1117" w:type="pct"/>
            <w:tcBorders>
              <w:top w:val="nil"/>
              <w:left w:val="nil"/>
              <w:bottom w:val="single" w:sz="4" w:space="0" w:color="auto"/>
              <w:right w:val="single" w:sz="4" w:space="0" w:color="auto"/>
            </w:tcBorders>
            <w:shd w:val="clear" w:color="000000" w:fill="FFFFFF"/>
            <w:vAlign w:val="center"/>
            <w:hideMark/>
          </w:tcPr>
          <w:p w14:paraId="3D9AC59A" w14:textId="77777777" w:rsidR="00BD2B23" w:rsidRPr="002D19C7" w:rsidRDefault="00BD2B23" w:rsidP="00203760">
            <w:pPr>
              <w:rPr>
                <w:rFonts w:eastAsia="Times New Roman"/>
                <w:sz w:val="20"/>
                <w:szCs w:val="20"/>
              </w:rPr>
            </w:pPr>
            <w:r w:rsidRPr="002D19C7">
              <w:rPr>
                <w:rFonts w:eastAsia="Times New Roman"/>
                <w:sz w:val="20"/>
                <w:szCs w:val="20"/>
              </w:rPr>
              <w:t>47:07:1302195:90</w:t>
            </w:r>
          </w:p>
        </w:tc>
        <w:tc>
          <w:tcPr>
            <w:tcW w:w="956" w:type="pct"/>
            <w:tcBorders>
              <w:top w:val="nil"/>
              <w:left w:val="nil"/>
              <w:bottom w:val="single" w:sz="4" w:space="0" w:color="auto"/>
              <w:right w:val="single" w:sz="4" w:space="0" w:color="auto"/>
            </w:tcBorders>
            <w:shd w:val="clear" w:color="000000" w:fill="FFFFFF"/>
            <w:vAlign w:val="center"/>
            <w:hideMark/>
          </w:tcPr>
          <w:p w14:paraId="759B84ED" w14:textId="77777777" w:rsidR="00BD2B23" w:rsidRPr="002D19C7" w:rsidRDefault="00BD2B23" w:rsidP="00203760">
            <w:pPr>
              <w:rPr>
                <w:rFonts w:eastAsia="Times New Roman"/>
                <w:sz w:val="20"/>
                <w:szCs w:val="20"/>
              </w:rPr>
            </w:pPr>
            <w:r w:rsidRPr="002D19C7">
              <w:rPr>
                <w:rFonts w:eastAsia="Times New Roman"/>
                <w:sz w:val="20"/>
                <w:szCs w:val="20"/>
              </w:rPr>
              <w:t>47:07:1302195:91</w:t>
            </w:r>
          </w:p>
        </w:tc>
        <w:tc>
          <w:tcPr>
            <w:tcW w:w="915" w:type="pct"/>
            <w:tcBorders>
              <w:top w:val="nil"/>
              <w:left w:val="nil"/>
              <w:bottom w:val="single" w:sz="4" w:space="0" w:color="auto"/>
              <w:right w:val="single" w:sz="4" w:space="0" w:color="auto"/>
            </w:tcBorders>
            <w:shd w:val="clear" w:color="000000" w:fill="FFFFFF"/>
            <w:vAlign w:val="center"/>
            <w:hideMark/>
          </w:tcPr>
          <w:p w14:paraId="6A476C16" w14:textId="77777777" w:rsidR="00BD2B23" w:rsidRPr="002D19C7" w:rsidRDefault="00BD2B23" w:rsidP="00203760">
            <w:pPr>
              <w:rPr>
                <w:rFonts w:eastAsia="Times New Roman"/>
                <w:sz w:val="20"/>
                <w:szCs w:val="20"/>
              </w:rPr>
            </w:pPr>
            <w:r w:rsidRPr="002D19C7">
              <w:rPr>
                <w:rFonts w:eastAsia="Times New Roman"/>
                <w:sz w:val="20"/>
                <w:szCs w:val="20"/>
              </w:rPr>
              <w:t>47:07:1302195:92</w:t>
            </w:r>
          </w:p>
        </w:tc>
      </w:tr>
      <w:tr w:rsidR="00BD2B23" w:rsidRPr="002D19C7" w14:paraId="5071B468"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17606E28" w14:textId="77777777" w:rsidR="00BD2B23" w:rsidRPr="002D19C7" w:rsidRDefault="00BD2B23" w:rsidP="00203760">
            <w:pPr>
              <w:rPr>
                <w:rFonts w:eastAsia="Times New Roman"/>
                <w:sz w:val="20"/>
                <w:szCs w:val="20"/>
              </w:rPr>
            </w:pPr>
            <w:r w:rsidRPr="002D19C7">
              <w:rPr>
                <w:rFonts w:eastAsia="Times New Roman"/>
                <w:sz w:val="20"/>
                <w:szCs w:val="20"/>
              </w:rPr>
              <w:t>47:07:1302195:94</w:t>
            </w:r>
          </w:p>
        </w:tc>
        <w:tc>
          <w:tcPr>
            <w:tcW w:w="1004" w:type="pct"/>
            <w:tcBorders>
              <w:top w:val="nil"/>
              <w:left w:val="nil"/>
              <w:bottom w:val="single" w:sz="4" w:space="0" w:color="auto"/>
              <w:right w:val="single" w:sz="4" w:space="0" w:color="auto"/>
            </w:tcBorders>
            <w:shd w:val="clear" w:color="000000" w:fill="FFFFFF"/>
            <w:vAlign w:val="center"/>
            <w:hideMark/>
          </w:tcPr>
          <w:p w14:paraId="696EAC0D" w14:textId="77777777" w:rsidR="00BD2B23" w:rsidRPr="002D19C7" w:rsidRDefault="00BD2B23" w:rsidP="00203760">
            <w:pPr>
              <w:rPr>
                <w:rFonts w:eastAsia="Times New Roman"/>
                <w:sz w:val="20"/>
                <w:szCs w:val="20"/>
              </w:rPr>
            </w:pPr>
            <w:r w:rsidRPr="002D19C7">
              <w:rPr>
                <w:rFonts w:eastAsia="Times New Roman"/>
                <w:sz w:val="20"/>
                <w:szCs w:val="20"/>
              </w:rPr>
              <w:t>47:07:1302195:95</w:t>
            </w:r>
          </w:p>
        </w:tc>
        <w:tc>
          <w:tcPr>
            <w:tcW w:w="1117" w:type="pct"/>
            <w:tcBorders>
              <w:top w:val="nil"/>
              <w:left w:val="nil"/>
              <w:bottom w:val="single" w:sz="4" w:space="0" w:color="auto"/>
              <w:right w:val="single" w:sz="4" w:space="0" w:color="auto"/>
            </w:tcBorders>
            <w:shd w:val="clear" w:color="000000" w:fill="FFFFFF"/>
            <w:vAlign w:val="center"/>
            <w:hideMark/>
          </w:tcPr>
          <w:p w14:paraId="55CB5F6A" w14:textId="77777777" w:rsidR="00BD2B23" w:rsidRPr="002D19C7" w:rsidRDefault="00BD2B23" w:rsidP="00203760">
            <w:pPr>
              <w:rPr>
                <w:rFonts w:eastAsia="Times New Roman"/>
                <w:sz w:val="20"/>
                <w:szCs w:val="20"/>
              </w:rPr>
            </w:pPr>
            <w:r w:rsidRPr="002D19C7">
              <w:rPr>
                <w:rFonts w:eastAsia="Times New Roman"/>
                <w:sz w:val="20"/>
                <w:szCs w:val="20"/>
              </w:rPr>
              <w:t>47:07:1302195:96</w:t>
            </w:r>
          </w:p>
        </w:tc>
        <w:tc>
          <w:tcPr>
            <w:tcW w:w="956" w:type="pct"/>
            <w:tcBorders>
              <w:top w:val="nil"/>
              <w:left w:val="nil"/>
              <w:bottom w:val="single" w:sz="4" w:space="0" w:color="auto"/>
              <w:right w:val="single" w:sz="4" w:space="0" w:color="auto"/>
            </w:tcBorders>
            <w:shd w:val="clear" w:color="000000" w:fill="FFFFFF"/>
            <w:vAlign w:val="center"/>
            <w:hideMark/>
          </w:tcPr>
          <w:p w14:paraId="76184689" w14:textId="77777777" w:rsidR="00BD2B23" w:rsidRPr="002D19C7" w:rsidRDefault="00BD2B23" w:rsidP="00203760">
            <w:pPr>
              <w:rPr>
                <w:rFonts w:eastAsia="Times New Roman"/>
                <w:sz w:val="20"/>
                <w:szCs w:val="20"/>
              </w:rPr>
            </w:pPr>
            <w:r w:rsidRPr="002D19C7">
              <w:rPr>
                <w:rFonts w:eastAsia="Times New Roman"/>
                <w:sz w:val="20"/>
                <w:szCs w:val="20"/>
              </w:rPr>
              <w:t>47:07:1302195:97</w:t>
            </w:r>
          </w:p>
        </w:tc>
        <w:tc>
          <w:tcPr>
            <w:tcW w:w="915" w:type="pct"/>
            <w:tcBorders>
              <w:top w:val="nil"/>
              <w:left w:val="nil"/>
              <w:bottom w:val="single" w:sz="4" w:space="0" w:color="auto"/>
              <w:right w:val="single" w:sz="4" w:space="0" w:color="auto"/>
            </w:tcBorders>
            <w:shd w:val="clear" w:color="000000" w:fill="FFFFFF"/>
            <w:vAlign w:val="center"/>
            <w:hideMark/>
          </w:tcPr>
          <w:p w14:paraId="1C56FE97" w14:textId="77777777" w:rsidR="00BD2B23" w:rsidRPr="002D19C7" w:rsidRDefault="00BD2B23" w:rsidP="00203760">
            <w:pPr>
              <w:rPr>
                <w:rFonts w:eastAsia="Times New Roman"/>
                <w:sz w:val="20"/>
                <w:szCs w:val="20"/>
              </w:rPr>
            </w:pPr>
            <w:r w:rsidRPr="002D19C7">
              <w:rPr>
                <w:rFonts w:eastAsia="Times New Roman"/>
                <w:sz w:val="20"/>
                <w:szCs w:val="20"/>
              </w:rPr>
              <w:t>47:07:1302195:98</w:t>
            </w:r>
          </w:p>
        </w:tc>
      </w:tr>
      <w:tr w:rsidR="00BD2B23" w:rsidRPr="002D19C7" w14:paraId="0EAE6073"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3522D38C" w14:textId="77777777" w:rsidR="00BD2B23" w:rsidRPr="002D19C7" w:rsidRDefault="00BD2B23" w:rsidP="00203760">
            <w:pPr>
              <w:rPr>
                <w:rFonts w:eastAsia="Times New Roman"/>
                <w:sz w:val="20"/>
                <w:szCs w:val="20"/>
              </w:rPr>
            </w:pPr>
            <w:r w:rsidRPr="002D19C7">
              <w:rPr>
                <w:rFonts w:eastAsia="Times New Roman"/>
                <w:sz w:val="20"/>
                <w:szCs w:val="20"/>
              </w:rPr>
              <w:t>47:07:1302195:100</w:t>
            </w:r>
          </w:p>
        </w:tc>
        <w:tc>
          <w:tcPr>
            <w:tcW w:w="1004" w:type="pct"/>
            <w:tcBorders>
              <w:top w:val="nil"/>
              <w:left w:val="nil"/>
              <w:bottom w:val="single" w:sz="4" w:space="0" w:color="auto"/>
              <w:right w:val="single" w:sz="4" w:space="0" w:color="auto"/>
            </w:tcBorders>
            <w:shd w:val="clear" w:color="000000" w:fill="FFFFFF"/>
            <w:vAlign w:val="center"/>
            <w:hideMark/>
          </w:tcPr>
          <w:p w14:paraId="141A6C91" w14:textId="77777777" w:rsidR="00BD2B23" w:rsidRPr="002D19C7" w:rsidRDefault="00BD2B23" w:rsidP="00203760">
            <w:pPr>
              <w:rPr>
                <w:rFonts w:eastAsia="Times New Roman"/>
                <w:sz w:val="20"/>
                <w:szCs w:val="20"/>
              </w:rPr>
            </w:pPr>
            <w:r w:rsidRPr="002D19C7">
              <w:rPr>
                <w:rFonts w:eastAsia="Times New Roman"/>
                <w:sz w:val="20"/>
                <w:szCs w:val="20"/>
              </w:rPr>
              <w:t>47:07:1302195:101</w:t>
            </w:r>
          </w:p>
        </w:tc>
        <w:tc>
          <w:tcPr>
            <w:tcW w:w="1117" w:type="pct"/>
            <w:tcBorders>
              <w:top w:val="nil"/>
              <w:left w:val="nil"/>
              <w:bottom w:val="single" w:sz="4" w:space="0" w:color="auto"/>
              <w:right w:val="single" w:sz="4" w:space="0" w:color="auto"/>
            </w:tcBorders>
            <w:shd w:val="clear" w:color="000000" w:fill="FFFFFF"/>
            <w:vAlign w:val="center"/>
            <w:hideMark/>
          </w:tcPr>
          <w:p w14:paraId="54C3ADD2" w14:textId="77777777" w:rsidR="00BD2B23" w:rsidRPr="002D19C7" w:rsidRDefault="00BD2B23" w:rsidP="00203760">
            <w:pPr>
              <w:rPr>
                <w:rFonts w:eastAsia="Times New Roman"/>
                <w:sz w:val="20"/>
                <w:szCs w:val="20"/>
              </w:rPr>
            </w:pPr>
            <w:r w:rsidRPr="002D19C7">
              <w:rPr>
                <w:rFonts w:eastAsia="Times New Roman"/>
                <w:sz w:val="20"/>
                <w:szCs w:val="20"/>
              </w:rPr>
              <w:t>47:07:1302195:102</w:t>
            </w:r>
          </w:p>
        </w:tc>
        <w:tc>
          <w:tcPr>
            <w:tcW w:w="956" w:type="pct"/>
            <w:tcBorders>
              <w:top w:val="nil"/>
              <w:left w:val="nil"/>
              <w:bottom w:val="single" w:sz="4" w:space="0" w:color="auto"/>
              <w:right w:val="single" w:sz="4" w:space="0" w:color="auto"/>
            </w:tcBorders>
            <w:shd w:val="clear" w:color="000000" w:fill="FFFFFF"/>
            <w:vAlign w:val="center"/>
            <w:hideMark/>
          </w:tcPr>
          <w:p w14:paraId="71F04580" w14:textId="77777777" w:rsidR="00BD2B23" w:rsidRPr="002D19C7" w:rsidRDefault="00BD2B23" w:rsidP="00203760">
            <w:pPr>
              <w:rPr>
                <w:rFonts w:eastAsia="Times New Roman"/>
                <w:sz w:val="20"/>
                <w:szCs w:val="20"/>
              </w:rPr>
            </w:pPr>
            <w:r w:rsidRPr="002D19C7">
              <w:rPr>
                <w:rFonts w:eastAsia="Times New Roman"/>
                <w:sz w:val="20"/>
                <w:szCs w:val="20"/>
              </w:rPr>
              <w:t>47:07:1302195:103</w:t>
            </w:r>
          </w:p>
        </w:tc>
        <w:tc>
          <w:tcPr>
            <w:tcW w:w="915" w:type="pct"/>
            <w:tcBorders>
              <w:top w:val="nil"/>
              <w:left w:val="nil"/>
              <w:bottom w:val="single" w:sz="4" w:space="0" w:color="auto"/>
              <w:right w:val="single" w:sz="4" w:space="0" w:color="auto"/>
            </w:tcBorders>
            <w:shd w:val="clear" w:color="000000" w:fill="FFFFFF"/>
            <w:vAlign w:val="center"/>
            <w:hideMark/>
          </w:tcPr>
          <w:p w14:paraId="29A73524" w14:textId="77777777" w:rsidR="00BD2B23" w:rsidRPr="002D19C7" w:rsidRDefault="00BD2B23" w:rsidP="00203760">
            <w:pPr>
              <w:rPr>
                <w:rFonts w:eastAsia="Times New Roman"/>
                <w:sz w:val="20"/>
                <w:szCs w:val="20"/>
              </w:rPr>
            </w:pPr>
            <w:r w:rsidRPr="002D19C7">
              <w:rPr>
                <w:rFonts w:eastAsia="Times New Roman"/>
                <w:sz w:val="20"/>
                <w:szCs w:val="20"/>
              </w:rPr>
              <w:t>47:07:1302195:104</w:t>
            </w:r>
          </w:p>
        </w:tc>
      </w:tr>
      <w:tr w:rsidR="00BD2B23" w:rsidRPr="002D19C7" w14:paraId="2DDB1545"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52B6E25C" w14:textId="77777777" w:rsidR="00BD2B23" w:rsidRPr="002D19C7" w:rsidRDefault="00BD2B23" w:rsidP="00203760">
            <w:pPr>
              <w:rPr>
                <w:rFonts w:eastAsia="Times New Roman"/>
                <w:sz w:val="20"/>
                <w:szCs w:val="20"/>
              </w:rPr>
            </w:pPr>
            <w:r w:rsidRPr="002D19C7">
              <w:rPr>
                <w:rFonts w:eastAsia="Times New Roman"/>
                <w:sz w:val="20"/>
                <w:szCs w:val="20"/>
              </w:rPr>
              <w:t>47:07:1302195:106</w:t>
            </w:r>
          </w:p>
        </w:tc>
        <w:tc>
          <w:tcPr>
            <w:tcW w:w="1004" w:type="pct"/>
            <w:tcBorders>
              <w:top w:val="nil"/>
              <w:left w:val="nil"/>
              <w:bottom w:val="single" w:sz="4" w:space="0" w:color="auto"/>
              <w:right w:val="single" w:sz="4" w:space="0" w:color="auto"/>
            </w:tcBorders>
            <w:shd w:val="clear" w:color="000000" w:fill="FFFFFF"/>
            <w:vAlign w:val="center"/>
            <w:hideMark/>
          </w:tcPr>
          <w:p w14:paraId="4D16C14E" w14:textId="77777777" w:rsidR="00BD2B23" w:rsidRPr="002D19C7" w:rsidRDefault="00BD2B23" w:rsidP="00203760">
            <w:pPr>
              <w:rPr>
                <w:rFonts w:eastAsia="Times New Roman"/>
                <w:sz w:val="20"/>
                <w:szCs w:val="20"/>
              </w:rPr>
            </w:pPr>
            <w:r w:rsidRPr="002D19C7">
              <w:rPr>
                <w:rFonts w:eastAsia="Times New Roman"/>
                <w:sz w:val="20"/>
                <w:szCs w:val="20"/>
              </w:rPr>
              <w:t>47:07:1302195:107</w:t>
            </w:r>
          </w:p>
        </w:tc>
        <w:tc>
          <w:tcPr>
            <w:tcW w:w="1117" w:type="pct"/>
            <w:tcBorders>
              <w:top w:val="nil"/>
              <w:left w:val="nil"/>
              <w:bottom w:val="single" w:sz="4" w:space="0" w:color="auto"/>
              <w:right w:val="single" w:sz="4" w:space="0" w:color="auto"/>
            </w:tcBorders>
            <w:shd w:val="clear" w:color="000000" w:fill="FFFFFF"/>
            <w:vAlign w:val="center"/>
            <w:hideMark/>
          </w:tcPr>
          <w:p w14:paraId="7D02BE06" w14:textId="77777777" w:rsidR="00BD2B23" w:rsidRPr="002D19C7" w:rsidRDefault="00BD2B23" w:rsidP="00203760">
            <w:pPr>
              <w:rPr>
                <w:rFonts w:eastAsia="Times New Roman"/>
                <w:sz w:val="20"/>
                <w:szCs w:val="20"/>
              </w:rPr>
            </w:pPr>
            <w:r w:rsidRPr="002D19C7">
              <w:rPr>
                <w:rFonts w:eastAsia="Times New Roman"/>
                <w:sz w:val="20"/>
                <w:szCs w:val="20"/>
              </w:rPr>
              <w:t>47:07:1302195:108</w:t>
            </w:r>
          </w:p>
        </w:tc>
        <w:tc>
          <w:tcPr>
            <w:tcW w:w="956" w:type="pct"/>
            <w:tcBorders>
              <w:top w:val="nil"/>
              <w:left w:val="nil"/>
              <w:bottom w:val="single" w:sz="4" w:space="0" w:color="auto"/>
              <w:right w:val="single" w:sz="4" w:space="0" w:color="auto"/>
            </w:tcBorders>
            <w:shd w:val="clear" w:color="000000" w:fill="FFFFFF"/>
            <w:vAlign w:val="center"/>
            <w:hideMark/>
          </w:tcPr>
          <w:p w14:paraId="6D40F393" w14:textId="77777777" w:rsidR="00BD2B23" w:rsidRPr="002D19C7" w:rsidRDefault="00BD2B23" w:rsidP="00203760">
            <w:pPr>
              <w:rPr>
                <w:rFonts w:eastAsia="Times New Roman"/>
                <w:sz w:val="20"/>
                <w:szCs w:val="20"/>
              </w:rPr>
            </w:pPr>
            <w:r w:rsidRPr="002D19C7">
              <w:rPr>
                <w:rFonts w:eastAsia="Times New Roman"/>
                <w:sz w:val="20"/>
                <w:szCs w:val="20"/>
              </w:rPr>
              <w:t>47:07:1302195:109</w:t>
            </w:r>
          </w:p>
        </w:tc>
        <w:tc>
          <w:tcPr>
            <w:tcW w:w="915" w:type="pct"/>
            <w:tcBorders>
              <w:top w:val="nil"/>
              <w:left w:val="nil"/>
              <w:bottom w:val="single" w:sz="4" w:space="0" w:color="auto"/>
              <w:right w:val="single" w:sz="4" w:space="0" w:color="auto"/>
            </w:tcBorders>
            <w:shd w:val="clear" w:color="000000" w:fill="FFFFFF"/>
            <w:vAlign w:val="center"/>
            <w:hideMark/>
          </w:tcPr>
          <w:p w14:paraId="6FCD30EE" w14:textId="77777777" w:rsidR="00BD2B23" w:rsidRPr="002D19C7" w:rsidRDefault="00BD2B23" w:rsidP="00203760">
            <w:pPr>
              <w:rPr>
                <w:rFonts w:eastAsia="Times New Roman"/>
                <w:sz w:val="20"/>
                <w:szCs w:val="20"/>
              </w:rPr>
            </w:pPr>
            <w:r w:rsidRPr="002D19C7">
              <w:rPr>
                <w:rFonts w:eastAsia="Times New Roman"/>
                <w:sz w:val="20"/>
                <w:szCs w:val="20"/>
              </w:rPr>
              <w:t>47:07:1302195:110</w:t>
            </w:r>
          </w:p>
        </w:tc>
      </w:tr>
      <w:tr w:rsidR="00BD2B23" w:rsidRPr="002D19C7" w14:paraId="28C4FAB6"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48CBC6D1" w14:textId="77777777" w:rsidR="00BD2B23" w:rsidRPr="002D19C7" w:rsidRDefault="00BD2B23" w:rsidP="00203760">
            <w:pPr>
              <w:rPr>
                <w:rFonts w:eastAsia="Times New Roman"/>
                <w:sz w:val="20"/>
                <w:szCs w:val="20"/>
              </w:rPr>
            </w:pPr>
            <w:r w:rsidRPr="002D19C7">
              <w:rPr>
                <w:rFonts w:eastAsia="Times New Roman"/>
                <w:sz w:val="20"/>
                <w:szCs w:val="20"/>
              </w:rPr>
              <w:t>47:07:1302195:112</w:t>
            </w:r>
          </w:p>
        </w:tc>
        <w:tc>
          <w:tcPr>
            <w:tcW w:w="1004" w:type="pct"/>
            <w:tcBorders>
              <w:top w:val="nil"/>
              <w:left w:val="nil"/>
              <w:bottom w:val="single" w:sz="4" w:space="0" w:color="auto"/>
              <w:right w:val="single" w:sz="4" w:space="0" w:color="auto"/>
            </w:tcBorders>
            <w:shd w:val="clear" w:color="000000" w:fill="FFFFFF"/>
            <w:vAlign w:val="center"/>
            <w:hideMark/>
          </w:tcPr>
          <w:p w14:paraId="4C971618" w14:textId="77777777" w:rsidR="00BD2B23" w:rsidRPr="002D19C7" w:rsidRDefault="00BD2B23" w:rsidP="00203760">
            <w:pPr>
              <w:rPr>
                <w:rFonts w:eastAsia="Times New Roman"/>
                <w:sz w:val="20"/>
                <w:szCs w:val="20"/>
              </w:rPr>
            </w:pPr>
            <w:r w:rsidRPr="002D19C7">
              <w:rPr>
                <w:rFonts w:eastAsia="Times New Roman"/>
                <w:sz w:val="20"/>
                <w:szCs w:val="20"/>
              </w:rPr>
              <w:t>47:07:1302195:113</w:t>
            </w:r>
          </w:p>
        </w:tc>
        <w:tc>
          <w:tcPr>
            <w:tcW w:w="1117" w:type="pct"/>
            <w:tcBorders>
              <w:top w:val="nil"/>
              <w:left w:val="nil"/>
              <w:bottom w:val="single" w:sz="4" w:space="0" w:color="auto"/>
              <w:right w:val="single" w:sz="4" w:space="0" w:color="auto"/>
            </w:tcBorders>
            <w:shd w:val="clear" w:color="000000" w:fill="FFFFFF"/>
            <w:vAlign w:val="center"/>
            <w:hideMark/>
          </w:tcPr>
          <w:p w14:paraId="5B376C36" w14:textId="77777777" w:rsidR="00BD2B23" w:rsidRPr="002D19C7" w:rsidRDefault="00BD2B23" w:rsidP="00203760">
            <w:pPr>
              <w:rPr>
                <w:rFonts w:eastAsia="Times New Roman"/>
                <w:sz w:val="20"/>
                <w:szCs w:val="20"/>
              </w:rPr>
            </w:pPr>
            <w:r w:rsidRPr="002D19C7">
              <w:rPr>
                <w:rFonts w:eastAsia="Times New Roman"/>
                <w:sz w:val="20"/>
                <w:szCs w:val="20"/>
              </w:rPr>
              <w:t>47:07:1302195:114</w:t>
            </w:r>
          </w:p>
        </w:tc>
        <w:tc>
          <w:tcPr>
            <w:tcW w:w="956" w:type="pct"/>
            <w:tcBorders>
              <w:top w:val="nil"/>
              <w:left w:val="nil"/>
              <w:bottom w:val="single" w:sz="4" w:space="0" w:color="auto"/>
              <w:right w:val="single" w:sz="4" w:space="0" w:color="auto"/>
            </w:tcBorders>
            <w:shd w:val="clear" w:color="000000" w:fill="FFFFFF"/>
            <w:vAlign w:val="center"/>
            <w:hideMark/>
          </w:tcPr>
          <w:p w14:paraId="783F371E" w14:textId="77777777" w:rsidR="00BD2B23" w:rsidRPr="002D19C7" w:rsidRDefault="00BD2B23" w:rsidP="00203760">
            <w:pPr>
              <w:rPr>
                <w:rFonts w:eastAsia="Times New Roman"/>
                <w:sz w:val="20"/>
                <w:szCs w:val="20"/>
              </w:rPr>
            </w:pPr>
            <w:r w:rsidRPr="002D19C7">
              <w:rPr>
                <w:rFonts w:eastAsia="Times New Roman"/>
                <w:sz w:val="20"/>
                <w:szCs w:val="20"/>
              </w:rPr>
              <w:t>47:07:1302195:115</w:t>
            </w:r>
          </w:p>
        </w:tc>
        <w:tc>
          <w:tcPr>
            <w:tcW w:w="915" w:type="pct"/>
            <w:tcBorders>
              <w:top w:val="nil"/>
              <w:left w:val="nil"/>
              <w:bottom w:val="single" w:sz="4" w:space="0" w:color="auto"/>
              <w:right w:val="single" w:sz="4" w:space="0" w:color="auto"/>
            </w:tcBorders>
            <w:shd w:val="clear" w:color="000000" w:fill="FFFFFF"/>
            <w:vAlign w:val="center"/>
            <w:hideMark/>
          </w:tcPr>
          <w:p w14:paraId="2C32827F" w14:textId="77777777" w:rsidR="00BD2B23" w:rsidRPr="002D19C7" w:rsidRDefault="00BD2B23" w:rsidP="00203760">
            <w:pPr>
              <w:rPr>
                <w:rFonts w:eastAsia="Times New Roman"/>
                <w:sz w:val="20"/>
                <w:szCs w:val="20"/>
              </w:rPr>
            </w:pPr>
            <w:r w:rsidRPr="002D19C7">
              <w:rPr>
                <w:rFonts w:eastAsia="Times New Roman"/>
                <w:sz w:val="20"/>
                <w:szCs w:val="20"/>
              </w:rPr>
              <w:t>47:07:1302195:117</w:t>
            </w:r>
          </w:p>
        </w:tc>
      </w:tr>
      <w:tr w:rsidR="00BD2B23" w:rsidRPr="002D19C7" w14:paraId="16B29F15"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27D2D0EA" w14:textId="77777777" w:rsidR="00BD2B23" w:rsidRPr="002D19C7" w:rsidRDefault="00BD2B23" w:rsidP="00203760">
            <w:pPr>
              <w:rPr>
                <w:rFonts w:eastAsia="Times New Roman"/>
                <w:sz w:val="20"/>
                <w:szCs w:val="20"/>
              </w:rPr>
            </w:pPr>
            <w:r w:rsidRPr="002D19C7">
              <w:rPr>
                <w:rFonts w:eastAsia="Times New Roman"/>
                <w:sz w:val="20"/>
                <w:szCs w:val="20"/>
              </w:rPr>
              <w:t>47:07:1302195:119</w:t>
            </w:r>
          </w:p>
        </w:tc>
        <w:tc>
          <w:tcPr>
            <w:tcW w:w="1004" w:type="pct"/>
            <w:tcBorders>
              <w:top w:val="nil"/>
              <w:left w:val="nil"/>
              <w:bottom w:val="single" w:sz="4" w:space="0" w:color="auto"/>
              <w:right w:val="single" w:sz="4" w:space="0" w:color="auto"/>
            </w:tcBorders>
            <w:shd w:val="clear" w:color="000000" w:fill="FFFFFF"/>
            <w:vAlign w:val="center"/>
            <w:hideMark/>
          </w:tcPr>
          <w:p w14:paraId="5DA56EB5" w14:textId="77777777" w:rsidR="00BD2B23" w:rsidRPr="002D19C7" w:rsidRDefault="00BD2B23" w:rsidP="00203760">
            <w:pPr>
              <w:rPr>
                <w:rFonts w:eastAsia="Times New Roman"/>
                <w:sz w:val="20"/>
                <w:szCs w:val="20"/>
              </w:rPr>
            </w:pPr>
            <w:r w:rsidRPr="0006453B">
              <w:rPr>
                <w:rFonts w:eastAsia="Times New Roman"/>
                <w:sz w:val="20"/>
                <w:szCs w:val="20"/>
              </w:rPr>
              <w:t>47:07:1302195:120</w:t>
            </w:r>
          </w:p>
        </w:tc>
        <w:tc>
          <w:tcPr>
            <w:tcW w:w="1117" w:type="pct"/>
            <w:tcBorders>
              <w:top w:val="nil"/>
              <w:left w:val="nil"/>
              <w:bottom w:val="single" w:sz="4" w:space="0" w:color="auto"/>
              <w:right w:val="single" w:sz="4" w:space="0" w:color="auto"/>
            </w:tcBorders>
            <w:shd w:val="clear" w:color="000000" w:fill="FFFFFF"/>
            <w:vAlign w:val="center"/>
            <w:hideMark/>
          </w:tcPr>
          <w:p w14:paraId="2E94FD75" w14:textId="77777777" w:rsidR="00BD2B23" w:rsidRPr="002D19C7" w:rsidRDefault="00BD2B23" w:rsidP="00203760">
            <w:pPr>
              <w:rPr>
                <w:rFonts w:eastAsia="Times New Roman"/>
                <w:sz w:val="20"/>
                <w:szCs w:val="20"/>
              </w:rPr>
            </w:pPr>
            <w:r w:rsidRPr="002D19C7">
              <w:rPr>
                <w:rFonts w:eastAsia="Times New Roman"/>
                <w:sz w:val="20"/>
                <w:szCs w:val="20"/>
              </w:rPr>
              <w:t>47:07:1302195:121</w:t>
            </w:r>
          </w:p>
        </w:tc>
        <w:tc>
          <w:tcPr>
            <w:tcW w:w="956" w:type="pct"/>
            <w:tcBorders>
              <w:top w:val="nil"/>
              <w:left w:val="nil"/>
              <w:bottom w:val="single" w:sz="4" w:space="0" w:color="auto"/>
              <w:right w:val="single" w:sz="4" w:space="0" w:color="auto"/>
            </w:tcBorders>
            <w:shd w:val="clear" w:color="000000" w:fill="FFFFFF"/>
            <w:vAlign w:val="center"/>
            <w:hideMark/>
          </w:tcPr>
          <w:p w14:paraId="24CC33F8" w14:textId="77777777" w:rsidR="00BD2B23" w:rsidRPr="002D19C7" w:rsidRDefault="00BD2B23" w:rsidP="00203760">
            <w:pPr>
              <w:rPr>
                <w:rFonts w:eastAsia="Times New Roman"/>
                <w:sz w:val="20"/>
                <w:szCs w:val="20"/>
              </w:rPr>
            </w:pPr>
            <w:r w:rsidRPr="002D19C7">
              <w:rPr>
                <w:rFonts w:eastAsia="Times New Roman"/>
                <w:sz w:val="20"/>
                <w:szCs w:val="20"/>
              </w:rPr>
              <w:t>47:07:1302195:122</w:t>
            </w:r>
          </w:p>
        </w:tc>
        <w:tc>
          <w:tcPr>
            <w:tcW w:w="915" w:type="pct"/>
            <w:tcBorders>
              <w:top w:val="nil"/>
              <w:left w:val="nil"/>
              <w:bottom w:val="single" w:sz="4" w:space="0" w:color="auto"/>
              <w:right w:val="single" w:sz="4" w:space="0" w:color="auto"/>
            </w:tcBorders>
            <w:shd w:val="clear" w:color="000000" w:fill="FFFFFF"/>
            <w:vAlign w:val="center"/>
            <w:hideMark/>
          </w:tcPr>
          <w:p w14:paraId="48F268FD" w14:textId="77777777" w:rsidR="00BD2B23" w:rsidRPr="002D19C7" w:rsidRDefault="00BD2B23" w:rsidP="00203760">
            <w:pPr>
              <w:rPr>
                <w:rFonts w:eastAsia="Times New Roman"/>
                <w:sz w:val="20"/>
                <w:szCs w:val="20"/>
              </w:rPr>
            </w:pPr>
            <w:r w:rsidRPr="0006453B">
              <w:rPr>
                <w:rFonts w:eastAsia="Times New Roman"/>
                <w:sz w:val="20"/>
                <w:szCs w:val="20"/>
              </w:rPr>
              <w:t>47:07:1302195:123</w:t>
            </w:r>
          </w:p>
        </w:tc>
      </w:tr>
      <w:tr w:rsidR="00BD2B23" w:rsidRPr="002D19C7" w14:paraId="1A7855D9"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5D8DB50E" w14:textId="77777777" w:rsidR="00BD2B23" w:rsidRPr="002D19C7" w:rsidRDefault="00BD2B23" w:rsidP="00203760">
            <w:pPr>
              <w:rPr>
                <w:rFonts w:eastAsia="Times New Roman"/>
                <w:sz w:val="20"/>
                <w:szCs w:val="20"/>
              </w:rPr>
            </w:pPr>
            <w:r w:rsidRPr="002D19C7">
              <w:rPr>
                <w:rFonts w:eastAsia="Times New Roman"/>
                <w:sz w:val="20"/>
                <w:szCs w:val="20"/>
              </w:rPr>
              <w:t>47:07:1302195:125</w:t>
            </w:r>
          </w:p>
        </w:tc>
        <w:tc>
          <w:tcPr>
            <w:tcW w:w="1004" w:type="pct"/>
            <w:tcBorders>
              <w:top w:val="nil"/>
              <w:left w:val="nil"/>
              <w:bottom w:val="single" w:sz="4" w:space="0" w:color="auto"/>
              <w:right w:val="single" w:sz="4" w:space="0" w:color="auto"/>
            </w:tcBorders>
            <w:shd w:val="clear" w:color="000000" w:fill="FFFFFF"/>
            <w:vAlign w:val="center"/>
            <w:hideMark/>
          </w:tcPr>
          <w:p w14:paraId="2067BE6B" w14:textId="77777777" w:rsidR="00BD2B23" w:rsidRPr="002D19C7" w:rsidRDefault="00BD2B23" w:rsidP="00203760">
            <w:pPr>
              <w:rPr>
                <w:rFonts w:eastAsia="Times New Roman"/>
                <w:sz w:val="20"/>
                <w:szCs w:val="20"/>
              </w:rPr>
            </w:pPr>
            <w:r w:rsidRPr="0006453B">
              <w:rPr>
                <w:rFonts w:eastAsia="Times New Roman"/>
                <w:sz w:val="20"/>
                <w:szCs w:val="20"/>
              </w:rPr>
              <w:t>47:07:1302195:126</w:t>
            </w:r>
          </w:p>
        </w:tc>
        <w:tc>
          <w:tcPr>
            <w:tcW w:w="1117" w:type="pct"/>
            <w:tcBorders>
              <w:top w:val="nil"/>
              <w:left w:val="nil"/>
              <w:bottom w:val="single" w:sz="4" w:space="0" w:color="auto"/>
              <w:right w:val="single" w:sz="4" w:space="0" w:color="auto"/>
            </w:tcBorders>
            <w:shd w:val="clear" w:color="000000" w:fill="FFFFFF"/>
            <w:vAlign w:val="center"/>
            <w:hideMark/>
          </w:tcPr>
          <w:p w14:paraId="4700CAAA" w14:textId="77777777" w:rsidR="00BD2B23" w:rsidRPr="002D19C7" w:rsidRDefault="00BD2B23" w:rsidP="00203760">
            <w:pPr>
              <w:rPr>
                <w:rFonts w:eastAsia="Times New Roman"/>
                <w:sz w:val="20"/>
                <w:szCs w:val="20"/>
              </w:rPr>
            </w:pPr>
            <w:r w:rsidRPr="002D19C7">
              <w:rPr>
                <w:rFonts w:eastAsia="Times New Roman"/>
                <w:sz w:val="20"/>
                <w:szCs w:val="20"/>
              </w:rPr>
              <w:t>47:07:1302195:127</w:t>
            </w:r>
          </w:p>
        </w:tc>
        <w:tc>
          <w:tcPr>
            <w:tcW w:w="956" w:type="pct"/>
            <w:tcBorders>
              <w:top w:val="nil"/>
              <w:left w:val="nil"/>
              <w:bottom w:val="single" w:sz="4" w:space="0" w:color="auto"/>
              <w:right w:val="single" w:sz="4" w:space="0" w:color="auto"/>
            </w:tcBorders>
            <w:shd w:val="clear" w:color="000000" w:fill="FFFFFF"/>
            <w:vAlign w:val="center"/>
            <w:hideMark/>
          </w:tcPr>
          <w:p w14:paraId="046BB3A7" w14:textId="77777777" w:rsidR="00BD2B23" w:rsidRPr="002D19C7" w:rsidRDefault="00BD2B23" w:rsidP="00203760">
            <w:pPr>
              <w:rPr>
                <w:rFonts w:eastAsia="Times New Roman"/>
                <w:sz w:val="20"/>
                <w:szCs w:val="20"/>
              </w:rPr>
            </w:pPr>
            <w:r w:rsidRPr="002D19C7">
              <w:rPr>
                <w:rFonts w:eastAsia="Times New Roman"/>
                <w:sz w:val="20"/>
                <w:szCs w:val="20"/>
              </w:rPr>
              <w:t>47:07:1302195:128</w:t>
            </w:r>
          </w:p>
        </w:tc>
        <w:tc>
          <w:tcPr>
            <w:tcW w:w="915" w:type="pct"/>
            <w:tcBorders>
              <w:top w:val="nil"/>
              <w:left w:val="nil"/>
              <w:bottom w:val="single" w:sz="4" w:space="0" w:color="auto"/>
              <w:right w:val="single" w:sz="4" w:space="0" w:color="auto"/>
            </w:tcBorders>
            <w:shd w:val="clear" w:color="000000" w:fill="FFFFFF"/>
            <w:vAlign w:val="center"/>
            <w:hideMark/>
          </w:tcPr>
          <w:p w14:paraId="32D7C39E" w14:textId="77777777" w:rsidR="00BD2B23" w:rsidRPr="002D19C7" w:rsidRDefault="00BD2B23" w:rsidP="00203760">
            <w:pPr>
              <w:rPr>
                <w:rFonts w:eastAsia="Times New Roman"/>
                <w:sz w:val="20"/>
                <w:szCs w:val="20"/>
              </w:rPr>
            </w:pPr>
            <w:r w:rsidRPr="0006453B">
              <w:rPr>
                <w:rFonts w:eastAsia="Times New Roman"/>
                <w:sz w:val="20"/>
                <w:szCs w:val="20"/>
              </w:rPr>
              <w:t>47:07:1302195:129</w:t>
            </w:r>
          </w:p>
        </w:tc>
      </w:tr>
      <w:tr w:rsidR="00BD2B23" w:rsidRPr="002D19C7" w14:paraId="46C59AC6"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15822A52" w14:textId="77777777" w:rsidR="00BD2B23" w:rsidRPr="002D19C7" w:rsidRDefault="00BD2B23" w:rsidP="00203760">
            <w:pPr>
              <w:rPr>
                <w:rFonts w:eastAsia="Times New Roman"/>
                <w:sz w:val="20"/>
                <w:szCs w:val="20"/>
              </w:rPr>
            </w:pPr>
            <w:r w:rsidRPr="0006453B">
              <w:rPr>
                <w:rFonts w:eastAsia="Times New Roman"/>
                <w:sz w:val="20"/>
                <w:szCs w:val="20"/>
              </w:rPr>
              <w:t>47:07:1302195:131</w:t>
            </w:r>
          </w:p>
        </w:tc>
        <w:tc>
          <w:tcPr>
            <w:tcW w:w="1004" w:type="pct"/>
            <w:tcBorders>
              <w:top w:val="nil"/>
              <w:left w:val="nil"/>
              <w:bottom w:val="single" w:sz="4" w:space="0" w:color="auto"/>
              <w:right w:val="single" w:sz="4" w:space="0" w:color="auto"/>
            </w:tcBorders>
            <w:shd w:val="clear" w:color="000000" w:fill="FFFFFF"/>
            <w:vAlign w:val="center"/>
            <w:hideMark/>
          </w:tcPr>
          <w:p w14:paraId="3D9E4004" w14:textId="77777777" w:rsidR="00BD2B23" w:rsidRPr="002D19C7" w:rsidRDefault="00BD2B23" w:rsidP="00203760">
            <w:pPr>
              <w:rPr>
                <w:rFonts w:eastAsia="Times New Roman"/>
                <w:sz w:val="20"/>
                <w:szCs w:val="20"/>
              </w:rPr>
            </w:pPr>
            <w:r w:rsidRPr="0006453B">
              <w:rPr>
                <w:rFonts w:eastAsia="Times New Roman"/>
                <w:sz w:val="20"/>
                <w:szCs w:val="20"/>
              </w:rPr>
              <w:t>47:07:1302195:132</w:t>
            </w:r>
          </w:p>
        </w:tc>
        <w:tc>
          <w:tcPr>
            <w:tcW w:w="1117" w:type="pct"/>
            <w:tcBorders>
              <w:top w:val="nil"/>
              <w:left w:val="nil"/>
              <w:bottom w:val="single" w:sz="4" w:space="0" w:color="auto"/>
              <w:right w:val="single" w:sz="4" w:space="0" w:color="auto"/>
            </w:tcBorders>
            <w:shd w:val="clear" w:color="000000" w:fill="FFFFFF"/>
            <w:vAlign w:val="center"/>
            <w:hideMark/>
          </w:tcPr>
          <w:p w14:paraId="7B0AA414" w14:textId="77777777" w:rsidR="00BD2B23" w:rsidRPr="002D19C7" w:rsidRDefault="00BD2B23" w:rsidP="00203760">
            <w:pPr>
              <w:rPr>
                <w:rFonts w:eastAsia="Times New Roman"/>
                <w:sz w:val="20"/>
                <w:szCs w:val="20"/>
              </w:rPr>
            </w:pPr>
            <w:r w:rsidRPr="002D19C7">
              <w:rPr>
                <w:rFonts w:eastAsia="Times New Roman"/>
                <w:sz w:val="20"/>
                <w:szCs w:val="20"/>
              </w:rPr>
              <w:t>47:07:1302195:133</w:t>
            </w:r>
          </w:p>
        </w:tc>
        <w:tc>
          <w:tcPr>
            <w:tcW w:w="956" w:type="pct"/>
            <w:tcBorders>
              <w:top w:val="nil"/>
              <w:left w:val="nil"/>
              <w:bottom w:val="single" w:sz="4" w:space="0" w:color="auto"/>
              <w:right w:val="single" w:sz="4" w:space="0" w:color="auto"/>
            </w:tcBorders>
            <w:shd w:val="clear" w:color="000000" w:fill="FFFFFF"/>
            <w:vAlign w:val="center"/>
            <w:hideMark/>
          </w:tcPr>
          <w:p w14:paraId="6245902B" w14:textId="77777777" w:rsidR="00BD2B23" w:rsidRPr="002D19C7" w:rsidRDefault="00BD2B23" w:rsidP="00203760">
            <w:pPr>
              <w:rPr>
                <w:rFonts w:eastAsia="Times New Roman"/>
                <w:sz w:val="20"/>
                <w:szCs w:val="20"/>
              </w:rPr>
            </w:pPr>
            <w:r w:rsidRPr="0006453B">
              <w:rPr>
                <w:rFonts w:eastAsia="Times New Roman"/>
                <w:sz w:val="20"/>
                <w:szCs w:val="20"/>
              </w:rPr>
              <w:t>47:07:1302195:134</w:t>
            </w:r>
          </w:p>
        </w:tc>
        <w:tc>
          <w:tcPr>
            <w:tcW w:w="915" w:type="pct"/>
            <w:tcBorders>
              <w:top w:val="nil"/>
              <w:left w:val="nil"/>
              <w:bottom w:val="single" w:sz="4" w:space="0" w:color="auto"/>
              <w:right w:val="single" w:sz="4" w:space="0" w:color="auto"/>
            </w:tcBorders>
            <w:shd w:val="clear" w:color="000000" w:fill="FFFFFF"/>
            <w:vAlign w:val="center"/>
            <w:hideMark/>
          </w:tcPr>
          <w:p w14:paraId="21B8BA08" w14:textId="77777777" w:rsidR="00BD2B23" w:rsidRPr="002D19C7" w:rsidRDefault="00BD2B23" w:rsidP="00203760">
            <w:pPr>
              <w:rPr>
                <w:rFonts w:eastAsia="Times New Roman"/>
                <w:sz w:val="20"/>
                <w:szCs w:val="20"/>
              </w:rPr>
            </w:pPr>
            <w:r w:rsidRPr="0006453B">
              <w:rPr>
                <w:rFonts w:eastAsia="Times New Roman"/>
                <w:sz w:val="20"/>
                <w:szCs w:val="20"/>
              </w:rPr>
              <w:t>47:07:1302195:135</w:t>
            </w:r>
          </w:p>
        </w:tc>
      </w:tr>
      <w:tr w:rsidR="00BD2B23" w:rsidRPr="002D19C7" w14:paraId="5809F0B6"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25CF7DEA" w14:textId="77777777" w:rsidR="00BD2B23" w:rsidRPr="002D19C7" w:rsidRDefault="00BD2B23" w:rsidP="00203760">
            <w:pPr>
              <w:rPr>
                <w:rFonts w:eastAsia="Times New Roman"/>
                <w:sz w:val="20"/>
                <w:szCs w:val="20"/>
              </w:rPr>
            </w:pPr>
            <w:r w:rsidRPr="0006453B">
              <w:rPr>
                <w:rFonts w:eastAsia="Times New Roman"/>
                <w:sz w:val="20"/>
                <w:szCs w:val="20"/>
              </w:rPr>
              <w:t>47:07:1302195:137</w:t>
            </w:r>
          </w:p>
        </w:tc>
        <w:tc>
          <w:tcPr>
            <w:tcW w:w="1004" w:type="pct"/>
            <w:tcBorders>
              <w:top w:val="nil"/>
              <w:left w:val="nil"/>
              <w:bottom w:val="single" w:sz="4" w:space="0" w:color="auto"/>
              <w:right w:val="single" w:sz="4" w:space="0" w:color="auto"/>
            </w:tcBorders>
            <w:shd w:val="clear" w:color="000000" w:fill="FFFFFF"/>
            <w:vAlign w:val="center"/>
            <w:hideMark/>
          </w:tcPr>
          <w:p w14:paraId="241E47A3" w14:textId="77777777" w:rsidR="00BD2B23" w:rsidRPr="002D19C7" w:rsidRDefault="00BD2B23" w:rsidP="00203760">
            <w:pPr>
              <w:rPr>
                <w:rFonts w:eastAsia="Times New Roman"/>
                <w:sz w:val="20"/>
                <w:szCs w:val="20"/>
              </w:rPr>
            </w:pPr>
            <w:r w:rsidRPr="0006453B">
              <w:rPr>
                <w:rFonts w:eastAsia="Times New Roman"/>
                <w:sz w:val="20"/>
                <w:szCs w:val="20"/>
              </w:rPr>
              <w:t>47:07:1302195:138</w:t>
            </w:r>
          </w:p>
        </w:tc>
        <w:tc>
          <w:tcPr>
            <w:tcW w:w="1117" w:type="pct"/>
            <w:tcBorders>
              <w:top w:val="nil"/>
              <w:left w:val="nil"/>
              <w:bottom w:val="single" w:sz="4" w:space="0" w:color="auto"/>
              <w:right w:val="single" w:sz="4" w:space="0" w:color="auto"/>
            </w:tcBorders>
            <w:shd w:val="clear" w:color="000000" w:fill="FFFFFF"/>
            <w:vAlign w:val="center"/>
            <w:hideMark/>
          </w:tcPr>
          <w:p w14:paraId="38AEF296" w14:textId="77777777" w:rsidR="00BD2B23" w:rsidRPr="002D19C7" w:rsidRDefault="00BD2B23" w:rsidP="00203760">
            <w:pPr>
              <w:rPr>
                <w:rFonts w:eastAsia="Times New Roman"/>
                <w:sz w:val="20"/>
                <w:szCs w:val="20"/>
              </w:rPr>
            </w:pPr>
            <w:r w:rsidRPr="0006453B">
              <w:rPr>
                <w:rFonts w:eastAsia="Times New Roman"/>
                <w:sz w:val="20"/>
                <w:szCs w:val="20"/>
              </w:rPr>
              <w:t>47:07:1302195:139</w:t>
            </w:r>
          </w:p>
        </w:tc>
        <w:tc>
          <w:tcPr>
            <w:tcW w:w="956" w:type="pct"/>
            <w:tcBorders>
              <w:top w:val="nil"/>
              <w:left w:val="nil"/>
              <w:bottom w:val="single" w:sz="4" w:space="0" w:color="auto"/>
              <w:right w:val="single" w:sz="4" w:space="0" w:color="auto"/>
            </w:tcBorders>
            <w:shd w:val="clear" w:color="000000" w:fill="FFFFFF"/>
            <w:vAlign w:val="center"/>
            <w:hideMark/>
          </w:tcPr>
          <w:p w14:paraId="2A9D2B14" w14:textId="77777777" w:rsidR="00BD2B23" w:rsidRPr="002D19C7" w:rsidRDefault="00BD2B23" w:rsidP="00203760">
            <w:pPr>
              <w:rPr>
                <w:rFonts w:eastAsia="Times New Roman"/>
                <w:sz w:val="20"/>
                <w:szCs w:val="20"/>
              </w:rPr>
            </w:pPr>
            <w:r w:rsidRPr="002D19C7">
              <w:rPr>
                <w:rFonts w:eastAsia="Times New Roman"/>
                <w:sz w:val="20"/>
                <w:szCs w:val="20"/>
              </w:rPr>
              <w:t>47:07:1302195:140</w:t>
            </w:r>
          </w:p>
        </w:tc>
        <w:tc>
          <w:tcPr>
            <w:tcW w:w="915" w:type="pct"/>
            <w:tcBorders>
              <w:top w:val="nil"/>
              <w:left w:val="nil"/>
              <w:bottom w:val="single" w:sz="4" w:space="0" w:color="auto"/>
              <w:right w:val="single" w:sz="4" w:space="0" w:color="auto"/>
            </w:tcBorders>
            <w:shd w:val="clear" w:color="000000" w:fill="FFFFFF"/>
            <w:vAlign w:val="center"/>
            <w:hideMark/>
          </w:tcPr>
          <w:p w14:paraId="6A8A55C9" w14:textId="77777777" w:rsidR="00BD2B23" w:rsidRPr="002D19C7" w:rsidRDefault="00BD2B23" w:rsidP="00203760">
            <w:pPr>
              <w:rPr>
                <w:rFonts w:eastAsia="Times New Roman"/>
                <w:sz w:val="20"/>
                <w:szCs w:val="20"/>
              </w:rPr>
            </w:pPr>
            <w:r w:rsidRPr="002D19C7">
              <w:rPr>
                <w:rFonts w:eastAsia="Times New Roman"/>
                <w:sz w:val="20"/>
                <w:szCs w:val="20"/>
              </w:rPr>
              <w:t>47:07:1302195:141</w:t>
            </w:r>
          </w:p>
        </w:tc>
      </w:tr>
      <w:tr w:rsidR="00BD2B23" w:rsidRPr="002D19C7" w14:paraId="571767BB"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10645727" w14:textId="77777777" w:rsidR="00BD2B23" w:rsidRPr="002D19C7" w:rsidRDefault="00BD2B23" w:rsidP="00203760">
            <w:pPr>
              <w:rPr>
                <w:rFonts w:eastAsia="Times New Roman"/>
                <w:sz w:val="20"/>
                <w:szCs w:val="20"/>
              </w:rPr>
            </w:pPr>
            <w:r w:rsidRPr="0006453B">
              <w:rPr>
                <w:rFonts w:eastAsia="Times New Roman"/>
                <w:sz w:val="20"/>
                <w:szCs w:val="20"/>
              </w:rPr>
              <w:t>47:07:1302195:143</w:t>
            </w:r>
          </w:p>
        </w:tc>
        <w:tc>
          <w:tcPr>
            <w:tcW w:w="1004" w:type="pct"/>
            <w:tcBorders>
              <w:top w:val="nil"/>
              <w:left w:val="nil"/>
              <w:bottom w:val="single" w:sz="4" w:space="0" w:color="auto"/>
              <w:right w:val="single" w:sz="4" w:space="0" w:color="auto"/>
            </w:tcBorders>
            <w:shd w:val="clear" w:color="000000" w:fill="FFFFFF"/>
            <w:vAlign w:val="center"/>
            <w:hideMark/>
          </w:tcPr>
          <w:p w14:paraId="74702F42" w14:textId="77777777" w:rsidR="00BD2B23" w:rsidRPr="002D19C7" w:rsidRDefault="00BD2B23" w:rsidP="00203760">
            <w:pPr>
              <w:rPr>
                <w:rFonts w:eastAsia="Times New Roman"/>
                <w:sz w:val="20"/>
                <w:szCs w:val="20"/>
              </w:rPr>
            </w:pPr>
            <w:r w:rsidRPr="0006453B">
              <w:rPr>
                <w:rFonts w:eastAsia="Times New Roman"/>
                <w:sz w:val="20"/>
                <w:szCs w:val="20"/>
              </w:rPr>
              <w:t>47:07:1302195:144</w:t>
            </w:r>
          </w:p>
        </w:tc>
        <w:tc>
          <w:tcPr>
            <w:tcW w:w="1117" w:type="pct"/>
            <w:tcBorders>
              <w:top w:val="nil"/>
              <w:left w:val="nil"/>
              <w:bottom w:val="single" w:sz="4" w:space="0" w:color="auto"/>
              <w:right w:val="single" w:sz="4" w:space="0" w:color="auto"/>
            </w:tcBorders>
            <w:shd w:val="clear" w:color="000000" w:fill="FFFFFF"/>
            <w:vAlign w:val="center"/>
            <w:hideMark/>
          </w:tcPr>
          <w:p w14:paraId="0ED1EABE" w14:textId="77777777" w:rsidR="00BD2B23" w:rsidRPr="002D19C7" w:rsidRDefault="00BD2B23" w:rsidP="00203760">
            <w:pPr>
              <w:rPr>
                <w:rFonts w:eastAsia="Times New Roman"/>
                <w:sz w:val="20"/>
                <w:szCs w:val="20"/>
              </w:rPr>
            </w:pPr>
            <w:r w:rsidRPr="002D19C7">
              <w:rPr>
                <w:rFonts w:eastAsia="Times New Roman"/>
                <w:sz w:val="20"/>
                <w:szCs w:val="20"/>
              </w:rPr>
              <w:t>47:07:1302195:145</w:t>
            </w:r>
          </w:p>
        </w:tc>
        <w:tc>
          <w:tcPr>
            <w:tcW w:w="956" w:type="pct"/>
            <w:tcBorders>
              <w:top w:val="nil"/>
              <w:left w:val="nil"/>
              <w:bottom w:val="single" w:sz="4" w:space="0" w:color="auto"/>
              <w:right w:val="single" w:sz="4" w:space="0" w:color="auto"/>
            </w:tcBorders>
            <w:shd w:val="clear" w:color="000000" w:fill="FFFFFF"/>
            <w:vAlign w:val="center"/>
            <w:hideMark/>
          </w:tcPr>
          <w:p w14:paraId="262746ED" w14:textId="77777777" w:rsidR="00BD2B23" w:rsidRPr="002D19C7" w:rsidRDefault="00BD2B23" w:rsidP="00203760">
            <w:pPr>
              <w:rPr>
                <w:rFonts w:eastAsia="Times New Roman"/>
                <w:sz w:val="20"/>
                <w:szCs w:val="20"/>
              </w:rPr>
            </w:pPr>
            <w:r w:rsidRPr="002D19C7">
              <w:rPr>
                <w:rFonts w:eastAsia="Times New Roman"/>
                <w:sz w:val="20"/>
                <w:szCs w:val="20"/>
              </w:rPr>
              <w:t>47:07:1302195:146</w:t>
            </w:r>
          </w:p>
        </w:tc>
        <w:tc>
          <w:tcPr>
            <w:tcW w:w="915" w:type="pct"/>
            <w:tcBorders>
              <w:top w:val="nil"/>
              <w:left w:val="nil"/>
              <w:bottom w:val="single" w:sz="4" w:space="0" w:color="auto"/>
              <w:right w:val="single" w:sz="4" w:space="0" w:color="auto"/>
            </w:tcBorders>
            <w:shd w:val="clear" w:color="000000" w:fill="FFFFFF"/>
            <w:vAlign w:val="center"/>
            <w:hideMark/>
          </w:tcPr>
          <w:p w14:paraId="4BD8CC03" w14:textId="77777777" w:rsidR="00BD2B23" w:rsidRPr="002D19C7" w:rsidRDefault="00BD2B23" w:rsidP="00203760">
            <w:pPr>
              <w:rPr>
                <w:rFonts w:eastAsia="Times New Roman"/>
                <w:sz w:val="20"/>
                <w:szCs w:val="20"/>
              </w:rPr>
            </w:pPr>
            <w:r w:rsidRPr="002D19C7">
              <w:rPr>
                <w:rFonts w:eastAsia="Times New Roman"/>
                <w:sz w:val="20"/>
                <w:szCs w:val="20"/>
              </w:rPr>
              <w:t>47:07:1302195:147</w:t>
            </w:r>
          </w:p>
        </w:tc>
      </w:tr>
      <w:tr w:rsidR="00BD2B23" w:rsidRPr="002D19C7" w14:paraId="2CB7A505"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37F34634" w14:textId="77777777" w:rsidR="00BD2B23" w:rsidRPr="002D19C7" w:rsidRDefault="00BD2B23" w:rsidP="00203760">
            <w:pPr>
              <w:rPr>
                <w:rFonts w:eastAsia="Times New Roman"/>
                <w:sz w:val="20"/>
                <w:szCs w:val="20"/>
              </w:rPr>
            </w:pPr>
            <w:r w:rsidRPr="0006453B">
              <w:rPr>
                <w:rFonts w:eastAsia="Times New Roman"/>
                <w:sz w:val="20"/>
                <w:szCs w:val="20"/>
              </w:rPr>
              <w:t>47:07:1302195:149</w:t>
            </w:r>
          </w:p>
        </w:tc>
        <w:tc>
          <w:tcPr>
            <w:tcW w:w="1004" w:type="pct"/>
            <w:tcBorders>
              <w:top w:val="nil"/>
              <w:left w:val="nil"/>
              <w:bottom w:val="single" w:sz="4" w:space="0" w:color="auto"/>
              <w:right w:val="single" w:sz="4" w:space="0" w:color="auto"/>
            </w:tcBorders>
            <w:shd w:val="clear" w:color="000000" w:fill="FFFFFF"/>
            <w:vAlign w:val="center"/>
            <w:hideMark/>
          </w:tcPr>
          <w:p w14:paraId="0AD9077E" w14:textId="77777777" w:rsidR="00BD2B23" w:rsidRPr="002D19C7" w:rsidRDefault="00BD2B23" w:rsidP="00203760">
            <w:pPr>
              <w:rPr>
                <w:rFonts w:eastAsia="Times New Roman"/>
                <w:sz w:val="20"/>
                <w:szCs w:val="20"/>
              </w:rPr>
            </w:pPr>
            <w:r w:rsidRPr="0006453B">
              <w:rPr>
                <w:rFonts w:eastAsia="Times New Roman"/>
                <w:sz w:val="20"/>
                <w:szCs w:val="20"/>
              </w:rPr>
              <w:t>47:07:1302195:150</w:t>
            </w:r>
          </w:p>
        </w:tc>
        <w:tc>
          <w:tcPr>
            <w:tcW w:w="1117" w:type="pct"/>
            <w:tcBorders>
              <w:top w:val="nil"/>
              <w:left w:val="nil"/>
              <w:bottom w:val="single" w:sz="4" w:space="0" w:color="auto"/>
              <w:right w:val="single" w:sz="4" w:space="0" w:color="auto"/>
            </w:tcBorders>
            <w:shd w:val="clear" w:color="000000" w:fill="FFFFFF"/>
            <w:vAlign w:val="center"/>
            <w:hideMark/>
          </w:tcPr>
          <w:p w14:paraId="43013501" w14:textId="77777777" w:rsidR="00BD2B23" w:rsidRPr="002D19C7" w:rsidRDefault="00BD2B23" w:rsidP="00203760">
            <w:pPr>
              <w:rPr>
                <w:rFonts w:eastAsia="Times New Roman"/>
                <w:sz w:val="20"/>
                <w:szCs w:val="20"/>
              </w:rPr>
            </w:pPr>
            <w:r w:rsidRPr="002D19C7">
              <w:rPr>
                <w:rFonts w:eastAsia="Times New Roman"/>
                <w:sz w:val="20"/>
                <w:szCs w:val="20"/>
              </w:rPr>
              <w:t>47:07:1302195:151</w:t>
            </w:r>
          </w:p>
        </w:tc>
        <w:tc>
          <w:tcPr>
            <w:tcW w:w="956" w:type="pct"/>
            <w:tcBorders>
              <w:top w:val="nil"/>
              <w:left w:val="nil"/>
              <w:bottom w:val="single" w:sz="4" w:space="0" w:color="auto"/>
              <w:right w:val="single" w:sz="4" w:space="0" w:color="auto"/>
            </w:tcBorders>
            <w:shd w:val="clear" w:color="000000" w:fill="FFFFFF"/>
            <w:vAlign w:val="center"/>
            <w:hideMark/>
          </w:tcPr>
          <w:p w14:paraId="205B451A" w14:textId="77777777" w:rsidR="00BD2B23" w:rsidRPr="002D19C7" w:rsidRDefault="00BD2B23" w:rsidP="00203760">
            <w:pPr>
              <w:rPr>
                <w:rFonts w:eastAsia="Times New Roman"/>
                <w:sz w:val="20"/>
                <w:szCs w:val="20"/>
              </w:rPr>
            </w:pPr>
            <w:r w:rsidRPr="002D19C7">
              <w:rPr>
                <w:rFonts w:eastAsia="Times New Roman"/>
                <w:sz w:val="20"/>
                <w:szCs w:val="20"/>
              </w:rPr>
              <w:t>47:07:1302195:152</w:t>
            </w:r>
          </w:p>
        </w:tc>
        <w:tc>
          <w:tcPr>
            <w:tcW w:w="915" w:type="pct"/>
            <w:tcBorders>
              <w:top w:val="nil"/>
              <w:left w:val="nil"/>
              <w:bottom w:val="single" w:sz="4" w:space="0" w:color="auto"/>
              <w:right w:val="single" w:sz="4" w:space="0" w:color="auto"/>
            </w:tcBorders>
            <w:shd w:val="clear" w:color="000000" w:fill="FFFFFF"/>
            <w:vAlign w:val="center"/>
            <w:hideMark/>
          </w:tcPr>
          <w:p w14:paraId="6876B2D6" w14:textId="77777777" w:rsidR="00BD2B23" w:rsidRPr="002D19C7" w:rsidRDefault="00BD2B23" w:rsidP="00203760">
            <w:pPr>
              <w:rPr>
                <w:rFonts w:eastAsia="Times New Roman"/>
                <w:sz w:val="20"/>
                <w:szCs w:val="20"/>
              </w:rPr>
            </w:pPr>
            <w:r w:rsidRPr="0006453B">
              <w:rPr>
                <w:rFonts w:eastAsia="Times New Roman"/>
                <w:sz w:val="20"/>
                <w:szCs w:val="20"/>
              </w:rPr>
              <w:t>47:07:1302195:153</w:t>
            </w:r>
          </w:p>
        </w:tc>
      </w:tr>
      <w:tr w:rsidR="00BD2B23" w:rsidRPr="002D19C7" w14:paraId="3065539E"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1C426C2A" w14:textId="77777777" w:rsidR="00BD2B23" w:rsidRPr="002D19C7" w:rsidRDefault="00BD2B23" w:rsidP="00203760">
            <w:pPr>
              <w:rPr>
                <w:rFonts w:eastAsia="Times New Roman"/>
                <w:sz w:val="20"/>
                <w:szCs w:val="20"/>
              </w:rPr>
            </w:pPr>
            <w:r w:rsidRPr="002D19C7">
              <w:rPr>
                <w:rFonts w:eastAsia="Times New Roman"/>
                <w:sz w:val="20"/>
                <w:szCs w:val="20"/>
              </w:rPr>
              <w:t>47:07:</w:t>
            </w:r>
            <w:r w:rsidRPr="0006453B">
              <w:rPr>
                <w:rFonts w:eastAsia="Times New Roman"/>
                <w:sz w:val="20"/>
                <w:szCs w:val="20"/>
              </w:rPr>
              <w:t>1302195:155</w:t>
            </w:r>
          </w:p>
        </w:tc>
        <w:tc>
          <w:tcPr>
            <w:tcW w:w="1004" w:type="pct"/>
            <w:tcBorders>
              <w:top w:val="nil"/>
              <w:left w:val="nil"/>
              <w:bottom w:val="single" w:sz="4" w:space="0" w:color="auto"/>
              <w:right w:val="single" w:sz="4" w:space="0" w:color="auto"/>
            </w:tcBorders>
            <w:shd w:val="clear" w:color="000000" w:fill="FFFFFF"/>
            <w:vAlign w:val="center"/>
            <w:hideMark/>
          </w:tcPr>
          <w:p w14:paraId="3B3C3557" w14:textId="77777777" w:rsidR="00BD2B23" w:rsidRPr="002D19C7" w:rsidRDefault="00BD2B23" w:rsidP="00203760">
            <w:pPr>
              <w:rPr>
                <w:rFonts w:eastAsia="Times New Roman"/>
                <w:sz w:val="20"/>
                <w:szCs w:val="20"/>
              </w:rPr>
            </w:pPr>
            <w:r w:rsidRPr="0006453B">
              <w:rPr>
                <w:rFonts w:eastAsia="Times New Roman"/>
                <w:sz w:val="20"/>
                <w:szCs w:val="20"/>
              </w:rPr>
              <w:t>47:07:1302195:156</w:t>
            </w:r>
          </w:p>
        </w:tc>
        <w:tc>
          <w:tcPr>
            <w:tcW w:w="1117" w:type="pct"/>
            <w:tcBorders>
              <w:top w:val="nil"/>
              <w:left w:val="nil"/>
              <w:bottom w:val="single" w:sz="4" w:space="0" w:color="auto"/>
              <w:right w:val="single" w:sz="4" w:space="0" w:color="auto"/>
            </w:tcBorders>
            <w:shd w:val="clear" w:color="000000" w:fill="FFFFFF"/>
            <w:vAlign w:val="center"/>
            <w:hideMark/>
          </w:tcPr>
          <w:p w14:paraId="0FD71949" w14:textId="77777777" w:rsidR="00BD2B23" w:rsidRPr="002D19C7" w:rsidRDefault="00BD2B23" w:rsidP="00203760">
            <w:pPr>
              <w:rPr>
                <w:rFonts w:eastAsia="Times New Roman"/>
                <w:sz w:val="20"/>
                <w:szCs w:val="20"/>
              </w:rPr>
            </w:pPr>
            <w:r w:rsidRPr="002D19C7">
              <w:rPr>
                <w:rFonts w:eastAsia="Times New Roman"/>
                <w:sz w:val="20"/>
                <w:szCs w:val="20"/>
              </w:rPr>
              <w:t>47:07:1302195:157</w:t>
            </w:r>
          </w:p>
        </w:tc>
        <w:tc>
          <w:tcPr>
            <w:tcW w:w="956" w:type="pct"/>
            <w:tcBorders>
              <w:top w:val="nil"/>
              <w:left w:val="nil"/>
              <w:bottom w:val="single" w:sz="4" w:space="0" w:color="auto"/>
              <w:right w:val="single" w:sz="4" w:space="0" w:color="auto"/>
            </w:tcBorders>
            <w:shd w:val="clear" w:color="000000" w:fill="FFFFFF"/>
            <w:vAlign w:val="center"/>
            <w:hideMark/>
          </w:tcPr>
          <w:p w14:paraId="49F1AE5B" w14:textId="77777777" w:rsidR="00BD2B23" w:rsidRPr="002D19C7" w:rsidRDefault="00BD2B23" w:rsidP="00203760">
            <w:pPr>
              <w:rPr>
                <w:rFonts w:eastAsia="Times New Roman"/>
                <w:sz w:val="20"/>
                <w:szCs w:val="20"/>
              </w:rPr>
            </w:pPr>
            <w:r w:rsidRPr="002D19C7">
              <w:rPr>
                <w:rFonts w:eastAsia="Times New Roman"/>
                <w:sz w:val="20"/>
                <w:szCs w:val="20"/>
              </w:rPr>
              <w:t>47:07:1302195:158</w:t>
            </w:r>
          </w:p>
        </w:tc>
        <w:tc>
          <w:tcPr>
            <w:tcW w:w="915" w:type="pct"/>
            <w:tcBorders>
              <w:top w:val="nil"/>
              <w:left w:val="nil"/>
              <w:bottom w:val="single" w:sz="4" w:space="0" w:color="auto"/>
              <w:right w:val="single" w:sz="4" w:space="0" w:color="auto"/>
            </w:tcBorders>
            <w:shd w:val="clear" w:color="000000" w:fill="FFFFFF"/>
            <w:vAlign w:val="center"/>
            <w:hideMark/>
          </w:tcPr>
          <w:p w14:paraId="57BAB2AC" w14:textId="77777777" w:rsidR="00BD2B23" w:rsidRPr="002D19C7" w:rsidRDefault="00BD2B23" w:rsidP="00203760">
            <w:pPr>
              <w:rPr>
                <w:rFonts w:eastAsia="Times New Roman"/>
                <w:sz w:val="20"/>
                <w:szCs w:val="20"/>
              </w:rPr>
            </w:pPr>
            <w:r w:rsidRPr="002D19C7">
              <w:rPr>
                <w:rFonts w:eastAsia="Times New Roman"/>
                <w:sz w:val="20"/>
                <w:szCs w:val="20"/>
              </w:rPr>
              <w:t>47:07:1302195:75</w:t>
            </w:r>
          </w:p>
        </w:tc>
      </w:tr>
      <w:tr w:rsidR="00BD2B23" w:rsidRPr="002D19C7" w14:paraId="1146CD82"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3A4593CA" w14:textId="77777777" w:rsidR="00BD2B23" w:rsidRPr="002D19C7" w:rsidRDefault="00BD2B23" w:rsidP="00203760">
            <w:pPr>
              <w:rPr>
                <w:rFonts w:eastAsia="Times New Roman"/>
                <w:sz w:val="20"/>
                <w:szCs w:val="20"/>
              </w:rPr>
            </w:pPr>
            <w:r w:rsidRPr="0006453B">
              <w:rPr>
                <w:rFonts w:eastAsia="Times New Roman"/>
                <w:sz w:val="20"/>
                <w:szCs w:val="20"/>
              </w:rPr>
              <w:t>47:07:1302195:77</w:t>
            </w:r>
          </w:p>
        </w:tc>
        <w:tc>
          <w:tcPr>
            <w:tcW w:w="1004" w:type="pct"/>
            <w:tcBorders>
              <w:top w:val="nil"/>
              <w:left w:val="nil"/>
              <w:bottom w:val="single" w:sz="4" w:space="0" w:color="auto"/>
              <w:right w:val="single" w:sz="4" w:space="0" w:color="auto"/>
            </w:tcBorders>
            <w:shd w:val="clear" w:color="000000" w:fill="FFFFFF"/>
            <w:vAlign w:val="center"/>
            <w:hideMark/>
          </w:tcPr>
          <w:p w14:paraId="1A43797D" w14:textId="77777777" w:rsidR="00BD2B23" w:rsidRPr="002D19C7" w:rsidRDefault="00BD2B23" w:rsidP="00203760">
            <w:pPr>
              <w:rPr>
                <w:rFonts w:eastAsia="Times New Roman"/>
                <w:sz w:val="20"/>
                <w:szCs w:val="20"/>
              </w:rPr>
            </w:pPr>
            <w:r w:rsidRPr="0006453B">
              <w:rPr>
                <w:rFonts w:eastAsia="Times New Roman"/>
                <w:sz w:val="20"/>
                <w:szCs w:val="20"/>
              </w:rPr>
              <w:t xml:space="preserve">47:07:1302195:51 </w:t>
            </w:r>
          </w:p>
        </w:tc>
        <w:tc>
          <w:tcPr>
            <w:tcW w:w="1117" w:type="pct"/>
            <w:tcBorders>
              <w:top w:val="nil"/>
              <w:left w:val="nil"/>
              <w:bottom w:val="single" w:sz="4" w:space="0" w:color="auto"/>
              <w:right w:val="single" w:sz="4" w:space="0" w:color="auto"/>
            </w:tcBorders>
            <w:shd w:val="clear" w:color="000000" w:fill="FFFFFF"/>
            <w:vAlign w:val="center"/>
            <w:hideMark/>
          </w:tcPr>
          <w:p w14:paraId="2998605E" w14:textId="77777777" w:rsidR="00BD2B23" w:rsidRPr="002D19C7" w:rsidRDefault="00BD2B23" w:rsidP="00203760">
            <w:pPr>
              <w:rPr>
                <w:rFonts w:eastAsia="Times New Roman"/>
                <w:sz w:val="20"/>
                <w:szCs w:val="20"/>
              </w:rPr>
            </w:pPr>
            <w:r w:rsidRPr="002D19C7">
              <w:rPr>
                <w:rFonts w:eastAsia="Times New Roman"/>
                <w:sz w:val="20"/>
                <w:szCs w:val="20"/>
              </w:rPr>
              <w:t>47:07:1302195:52</w:t>
            </w:r>
          </w:p>
        </w:tc>
        <w:tc>
          <w:tcPr>
            <w:tcW w:w="956" w:type="pct"/>
            <w:tcBorders>
              <w:top w:val="nil"/>
              <w:left w:val="nil"/>
              <w:bottom w:val="single" w:sz="4" w:space="0" w:color="auto"/>
              <w:right w:val="single" w:sz="4" w:space="0" w:color="auto"/>
            </w:tcBorders>
            <w:shd w:val="clear" w:color="000000" w:fill="FFFFFF"/>
            <w:vAlign w:val="center"/>
            <w:hideMark/>
          </w:tcPr>
          <w:p w14:paraId="55B5B337" w14:textId="77777777" w:rsidR="00BD2B23" w:rsidRPr="002D19C7" w:rsidRDefault="00BD2B23" w:rsidP="00203760">
            <w:pPr>
              <w:rPr>
                <w:rFonts w:eastAsia="Times New Roman"/>
                <w:sz w:val="20"/>
                <w:szCs w:val="20"/>
              </w:rPr>
            </w:pPr>
            <w:r w:rsidRPr="002D19C7">
              <w:rPr>
                <w:rFonts w:eastAsia="Times New Roman"/>
                <w:sz w:val="20"/>
                <w:szCs w:val="20"/>
              </w:rPr>
              <w:t>47:07:1302195:53</w:t>
            </w:r>
          </w:p>
        </w:tc>
        <w:tc>
          <w:tcPr>
            <w:tcW w:w="915" w:type="pct"/>
            <w:tcBorders>
              <w:top w:val="nil"/>
              <w:left w:val="nil"/>
              <w:bottom w:val="single" w:sz="4" w:space="0" w:color="auto"/>
              <w:right w:val="single" w:sz="4" w:space="0" w:color="auto"/>
            </w:tcBorders>
            <w:shd w:val="clear" w:color="000000" w:fill="FFFFFF"/>
            <w:vAlign w:val="center"/>
            <w:hideMark/>
          </w:tcPr>
          <w:p w14:paraId="36A9203E" w14:textId="77777777" w:rsidR="00BD2B23" w:rsidRPr="002D19C7" w:rsidRDefault="00BD2B23" w:rsidP="00203760">
            <w:pPr>
              <w:rPr>
                <w:rFonts w:eastAsia="Times New Roman"/>
                <w:sz w:val="20"/>
                <w:szCs w:val="20"/>
              </w:rPr>
            </w:pPr>
            <w:r w:rsidRPr="0006453B">
              <w:rPr>
                <w:rFonts w:eastAsia="Times New Roman"/>
                <w:sz w:val="20"/>
                <w:szCs w:val="20"/>
              </w:rPr>
              <w:t>47:07:1302195:54</w:t>
            </w:r>
          </w:p>
        </w:tc>
      </w:tr>
      <w:tr w:rsidR="00BD2B23" w:rsidRPr="002D19C7" w14:paraId="237C582C"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6446A5AD" w14:textId="77777777" w:rsidR="00BD2B23" w:rsidRPr="002D19C7" w:rsidRDefault="00BD2B23" w:rsidP="00203760">
            <w:pPr>
              <w:rPr>
                <w:rFonts w:eastAsia="Times New Roman"/>
                <w:sz w:val="20"/>
                <w:szCs w:val="20"/>
              </w:rPr>
            </w:pPr>
            <w:r w:rsidRPr="0006453B">
              <w:rPr>
                <w:rFonts w:eastAsia="Times New Roman"/>
                <w:sz w:val="20"/>
                <w:szCs w:val="20"/>
              </w:rPr>
              <w:t>47:07:1302195:56</w:t>
            </w:r>
          </w:p>
        </w:tc>
        <w:tc>
          <w:tcPr>
            <w:tcW w:w="1004" w:type="pct"/>
            <w:tcBorders>
              <w:top w:val="nil"/>
              <w:left w:val="nil"/>
              <w:bottom w:val="single" w:sz="4" w:space="0" w:color="auto"/>
              <w:right w:val="single" w:sz="4" w:space="0" w:color="auto"/>
            </w:tcBorders>
            <w:shd w:val="clear" w:color="000000" w:fill="FFFFFF"/>
            <w:vAlign w:val="center"/>
            <w:hideMark/>
          </w:tcPr>
          <w:p w14:paraId="054ED98F" w14:textId="77777777" w:rsidR="00BD2B23" w:rsidRPr="002D19C7" w:rsidRDefault="00BD2B23" w:rsidP="00203760">
            <w:pPr>
              <w:rPr>
                <w:rFonts w:eastAsia="Times New Roman"/>
                <w:sz w:val="20"/>
                <w:szCs w:val="20"/>
              </w:rPr>
            </w:pPr>
            <w:r w:rsidRPr="0006453B">
              <w:rPr>
                <w:rFonts w:eastAsia="Times New Roman"/>
                <w:sz w:val="20"/>
                <w:szCs w:val="20"/>
              </w:rPr>
              <w:t>47:07:1302195:57</w:t>
            </w:r>
          </w:p>
        </w:tc>
        <w:tc>
          <w:tcPr>
            <w:tcW w:w="1117" w:type="pct"/>
            <w:tcBorders>
              <w:top w:val="nil"/>
              <w:left w:val="nil"/>
              <w:bottom w:val="single" w:sz="4" w:space="0" w:color="auto"/>
              <w:right w:val="single" w:sz="4" w:space="0" w:color="auto"/>
            </w:tcBorders>
            <w:shd w:val="clear" w:color="000000" w:fill="FFFFFF"/>
            <w:vAlign w:val="center"/>
            <w:hideMark/>
          </w:tcPr>
          <w:p w14:paraId="3CFCF228" w14:textId="77777777" w:rsidR="00BD2B23" w:rsidRPr="002D19C7" w:rsidRDefault="00BD2B23" w:rsidP="00203760">
            <w:pPr>
              <w:rPr>
                <w:rFonts w:eastAsia="Times New Roman"/>
                <w:sz w:val="20"/>
                <w:szCs w:val="20"/>
              </w:rPr>
            </w:pPr>
            <w:r w:rsidRPr="002D19C7">
              <w:rPr>
                <w:rFonts w:eastAsia="Times New Roman"/>
                <w:sz w:val="20"/>
                <w:szCs w:val="20"/>
              </w:rPr>
              <w:t>47:07:1302195:58</w:t>
            </w:r>
          </w:p>
        </w:tc>
        <w:tc>
          <w:tcPr>
            <w:tcW w:w="956" w:type="pct"/>
            <w:tcBorders>
              <w:top w:val="nil"/>
              <w:left w:val="nil"/>
              <w:bottom w:val="single" w:sz="4" w:space="0" w:color="auto"/>
              <w:right w:val="single" w:sz="4" w:space="0" w:color="auto"/>
            </w:tcBorders>
            <w:shd w:val="clear" w:color="000000" w:fill="FFFFFF"/>
            <w:vAlign w:val="center"/>
            <w:hideMark/>
          </w:tcPr>
          <w:p w14:paraId="4EE2ACA4" w14:textId="77777777" w:rsidR="00BD2B23" w:rsidRPr="002D19C7" w:rsidRDefault="00BD2B23" w:rsidP="00203760">
            <w:pPr>
              <w:rPr>
                <w:rFonts w:eastAsia="Times New Roman"/>
                <w:sz w:val="20"/>
                <w:szCs w:val="20"/>
              </w:rPr>
            </w:pPr>
            <w:r w:rsidRPr="002D19C7">
              <w:rPr>
                <w:rFonts w:eastAsia="Times New Roman"/>
                <w:sz w:val="20"/>
                <w:szCs w:val="20"/>
              </w:rPr>
              <w:t>47:07:1302195:59</w:t>
            </w:r>
          </w:p>
        </w:tc>
        <w:tc>
          <w:tcPr>
            <w:tcW w:w="915" w:type="pct"/>
            <w:tcBorders>
              <w:top w:val="nil"/>
              <w:left w:val="nil"/>
              <w:bottom w:val="single" w:sz="4" w:space="0" w:color="auto"/>
              <w:right w:val="single" w:sz="4" w:space="0" w:color="auto"/>
            </w:tcBorders>
            <w:shd w:val="clear" w:color="000000" w:fill="FFFFFF"/>
            <w:vAlign w:val="center"/>
            <w:hideMark/>
          </w:tcPr>
          <w:p w14:paraId="6905EDB0" w14:textId="77777777" w:rsidR="00BD2B23" w:rsidRPr="002D19C7" w:rsidRDefault="00BD2B23" w:rsidP="00203760">
            <w:pPr>
              <w:rPr>
                <w:rFonts w:eastAsia="Times New Roman"/>
                <w:sz w:val="20"/>
                <w:szCs w:val="20"/>
              </w:rPr>
            </w:pPr>
            <w:r w:rsidRPr="002D19C7">
              <w:rPr>
                <w:rFonts w:eastAsia="Times New Roman"/>
                <w:sz w:val="20"/>
                <w:szCs w:val="20"/>
              </w:rPr>
              <w:t>47:07:1302195:61</w:t>
            </w:r>
          </w:p>
        </w:tc>
      </w:tr>
      <w:tr w:rsidR="00BD2B23" w:rsidRPr="002D19C7" w14:paraId="5CBE2900"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744F64A7" w14:textId="77777777" w:rsidR="00BD2B23" w:rsidRPr="002D19C7" w:rsidRDefault="00BD2B23" w:rsidP="00203760">
            <w:pPr>
              <w:rPr>
                <w:rFonts w:eastAsia="Times New Roman"/>
                <w:sz w:val="20"/>
                <w:szCs w:val="20"/>
              </w:rPr>
            </w:pPr>
            <w:r w:rsidRPr="0006453B">
              <w:rPr>
                <w:rFonts w:eastAsia="Times New Roman"/>
                <w:sz w:val="20"/>
                <w:szCs w:val="20"/>
              </w:rPr>
              <w:t>47:07:1302195:63</w:t>
            </w:r>
          </w:p>
        </w:tc>
        <w:tc>
          <w:tcPr>
            <w:tcW w:w="1004" w:type="pct"/>
            <w:tcBorders>
              <w:top w:val="nil"/>
              <w:left w:val="nil"/>
              <w:bottom w:val="single" w:sz="4" w:space="0" w:color="auto"/>
              <w:right w:val="single" w:sz="4" w:space="0" w:color="auto"/>
            </w:tcBorders>
            <w:shd w:val="clear" w:color="000000" w:fill="FFFFFF"/>
            <w:vAlign w:val="center"/>
            <w:hideMark/>
          </w:tcPr>
          <w:p w14:paraId="24D53E40" w14:textId="77777777" w:rsidR="00BD2B23" w:rsidRPr="002D19C7" w:rsidRDefault="00BD2B23" w:rsidP="00203760">
            <w:pPr>
              <w:rPr>
                <w:rFonts w:eastAsia="Times New Roman"/>
                <w:sz w:val="20"/>
                <w:szCs w:val="20"/>
              </w:rPr>
            </w:pPr>
            <w:r w:rsidRPr="0006453B">
              <w:rPr>
                <w:rFonts w:eastAsia="Times New Roman"/>
                <w:sz w:val="20"/>
                <w:szCs w:val="20"/>
              </w:rPr>
              <w:t>47:07:1302195:64</w:t>
            </w:r>
          </w:p>
        </w:tc>
        <w:tc>
          <w:tcPr>
            <w:tcW w:w="1117" w:type="pct"/>
            <w:tcBorders>
              <w:top w:val="nil"/>
              <w:left w:val="nil"/>
              <w:bottom w:val="single" w:sz="4" w:space="0" w:color="auto"/>
              <w:right w:val="single" w:sz="4" w:space="0" w:color="auto"/>
            </w:tcBorders>
            <w:shd w:val="clear" w:color="000000" w:fill="FFFFFF"/>
            <w:vAlign w:val="center"/>
            <w:hideMark/>
          </w:tcPr>
          <w:p w14:paraId="23C1E02A" w14:textId="77777777" w:rsidR="00BD2B23" w:rsidRPr="002D19C7" w:rsidRDefault="00BD2B23" w:rsidP="00203760">
            <w:pPr>
              <w:rPr>
                <w:rFonts w:eastAsia="Times New Roman"/>
                <w:sz w:val="20"/>
                <w:szCs w:val="20"/>
              </w:rPr>
            </w:pPr>
            <w:r w:rsidRPr="0006453B">
              <w:rPr>
                <w:rFonts w:eastAsia="Times New Roman"/>
                <w:sz w:val="20"/>
                <w:szCs w:val="20"/>
              </w:rPr>
              <w:t>47:07:1302195:65</w:t>
            </w:r>
          </w:p>
        </w:tc>
        <w:tc>
          <w:tcPr>
            <w:tcW w:w="956" w:type="pct"/>
            <w:tcBorders>
              <w:top w:val="nil"/>
              <w:left w:val="nil"/>
              <w:bottom w:val="single" w:sz="4" w:space="0" w:color="auto"/>
              <w:right w:val="single" w:sz="4" w:space="0" w:color="auto"/>
            </w:tcBorders>
            <w:shd w:val="clear" w:color="000000" w:fill="FFFFFF"/>
            <w:vAlign w:val="center"/>
            <w:hideMark/>
          </w:tcPr>
          <w:p w14:paraId="5FC16699" w14:textId="77777777" w:rsidR="00BD2B23" w:rsidRPr="002D19C7" w:rsidRDefault="00BD2B23" w:rsidP="00203760">
            <w:pPr>
              <w:rPr>
                <w:rFonts w:eastAsia="Times New Roman"/>
                <w:sz w:val="20"/>
                <w:szCs w:val="20"/>
              </w:rPr>
            </w:pPr>
            <w:r w:rsidRPr="002D19C7">
              <w:rPr>
                <w:rFonts w:eastAsia="Times New Roman"/>
                <w:sz w:val="20"/>
                <w:szCs w:val="20"/>
              </w:rPr>
              <w:t>47:07:1302195:66</w:t>
            </w:r>
          </w:p>
        </w:tc>
        <w:tc>
          <w:tcPr>
            <w:tcW w:w="915" w:type="pct"/>
            <w:tcBorders>
              <w:top w:val="nil"/>
              <w:left w:val="nil"/>
              <w:bottom w:val="single" w:sz="4" w:space="0" w:color="auto"/>
              <w:right w:val="single" w:sz="4" w:space="0" w:color="auto"/>
            </w:tcBorders>
            <w:shd w:val="clear" w:color="000000" w:fill="FFFFFF"/>
            <w:vAlign w:val="center"/>
            <w:hideMark/>
          </w:tcPr>
          <w:p w14:paraId="1989F664" w14:textId="77777777" w:rsidR="00BD2B23" w:rsidRPr="002D19C7" w:rsidRDefault="00BD2B23" w:rsidP="00203760">
            <w:pPr>
              <w:rPr>
                <w:rFonts w:eastAsia="Times New Roman"/>
                <w:sz w:val="20"/>
                <w:szCs w:val="20"/>
              </w:rPr>
            </w:pPr>
            <w:r w:rsidRPr="002D19C7">
              <w:rPr>
                <w:rFonts w:eastAsia="Times New Roman"/>
                <w:sz w:val="20"/>
                <w:szCs w:val="20"/>
              </w:rPr>
              <w:t>47:07:1302195:67</w:t>
            </w:r>
          </w:p>
        </w:tc>
      </w:tr>
      <w:tr w:rsidR="00BD2B23" w:rsidRPr="002D19C7" w14:paraId="000C396F"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0637DA91" w14:textId="77777777" w:rsidR="00BD2B23" w:rsidRPr="002D19C7" w:rsidRDefault="00BD2B23" w:rsidP="00203760">
            <w:pPr>
              <w:rPr>
                <w:rFonts w:eastAsia="Times New Roman"/>
                <w:sz w:val="20"/>
                <w:szCs w:val="20"/>
              </w:rPr>
            </w:pPr>
            <w:r w:rsidRPr="0006453B">
              <w:rPr>
                <w:rFonts w:eastAsia="Times New Roman"/>
                <w:sz w:val="20"/>
                <w:szCs w:val="20"/>
              </w:rPr>
              <w:t>47:07:1302195:69</w:t>
            </w:r>
          </w:p>
        </w:tc>
        <w:tc>
          <w:tcPr>
            <w:tcW w:w="1004" w:type="pct"/>
            <w:tcBorders>
              <w:top w:val="nil"/>
              <w:left w:val="nil"/>
              <w:bottom w:val="single" w:sz="4" w:space="0" w:color="auto"/>
              <w:right w:val="single" w:sz="4" w:space="0" w:color="auto"/>
            </w:tcBorders>
            <w:shd w:val="clear" w:color="000000" w:fill="FFFFFF"/>
            <w:vAlign w:val="center"/>
            <w:hideMark/>
          </w:tcPr>
          <w:p w14:paraId="27C89FEE" w14:textId="77777777" w:rsidR="00BD2B23" w:rsidRPr="002D19C7" w:rsidRDefault="00BD2B23" w:rsidP="00203760">
            <w:pPr>
              <w:rPr>
                <w:rFonts w:eastAsia="Times New Roman"/>
                <w:sz w:val="20"/>
                <w:szCs w:val="20"/>
              </w:rPr>
            </w:pPr>
            <w:r w:rsidRPr="0006453B">
              <w:rPr>
                <w:rFonts w:eastAsia="Times New Roman"/>
                <w:sz w:val="20"/>
                <w:szCs w:val="20"/>
              </w:rPr>
              <w:t>47:07:1302195:70</w:t>
            </w:r>
          </w:p>
        </w:tc>
        <w:tc>
          <w:tcPr>
            <w:tcW w:w="1117" w:type="pct"/>
            <w:tcBorders>
              <w:top w:val="nil"/>
              <w:left w:val="nil"/>
              <w:bottom w:val="single" w:sz="4" w:space="0" w:color="auto"/>
              <w:right w:val="single" w:sz="4" w:space="0" w:color="auto"/>
            </w:tcBorders>
            <w:shd w:val="clear" w:color="000000" w:fill="FFFFFF"/>
            <w:vAlign w:val="center"/>
            <w:hideMark/>
          </w:tcPr>
          <w:p w14:paraId="56AC2A3A" w14:textId="77777777" w:rsidR="00BD2B23" w:rsidRPr="002D19C7" w:rsidRDefault="00BD2B23" w:rsidP="00203760">
            <w:pPr>
              <w:rPr>
                <w:rFonts w:eastAsia="Times New Roman"/>
                <w:sz w:val="20"/>
                <w:szCs w:val="20"/>
              </w:rPr>
            </w:pPr>
            <w:r w:rsidRPr="002D19C7">
              <w:rPr>
                <w:rFonts w:eastAsia="Times New Roman"/>
                <w:sz w:val="20"/>
                <w:szCs w:val="20"/>
              </w:rPr>
              <w:t>47:07:1302195:71</w:t>
            </w:r>
          </w:p>
        </w:tc>
        <w:tc>
          <w:tcPr>
            <w:tcW w:w="956" w:type="pct"/>
            <w:tcBorders>
              <w:top w:val="nil"/>
              <w:left w:val="nil"/>
              <w:bottom w:val="single" w:sz="4" w:space="0" w:color="auto"/>
              <w:right w:val="single" w:sz="4" w:space="0" w:color="auto"/>
            </w:tcBorders>
            <w:shd w:val="clear" w:color="000000" w:fill="FFFFFF"/>
            <w:vAlign w:val="center"/>
            <w:hideMark/>
          </w:tcPr>
          <w:p w14:paraId="25DCD8D3" w14:textId="77777777" w:rsidR="00BD2B23" w:rsidRPr="002D19C7" w:rsidRDefault="00BD2B23" w:rsidP="00203760">
            <w:pPr>
              <w:rPr>
                <w:rFonts w:eastAsia="Times New Roman"/>
                <w:sz w:val="20"/>
                <w:szCs w:val="20"/>
              </w:rPr>
            </w:pPr>
            <w:r w:rsidRPr="0006453B">
              <w:rPr>
                <w:rFonts w:eastAsia="Times New Roman"/>
                <w:sz w:val="20"/>
                <w:szCs w:val="20"/>
              </w:rPr>
              <w:t>47:07:1302195:72</w:t>
            </w:r>
          </w:p>
        </w:tc>
        <w:tc>
          <w:tcPr>
            <w:tcW w:w="915" w:type="pct"/>
            <w:tcBorders>
              <w:top w:val="nil"/>
              <w:left w:val="nil"/>
              <w:bottom w:val="single" w:sz="4" w:space="0" w:color="auto"/>
              <w:right w:val="single" w:sz="4" w:space="0" w:color="auto"/>
            </w:tcBorders>
            <w:shd w:val="clear" w:color="000000" w:fill="FFFFFF"/>
            <w:vAlign w:val="center"/>
            <w:hideMark/>
          </w:tcPr>
          <w:p w14:paraId="2476E3C1" w14:textId="77777777" w:rsidR="00BD2B23" w:rsidRPr="002D19C7" w:rsidRDefault="00BD2B23" w:rsidP="00203760">
            <w:pPr>
              <w:rPr>
                <w:rFonts w:eastAsia="Times New Roman"/>
                <w:sz w:val="20"/>
                <w:szCs w:val="20"/>
              </w:rPr>
            </w:pPr>
            <w:r w:rsidRPr="002D19C7">
              <w:rPr>
                <w:rFonts w:eastAsia="Times New Roman"/>
                <w:sz w:val="20"/>
                <w:szCs w:val="20"/>
              </w:rPr>
              <w:t>47:07:1302195:81</w:t>
            </w:r>
          </w:p>
        </w:tc>
      </w:tr>
      <w:tr w:rsidR="00BD2B23" w:rsidRPr="002D19C7" w14:paraId="7F599A1F"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70041463" w14:textId="77777777" w:rsidR="00BD2B23" w:rsidRPr="002D19C7" w:rsidRDefault="00BD2B23" w:rsidP="00203760">
            <w:pPr>
              <w:rPr>
                <w:rFonts w:eastAsia="Times New Roman"/>
                <w:sz w:val="20"/>
                <w:szCs w:val="20"/>
              </w:rPr>
            </w:pPr>
            <w:r w:rsidRPr="002D19C7">
              <w:rPr>
                <w:rFonts w:eastAsia="Times New Roman"/>
                <w:sz w:val="20"/>
                <w:szCs w:val="20"/>
              </w:rPr>
              <w:t>47:07:1302195:87</w:t>
            </w:r>
          </w:p>
        </w:tc>
        <w:tc>
          <w:tcPr>
            <w:tcW w:w="1004" w:type="pct"/>
            <w:tcBorders>
              <w:top w:val="nil"/>
              <w:left w:val="nil"/>
              <w:bottom w:val="single" w:sz="4" w:space="0" w:color="auto"/>
              <w:right w:val="single" w:sz="4" w:space="0" w:color="auto"/>
            </w:tcBorders>
            <w:shd w:val="clear" w:color="000000" w:fill="FFFFFF"/>
            <w:vAlign w:val="center"/>
            <w:hideMark/>
          </w:tcPr>
          <w:p w14:paraId="678F1B97" w14:textId="77777777" w:rsidR="00BD2B23" w:rsidRPr="002D19C7" w:rsidRDefault="00BD2B23" w:rsidP="00203760">
            <w:pPr>
              <w:rPr>
                <w:rFonts w:eastAsia="Times New Roman"/>
                <w:sz w:val="20"/>
                <w:szCs w:val="20"/>
              </w:rPr>
            </w:pPr>
            <w:r w:rsidRPr="002D19C7">
              <w:rPr>
                <w:rFonts w:eastAsia="Times New Roman"/>
                <w:sz w:val="20"/>
                <w:szCs w:val="20"/>
              </w:rPr>
              <w:t>47:07:1302195:93</w:t>
            </w:r>
          </w:p>
        </w:tc>
        <w:tc>
          <w:tcPr>
            <w:tcW w:w="1117" w:type="pct"/>
            <w:tcBorders>
              <w:top w:val="nil"/>
              <w:left w:val="nil"/>
              <w:bottom w:val="single" w:sz="4" w:space="0" w:color="auto"/>
              <w:right w:val="single" w:sz="4" w:space="0" w:color="auto"/>
            </w:tcBorders>
            <w:shd w:val="clear" w:color="000000" w:fill="FFFFFF"/>
            <w:vAlign w:val="center"/>
            <w:hideMark/>
          </w:tcPr>
          <w:p w14:paraId="7822609F" w14:textId="77777777" w:rsidR="00BD2B23" w:rsidRPr="002D19C7" w:rsidRDefault="00BD2B23" w:rsidP="00203760">
            <w:pPr>
              <w:rPr>
                <w:rFonts w:eastAsia="Times New Roman"/>
                <w:sz w:val="20"/>
                <w:szCs w:val="20"/>
              </w:rPr>
            </w:pPr>
            <w:r w:rsidRPr="002D19C7">
              <w:rPr>
                <w:rFonts w:eastAsia="Times New Roman"/>
                <w:sz w:val="20"/>
                <w:szCs w:val="20"/>
              </w:rPr>
              <w:t>47:07:1302195:99</w:t>
            </w:r>
          </w:p>
        </w:tc>
        <w:tc>
          <w:tcPr>
            <w:tcW w:w="956" w:type="pct"/>
            <w:tcBorders>
              <w:top w:val="nil"/>
              <w:left w:val="nil"/>
              <w:bottom w:val="single" w:sz="4" w:space="0" w:color="auto"/>
              <w:right w:val="single" w:sz="4" w:space="0" w:color="auto"/>
            </w:tcBorders>
            <w:shd w:val="clear" w:color="000000" w:fill="FFFFFF"/>
            <w:vAlign w:val="center"/>
            <w:hideMark/>
          </w:tcPr>
          <w:p w14:paraId="59E19BC3" w14:textId="77777777" w:rsidR="00BD2B23" w:rsidRPr="002D19C7" w:rsidRDefault="00BD2B23" w:rsidP="00203760">
            <w:pPr>
              <w:rPr>
                <w:rFonts w:eastAsia="Times New Roman"/>
                <w:sz w:val="20"/>
                <w:szCs w:val="20"/>
              </w:rPr>
            </w:pPr>
            <w:r w:rsidRPr="002D19C7">
              <w:rPr>
                <w:rFonts w:eastAsia="Times New Roman"/>
                <w:sz w:val="20"/>
                <w:szCs w:val="20"/>
              </w:rPr>
              <w:t>47:07:1302195:105</w:t>
            </w:r>
          </w:p>
        </w:tc>
        <w:tc>
          <w:tcPr>
            <w:tcW w:w="915" w:type="pct"/>
            <w:tcBorders>
              <w:top w:val="nil"/>
              <w:left w:val="nil"/>
              <w:bottom w:val="single" w:sz="4" w:space="0" w:color="auto"/>
              <w:right w:val="single" w:sz="4" w:space="0" w:color="auto"/>
            </w:tcBorders>
            <w:shd w:val="clear" w:color="000000" w:fill="FFFFFF"/>
            <w:vAlign w:val="center"/>
            <w:hideMark/>
          </w:tcPr>
          <w:p w14:paraId="3F21662D" w14:textId="77777777" w:rsidR="00BD2B23" w:rsidRPr="002D19C7" w:rsidRDefault="00BD2B23" w:rsidP="00203760">
            <w:pPr>
              <w:rPr>
                <w:rFonts w:eastAsia="Times New Roman"/>
                <w:sz w:val="20"/>
                <w:szCs w:val="20"/>
              </w:rPr>
            </w:pPr>
            <w:r w:rsidRPr="002D19C7">
              <w:rPr>
                <w:rFonts w:eastAsia="Times New Roman"/>
                <w:sz w:val="20"/>
                <w:szCs w:val="20"/>
              </w:rPr>
              <w:t>47:07:1302195:111</w:t>
            </w:r>
          </w:p>
        </w:tc>
      </w:tr>
      <w:tr w:rsidR="00BD2B23" w:rsidRPr="002D19C7" w14:paraId="281F4170"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2B7A85EF" w14:textId="77777777" w:rsidR="00BD2B23" w:rsidRPr="002D19C7" w:rsidRDefault="00BD2B23" w:rsidP="00203760">
            <w:pPr>
              <w:rPr>
                <w:rFonts w:eastAsia="Times New Roman"/>
                <w:sz w:val="20"/>
                <w:szCs w:val="20"/>
              </w:rPr>
            </w:pPr>
            <w:r w:rsidRPr="002D19C7">
              <w:rPr>
                <w:rFonts w:eastAsia="Times New Roman"/>
                <w:sz w:val="20"/>
                <w:szCs w:val="20"/>
              </w:rPr>
              <w:t>47:07:1302195:118</w:t>
            </w:r>
          </w:p>
        </w:tc>
        <w:tc>
          <w:tcPr>
            <w:tcW w:w="1004" w:type="pct"/>
            <w:tcBorders>
              <w:top w:val="nil"/>
              <w:left w:val="nil"/>
              <w:bottom w:val="single" w:sz="4" w:space="0" w:color="auto"/>
              <w:right w:val="single" w:sz="4" w:space="0" w:color="auto"/>
            </w:tcBorders>
            <w:shd w:val="clear" w:color="000000" w:fill="FFFFFF"/>
            <w:vAlign w:val="center"/>
            <w:hideMark/>
          </w:tcPr>
          <w:p w14:paraId="1670E03E" w14:textId="77777777" w:rsidR="00BD2B23" w:rsidRPr="002D19C7" w:rsidRDefault="00BD2B23" w:rsidP="00203760">
            <w:pPr>
              <w:rPr>
                <w:rFonts w:eastAsia="Times New Roman"/>
                <w:sz w:val="20"/>
                <w:szCs w:val="20"/>
              </w:rPr>
            </w:pPr>
            <w:r w:rsidRPr="0006453B">
              <w:rPr>
                <w:rFonts w:eastAsia="Times New Roman"/>
                <w:sz w:val="20"/>
                <w:szCs w:val="20"/>
              </w:rPr>
              <w:t>47:07:1302195:124</w:t>
            </w:r>
          </w:p>
        </w:tc>
        <w:tc>
          <w:tcPr>
            <w:tcW w:w="1117" w:type="pct"/>
            <w:tcBorders>
              <w:top w:val="nil"/>
              <w:left w:val="nil"/>
              <w:bottom w:val="single" w:sz="4" w:space="0" w:color="auto"/>
              <w:right w:val="single" w:sz="4" w:space="0" w:color="auto"/>
            </w:tcBorders>
            <w:shd w:val="clear" w:color="000000" w:fill="FFFFFF"/>
            <w:vAlign w:val="center"/>
            <w:hideMark/>
          </w:tcPr>
          <w:p w14:paraId="035769C4" w14:textId="77777777" w:rsidR="00BD2B23" w:rsidRPr="002D19C7" w:rsidRDefault="00BD2B23" w:rsidP="00203760">
            <w:pPr>
              <w:rPr>
                <w:rFonts w:eastAsia="Times New Roman"/>
                <w:sz w:val="20"/>
                <w:szCs w:val="20"/>
              </w:rPr>
            </w:pPr>
            <w:r w:rsidRPr="002D19C7">
              <w:rPr>
                <w:rFonts w:eastAsia="Times New Roman"/>
                <w:sz w:val="20"/>
                <w:szCs w:val="20"/>
              </w:rPr>
              <w:t>47:07:1302195:130</w:t>
            </w:r>
          </w:p>
        </w:tc>
        <w:tc>
          <w:tcPr>
            <w:tcW w:w="956" w:type="pct"/>
            <w:tcBorders>
              <w:top w:val="nil"/>
              <w:left w:val="nil"/>
              <w:bottom w:val="single" w:sz="4" w:space="0" w:color="auto"/>
              <w:right w:val="single" w:sz="4" w:space="0" w:color="auto"/>
            </w:tcBorders>
            <w:shd w:val="clear" w:color="000000" w:fill="FFFFFF"/>
            <w:vAlign w:val="center"/>
            <w:hideMark/>
          </w:tcPr>
          <w:p w14:paraId="4B81435E" w14:textId="77777777" w:rsidR="00BD2B23" w:rsidRPr="002D19C7" w:rsidRDefault="00BD2B23" w:rsidP="00203760">
            <w:pPr>
              <w:rPr>
                <w:rFonts w:eastAsia="Times New Roman"/>
                <w:sz w:val="20"/>
                <w:szCs w:val="20"/>
              </w:rPr>
            </w:pPr>
            <w:r w:rsidRPr="0006453B">
              <w:rPr>
                <w:rFonts w:eastAsia="Times New Roman"/>
                <w:sz w:val="20"/>
                <w:szCs w:val="20"/>
              </w:rPr>
              <w:t>47:07:1302195:136</w:t>
            </w:r>
          </w:p>
        </w:tc>
        <w:tc>
          <w:tcPr>
            <w:tcW w:w="915" w:type="pct"/>
            <w:tcBorders>
              <w:top w:val="nil"/>
              <w:left w:val="nil"/>
              <w:bottom w:val="single" w:sz="4" w:space="0" w:color="auto"/>
              <w:right w:val="single" w:sz="4" w:space="0" w:color="auto"/>
            </w:tcBorders>
            <w:shd w:val="clear" w:color="000000" w:fill="FFFFFF"/>
            <w:vAlign w:val="center"/>
            <w:hideMark/>
          </w:tcPr>
          <w:p w14:paraId="39024BB5" w14:textId="77777777" w:rsidR="00BD2B23" w:rsidRPr="002D19C7" w:rsidRDefault="00BD2B23" w:rsidP="00203760">
            <w:pPr>
              <w:rPr>
                <w:rFonts w:eastAsia="Times New Roman"/>
                <w:sz w:val="20"/>
                <w:szCs w:val="20"/>
              </w:rPr>
            </w:pPr>
            <w:r w:rsidRPr="0006453B">
              <w:rPr>
                <w:rFonts w:eastAsia="Times New Roman"/>
                <w:sz w:val="20"/>
                <w:szCs w:val="20"/>
              </w:rPr>
              <w:t>47:07:1302195:142</w:t>
            </w:r>
          </w:p>
        </w:tc>
      </w:tr>
      <w:tr w:rsidR="00BD2B23" w:rsidRPr="002D19C7" w14:paraId="3763A151"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521E21A1" w14:textId="77777777" w:rsidR="00BD2B23" w:rsidRPr="002D19C7" w:rsidRDefault="00BD2B23" w:rsidP="00203760">
            <w:pPr>
              <w:rPr>
                <w:rFonts w:eastAsia="Times New Roman"/>
                <w:sz w:val="20"/>
                <w:szCs w:val="20"/>
              </w:rPr>
            </w:pPr>
            <w:r w:rsidRPr="0006453B">
              <w:rPr>
                <w:rFonts w:eastAsia="Times New Roman"/>
                <w:sz w:val="20"/>
                <w:szCs w:val="20"/>
              </w:rPr>
              <w:t>47:07:1302195:148</w:t>
            </w:r>
          </w:p>
        </w:tc>
        <w:tc>
          <w:tcPr>
            <w:tcW w:w="1004" w:type="pct"/>
            <w:tcBorders>
              <w:top w:val="nil"/>
              <w:left w:val="nil"/>
              <w:bottom w:val="single" w:sz="4" w:space="0" w:color="auto"/>
              <w:right w:val="single" w:sz="4" w:space="0" w:color="auto"/>
            </w:tcBorders>
            <w:shd w:val="clear" w:color="000000" w:fill="FFFFFF"/>
            <w:vAlign w:val="center"/>
            <w:hideMark/>
          </w:tcPr>
          <w:p w14:paraId="68FD0350" w14:textId="77777777" w:rsidR="00BD2B23" w:rsidRPr="002D19C7" w:rsidRDefault="00BD2B23" w:rsidP="00203760">
            <w:pPr>
              <w:rPr>
                <w:rFonts w:eastAsia="Times New Roman"/>
                <w:sz w:val="20"/>
                <w:szCs w:val="20"/>
              </w:rPr>
            </w:pPr>
            <w:r w:rsidRPr="0006453B">
              <w:rPr>
                <w:rFonts w:eastAsia="Times New Roman"/>
                <w:sz w:val="20"/>
                <w:szCs w:val="20"/>
              </w:rPr>
              <w:t>47:07:1302195:154</w:t>
            </w:r>
          </w:p>
        </w:tc>
        <w:tc>
          <w:tcPr>
            <w:tcW w:w="1117" w:type="pct"/>
            <w:tcBorders>
              <w:top w:val="nil"/>
              <w:left w:val="nil"/>
              <w:bottom w:val="single" w:sz="4" w:space="0" w:color="auto"/>
              <w:right w:val="single" w:sz="4" w:space="0" w:color="auto"/>
            </w:tcBorders>
            <w:shd w:val="clear" w:color="000000" w:fill="FFFFFF"/>
            <w:vAlign w:val="center"/>
            <w:hideMark/>
          </w:tcPr>
          <w:p w14:paraId="4D750E7F" w14:textId="77777777" w:rsidR="00BD2B23" w:rsidRPr="002D19C7" w:rsidRDefault="00BD2B23" w:rsidP="00203760">
            <w:pPr>
              <w:rPr>
                <w:rFonts w:eastAsia="Times New Roman"/>
                <w:sz w:val="20"/>
                <w:szCs w:val="20"/>
              </w:rPr>
            </w:pPr>
            <w:r w:rsidRPr="002D19C7">
              <w:rPr>
                <w:rFonts w:eastAsia="Times New Roman"/>
                <w:sz w:val="20"/>
                <w:szCs w:val="20"/>
              </w:rPr>
              <w:t>47:07:1302195:76</w:t>
            </w:r>
          </w:p>
        </w:tc>
        <w:tc>
          <w:tcPr>
            <w:tcW w:w="956" w:type="pct"/>
            <w:tcBorders>
              <w:top w:val="nil"/>
              <w:left w:val="nil"/>
              <w:bottom w:val="single" w:sz="4" w:space="0" w:color="auto"/>
              <w:right w:val="single" w:sz="4" w:space="0" w:color="auto"/>
            </w:tcBorders>
            <w:shd w:val="clear" w:color="000000" w:fill="FFFFFF"/>
            <w:vAlign w:val="center"/>
            <w:hideMark/>
          </w:tcPr>
          <w:p w14:paraId="1EB9F056" w14:textId="77777777" w:rsidR="00BD2B23" w:rsidRPr="002D19C7" w:rsidRDefault="00BD2B23" w:rsidP="00203760">
            <w:pPr>
              <w:rPr>
                <w:rFonts w:eastAsia="Times New Roman"/>
                <w:sz w:val="20"/>
                <w:szCs w:val="20"/>
              </w:rPr>
            </w:pPr>
            <w:r w:rsidRPr="002D19C7">
              <w:rPr>
                <w:rFonts w:eastAsia="Times New Roman"/>
                <w:sz w:val="20"/>
                <w:szCs w:val="20"/>
              </w:rPr>
              <w:t>47:07:1302195:55</w:t>
            </w:r>
          </w:p>
        </w:tc>
        <w:tc>
          <w:tcPr>
            <w:tcW w:w="915" w:type="pct"/>
            <w:tcBorders>
              <w:top w:val="nil"/>
              <w:left w:val="nil"/>
              <w:bottom w:val="single" w:sz="4" w:space="0" w:color="auto"/>
              <w:right w:val="single" w:sz="4" w:space="0" w:color="auto"/>
            </w:tcBorders>
            <w:shd w:val="clear" w:color="000000" w:fill="FFFFFF"/>
            <w:vAlign w:val="center"/>
            <w:hideMark/>
          </w:tcPr>
          <w:p w14:paraId="5E45D0AF" w14:textId="77777777" w:rsidR="00BD2B23" w:rsidRPr="002D19C7" w:rsidRDefault="00BD2B23" w:rsidP="00203760">
            <w:pPr>
              <w:rPr>
                <w:rFonts w:eastAsia="Times New Roman"/>
                <w:sz w:val="20"/>
                <w:szCs w:val="20"/>
              </w:rPr>
            </w:pPr>
            <w:r w:rsidRPr="002D19C7">
              <w:rPr>
                <w:rFonts w:eastAsia="Times New Roman"/>
                <w:sz w:val="20"/>
                <w:szCs w:val="20"/>
              </w:rPr>
              <w:t>47:07:1302195:62</w:t>
            </w:r>
          </w:p>
        </w:tc>
      </w:tr>
      <w:tr w:rsidR="00BD2B23" w:rsidRPr="002D19C7" w14:paraId="71211945" w14:textId="77777777" w:rsidTr="00203760">
        <w:trPr>
          <w:trHeight w:val="300"/>
        </w:trPr>
        <w:tc>
          <w:tcPr>
            <w:tcW w:w="1007" w:type="pct"/>
            <w:tcBorders>
              <w:top w:val="nil"/>
              <w:left w:val="single" w:sz="4" w:space="0" w:color="auto"/>
              <w:bottom w:val="single" w:sz="4" w:space="0" w:color="auto"/>
              <w:right w:val="single" w:sz="4" w:space="0" w:color="auto"/>
            </w:tcBorders>
            <w:shd w:val="clear" w:color="000000" w:fill="FFFFFF"/>
            <w:vAlign w:val="center"/>
            <w:hideMark/>
          </w:tcPr>
          <w:p w14:paraId="04306ECE" w14:textId="77777777" w:rsidR="00BD2B23" w:rsidRPr="002D19C7" w:rsidRDefault="00BD2B23" w:rsidP="00203760">
            <w:pPr>
              <w:rPr>
                <w:rFonts w:eastAsia="Times New Roman"/>
                <w:sz w:val="20"/>
                <w:szCs w:val="20"/>
              </w:rPr>
            </w:pPr>
            <w:r w:rsidRPr="0006453B">
              <w:rPr>
                <w:rFonts w:eastAsia="Times New Roman"/>
                <w:sz w:val="20"/>
                <w:szCs w:val="20"/>
              </w:rPr>
              <w:t>47:07:1302195:68</w:t>
            </w:r>
          </w:p>
        </w:tc>
        <w:tc>
          <w:tcPr>
            <w:tcW w:w="1004" w:type="pct"/>
            <w:tcBorders>
              <w:top w:val="nil"/>
              <w:left w:val="nil"/>
              <w:bottom w:val="nil"/>
              <w:right w:val="nil"/>
            </w:tcBorders>
            <w:shd w:val="clear" w:color="auto" w:fill="auto"/>
            <w:noWrap/>
            <w:vAlign w:val="bottom"/>
            <w:hideMark/>
          </w:tcPr>
          <w:p w14:paraId="51178829" w14:textId="77777777" w:rsidR="00BD2B23" w:rsidRPr="002D19C7" w:rsidRDefault="00BD2B23" w:rsidP="00203760">
            <w:pPr>
              <w:rPr>
                <w:rFonts w:eastAsia="Times New Roman"/>
                <w:color w:val="333333"/>
                <w:sz w:val="20"/>
                <w:szCs w:val="20"/>
              </w:rPr>
            </w:pPr>
          </w:p>
        </w:tc>
        <w:tc>
          <w:tcPr>
            <w:tcW w:w="1117" w:type="pct"/>
            <w:tcBorders>
              <w:top w:val="nil"/>
              <w:left w:val="nil"/>
              <w:bottom w:val="nil"/>
              <w:right w:val="nil"/>
            </w:tcBorders>
            <w:shd w:val="clear" w:color="auto" w:fill="auto"/>
            <w:noWrap/>
            <w:vAlign w:val="bottom"/>
            <w:hideMark/>
          </w:tcPr>
          <w:p w14:paraId="0ECF76FF" w14:textId="77777777" w:rsidR="00BD2B23" w:rsidRPr="002D19C7" w:rsidRDefault="00BD2B23" w:rsidP="00203760">
            <w:pPr>
              <w:rPr>
                <w:rFonts w:eastAsia="Times New Roman"/>
                <w:sz w:val="20"/>
                <w:szCs w:val="20"/>
              </w:rPr>
            </w:pPr>
          </w:p>
        </w:tc>
        <w:tc>
          <w:tcPr>
            <w:tcW w:w="956" w:type="pct"/>
            <w:tcBorders>
              <w:top w:val="nil"/>
              <w:left w:val="nil"/>
              <w:bottom w:val="nil"/>
              <w:right w:val="nil"/>
            </w:tcBorders>
            <w:shd w:val="clear" w:color="auto" w:fill="auto"/>
            <w:noWrap/>
            <w:vAlign w:val="bottom"/>
            <w:hideMark/>
          </w:tcPr>
          <w:p w14:paraId="4814CFE8" w14:textId="77777777" w:rsidR="00BD2B23" w:rsidRPr="002D19C7" w:rsidRDefault="00BD2B23" w:rsidP="00203760">
            <w:pPr>
              <w:rPr>
                <w:rFonts w:eastAsia="Times New Roman"/>
                <w:sz w:val="20"/>
                <w:szCs w:val="20"/>
              </w:rPr>
            </w:pPr>
          </w:p>
        </w:tc>
        <w:tc>
          <w:tcPr>
            <w:tcW w:w="915" w:type="pct"/>
            <w:tcBorders>
              <w:top w:val="nil"/>
              <w:left w:val="nil"/>
              <w:bottom w:val="nil"/>
              <w:right w:val="nil"/>
            </w:tcBorders>
            <w:shd w:val="clear" w:color="auto" w:fill="auto"/>
            <w:noWrap/>
            <w:vAlign w:val="bottom"/>
            <w:hideMark/>
          </w:tcPr>
          <w:p w14:paraId="6178C4C1" w14:textId="77777777" w:rsidR="00BD2B23" w:rsidRPr="002D19C7" w:rsidRDefault="00BD2B23" w:rsidP="00203760">
            <w:pPr>
              <w:rPr>
                <w:rFonts w:eastAsia="Times New Roman"/>
                <w:sz w:val="20"/>
                <w:szCs w:val="20"/>
              </w:rPr>
            </w:pPr>
          </w:p>
        </w:tc>
      </w:tr>
    </w:tbl>
    <w:p w14:paraId="5146D7C0" w14:textId="77777777" w:rsidR="00BD2B23" w:rsidRDefault="00BD2B23" w:rsidP="00CA0CEB">
      <w:pPr>
        <w:pStyle w:val="0"/>
        <w:spacing w:before="0" w:after="0" w:line="240" w:lineRule="auto"/>
        <w:rPr>
          <w:color w:val="000000"/>
        </w:rPr>
      </w:pPr>
      <w:r>
        <w:rPr>
          <w:color w:val="000000"/>
        </w:rPr>
        <w:t>Данный жилой комплекс будет включать в себя 14 участков, 108 многоэтажных многоквартирных жилых домов; 9 детских дошкольных учреждений (ДДУ), в том числе: 1 ДДУ на 180 мест, 4 на 200 мест и 4 по 240 мест; средние общеобразовательные школы (СОШ), в том числе: 1 на 550 мест, 2 по 825 мест и 1 на 900 мест; амбулаторно-поликлиническое учреждение; станция скорой и неотложной помощи; автозаправочная станция; автосервис; торгово-развлекательный комплекс.</w:t>
      </w:r>
    </w:p>
    <w:p w14:paraId="7FF510BF" w14:textId="0E5BD3AC" w:rsidR="00CA0CEB" w:rsidRDefault="00CA0CEB" w:rsidP="00CA0CEB">
      <w:pPr>
        <w:pStyle w:val="0"/>
        <w:spacing w:before="0" w:after="0" w:line="240" w:lineRule="auto"/>
        <w:rPr>
          <w:color w:val="000000"/>
        </w:rPr>
      </w:pPr>
      <w:r>
        <w:rPr>
          <w:color w:val="000000"/>
        </w:rPr>
        <w:t xml:space="preserve">Схема планировочного решения развития территории представлена на рисунке ниже, а также в Приложении </w:t>
      </w:r>
      <w:r w:rsidR="003026B9">
        <w:rPr>
          <w:color w:val="000000"/>
        </w:rPr>
        <w:t>3</w:t>
      </w:r>
      <w:r>
        <w:rPr>
          <w:color w:val="000000"/>
        </w:rPr>
        <w:t>.</w:t>
      </w:r>
    </w:p>
    <w:p w14:paraId="2BF13325" w14:textId="77777777" w:rsidR="00BD2B23" w:rsidRDefault="00BD2B23" w:rsidP="00BD2B23">
      <w:pPr>
        <w:pStyle w:val="0"/>
        <w:rPr>
          <w:color w:val="000000"/>
        </w:rPr>
        <w:sectPr w:rsidR="00BD2B23" w:rsidSect="00BD2B23">
          <w:pgSz w:w="11906" w:h="16838" w:code="9"/>
          <w:pgMar w:top="1276" w:right="851" w:bottom="993"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F43CAC9" w14:textId="77777777" w:rsidR="00BD2B23" w:rsidRDefault="00BD2B23" w:rsidP="00BD2B23">
      <w:pPr>
        <w:pStyle w:val="af6"/>
        <w:sectPr w:rsidR="00BD2B23" w:rsidSect="00203760">
          <w:type w:val="continuous"/>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0310E5F" w14:textId="77777777" w:rsidR="00BD2B23" w:rsidRDefault="00BD2B23" w:rsidP="00BD2B23">
      <w:pPr>
        <w:pStyle w:val="af6"/>
      </w:pPr>
    </w:p>
    <w:p w14:paraId="15011F9E" w14:textId="77777777" w:rsidR="00BD2B23" w:rsidRDefault="00BD2B23" w:rsidP="00BD2B23">
      <w:pPr>
        <w:pStyle w:val="af6"/>
        <w:keepNext/>
        <w:ind w:hanging="578"/>
      </w:pPr>
      <w:r w:rsidRPr="00BB5655">
        <w:rPr>
          <w:noProof/>
          <w:lang w:eastAsia="ru-RU"/>
        </w:rPr>
        <w:drawing>
          <wp:inline distT="0" distB="0" distL="0" distR="0" wp14:anchorId="6A98A6F1" wp14:editId="7D494A1B">
            <wp:extent cx="9376729" cy="41148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9380695" cy="4116540"/>
                    </a:xfrm>
                    <a:prstGeom prst="rect">
                      <a:avLst/>
                    </a:prstGeom>
                  </pic:spPr>
                </pic:pic>
              </a:graphicData>
            </a:graphic>
          </wp:inline>
        </w:drawing>
      </w:r>
    </w:p>
    <w:p w14:paraId="6726A05A" w14:textId="09FFDD7E" w:rsidR="00BD2B23" w:rsidRPr="008C003C" w:rsidRDefault="00BD2B23" w:rsidP="003026B9">
      <w:pPr>
        <w:pStyle w:val="afffffff1"/>
      </w:pPr>
      <w:r w:rsidRPr="008C003C">
        <w:t xml:space="preserve">Рисунок </w:t>
      </w:r>
      <w:r w:rsidR="009E2313">
        <w:fldChar w:fldCharType="begin"/>
      </w:r>
      <w:r w:rsidR="009E2313">
        <w:instrText xml:space="preserve"> SEQ Рисунок \* ARABIC </w:instrText>
      </w:r>
      <w:r w:rsidR="009E2313">
        <w:fldChar w:fldCharType="separate"/>
      </w:r>
      <w:r w:rsidR="00590CF8">
        <w:rPr>
          <w:noProof/>
        </w:rPr>
        <w:t>32</w:t>
      </w:r>
      <w:r w:rsidR="009E2313">
        <w:rPr>
          <w:noProof/>
        </w:rPr>
        <w:fldChar w:fldCharType="end"/>
      </w:r>
      <w:r w:rsidRPr="008C003C">
        <w:t xml:space="preserve"> Схема планировочного развития территории ЖК </w:t>
      </w:r>
      <w:r>
        <w:t>«</w:t>
      </w:r>
      <w:proofErr w:type="spellStart"/>
      <w:r w:rsidRPr="008C003C">
        <w:t>Ржевка</w:t>
      </w:r>
      <w:proofErr w:type="spellEnd"/>
      <w:r>
        <w:t>»</w:t>
      </w:r>
    </w:p>
    <w:p w14:paraId="4FE28020" w14:textId="77777777" w:rsidR="00BD2B23" w:rsidRDefault="00BD2B23" w:rsidP="00BD2B23">
      <w:pPr>
        <w:pStyle w:val="af6"/>
        <w:sectPr w:rsidR="00BD2B23" w:rsidSect="00203760">
          <w:pgSz w:w="16838" w:h="11906" w:orient="landscape"/>
          <w:pgMar w:top="1134" w:right="1134" w:bottom="850"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F5A26E3" w14:textId="4174BDA6" w:rsidR="00BD2B23" w:rsidRDefault="00BD2B23" w:rsidP="00B82197">
      <w:pPr>
        <w:pStyle w:val="0"/>
        <w:spacing w:line="240" w:lineRule="auto"/>
        <w:rPr>
          <w:color w:val="000000"/>
        </w:rPr>
      </w:pPr>
      <w:r>
        <w:rPr>
          <w:color w:val="000000"/>
        </w:rPr>
        <w:lastRenderedPageBreak/>
        <w:t>Динамика прогнозируемой численности населения в ЖК «</w:t>
      </w:r>
      <w:proofErr w:type="spellStart"/>
      <w:r>
        <w:rPr>
          <w:color w:val="000000"/>
        </w:rPr>
        <w:t>Ржевка</w:t>
      </w:r>
      <w:proofErr w:type="spellEnd"/>
      <w:r>
        <w:rPr>
          <w:color w:val="000000"/>
        </w:rPr>
        <w:t xml:space="preserve">» представлена в таблице </w:t>
      </w:r>
      <w:r w:rsidR="00B82197">
        <w:rPr>
          <w:color w:val="000000"/>
        </w:rPr>
        <w:t>ниже.</w:t>
      </w:r>
    </w:p>
    <w:p w14:paraId="1747AE3C" w14:textId="57D1DDFD" w:rsidR="00BD2B23" w:rsidRPr="008C003C" w:rsidRDefault="00BD2B23" w:rsidP="003026B9">
      <w:pPr>
        <w:pStyle w:val="afffffff1"/>
      </w:pPr>
      <w:r w:rsidRPr="008C003C">
        <w:t xml:space="preserve">Таблица </w:t>
      </w:r>
      <w:r>
        <w:rPr>
          <w:noProof/>
        </w:rPr>
        <w:fldChar w:fldCharType="begin"/>
      </w:r>
      <w:r>
        <w:rPr>
          <w:noProof/>
        </w:rPr>
        <w:instrText xml:space="preserve"> SEQ Таблица \* ARABIC </w:instrText>
      </w:r>
      <w:r>
        <w:rPr>
          <w:noProof/>
        </w:rPr>
        <w:fldChar w:fldCharType="separate"/>
      </w:r>
      <w:r w:rsidR="00590CF8">
        <w:rPr>
          <w:noProof/>
        </w:rPr>
        <w:t>22</w:t>
      </w:r>
      <w:r>
        <w:rPr>
          <w:noProof/>
        </w:rPr>
        <w:fldChar w:fldCharType="end"/>
      </w:r>
      <w:r w:rsidRPr="008C003C">
        <w:t xml:space="preserve"> Динамика прогнозируемой численности населения в ЖК </w:t>
      </w:r>
      <w:r>
        <w:t>«</w:t>
      </w:r>
      <w:proofErr w:type="spellStart"/>
      <w:r w:rsidRPr="008C003C">
        <w:t>Ржевка</w:t>
      </w:r>
      <w:proofErr w:type="spellEnd"/>
      <w:r>
        <w:t>»</w:t>
      </w:r>
      <w:r w:rsidRPr="008C003C">
        <w:t xml:space="preserve"> на 202</w:t>
      </w:r>
      <w:r w:rsidR="003026B9">
        <w:t>5</w:t>
      </w:r>
      <w:r w:rsidRPr="008C003C">
        <w:t>-203</w:t>
      </w:r>
      <w:r w:rsidR="00742667">
        <w:t>3</w:t>
      </w:r>
      <w:r w:rsidRPr="008C003C">
        <w:t xml:space="preserve"> годы</w:t>
      </w:r>
    </w:p>
    <w:tbl>
      <w:tblPr>
        <w:tblW w:w="5000" w:type="pct"/>
        <w:tblCellMar>
          <w:left w:w="0" w:type="dxa"/>
          <w:right w:w="0" w:type="dxa"/>
        </w:tblCellMar>
        <w:tblLook w:val="04A0" w:firstRow="1" w:lastRow="0" w:firstColumn="1" w:lastColumn="0" w:noHBand="0" w:noVBand="1"/>
      </w:tblPr>
      <w:tblGrid>
        <w:gridCol w:w="1225"/>
        <w:gridCol w:w="884"/>
        <w:gridCol w:w="908"/>
        <w:gridCol w:w="985"/>
        <w:gridCol w:w="984"/>
        <w:gridCol w:w="982"/>
        <w:gridCol w:w="984"/>
        <w:gridCol w:w="984"/>
        <w:gridCol w:w="984"/>
        <w:gridCol w:w="982"/>
      </w:tblGrid>
      <w:tr w:rsidR="00742667" w:rsidRPr="003A3D6B" w14:paraId="36F3C25C" w14:textId="77777777" w:rsidTr="00742667">
        <w:trPr>
          <w:trHeight w:val="315"/>
        </w:trPr>
        <w:tc>
          <w:tcPr>
            <w:tcW w:w="61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1E7E4390"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rPr>
              <w:t>Год</w:t>
            </w:r>
          </w:p>
        </w:tc>
        <w:tc>
          <w:tcPr>
            <w:tcW w:w="446" w:type="pct"/>
            <w:tcBorders>
              <w:top w:val="single" w:sz="8" w:space="0" w:color="auto"/>
              <w:left w:val="nil"/>
              <w:bottom w:val="single" w:sz="8" w:space="0" w:color="auto"/>
              <w:right w:val="single" w:sz="8" w:space="0" w:color="auto"/>
            </w:tcBorders>
            <w:shd w:val="clear" w:color="auto" w:fill="auto"/>
            <w:vAlign w:val="center"/>
            <w:hideMark/>
          </w:tcPr>
          <w:p w14:paraId="6CF2A0A9"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rPr>
              <w:t>2025</w:t>
            </w:r>
          </w:p>
        </w:tc>
        <w:tc>
          <w:tcPr>
            <w:tcW w:w="458" w:type="pct"/>
            <w:tcBorders>
              <w:top w:val="single" w:sz="8" w:space="0" w:color="auto"/>
              <w:left w:val="nil"/>
              <w:bottom w:val="single" w:sz="8" w:space="0" w:color="auto"/>
              <w:right w:val="single" w:sz="8" w:space="0" w:color="auto"/>
            </w:tcBorders>
            <w:shd w:val="clear" w:color="auto" w:fill="auto"/>
            <w:vAlign w:val="center"/>
            <w:hideMark/>
          </w:tcPr>
          <w:p w14:paraId="330A59D3"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rPr>
              <w:t>2026</w:t>
            </w:r>
          </w:p>
        </w:tc>
        <w:tc>
          <w:tcPr>
            <w:tcW w:w="497" w:type="pct"/>
            <w:tcBorders>
              <w:top w:val="single" w:sz="8" w:space="0" w:color="auto"/>
              <w:left w:val="nil"/>
              <w:bottom w:val="single" w:sz="8" w:space="0" w:color="auto"/>
              <w:right w:val="single" w:sz="8" w:space="0" w:color="auto"/>
            </w:tcBorders>
            <w:shd w:val="clear" w:color="auto" w:fill="auto"/>
            <w:vAlign w:val="center"/>
            <w:hideMark/>
          </w:tcPr>
          <w:p w14:paraId="2F24B2D1"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rPr>
              <w:t>2027</w:t>
            </w:r>
          </w:p>
        </w:tc>
        <w:tc>
          <w:tcPr>
            <w:tcW w:w="497" w:type="pct"/>
            <w:tcBorders>
              <w:top w:val="single" w:sz="8" w:space="0" w:color="auto"/>
              <w:left w:val="nil"/>
              <w:bottom w:val="single" w:sz="8" w:space="0" w:color="auto"/>
              <w:right w:val="single" w:sz="8" w:space="0" w:color="auto"/>
            </w:tcBorders>
            <w:shd w:val="clear" w:color="auto" w:fill="auto"/>
            <w:vAlign w:val="center"/>
            <w:hideMark/>
          </w:tcPr>
          <w:p w14:paraId="2DECDA7D"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rPr>
              <w:t>2028</w:t>
            </w:r>
          </w:p>
        </w:tc>
        <w:tc>
          <w:tcPr>
            <w:tcW w:w="496" w:type="pct"/>
            <w:tcBorders>
              <w:top w:val="single" w:sz="8" w:space="0" w:color="auto"/>
              <w:left w:val="nil"/>
              <w:bottom w:val="single" w:sz="8" w:space="0" w:color="auto"/>
              <w:right w:val="single" w:sz="8" w:space="0" w:color="auto"/>
            </w:tcBorders>
            <w:shd w:val="clear" w:color="auto" w:fill="auto"/>
            <w:vAlign w:val="center"/>
            <w:hideMark/>
          </w:tcPr>
          <w:p w14:paraId="7286A9BA" w14:textId="77777777" w:rsidR="00742667" w:rsidRPr="003A3D6B" w:rsidRDefault="00742667" w:rsidP="00852CEC">
            <w:pPr>
              <w:jc w:val="center"/>
              <w:rPr>
                <w:rFonts w:eastAsia="Times New Roman"/>
                <w:color w:val="000000"/>
                <w:sz w:val="20"/>
                <w:szCs w:val="20"/>
              </w:rPr>
            </w:pPr>
            <w:r>
              <w:rPr>
                <w:rFonts w:eastAsia="Times New Roman"/>
                <w:color w:val="000000"/>
                <w:sz w:val="20"/>
                <w:lang w:val="en-US"/>
              </w:rPr>
              <w:t>`</w:t>
            </w:r>
            <w:r w:rsidRPr="003A3D6B">
              <w:rPr>
                <w:rFonts w:eastAsia="Times New Roman"/>
                <w:color w:val="000000"/>
                <w:sz w:val="20"/>
              </w:rPr>
              <w:t>2029</w:t>
            </w:r>
          </w:p>
        </w:tc>
        <w:tc>
          <w:tcPr>
            <w:tcW w:w="497" w:type="pct"/>
            <w:tcBorders>
              <w:top w:val="single" w:sz="8" w:space="0" w:color="auto"/>
              <w:left w:val="nil"/>
              <w:bottom w:val="single" w:sz="8" w:space="0" w:color="auto"/>
              <w:right w:val="single" w:sz="8" w:space="0" w:color="auto"/>
            </w:tcBorders>
            <w:shd w:val="clear" w:color="auto" w:fill="auto"/>
            <w:vAlign w:val="center"/>
            <w:hideMark/>
          </w:tcPr>
          <w:p w14:paraId="332A26E1"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rPr>
              <w:t>2030</w:t>
            </w:r>
          </w:p>
        </w:tc>
        <w:tc>
          <w:tcPr>
            <w:tcW w:w="497" w:type="pct"/>
            <w:tcBorders>
              <w:top w:val="single" w:sz="8" w:space="0" w:color="auto"/>
              <w:left w:val="nil"/>
              <w:bottom w:val="single" w:sz="8" w:space="0" w:color="auto"/>
              <w:right w:val="single" w:sz="8" w:space="0" w:color="auto"/>
            </w:tcBorders>
            <w:shd w:val="clear" w:color="auto" w:fill="auto"/>
            <w:vAlign w:val="center"/>
            <w:hideMark/>
          </w:tcPr>
          <w:p w14:paraId="73224533"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rPr>
              <w:t>2031</w:t>
            </w:r>
          </w:p>
        </w:tc>
        <w:tc>
          <w:tcPr>
            <w:tcW w:w="497" w:type="pct"/>
            <w:tcBorders>
              <w:top w:val="single" w:sz="8" w:space="0" w:color="auto"/>
              <w:left w:val="nil"/>
              <w:bottom w:val="single" w:sz="8" w:space="0" w:color="auto"/>
              <w:right w:val="single" w:sz="8" w:space="0" w:color="auto"/>
            </w:tcBorders>
            <w:shd w:val="clear" w:color="auto" w:fill="auto"/>
            <w:vAlign w:val="center"/>
            <w:hideMark/>
          </w:tcPr>
          <w:p w14:paraId="04C5AFF7"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rPr>
              <w:t>2032</w:t>
            </w:r>
          </w:p>
        </w:tc>
        <w:tc>
          <w:tcPr>
            <w:tcW w:w="496" w:type="pct"/>
            <w:tcBorders>
              <w:top w:val="single" w:sz="8" w:space="0" w:color="auto"/>
              <w:left w:val="nil"/>
              <w:bottom w:val="single" w:sz="8" w:space="0" w:color="auto"/>
              <w:right w:val="single" w:sz="8" w:space="0" w:color="auto"/>
            </w:tcBorders>
            <w:shd w:val="clear" w:color="auto" w:fill="auto"/>
            <w:vAlign w:val="center"/>
            <w:hideMark/>
          </w:tcPr>
          <w:p w14:paraId="2EFC42B7"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szCs w:val="20"/>
              </w:rPr>
              <w:t>2033</w:t>
            </w:r>
          </w:p>
        </w:tc>
      </w:tr>
      <w:tr w:rsidR="00742667" w:rsidRPr="003A3D6B" w14:paraId="61C4EFB8" w14:textId="77777777" w:rsidTr="00742667">
        <w:trPr>
          <w:trHeight w:val="780"/>
        </w:trPr>
        <w:tc>
          <w:tcPr>
            <w:tcW w:w="618" w:type="pct"/>
            <w:tcBorders>
              <w:top w:val="nil"/>
              <w:left w:val="single" w:sz="8" w:space="0" w:color="auto"/>
              <w:bottom w:val="single" w:sz="8" w:space="0" w:color="auto"/>
              <w:right w:val="single" w:sz="8" w:space="0" w:color="auto"/>
            </w:tcBorders>
            <w:shd w:val="clear" w:color="auto" w:fill="auto"/>
            <w:vAlign w:val="center"/>
            <w:hideMark/>
          </w:tcPr>
          <w:p w14:paraId="40741611"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rPr>
              <w:t>Количество человек</w:t>
            </w:r>
          </w:p>
        </w:tc>
        <w:tc>
          <w:tcPr>
            <w:tcW w:w="446" w:type="pct"/>
            <w:tcBorders>
              <w:top w:val="nil"/>
              <w:left w:val="nil"/>
              <w:bottom w:val="single" w:sz="8" w:space="0" w:color="auto"/>
              <w:right w:val="single" w:sz="8" w:space="0" w:color="auto"/>
            </w:tcBorders>
            <w:shd w:val="clear" w:color="auto" w:fill="auto"/>
            <w:vAlign w:val="center"/>
            <w:hideMark/>
          </w:tcPr>
          <w:p w14:paraId="407F716D"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rPr>
              <w:t>4435</w:t>
            </w:r>
          </w:p>
        </w:tc>
        <w:tc>
          <w:tcPr>
            <w:tcW w:w="458" w:type="pct"/>
            <w:tcBorders>
              <w:top w:val="nil"/>
              <w:left w:val="nil"/>
              <w:bottom w:val="single" w:sz="8" w:space="0" w:color="auto"/>
              <w:right w:val="single" w:sz="8" w:space="0" w:color="auto"/>
            </w:tcBorders>
            <w:shd w:val="clear" w:color="auto" w:fill="auto"/>
            <w:vAlign w:val="center"/>
            <w:hideMark/>
          </w:tcPr>
          <w:p w14:paraId="742F47F9"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rPr>
              <w:t>8081</w:t>
            </w:r>
            <w:r>
              <w:rPr>
                <w:rFonts w:eastAsia="Times New Roman"/>
                <w:color w:val="000000"/>
                <w:sz w:val="20"/>
              </w:rPr>
              <w:t>*</w:t>
            </w:r>
          </w:p>
        </w:tc>
        <w:tc>
          <w:tcPr>
            <w:tcW w:w="497" w:type="pct"/>
            <w:tcBorders>
              <w:top w:val="nil"/>
              <w:left w:val="nil"/>
              <w:bottom w:val="single" w:sz="8" w:space="0" w:color="auto"/>
              <w:right w:val="single" w:sz="8" w:space="0" w:color="auto"/>
            </w:tcBorders>
            <w:shd w:val="clear" w:color="auto" w:fill="auto"/>
            <w:vAlign w:val="center"/>
            <w:hideMark/>
          </w:tcPr>
          <w:p w14:paraId="54E91271"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rPr>
              <w:t>1172</w:t>
            </w:r>
            <w:r>
              <w:rPr>
                <w:rFonts w:eastAsia="Times New Roman"/>
                <w:color w:val="000000"/>
                <w:sz w:val="20"/>
              </w:rPr>
              <w:t>8*</w:t>
            </w:r>
          </w:p>
        </w:tc>
        <w:tc>
          <w:tcPr>
            <w:tcW w:w="497" w:type="pct"/>
            <w:tcBorders>
              <w:top w:val="nil"/>
              <w:left w:val="nil"/>
              <w:bottom w:val="single" w:sz="8" w:space="0" w:color="auto"/>
              <w:right w:val="single" w:sz="8" w:space="0" w:color="auto"/>
            </w:tcBorders>
            <w:shd w:val="clear" w:color="auto" w:fill="auto"/>
            <w:vAlign w:val="center"/>
            <w:hideMark/>
          </w:tcPr>
          <w:p w14:paraId="0C7563FA"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rPr>
              <w:t>1537</w:t>
            </w:r>
            <w:r>
              <w:rPr>
                <w:rFonts w:eastAsia="Times New Roman"/>
                <w:color w:val="000000"/>
                <w:sz w:val="20"/>
              </w:rPr>
              <w:t>4*</w:t>
            </w:r>
          </w:p>
        </w:tc>
        <w:tc>
          <w:tcPr>
            <w:tcW w:w="496" w:type="pct"/>
            <w:tcBorders>
              <w:top w:val="nil"/>
              <w:left w:val="nil"/>
              <w:bottom w:val="single" w:sz="8" w:space="0" w:color="auto"/>
              <w:right w:val="single" w:sz="8" w:space="0" w:color="auto"/>
            </w:tcBorders>
            <w:shd w:val="clear" w:color="auto" w:fill="auto"/>
            <w:vAlign w:val="center"/>
            <w:hideMark/>
          </w:tcPr>
          <w:p w14:paraId="0E892904"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rPr>
              <w:t>19020</w:t>
            </w:r>
            <w:r>
              <w:rPr>
                <w:rFonts w:eastAsia="Times New Roman"/>
                <w:color w:val="000000"/>
                <w:sz w:val="20"/>
              </w:rPr>
              <w:t>*</w:t>
            </w:r>
          </w:p>
        </w:tc>
        <w:tc>
          <w:tcPr>
            <w:tcW w:w="497" w:type="pct"/>
            <w:tcBorders>
              <w:top w:val="nil"/>
              <w:left w:val="nil"/>
              <w:bottom w:val="single" w:sz="8" w:space="0" w:color="auto"/>
              <w:right w:val="single" w:sz="8" w:space="0" w:color="auto"/>
            </w:tcBorders>
            <w:shd w:val="clear" w:color="auto" w:fill="auto"/>
            <w:vAlign w:val="center"/>
            <w:hideMark/>
          </w:tcPr>
          <w:p w14:paraId="3EF744F6"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rPr>
              <w:t>22666</w:t>
            </w:r>
            <w:r>
              <w:rPr>
                <w:rFonts w:eastAsia="Times New Roman"/>
                <w:color w:val="000000"/>
                <w:sz w:val="20"/>
              </w:rPr>
              <w:t>*</w:t>
            </w:r>
          </w:p>
        </w:tc>
        <w:tc>
          <w:tcPr>
            <w:tcW w:w="497" w:type="pct"/>
            <w:tcBorders>
              <w:top w:val="nil"/>
              <w:left w:val="nil"/>
              <w:bottom w:val="single" w:sz="8" w:space="0" w:color="auto"/>
              <w:right w:val="single" w:sz="8" w:space="0" w:color="auto"/>
            </w:tcBorders>
            <w:shd w:val="clear" w:color="auto" w:fill="auto"/>
            <w:vAlign w:val="center"/>
            <w:hideMark/>
          </w:tcPr>
          <w:p w14:paraId="2F1D6849"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rPr>
              <w:t>2631</w:t>
            </w:r>
            <w:r>
              <w:rPr>
                <w:rFonts w:eastAsia="Times New Roman"/>
                <w:color w:val="000000"/>
                <w:sz w:val="20"/>
              </w:rPr>
              <w:t>3*</w:t>
            </w:r>
          </w:p>
        </w:tc>
        <w:tc>
          <w:tcPr>
            <w:tcW w:w="497" w:type="pct"/>
            <w:tcBorders>
              <w:top w:val="nil"/>
              <w:left w:val="nil"/>
              <w:bottom w:val="single" w:sz="8" w:space="0" w:color="auto"/>
              <w:right w:val="single" w:sz="8" w:space="0" w:color="auto"/>
            </w:tcBorders>
            <w:shd w:val="clear" w:color="auto" w:fill="auto"/>
            <w:vAlign w:val="center"/>
            <w:hideMark/>
          </w:tcPr>
          <w:p w14:paraId="163686F9"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szCs w:val="20"/>
              </w:rPr>
              <w:t>2995</w:t>
            </w:r>
            <w:r>
              <w:rPr>
                <w:rFonts w:eastAsia="Times New Roman"/>
                <w:color w:val="000000"/>
                <w:sz w:val="20"/>
                <w:szCs w:val="20"/>
              </w:rPr>
              <w:t>9*</w:t>
            </w:r>
          </w:p>
        </w:tc>
        <w:tc>
          <w:tcPr>
            <w:tcW w:w="496" w:type="pct"/>
            <w:tcBorders>
              <w:top w:val="nil"/>
              <w:left w:val="nil"/>
              <w:bottom w:val="single" w:sz="8" w:space="0" w:color="auto"/>
              <w:right w:val="single" w:sz="8" w:space="0" w:color="auto"/>
            </w:tcBorders>
            <w:shd w:val="clear" w:color="auto" w:fill="auto"/>
            <w:vAlign w:val="center"/>
            <w:hideMark/>
          </w:tcPr>
          <w:p w14:paraId="44E4B8C0" w14:textId="77777777" w:rsidR="00742667" w:rsidRPr="003A3D6B" w:rsidRDefault="00742667" w:rsidP="00852CEC">
            <w:pPr>
              <w:jc w:val="center"/>
              <w:rPr>
                <w:rFonts w:eastAsia="Times New Roman"/>
                <w:color w:val="000000"/>
                <w:sz w:val="20"/>
                <w:szCs w:val="20"/>
              </w:rPr>
            </w:pPr>
            <w:r w:rsidRPr="003A3D6B">
              <w:rPr>
                <w:rFonts w:eastAsia="Times New Roman"/>
                <w:color w:val="000000"/>
                <w:sz w:val="20"/>
                <w:szCs w:val="20"/>
              </w:rPr>
              <w:t>33605</w:t>
            </w:r>
            <w:r>
              <w:rPr>
                <w:rFonts w:eastAsia="Times New Roman"/>
                <w:color w:val="000000"/>
                <w:sz w:val="20"/>
                <w:szCs w:val="20"/>
              </w:rPr>
              <w:t>*</w:t>
            </w:r>
          </w:p>
        </w:tc>
      </w:tr>
    </w:tbl>
    <w:p w14:paraId="14242F6B" w14:textId="096623DA" w:rsidR="00BD2B23" w:rsidRDefault="00BD2B23" w:rsidP="00CA0CEB">
      <w:pPr>
        <w:pStyle w:val="0"/>
        <w:spacing w:before="0" w:after="0" w:line="240" w:lineRule="auto"/>
        <w:rPr>
          <w:color w:val="000000"/>
        </w:rPr>
      </w:pPr>
      <w:r>
        <w:rPr>
          <w:color w:val="000000"/>
        </w:rPr>
        <w:t>* указано количество человек с учётом прироста за предыдущий год</w:t>
      </w:r>
    </w:p>
    <w:p w14:paraId="4B3BD03F" w14:textId="0966ACD8" w:rsidR="00BD2B23" w:rsidRDefault="00BD2B23" w:rsidP="00CA0CEB">
      <w:pPr>
        <w:pStyle w:val="0"/>
        <w:spacing w:before="0" w:after="0" w:line="240" w:lineRule="auto"/>
        <w:rPr>
          <w:color w:val="000000"/>
        </w:rPr>
      </w:pPr>
      <w:r>
        <w:rPr>
          <w:color w:val="000000"/>
        </w:rPr>
        <w:t>П</w:t>
      </w:r>
      <w:r w:rsidRPr="008E4192">
        <w:rPr>
          <w:color w:val="000000"/>
        </w:rPr>
        <w:t>рогнозы приростов площади строительных фондов, сгруппированные по расчётным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Pr>
          <w:color w:val="000000"/>
        </w:rPr>
        <w:t xml:space="preserve">, с учётом подключения к определенной котельной, представлены в таблицах </w:t>
      </w:r>
      <w:r w:rsidR="00CA0CEB">
        <w:rPr>
          <w:color w:val="000000"/>
        </w:rPr>
        <w:t>ниже</w:t>
      </w:r>
      <w:r>
        <w:rPr>
          <w:color w:val="000000"/>
        </w:rPr>
        <w:t>.</w:t>
      </w:r>
    </w:p>
    <w:p w14:paraId="50B0D974" w14:textId="77777777" w:rsidR="00BD2B23" w:rsidRDefault="00BD2B23" w:rsidP="00CA0CEB">
      <w:pPr>
        <w:ind w:firstLine="709"/>
        <w:jc w:val="both"/>
        <w:rPr>
          <w:szCs w:val="20"/>
        </w:rPr>
      </w:pPr>
      <w:r w:rsidRPr="00377798">
        <w:rPr>
          <w:szCs w:val="20"/>
        </w:rPr>
        <w:t xml:space="preserve">Согласно проекту, источниками теплоснабжения ЖК </w:t>
      </w:r>
      <w:r>
        <w:rPr>
          <w:szCs w:val="20"/>
        </w:rPr>
        <w:t>«</w:t>
      </w:r>
      <w:proofErr w:type="spellStart"/>
      <w:r w:rsidRPr="00377798">
        <w:rPr>
          <w:szCs w:val="20"/>
        </w:rPr>
        <w:t>Ржевка</w:t>
      </w:r>
      <w:proofErr w:type="spellEnd"/>
      <w:r>
        <w:rPr>
          <w:szCs w:val="20"/>
        </w:rPr>
        <w:t>»</w:t>
      </w:r>
      <w:r w:rsidRPr="00377798">
        <w:rPr>
          <w:szCs w:val="20"/>
        </w:rPr>
        <w:t xml:space="preserve"> будут являться котельные №1 и №2 ООО </w:t>
      </w:r>
      <w:r>
        <w:rPr>
          <w:szCs w:val="20"/>
        </w:rPr>
        <w:t>«</w:t>
      </w:r>
      <w:r w:rsidRPr="00377798">
        <w:rPr>
          <w:szCs w:val="20"/>
        </w:rPr>
        <w:t xml:space="preserve">ЛСР. </w:t>
      </w:r>
      <w:proofErr w:type="spellStart"/>
      <w:r w:rsidRPr="00377798">
        <w:rPr>
          <w:szCs w:val="20"/>
        </w:rPr>
        <w:t>Энерго</w:t>
      </w:r>
      <w:proofErr w:type="spellEnd"/>
      <w:r>
        <w:rPr>
          <w:szCs w:val="20"/>
        </w:rPr>
        <w:t>»</w:t>
      </w:r>
      <w:r w:rsidRPr="00377798">
        <w:rPr>
          <w:szCs w:val="20"/>
        </w:rPr>
        <w:t>.</w:t>
      </w:r>
    </w:p>
    <w:p w14:paraId="424492C6" w14:textId="0533045A" w:rsidR="00BD2B23" w:rsidRPr="008C003C" w:rsidRDefault="00BD2B23" w:rsidP="003026B9">
      <w:pPr>
        <w:pStyle w:val="afffffff1"/>
      </w:pPr>
      <w:r w:rsidRPr="008C003C">
        <w:t xml:space="preserve">Таблица </w:t>
      </w:r>
      <w:r>
        <w:rPr>
          <w:noProof/>
        </w:rPr>
        <w:fldChar w:fldCharType="begin"/>
      </w:r>
      <w:r>
        <w:rPr>
          <w:noProof/>
        </w:rPr>
        <w:instrText xml:space="preserve"> SEQ Таблица \* ARABIC </w:instrText>
      </w:r>
      <w:r>
        <w:rPr>
          <w:noProof/>
        </w:rPr>
        <w:fldChar w:fldCharType="separate"/>
      </w:r>
      <w:r w:rsidR="00590CF8">
        <w:rPr>
          <w:noProof/>
        </w:rPr>
        <w:t>23</w:t>
      </w:r>
      <w:r>
        <w:rPr>
          <w:noProof/>
        </w:rPr>
        <w:fldChar w:fldCharType="end"/>
      </w:r>
      <w:r w:rsidRPr="008C003C">
        <w:t xml:space="preserve"> Прогнозы приростов площади строительных фондов, подключаемых к котельной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5"/>
        <w:gridCol w:w="1277"/>
        <w:gridCol w:w="1277"/>
        <w:gridCol w:w="1275"/>
        <w:gridCol w:w="1008"/>
      </w:tblGrid>
      <w:tr w:rsidR="003026B9" w:rsidRPr="00D1226C" w14:paraId="0FC93601" w14:textId="77777777" w:rsidTr="00852CEC">
        <w:trPr>
          <w:trHeight w:val="255"/>
          <w:tblHeader/>
        </w:trPr>
        <w:tc>
          <w:tcPr>
            <w:tcW w:w="2508" w:type="pct"/>
            <w:vMerge w:val="restart"/>
            <w:shd w:val="clear" w:color="auto" w:fill="auto"/>
            <w:vAlign w:val="center"/>
            <w:hideMark/>
          </w:tcPr>
          <w:p w14:paraId="6ABB35A1" w14:textId="77777777" w:rsidR="003026B9" w:rsidRPr="00D1226C" w:rsidRDefault="003026B9" w:rsidP="00852CEC">
            <w:pPr>
              <w:jc w:val="center"/>
              <w:rPr>
                <w:color w:val="000000"/>
                <w:sz w:val="20"/>
                <w:szCs w:val="20"/>
              </w:rPr>
            </w:pPr>
            <w:r w:rsidRPr="00D1226C">
              <w:rPr>
                <w:color w:val="000000"/>
                <w:sz w:val="20"/>
                <w:szCs w:val="20"/>
              </w:rPr>
              <w:t>Наименование объекта</w:t>
            </w:r>
          </w:p>
        </w:tc>
        <w:tc>
          <w:tcPr>
            <w:tcW w:w="1976" w:type="pct"/>
            <w:gridSpan w:val="3"/>
            <w:shd w:val="clear" w:color="auto" w:fill="auto"/>
            <w:vAlign w:val="center"/>
            <w:hideMark/>
          </w:tcPr>
          <w:p w14:paraId="2B055ED8" w14:textId="77777777" w:rsidR="003026B9" w:rsidRPr="00D1226C" w:rsidRDefault="003026B9" w:rsidP="00852CEC">
            <w:pPr>
              <w:jc w:val="center"/>
              <w:rPr>
                <w:color w:val="000000"/>
                <w:sz w:val="20"/>
                <w:szCs w:val="20"/>
              </w:rPr>
            </w:pPr>
            <w:r w:rsidRPr="00D1226C">
              <w:rPr>
                <w:color w:val="000000"/>
                <w:sz w:val="20"/>
                <w:szCs w:val="20"/>
              </w:rPr>
              <w:t>Площадь объекта, м</w:t>
            </w:r>
            <w:r w:rsidRPr="00601638">
              <w:rPr>
                <w:color w:val="000000"/>
                <w:sz w:val="20"/>
                <w:szCs w:val="20"/>
                <w:vertAlign w:val="superscript"/>
              </w:rPr>
              <w:t>2</w:t>
            </w:r>
          </w:p>
        </w:tc>
        <w:tc>
          <w:tcPr>
            <w:tcW w:w="516" w:type="pct"/>
            <w:vMerge w:val="restart"/>
            <w:vAlign w:val="center"/>
          </w:tcPr>
          <w:p w14:paraId="081459E4" w14:textId="77777777" w:rsidR="003026B9" w:rsidRPr="00D1226C" w:rsidRDefault="003026B9" w:rsidP="00852CEC">
            <w:pPr>
              <w:jc w:val="center"/>
              <w:rPr>
                <w:color w:val="000000"/>
                <w:sz w:val="20"/>
                <w:szCs w:val="20"/>
              </w:rPr>
            </w:pPr>
            <w:r w:rsidRPr="00D1226C">
              <w:rPr>
                <w:color w:val="000000"/>
                <w:sz w:val="20"/>
                <w:szCs w:val="20"/>
              </w:rPr>
              <w:t xml:space="preserve">Год ввода в </w:t>
            </w:r>
            <w:proofErr w:type="spellStart"/>
            <w:r w:rsidRPr="00D1226C">
              <w:rPr>
                <w:color w:val="000000"/>
                <w:sz w:val="20"/>
                <w:szCs w:val="20"/>
              </w:rPr>
              <w:t>эксплуа</w:t>
            </w:r>
            <w:r>
              <w:rPr>
                <w:color w:val="000000"/>
                <w:sz w:val="20"/>
                <w:szCs w:val="20"/>
              </w:rPr>
              <w:t>-</w:t>
            </w:r>
            <w:r w:rsidRPr="00D1226C">
              <w:rPr>
                <w:color w:val="000000"/>
                <w:sz w:val="20"/>
                <w:szCs w:val="20"/>
              </w:rPr>
              <w:t>тацию</w:t>
            </w:r>
            <w:proofErr w:type="spellEnd"/>
          </w:p>
        </w:tc>
      </w:tr>
      <w:tr w:rsidR="003026B9" w:rsidRPr="00D1226C" w14:paraId="4E99706C" w14:textId="77777777" w:rsidTr="00852CEC">
        <w:trPr>
          <w:trHeight w:val="986"/>
          <w:tblHeader/>
        </w:trPr>
        <w:tc>
          <w:tcPr>
            <w:tcW w:w="2508" w:type="pct"/>
            <w:vMerge/>
            <w:vAlign w:val="center"/>
            <w:hideMark/>
          </w:tcPr>
          <w:p w14:paraId="3529845A" w14:textId="77777777" w:rsidR="003026B9" w:rsidRPr="00D1226C" w:rsidRDefault="003026B9" w:rsidP="00852CEC">
            <w:pPr>
              <w:jc w:val="center"/>
              <w:rPr>
                <w:color w:val="000000"/>
                <w:sz w:val="20"/>
                <w:szCs w:val="20"/>
              </w:rPr>
            </w:pPr>
          </w:p>
        </w:tc>
        <w:tc>
          <w:tcPr>
            <w:tcW w:w="659" w:type="pct"/>
            <w:shd w:val="clear" w:color="auto" w:fill="auto"/>
            <w:vAlign w:val="center"/>
            <w:hideMark/>
          </w:tcPr>
          <w:p w14:paraId="14C74F2F" w14:textId="77777777" w:rsidR="003026B9" w:rsidRPr="00D1226C" w:rsidRDefault="003026B9" w:rsidP="00852CEC">
            <w:pPr>
              <w:jc w:val="center"/>
              <w:rPr>
                <w:color w:val="000000"/>
                <w:sz w:val="20"/>
                <w:szCs w:val="20"/>
              </w:rPr>
            </w:pPr>
            <w:r w:rsidRPr="00D1226C">
              <w:rPr>
                <w:color w:val="000000"/>
                <w:sz w:val="20"/>
                <w:szCs w:val="20"/>
              </w:rPr>
              <w:t>Жилая площадь (без учета балконов и лоджий)</w:t>
            </w:r>
          </w:p>
        </w:tc>
        <w:tc>
          <w:tcPr>
            <w:tcW w:w="659" w:type="pct"/>
            <w:shd w:val="clear" w:color="auto" w:fill="auto"/>
            <w:vAlign w:val="center"/>
            <w:hideMark/>
          </w:tcPr>
          <w:p w14:paraId="3D35736C" w14:textId="77777777" w:rsidR="003026B9" w:rsidRPr="00D1226C" w:rsidRDefault="003026B9" w:rsidP="00852CEC">
            <w:pPr>
              <w:jc w:val="center"/>
              <w:rPr>
                <w:color w:val="000000"/>
                <w:sz w:val="20"/>
                <w:szCs w:val="20"/>
              </w:rPr>
            </w:pPr>
            <w:r w:rsidRPr="00D1226C">
              <w:rPr>
                <w:color w:val="000000"/>
                <w:sz w:val="20"/>
                <w:szCs w:val="20"/>
              </w:rPr>
              <w:t>Площадь встроенных помещений</w:t>
            </w:r>
          </w:p>
        </w:tc>
        <w:tc>
          <w:tcPr>
            <w:tcW w:w="658" w:type="pct"/>
            <w:shd w:val="clear" w:color="auto" w:fill="auto"/>
            <w:vAlign w:val="center"/>
            <w:hideMark/>
          </w:tcPr>
          <w:p w14:paraId="4699DCA9" w14:textId="77777777" w:rsidR="003026B9" w:rsidRPr="00D1226C" w:rsidRDefault="003026B9" w:rsidP="00852CEC">
            <w:pPr>
              <w:jc w:val="center"/>
              <w:rPr>
                <w:color w:val="000000"/>
                <w:sz w:val="20"/>
                <w:szCs w:val="20"/>
              </w:rPr>
            </w:pPr>
            <w:r w:rsidRPr="00D1226C">
              <w:rPr>
                <w:color w:val="000000"/>
                <w:sz w:val="20"/>
                <w:szCs w:val="20"/>
              </w:rPr>
              <w:t>Общая</w:t>
            </w:r>
          </w:p>
        </w:tc>
        <w:tc>
          <w:tcPr>
            <w:tcW w:w="516" w:type="pct"/>
            <w:vMerge/>
            <w:vAlign w:val="center"/>
          </w:tcPr>
          <w:p w14:paraId="17B324DA" w14:textId="77777777" w:rsidR="003026B9" w:rsidRPr="00D1226C" w:rsidRDefault="003026B9" w:rsidP="00852CEC">
            <w:pPr>
              <w:jc w:val="center"/>
              <w:rPr>
                <w:color w:val="000000"/>
                <w:sz w:val="20"/>
                <w:szCs w:val="20"/>
              </w:rPr>
            </w:pPr>
          </w:p>
        </w:tc>
      </w:tr>
      <w:tr w:rsidR="003026B9" w:rsidRPr="00D1226C" w14:paraId="540C2933" w14:textId="77777777" w:rsidTr="00852CEC">
        <w:trPr>
          <w:trHeight w:val="255"/>
        </w:trPr>
        <w:tc>
          <w:tcPr>
            <w:tcW w:w="5000" w:type="pct"/>
            <w:gridSpan w:val="5"/>
            <w:shd w:val="clear" w:color="auto" w:fill="auto"/>
            <w:vAlign w:val="center"/>
          </w:tcPr>
          <w:p w14:paraId="6F7AC609" w14:textId="77777777" w:rsidR="003026B9" w:rsidRPr="00D1226C" w:rsidRDefault="003026B9" w:rsidP="00852CEC">
            <w:pPr>
              <w:jc w:val="center"/>
              <w:rPr>
                <w:bCs/>
                <w:color w:val="000000"/>
                <w:sz w:val="20"/>
                <w:szCs w:val="20"/>
              </w:rPr>
            </w:pPr>
            <w:r w:rsidRPr="00D1226C">
              <w:rPr>
                <w:bCs/>
                <w:color w:val="000000"/>
                <w:sz w:val="20"/>
                <w:szCs w:val="20"/>
              </w:rPr>
              <w:t>1 этап</w:t>
            </w:r>
          </w:p>
        </w:tc>
      </w:tr>
      <w:tr w:rsidR="003026B9" w:rsidRPr="00D1226C" w14:paraId="7B34F7F8" w14:textId="77777777" w:rsidTr="00852CEC">
        <w:trPr>
          <w:trHeight w:val="255"/>
        </w:trPr>
        <w:tc>
          <w:tcPr>
            <w:tcW w:w="2508" w:type="pct"/>
            <w:shd w:val="clear" w:color="auto" w:fill="auto"/>
            <w:vAlign w:val="center"/>
            <w:hideMark/>
          </w:tcPr>
          <w:p w14:paraId="719572F3" w14:textId="77777777" w:rsidR="003026B9" w:rsidRPr="00D1226C" w:rsidRDefault="003026B9" w:rsidP="00852CEC">
            <w:pPr>
              <w:jc w:val="center"/>
              <w:rPr>
                <w:bCs/>
                <w:color w:val="000000"/>
                <w:sz w:val="20"/>
                <w:szCs w:val="20"/>
              </w:rPr>
            </w:pPr>
            <w:r w:rsidRPr="00D1226C">
              <w:rPr>
                <w:bCs/>
                <w:color w:val="000000"/>
                <w:sz w:val="20"/>
                <w:szCs w:val="20"/>
              </w:rPr>
              <w:t>1 очередь. Участок 6: Многоэтажный многоквартирный жилой дом</w:t>
            </w:r>
          </w:p>
        </w:tc>
        <w:tc>
          <w:tcPr>
            <w:tcW w:w="659" w:type="pct"/>
            <w:shd w:val="clear" w:color="auto" w:fill="auto"/>
            <w:vAlign w:val="center"/>
          </w:tcPr>
          <w:p w14:paraId="0D67C3ED" w14:textId="77777777" w:rsidR="003026B9" w:rsidRPr="00D1226C" w:rsidRDefault="003026B9" w:rsidP="00852CEC">
            <w:pPr>
              <w:jc w:val="center"/>
              <w:rPr>
                <w:bCs/>
                <w:color w:val="000000"/>
                <w:sz w:val="20"/>
                <w:szCs w:val="20"/>
              </w:rPr>
            </w:pPr>
            <w:r w:rsidRPr="00D1226C">
              <w:rPr>
                <w:bCs/>
                <w:color w:val="000000"/>
                <w:sz w:val="20"/>
                <w:szCs w:val="20"/>
              </w:rPr>
              <w:t>75 437,30</w:t>
            </w:r>
          </w:p>
        </w:tc>
        <w:tc>
          <w:tcPr>
            <w:tcW w:w="659" w:type="pct"/>
            <w:shd w:val="clear" w:color="auto" w:fill="auto"/>
            <w:vAlign w:val="center"/>
          </w:tcPr>
          <w:p w14:paraId="60D40116" w14:textId="77777777" w:rsidR="003026B9" w:rsidRPr="00D1226C" w:rsidRDefault="003026B9" w:rsidP="00852CEC">
            <w:pPr>
              <w:jc w:val="center"/>
              <w:rPr>
                <w:bCs/>
                <w:color w:val="000000"/>
                <w:sz w:val="20"/>
                <w:szCs w:val="20"/>
              </w:rPr>
            </w:pPr>
            <w:r w:rsidRPr="00D1226C">
              <w:rPr>
                <w:bCs/>
                <w:color w:val="000000"/>
                <w:sz w:val="20"/>
                <w:szCs w:val="20"/>
              </w:rPr>
              <w:t>1 197,8</w:t>
            </w:r>
          </w:p>
        </w:tc>
        <w:tc>
          <w:tcPr>
            <w:tcW w:w="658" w:type="pct"/>
            <w:shd w:val="clear" w:color="auto" w:fill="auto"/>
            <w:vAlign w:val="center"/>
          </w:tcPr>
          <w:p w14:paraId="403A865A" w14:textId="77777777" w:rsidR="003026B9" w:rsidRPr="00D1226C" w:rsidRDefault="003026B9" w:rsidP="00852CEC">
            <w:pPr>
              <w:jc w:val="center"/>
              <w:rPr>
                <w:bCs/>
                <w:color w:val="000000"/>
                <w:sz w:val="20"/>
                <w:szCs w:val="20"/>
              </w:rPr>
            </w:pPr>
            <w:r w:rsidRPr="00D1226C">
              <w:rPr>
                <w:bCs/>
                <w:color w:val="000000"/>
                <w:sz w:val="20"/>
                <w:szCs w:val="20"/>
              </w:rPr>
              <w:t>126 348,8</w:t>
            </w:r>
          </w:p>
        </w:tc>
        <w:tc>
          <w:tcPr>
            <w:tcW w:w="516" w:type="pct"/>
            <w:vAlign w:val="center"/>
          </w:tcPr>
          <w:p w14:paraId="204110FA" w14:textId="77777777" w:rsidR="003026B9" w:rsidRPr="00D1226C" w:rsidRDefault="003026B9" w:rsidP="00852CEC">
            <w:pPr>
              <w:jc w:val="center"/>
              <w:rPr>
                <w:bCs/>
                <w:color w:val="000000"/>
                <w:sz w:val="20"/>
                <w:szCs w:val="20"/>
              </w:rPr>
            </w:pPr>
            <w:r w:rsidRPr="00D1226C">
              <w:rPr>
                <w:bCs/>
                <w:color w:val="000000"/>
                <w:sz w:val="20"/>
                <w:szCs w:val="20"/>
              </w:rPr>
              <w:t>202</w:t>
            </w:r>
            <w:r>
              <w:rPr>
                <w:bCs/>
                <w:color w:val="000000"/>
                <w:sz w:val="20"/>
                <w:szCs w:val="20"/>
              </w:rPr>
              <w:t>4</w:t>
            </w:r>
          </w:p>
        </w:tc>
      </w:tr>
      <w:tr w:rsidR="003026B9" w:rsidRPr="00D1226C" w14:paraId="77F6CC3F" w14:textId="77777777" w:rsidTr="00852CEC">
        <w:trPr>
          <w:trHeight w:val="255"/>
        </w:trPr>
        <w:tc>
          <w:tcPr>
            <w:tcW w:w="2508" w:type="pct"/>
            <w:shd w:val="clear" w:color="auto" w:fill="auto"/>
            <w:noWrap/>
            <w:vAlign w:val="center"/>
            <w:hideMark/>
          </w:tcPr>
          <w:p w14:paraId="3A19EB4A" w14:textId="77777777" w:rsidR="003026B9" w:rsidRPr="00D1226C" w:rsidRDefault="003026B9" w:rsidP="00852CEC">
            <w:pPr>
              <w:jc w:val="center"/>
              <w:rPr>
                <w:bCs/>
                <w:color w:val="000000"/>
                <w:sz w:val="20"/>
                <w:szCs w:val="20"/>
              </w:rPr>
            </w:pPr>
            <w:r w:rsidRPr="00D1226C">
              <w:rPr>
                <w:bCs/>
                <w:color w:val="000000"/>
                <w:sz w:val="20"/>
                <w:szCs w:val="20"/>
              </w:rPr>
              <w:t>2 очередь. Участок 7: Мно</w:t>
            </w:r>
            <w:r>
              <w:rPr>
                <w:bCs/>
                <w:color w:val="000000"/>
                <w:sz w:val="20"/>
                <w:szCs w:val="20"/>
              </w:rPr>
              <w:t>гоэтажный многоквартирный жилой</w:t>
            </w:r>
          </w:p>
        </w:tc>
        <w:tc>
          <w:tcPr>
            <w:tcW w:w="659" w:type="pct"/>
            <w:shd w:val="clear" w:color="auto" w:fill="auto"/>
            <w:noWrap/>
            <w:vAlign w:val="center"/>
          </w:tcPr>
          <w:p w14:paraId="0F645C03" w14:textId="77777777" w:rsidR="003026B9" w:rsidRPr="00D1226C" w:rsidRDefault="003026B9" w:rsidP="00852CEC">
            <w:pPr>
              <w:jc w:val="center"/>
              <w:rPr>
                <w:bCs/>
                <w:color w:val="000000"/>
                <w:sz w:val="20"/>
                <w:szCs w:val="20"/>
              </w:rPr>
            </w:pPr>
            <w:r w:rsidRPr="00D1226C">
              <w:rPr>
                <w:bCs/>
                <w:color w:val="000000"/>
                <w:sz w:val="20"/>
                <w:szCs w:val="20"/>
              </w:rPr>
              <w:t>52 079,50</w:t>
            </w:r>
          </w:p>
        </w:tc>
        <w:tc>
          <w:tcPr>
            <w:tcW w:w="659" w:type="pct"/>
            <w:shd w:val="clear" w:color="auto" w:fill="auto"/>
            <w:noWrap/>
            <w:vAlign w:val="center"/>
          </w:tcPr>
          <w:p w14:paraId="182AA8AC" w14:textId="77777777" w:rsidR="003026B9" w:rsidRPr="00D1226C" w:rsidRDefault="003026B9" w:rsidP="00852CEC">
            <w:pPr>
              <w:jc w:val="center"/>
              <w:rPr>
                <w:bCs/>
                <w:color w:val="000000"/>
                <w:sz w:val="20"/>
                <w:szCs w:val="20"/>
              </w:rPr>
            </w:pPr>
            <w:r w:rsidRPr="00D1226C">
              <w:rPr>
                <w:bCs/>
                <w:color w:val="000000"/>
                <w:sz w:val="20"/>
                <w:szCs w:val="20"/>
              </w:rPr>
              <w:t>966,00</w:t>
            </w:r>
          </w:p>
        </w:tc>
        <w:tc>
          <w:tcPr>
            <w:tcW w:w="658" w:type="pct"/>
            <w:shd w:val="clear" w:color="auto" w:fill="auto"/>
            <w:noWrap/>
            <w:vAlign w:val="center"/>
          </w:tcPr>
          <w:p w14:paraId="37959033" w14:textId="77777777" w:rsidR="003026B9" w:rsidRPr="00D1226C" w:rsidRDefault="003026B9" w:rsidP="00852CEC">
            <w:pPr>
              <w:jc w:val="center"/>
              <w:rPr>
                <w:bCs/>
                <w:color w:val="000000"/>
                <w:sz w:val="20"/>
                <w:szCs w:val="20"/>
              </w:rPr>
            </w:pPr>
            <w:r w:rsidRPr="00D1226C">
              <w:rPr>
                <w:bCs/>
                <w:color w:val="000000"/>
                <w:sz w:val="20"/>
                <w:szCs w:val="20"/>
              </w:rPr>
              <w:t>89 650,00</w:t>
            </w:r>
          </w:p>
        </w:tc>
        <w:tc>
          <w:tcPr>
            <w:tcW w:w="516" w:type="pct"/>
            <w:vAlign w:val="center"/>
          </w:tcPr>
          <w:p w14:paraId="7FC9B377" w14:textId="77777777" w:rsidR="003026B9" w:rsidRPr="00D1226C" w:rsidRDefault="003026B9" w:rsidP="00852CEC">
            <w:pPr>
              <w:jc w:val="center"/>
              <w:rPr>
                <w:bCs/>
                <w:color w:val="000000"/>
                <w:sz w:val="20"/>
                <w:szCs w:val="20"/>
              </w:rPr>
            </w:pPr>
            <w:r w:rsidRPr="00D1226C">
              <w:rPr>
                <w:bCs/>
                <w:color w:val="000000"/>
                <w:sz w:val="20"/>
                <w:szCs w:val="20"/>
              </w:rPr>
              <w:t>202</w:t>
            </w:r>
            <w:r>
              <w:rPr>
                <w:bCs/>
                <w:color w:val="000000"/>
                <w:sz w:val="20"/>
                <w:szCs w:val="20"/>
              </w:rPr>
              <w:t>5</w:t>
            </w:r>
          </w:p>
        </w:tc>
      </w:tr>
      <w:tr w:rsidR="003026B9" w:rsidRPr="00D1226C" w14:paraId="5DD01A96" w14:textId="77777777" w:rsidTr="00852CEC">
        <w:trPr>
          <w:trHeight w:val="255"/>
        </w:trPr>
        <w:tc>
          <w:tcPr>
            <w:tcW w:w="5000" w:type="pct"/>
            <w:gridSpan w:val="5"/>
            <w:shd w:val="clear" w:color="auto" w:fill="auto"/>
            <w:noWrap/>
            <w:vAlign w:val="center"/>
          </w:tcPr>
          <w:p w14:paraId="52067C01" w14:textId="77777777" w:rsidR="003026B9" w:rsidRPr="00D1226C" w:rsidRDefault="003026B9" w:rsidP="00852CEC">
            <w:pPr>
              <w:jc w:val="center"/>
              <w:rPr>
                <w:bCs/>
                <w:color w:val="000000"/>
                <w:sz w:val="20"/>
                <w:szCs w:val="20"/>
              </w:rPr>
            </w:pPr>
            <w:r w:rsidRPr="00D1226C">
              <w:rPr>
                <w:bCs/>
                <w:color w:val="000000"/>
                <w:sz w:val="20"/>
                <w:szCs w:val="20"/>
              </w:rPr>
              <w:t>2 этап</w:t>
            </w:r>
          </w:p>
        </w:tc>
      </w:tr>
      <w:tr w:rsidR="003026B9" w:rsidRPr="00D1226C" w14:paraId="75A296FA" w14:textId="77777777" w:rsidTr="00852CEC">
        <w:trPr>
          <w:trHeight w:val="255"/>
        </w:trPr>
        <w:tc>
          <w:tcPr>
            <w:tcW w:w="2508" w:type="pct"/>
            <w:shd w:val="clear" w:color="auto" w:fill="auto"/>
            <w:noWrap/>
            <w:vAlign w:val="center"/>
            <w:hideMark/>
          </w:tcPr>
          <w:p w14:paraId="1398DFBC" w14:textId="77777777" w:rsidR="003026B9" w:rsidRPr="00D1226C" w:rsidRDefault="003026B9" w:rsidP="00852CEC">
            <w:pPr>
              <w:jc w:val="center"/>
              <w:rPr>
                <w:bCs/>
                <w:color w:val="000000"/>
                <w:sz w:val="20"/>
                <w:szCs w:val="20"/>
              </w:rPr>
            </w:pPr>
            <w:r w:rsidRPr="00D1226C">
              <w:rPr>
                <w:bCs/>
                <w:color w:val="000000"/>
                <w:sz w:val="20"/>
                <w:szCs w:val="20"/>
              </w:rPr>
              <w:t>3 очередь. Участок 13: Многоэт</w:t>
            </w:r>
            <w:r>
              <w:rPr>
                <w:bCs/>
                <w:color w:val="000000"/>
                <w:sz w:val="20"/>
                <w:szCs w:val="20"/>
              </w:rPr>
              <w:t>ажный многоквартирный жилой дом</w:t>
            </w:r>
          </w:p>
        </w:tc>
        <w:tc>
          <w:tcPr>
            <w:tcW w:w="659" w:type="pct"/>
            <w:shd w:val="clear" w:color="auto" w:fill="auto"/>
            <w:noWrap/>
            <w:vAlign w:val="center"/>
          </w:tcPr>
          <w:p w14:paraId="6ACBF0B5" w14:textId="77777777" w:rsidR="003026B9" w:rsidRPr="00D1226C" w:rsidRDefault="003026B9" w:rsidP="00852CEC">
            <w:pPr>
              <w:jc w:val="center"/>
              <w:rPr>
                <w:bCs/>
                <w:color w:val="000000"/>
                <w:sz w:val="20"/>
                <w:szCs w:val="20"/>
              </w:rPr>
            </w:pPr>
            <w:r w:rsidRPr="00D1226C">
              <w:rPr>
                <w:bCs/>
                <w:color w:val="000000"/>
                <w:sz w:val="20"/>
                <w:szCs w:val="20"/>
              </w:rPr>
              <w:t>67 300,90</w:t>
            </w:r>
          </w:p>
        </w:tc>
        <w:tc>
          <w:tcPr>
            <w:tcW w:w="659" w:type="pct"/>
            <w:shd w:val="clear" w:color="auto" w:fill="auto"/>
            <w:noWrap/>
            <w:vAlign w:val="center"/>
          </w:tcPr>
          <w:p w14:paraId="2CDE3F8C" w14:textId="77777777" w:rsidR="003026B9" w:rsidRPr="00D1226C" w:rsidRDefault="003026B9" w:rsidP="00852CEC">
            <w:pPr>
              <w:jc w:val="center"/>
              <w:rPr>
                <w:bCs/>
                <w:color w:val="000000"/>
                <w:sz w:val="20"/>
                <w:szCs w:val="20"/>
              </w:rPr>
            </w:pPr>
            <w:r w:rsidRPr="00D1226C">
              <w:rPr>
                <w:bCs/>
                <w:color w:val="000000"/>
                <w:sz w:val="20"/>
                <w:szCs w:val="20"/>
              </w:rPr>
              <w:t>956,00</w:t>
            </w:r>
          </w:p>
        </w:tc>
        <w:tc>
          <w:tcPr>
            <w:tcW w:w="658" w:type="pct"/>
            <w:shd w:val="clear" w:color="auto" w:fill="auto"/>
            <w:noWrap/>
            <w:vAlign w:val="center"/>
          </w:tcPr>
          <w:p w14:paraId="6538B7FF" w14:textId="77777777" w:rsidR="003026B9" w:rsidRPr="00D1226C" w:rsidRDefault="003026B9" w:rsidP="00852CEC">
            <w:pPr>
              <w:jc w:val="center"/>
              <w:rPr>
                <w:bCs/>
                <w:color w:val="000000"/>
                <w:sz w:val="20"/>
                <w:szCs w:val="20"/>
              </w:rPr>
            </w:pPr>
            <w:r w:rsidRPr="00D1226C">
              <w:rPr>
                <w:bCs/>
                <w:color w:val="000000"/>
                <w:sz w:val="20"/>
                <w:szCs w:val="20"/>
              </w:rPr>
              <w:t>113 073,00</w:t>
            </w:r>
          </w:p>
        </w:tc>
        <w:tc>
          <w:tcPr>
            <w:tcW w:w="516" w:type="pct"/>
            <w:vAlign w:val="center"/>
          </w:tcPr>
          <w:p w14:paraId="4BF79F2E" w14:textId="77777777" w:rsidR="003026B9" w:rsidRPr="00D1226C" w:rsidRDefault="003026B9" w:rsidP="00852CEC">
            <w:pPr>
              <w:jc w:val="center"/>
              <w:rPr>
                <w:bCs/>
                <w:color w:val="000000"/>
                <w:sz w:val="20"/>
                <w:szCs w:val="20"/>
              </w:rPr>
            </w:pPr>
            <w:r w:rsidRPr="00D1226C">
              <w:rPr>
                <w:bCs/>
                <w:color w:val="000000"/>
                <w:sz w:val="20"/>
                <w:szCs w:val="20"/>
              </w:rPr>
              <w:t>202</w:t>
            </w:r>
            <w:r>
              <w:rPr>
                <w:bCs/>
                <w:color w:val="000000"/>
                <w:sz w:val="20"/>
                <w:szCs w:val="20"/>
              </w:rPr>
              <w:t>6</w:t>
            </w:r>
          </w:p>
        </w:tc>
      </w:tr>
      <w:tr w:rsidR="003026B9" w:rsidRPr="00D1226C" w14:paraId="60B03B64" w14:textId="77777777" w:rsidTr="00852CEC">
        <w:trPr>
          <w:trHeight w:val="255"/>
        </w:trPr>
        <w:tc>
          <w:tcPr>
            <w:tcW w:w="2508" w:type="pct"/>
            <w:shd w:val="clear" w:color="auto" w:fill="auto"/>
            <w:noWrap/>
            <w:vAlign w:val="center"/>
            <w:hideMark/>
          </w:tcPr>
          <w:p w14:paraId="7986EAE7" w14:textId="77777777" w:rsidR="003026B9" w:rsidRPr="00251227" w:rsidRDefault="003026B9" w:rsidP="00852CEC">
            <w:pPr>
              <w:jc w:val="center"/>
              <w:rPr>
                <w:sz w:val="20"/>
                <w:szCs w:val="20"/>
              </w:rPr>
            </w:pPr>
            <w:r w:rsidRPr="00251227">
              <w:rPr>
                <w:bCs/>
                <w:sz w:val="20"/>
                <w:szCs w:val="20"/>
              </w:rPr>
              <w:t xml:space="preserve">4 очередь. </w:t>
            </w:r>
            <w:r w:rsidRPr="00251227">
              <w:rPr>
                <w:sz w:val="20"/>
                <w:szCs w:val="20"/>
              </w:rPr>
              <w:t>Участок 73: Многоэтажный многоквартирный жилой дом</w:t>
            </w:r>
          </w:p>
        </w:tc>
        <w:tc>
          <w:tcPr>
            <w:tcW w:w="659" w:type="pct"/>
            <w:shd w:val="clear" w:color="auto" w:fill="auto"/>
            <w:noWrap/>
            <w:vAlign w:val="center"/>
          </w:tcPr>
          <w:p w14:paraId="47EEAA4F" w14:textId="77777777" w:rsidR="003026B9" w:rsidRPr="00251227" w:rsidRDefault="003026B9" w:rsidP="00852CEC">
            <w:pPr>
              <w:jc w:val="center"/>
              <w:rPr>
                <w:sz w:val="20"/>
                <w:szCs w:val="20"/>
              </w:rPr>
            </w:pPr>
            <w:r w:rsidRPr="00251227">
              <w:rPr>
                <w:sz w:val="20"/>
                <w:szCs w:val="20"/>
              </w:rPr>
              <w:t>66 250,00</w:t>
            </w:r>
          </w:p>
        </w:tc>
        <w:tc>
          <w:tcPr>
            <w:tcW w:w="659" w:type="pct"/>
            <w:shd w:val="clear" w:color="auto" w:fill="auto"/>
            <w:noWrap/>
            <w:vAlign w:val="center"/>
          </w:tcPr>
          <w:p w14:paraId="2A08856C" w14:textId="77777777" w:rsidR="003026B9" w:rsidRPr="00251227" w:rsidRDefault="003026B9" w:rsidP="00852CEC">
            <w:pPr>
              <w:jc w:val="center"/>
              <w:rPr>
                <w:sz w:val="20"/>
                <w:szCs w:val="20"/>
              </w:rPr>
            </w:pPr>
            <w:r w:rsidRPr="00251227">
              <w:rPr>
                <w:sz w:val="20"/>
                <w:szCs w:val="20"/>
              </w:rPr>
              <w:t>975,10</w:t>
            </w:r>
          </w:p>
        </w:tc>
        <w:tc>
          <w:tcPr>
            <w:tcW w:w="658" w:type="pct"/>
            <w:shd w:val="clear" w:color="auto" w:fill="auto"/>
            <w:vAlign w:val="center"/>
          </w:tcPr>
          <w:p w14:paraId="23F34937" w14:textId="77777777" w:rsidR="003026B9" w:rsidRPr="00251227" w:rsidRDefault="003026B9" w:rsidP="00852CEC">
            <w:pPr>
              <w:jc w:val="center"/>
              <w:rPr>
                <w:sz w:val="20"/>
                <w:szCs w:val="20"/>
              </w:rPr>
            </w:pPr>
            <w:r w:rsidRPr="00251227">
              <w:rPr>
                <w:sz w:val="20"/>
                <w:szCs w:val="20"/>
              </w:rPr>
              <w:t>102575,10</w:t>
            </w:r>
          </w:p>
        </w:tc>
        <w:tc>
          <w:tcPr>
            <w:tcW w:w="516" w:type="pct"/>
            <w:vAlign w:val="center"/>
          </w:tcPr>
          <w:p w14:paraId="474C99AC" w14:textId="77777777" w:rsidR="003026B9" w:rsidRPr="00251227" w:rsidRDefault="003026B9" w:rsidP="00852CEC">
            <w:pPr>
              <w:jc w:val="center"/>
              <w:rPr>
                <w:sz w:val="20"/>
                <w:szCs w:val="20"/>
              </w:rPr>
            </w:pPr>
            <w:r w:rsidRPr="00251227">
              <w:rPr>
                <w:sz w:val="20"/>
                <w:szCs w:val="20"/>
              </w:rPr>
              <w:t>202</w:t>
            </w:r>
            <w:r>
              <w:rPr>
                <w:sz w:val="20"/>
                <w:szCs w:val="20"/>
              </w:rPr>
              <w:t>7</w:t>
            </w:r>
          </w:p>
        </w:tc>
      </w:tr>
      <w:tr w:rsidR="003026B9" w:rsidRPr="00D1226C" w14:paraId="23C13330" w14:textId="77777777" w:rsidTr="00852CEC">
        <w:trPr>
          <w:trHeight w:val="255"/>
        </w:trPr>
        <w:tc>
          <w:tcPr>
            <w:tcW w:w="5000" w:type="pct"/>
            <w:gridSpan w:val="5"/>
            <w:shd w:val="clear" w:color="auto" w:fill="auto"/>
            <w:noWrap/>
            <w:vAlign w:val="center"/>
          </w:tcPr>
          <w:p w14:paraId="63E35859" w14:textId="77777777" w:rsidR="003026B9" w:rsidRPr="00251227" w:rsidRDefault="003026B9" w:rsidP="00852CEC">
            <w:pPr>
              <w:jc w:val="center"/>
              <w:rPr>
                <w:sz w:val="20"/>
                <w:szCs w:val="20"/>
              </w:rPr>
            </w:pPr>
            <w:r w:rsidRPr="00251227">
              <w:rPr>
                <w:sz w:val="20"/>
                <w:szCs w:val="20"/>
              </w:rPr>
              <w:t>3 этап</w:t>
            </w:r>
          </w:p>
        </w:tc>
      </w:tr>
      <w:tr w:rsidR="003026B9" w:rsidRPr="00D1226C" w14:paraId="361A16C0" w14:textId="77777777" w:rsidTr="00852CEC">
        <w:trPr>
          <w:trHeight w:val="255"/>
        </w:trPr>
        <w:tc>
          <w:tcPr>
            <w:tcW w:w="2508" w:type="pct"/>
            <w:shd w:val="clear" w:color="auto" w:fill="auto"/>
            <w:noWrap/>
            <w:vAlign w:val="center"/>
          </w:tcPr>
          <w:p w14:paraId="45D57EA5" w14:textId="77777777" w:rsidR="003026B9" w:rsidRPr="00251227" w:rsidRDefault="003026B9" w:rsidP="00852CEC">
            <w:pPr>
              <w:jc w:val="center"/>
              <w:rPr>
                <w:bCs/>
                <w:sz w:val="20"/>
                <w:szCs w:val="20"/>
              </w:rPr>
            </w:pPr>
            <w:r w:rsidRPr="00251227">
              <w:rPr>
                <w:bCs/>
                <w:sz w:val="20"/>
                <w:szCs w:val="20"/>
              </w:rPr>
              <w:t>5 очередь. Участок 72: Многоэтажный многоквартирный жилой дом</w:t>
            </w:r>
          </w:p>
        </w:tc>
        <w:tc>
          <w:tcPr>
            <w:tcW w:w="659" w:type="pct"/>
            <w:shd w:val="clear" w:color="auto" w:fill="auto"/>
            <w:noWrap/>
            <w:vAlign w:val="center"/>
          </w:tcPr>
          <w:p w14:paraId="2A68615A" w14:textId="77777777" w:rsidR="003026B9" w:rsidRPr="00251227" w:rsidRDefault="003026B9" w:rsidP="00852CEC">
            <w:pPr>
              <w:jc w:val="center"/>
              <w:rPr>
                <w:bCs/>
                <w:sz w:val="20"/>
                <w:szCs w:val="20"/>
              </w:rPr>
            </w:pPr>
            <w:r w:rsidRPr="00251227">
              <w:rPr>
                <w:bCs/>
                <w:sz w:val="20"/>
                <w:szCs w:val="20"/>
              </w:rPr>
              <w:t>69 656,10</w:t>
            </w:r>
          </w:p>
        </w:tc>
        <w:tc>
          <w:tcPr>
            <w:tcW w:w="659" w:type="pct"/>
            <w:shd w:val="clear" w:color="auto" w:fill="auto"/>
            <w:noWrap/>
            <w:vAlign w:val="center"/>
          </w:tcPr>
          <w:p w14:paraId="016B7245" w14:textId="77777777" w:rsidR="003026B9" w:rsidRPr="00251227" w:rsidRDefault="003026B9" w:rsidP="00852CEC">
            <w:pPr>
              <w:jc w:val="center"/>
              <w:rPr>
                <w:bCs/>
                <w:sz w:val="20"/>
                <w:szCs w:val="20"/>
              </w:rPr>
            </w:pPr>
            <w:r w:rsidRPr="00251227">
              <w:rPr>
                <w:bCs/>
                <w:sz w:val="20"/>
                <w:szCs w:val="20"/>
              </w:rPr>
              <w:t>931,00</w:t>
            </w:r>
          </w:p>
        </w:tc>
        <w:tc>
          <w:tcPr>
            <w:tcW w:w="658" w:type="pct"/>
            <w:shd w:val="clear" w:color="auto" w:fill="auto"/>
            <w:vAlign w:val="center"/>
          </w:tcPr>
          <w:p w14:paraId="120B79DD" w14:textId="77777777" w:rsidR="003026B9" w:rsidRPr="00251227" w:rsidRDefault="003026B9" w:rsidP="00852CEC">
            <w:pPr>
              <w:jc w:val="center"/>
              <w:rPr>
                <w:bCs/>
                <w:sz w:val="20"/>
                <w:szCs w:val="20"/>
              </w:rPr>
            </w:pPr>
            <w:r w:rsidRPr="00251227">
              <w:rPr>
                <w:bCs/>
                <w:sz w:val="20"/>
                <w:szCs w:val="20"/>
              </w:rPr>
              <w:t>116 847,90</w:t>
            </w:r>
          </w:p>
        </w:tc>
        <w:tc>
          <w:tcPr>
            <w:tcW w:w="516" w:type="pct"/>
            <w:vAlign w:val="center"/>
          </w:tcPr>
          <w:p w14:paraId="5D4EE0FC" w14:textId="77777777" w:rsidR="003026B9" w:rsidRPr="00251227" w:rsidRDefault="003026B9" w:rsidP="00852CEC">
            <w:pPr>
              <w:jc w:val="center"/>
              <w:rPr>
                <w:bCs/>
                <w:sz w:val="20"/>
                <w:szCs w:val="20"/>
              </w:rPr>
            </w:pPr>
            <w:r w:rsidRPr="00251227">
              <w:rPr>
                <w:bCs/>
                <w:sz w:val="20"/>
                <w:szCs w:val="20"/>
              </w:rPr>
              <w:t>202</w:t>
            </w:r>
            <w:r>
              <w:rPr>
                <w:bCs/>
                <w:sz w:val="20"/>
                <w:szCs w:val="20"/>
              </w:rPr>
              <w:t>7</w:t>
            </w:r>
          </w:p>
        </w:tc>
      </w:tr>
      <w:tr w:rsidR="003026B9" w:rsidRPr="00D1226C" w14:paraId="356929BF" w14:textId="77777777" w:rsidTr="00852CEC">
        <w:trPr>
          <w:trHeight w:val="255"/>
        </w:trPr>
        <w:tc>
          <w:tcPr>
            <w:tcW w:w="2508" w:type="pct"/>
            <w:shd w:val="clear" w:color="auto" w:fill="auto"/>
            <w:noWrap/>
            <w:vAlign w:val="center"/>
          </w:tcPr>
          <w:p w14:paraId="21E794D3" w14:textId="77777777" w:rsidR="003026B9" w:rsidRPr="00251227" w:rsidRDefault="003026B9" w:rsidP="00852CEC">
            <w:pPr>
              <w:jc w:val="center"/>
              <w:rPr>
                <w:bCs/>
                <w:sz w:val="20"/>
                <w:szCs w:val="20"/>
              </w:rPr>
            </w:pPr>
            <w:r w:rsidRPr="00251227">
              <w:rPr>
                <w:bCs/>
                <w:sz w:val="20"/>
                <w:szCs w:val="20"/>
              </w:rPr>
              <w:t>6 очередь. Участок 63: Многоэтажный многоквартирный жилой дом</w:t>
            </w:r>
          </w:p>
        </w:tc>
        <w:tc>
          <w:tcPr>
            <w:tcW w:w="659" w:type="pct"/>
            <w:shd w:val="clear" w:color="auto" w:fill="auto"/>
            <w:noWrap/>
            <w:vAlign w:val="center"/>
          </w:tcPr>
          <w:p w14:paraId="4C452AA8" w14:textId="77777777" w:rsidR="003026B9" w:rsidRPr="00251227" w:rsidRDefault="003026B9" w:rsidP="00852CEC">
            <w:pPr>
              <w:jc w:val="center"/>
              <w:rPr>
                <w:bCs/>
                <w:sz w:val="20"/>
                <w:szCs w:val="20"/>
              </w:rPr>
            </w:pPr>
            <w:r w:rsidRPr="00251227">
              <w:rPr>
                <w:bCs/>
                <w:sz w:val="20"/>
                <w:szCs w:val="20"/>
              </w:rPr>
              <w:t>50 376,60</w:t>
            </w:r>
          </w:p>
        </w:tc>
        <w:tc>
          <w:tcPr>
            <w:tcW w:w="659" w:type="pct"/>
            <w:shd w:val="clear" w:color="auto" w:fill="auto"/>
            <w:noWrap/>
            <w:vAlign w:val="center"/>
          </w:tcPr>
          <w:p w14:paraId="14825E3A" w14:textId="77777777" w:rsidR="003026B9" w:rsidRPr="00251227" w:rsidRDefault="003026B9" w:rsidP="00852CEC">
            <w:pPr>
              <w:jc w:val="center"/>
              <w:rPr>
                <w:bCs/>
                <w:sz w:val="20"/>
                <w:szCs w:val="20"/>
              </w:rPr>
            </w:pPr>
            <w:r w:rsidRPr="00251227">
              <w:rPr>
                <w:bCs/>
                <w:sz w:val="20"/>
                <w:szCs w:val="20"/>
              </w:rPr>
              <w:t>-</w:t>
            </w:r>
          </w:p>
        </w:tc>
        <w:tc>
          <w:tcPr>
            <w:tcW w:w="658" w:type="pct"/>
            <w:shd w:val="clear" w:color="auto" w:fill="auto"/>
            <w:vAlign w:val="center"/>
          </w:tcPr>
          <w:p w14:paraId="68659FD3" w14:textId="77777777" w:rsidR="003026B9" w:rsidRPr="00251227" w:rsidRDefault="003026B9" w:rsidP="00852CEC">
            <w:pPr>
              <w:jc w:val="center"/>
              <w:rPr>
                <w:bCs/>
                <w:sz w:val="20"/>
                <w:szCs w:val="20"/>
              </w:rPr>
            </w:pPr>
            <w:r w:rsidRPr="00251227">
              <w:rPr>
                <w:bCs/>
                <w:sz w:val="20"/>
                <w:szCs w:val="20"/>
              </w:rPr>
              <w:t>84 311,80</w:t>
            </w:r>
          </w:p>
        </w:tc>
        <w:tc>
          <w:tcPr>
            <w:tcW w:w="516" w:type="pct"/>
            <w:vAlign w:val="center"/>
          </w:tcPr>
          <w:p w14:paraId="1DB149CE" w14:textId="77777777" w:rsidR="003026B9" w:rsidRPr="00251227" w:rsidRDefault="003026B9" w:rsidP="00852CEC">
            <w:pPr>
              <w:jc w:val="center"/>
              <w:rPr>
                <w:bCs/>
                <w:sz w:val="20"/>
                <w:szCs w:val="20"/>
              </w:rPr>
            </w:pPr>
            <w:r w:rsidRPr="00251227">
              <w:rPr>
                <w:bCs/>
                <w:sz w:val="20"/>
                <w:szCs w:val="20"/>
              </w:rPr>
              <w:t>202</w:t>
            </w:r>
            <w:r>
              <w:rPr>
                <w:bCs/>
                <w:sz w:val="20"/>
                <w:szCs w:val="20"/>
              </w:rPr>
              <w:t>8</w:t>
            </w:r>
          </w:p>
        </w:tc>
      </w:tr>
      <w:tr w:rsidR="003026B9" w:rsidRPr="00D1226C" w14:paraId="47E7ABCA" w14:textId="77777777" w:rsidTr="00852CEC">
        <w:trPr>
          <w:trHeight w:val="255"/>
        </w:trPr>
        <w:tc>
          <w:tcPr>
            <w:tcW w:w="5000" w:type="pct"/>
            <w:gridSpan w:val="5"/>
            <w:shd w:val="clear" w:color="auto" w:fill="auto"/>
            <w:noWrap/>
            <w:vAlign w:val="center"/>
          </w:tcPr>
          <w:p w14:paraId="1E7349EC" w14:textId="77777777" w:rsidR="003026B9" w:rsidRPr="00251227" w:rsidRDefault="003026B9" w:rsidP="00852CEC">
            <w:pPr>
              <w:jc w:val="center"/>
              <w:rPr>
                <w:sz w:val="20"/>
                <w:szCs w:val="20"/>
              </w:rPr>
            </w:pPr>
            <w:r w:rsidRPr="00251227">
              <w:rPr>
                <w:sz w:val="20"/>
                <w:szCs w:val="20"/>
              </w:rPr>
              <w:t>4 этап</w:t>
            </w:r>
          </w:p>
        </w:tc>
      </w:tr>
      <w:tr w:rsidR="003026B9" w:rsidRPr="00D1226C" w14:paraId="64E2C000" w14:textId="77777777" w:rsidTr="00852CEC">
        <w:trPr>
          <w:trHeight w:val="255"/>
        </w:trPr>
        <w:tc>
          <w:tcPr>
            <w:tcW w:w="2508" w:type="pct"/>
            <w:shd w:val="clear" w:color="auto" w:fill="auto"/>
            <w:noWrap/>
            <w:vAlign w:val="center"/>
            <w:hideMark/>
          </w:tcPr>
          <w:p w14:paraId="1DB6420C" w14:textId="77777777" w:rsidR="003026B9" w:rsidRPr="00D1226C" w:rsidRDefault="003026B9" w:rsidP="00852CEC">
            <w:pPr>
              <w:jc w:val="center"/>
              <w:rPr>
                <w:bCs/>
                <w:color w:val="000000"/>
                <w:sz w:val="20"/>
                <w:szCs w:val="20"/>
              </w:rPr>
            </w:pPr>
            <w:r w:rsidRPr="00D1226C">
              <w:rPr>
                <w:bCs/>
                <w:color w:val="000000"/>
                <w:sz w:val="20"/>
                <w:szCs w:val="20"/>
              </w:rPr>
              <w:t>7 очередь. Участок 57: Многоэт</w:t>
            </w:r>
            <w:r>
              <w:rPr>
                <w:bCs/>
                <w:color w:val="000000"/>
                <w:sz w:val="20"/>
                <w:szCs w:val="20"/>
              </w:rPr>
              <w:t>ажный многоквартирный жилой дом</w:t>
            </w:r>
          </w:p>
        </w:tc>
        <w:tc>
          <w:tcPr>
            <w:tcW w:w="659" w:type="pct"/>
            <w:shd w:val="clear" w:color="auto" w:fill="auto"/>
            <w:noWrap/>
            <w:vAlign w:val="center"/>
          </w:tcPr>
          <w:p w14:paraId="74107BC8" w14:textId="77777777" w:rsidR="003026B9" w:rsidRPr="00D1226C" w:rsidRDefault="003026B9" w:rsidP="00852CEC">
            <w:pPr>
              <w:jc w:val="center"/>
              <w:rPr>
                <w:bCs/>
                <w:color w:val="000000"/>
                <w:sz w:val="20"/>
                <w:szCs w:val="20"/>
              </w:rPr>
            </w:pPr>
            <w:r w:rsidRPr="00D1226C">
              <w:rPr>
                <w:bCs/>
                <w:color w:val="000000"/>
                <w:sz w:val="20"/>
                <w:szCs w:val="20"/>
              </w:rPr>
              <w:t>56 331,10</w:t>
            </w:r>
          </w:p>
        </w:tc>
        <w:tc>
          <w:tcPr>
            <w:tcW w:w="659" w:type="pct"/>
            <w:shd w:val="clear" w:color="auto" w:fill="auto"/>
            <w:noWrap/>
            <w:vAlign w:val="center"/>
          </w:tcPr>
          <w:p w14:paraId="3769950D" w14:textId="77777777" w:rsidR="003026B9" w:rsidRPr="00D1226C" w:rsidRDefault="003026B9" w:rsidP="00852CEC">
            <w:pPr>
              <w:jc w:val="center"/>
              <w:rPr>
                <w:bCs/>
                <w:color w:val="000000"/>
                <w:sz w:val="20"/>
                <w:szCs w:val="20"/>
              </w:rPr>
            </w:pPr>
            <w:r w:rsidRPr="00D1226C">
              <w:rPr>
                <w:bCs/>
                <w:color w:val="000000"/>
                <w:sz w:val="20"/>
                <w:szCs w:val="20"/>
              </w:rPr>
              <w:t>-</w:t>
            </w:r>
          </w:p>
        </w:tc>
        <w:tc>
          <w:tcPr>
            <w:tcW w:w="658" w:type="pct"/>
            <w:shd w:val="clear" w:color="auto" w:fill="auto"/>
            <w:noWrap/>
            <w:vAlign w:val="center"/>
          </w:tcPr>
          <w:p w14:paraId="6887F50D" w14:textId="77777777" w:rsidR="003026B9" w:rsidRPr="00D1226C" w:rsidRDefault="003026B9" w:rsidP="00852CEC">
            <w:pPr>
              <w:jc w:val="center"/>
              <w:rPr>
                <w:bCs/>
                <w:color w:val="000000"/>
                <w:sz w:val="20"/>
                <w:szCs w:val="20"/>
              </w:rPr>
            </w:pPr>
            <w:r w:rsidRPr="00D1226C">
              <w:rPr>
                <w:bCs/>
                <w:color w:val="000000"/>
                <w:sz w:val="20"/>
                <w:szCs w:val="20"/>
              </w:rPr>
              <w:t>94 497,70</w:t>
            </w:r>
          </w:p>
        </w:tc>
        <w:tc>
          <w:tcPr>
            <w:tcW w:w="516" w:type="pct"/>
            <w:vAlign w:val="center"/>
          </w:tcPr>
          <w:p w14:paraId="42D0F20D" w14:textId="77777777" w:rsidR="003026B9" w:rsidRPr="00D1226C" w:rsidRDefault="003026B9" w:rsidP="00852CEC">
            <w:pPr>
              <w:jc w:val="center"/>
              <w:rPr>
                <w:bCs/>
                <w:color w:val="000000"/>
                <w:sz w:val="20"/>
                <w:szCs w:val="20"/>
              </w:rPr>
            </w:pPr>
            <w:r w:rsidRPr="00D1226C">
              <w:rPr>
                <w:bCs/>
                <w:color w:val="000000"/>
                <w:sz w:val="20"/>
                <w:szCs w:val="20"/>
              </w:rPr>
              <w:t>202</w:t>
            </w:r>
            <w:r>
              <w:rPr>
                <w:bCs/>
                <w:color w:val="000000"/>
                <w:sz w:val="20"/>
                <w:szCs w:val="20"/>
              </w:rPr>
              <w:t>8</w:t>
            </w:r>
          </w:p>
        </w:tc>
      </w:tr>
      <w:tr w:rsidR="003026B9" w:rsidRPr="00D1226C" w14:paraId="67526FC5" w14:textId="77777777" w:rsidTr="00852CEC">
        <w:trPr>
          <w:trHeight w:val="255"/>
        </w:trPr>
        <w:tc>
          <w:tcPr>
            <w:tcW w:w="2508" w:type="pct"/>
            <w:shd w:val="clear" w:color="auto" w:fill="auto"/>
            <w:noWrap/>
            <w:vAlign w:val="center"/>
            <w:hideMark/>
          </w:tcPr>
          <w:p w14:paraId="69ECB3B0" w14:textId="77777777" w:rsidR="003026B9" w:rsidRPr="00D1226C" w:rsidRDefault="003026B9" w:rsidP="00852CEC">
            <w:pPr>
              <w:jc w:val="center"/>
              <w:rPr>
                <w:bCs/>
                <w:color w:val="000000"/>
                <w:sz w:val="20"/>
                <w:szCs w:val="20"/>
              </w:rPr>
            </w:pPr>
            <w:r w:rsidRPr="00D1226C">
              <w:rPr>
                <w:bCs/>
                <w:color w:val="000000"/>
                <w:sz w:val="20"/>
                <w:szCs w:val="20"/>
              </w:rPr>
              <w:t>8 очередь. Участок 64: Многоэт</w:t>
            </w:r>
            <w:r>
              <w:rPr>
                <w:bCs/>
                <w:color w:val="000000"/>
                <w:sz w:val="20"/>
                <w:szCs w:val="20"/>
              </w:rPr>
              <w:t>ажный многоквартирный жилой дом</w:t>
            </w:r>
          </w:p>
        </w:tc>
        <w:tc>
          <w:tcPr>
            <w:tcW w:w="659" w:type="pct"/>
            <w:shd w:val="clear" w:color="auto" w:fill="auto"/>
            <w:noWrap/>
            <w:vAlign w:val="center"/>
          </w:tcPr>
          <w:p w14:paraId="38B65229" w14:textId="77777777" w:rsidR="003026B9" w:rsidRPr="00D1226C" w:rsidRDefault="003026B9" w:rsidP="00852CEC">
            <w:pPr>
              <w:jc w:val="center"/>
              <w:rPr>
                <w:bCs/>
                <w:color w:val="000000"/>
                <w:sz w:val="20"/>
                <w:szCs w:val="20"/>
              </w:rPr>
            </w:pPr>
            <w:r w:rsidRPr="00D1226C">
              <w:rPr>
                <w:bCs/>
                <w:color w:val="000000"/>
                <w:sz w:val="20"/>
                <w:szCs w:val="20"/>
              </w:rPr>
              <w:t>40 794,20</w:t>
            </w:r>
          </w:p>
        </w:tc>
        <w:tc>
          <w:tcPr>
            <w:tcW w:w="659" w:type="pct"/>
            <w:shd w:val="clear" w:color="auto" w:fill="auto"/>
            <w:noWrap/>
            <w:vAlign w:val="center"/>
          </w:tcPr>
          <w:p w14:paraId="457AC5F6" w14:textId="77777777" w:rsidR="003026B9" w:rsidRPr="00D1226C" w:rsidRDefault="003026B9" w:rsidP="00852CEC">
            <w:pPr>
              <w:jc w:val="center"/>
              <w:rPr>
                <w:bCs/>
                <w:color w:val="000000"/>
                <w:sz w:val="20"/>
                <w:szCs w:val="20"/>
              </w:rPr>
            </w:pPr>
            <w:r w:rsidRPr="00D1226C">
              <w:rPr>
                <w:bCs/>
                <w:color w:val="000000"/>
                <w:sz w:val="20"/>
                <w:szCs w:val="20"/>
              </w:rPr>
              <w:t>2 568,00</w:t>
            </w:r>
          </w:p>
        </w:tc>
        <w:tc>
          <w:tcPr>
            <w:tcW w:w="658" w:type="pct"/>
            <w:shd w:val="clear" w:color="auto" w:fill="auto"/>
            <w:noWrap/>
            <w:vAlign w:val="center"/>
          </w:tcPr>
          <w:p w14:paraId="12094AC2" w14:textId="77777777" w:rsidR="003026B9" w:rsidRPr="00D1226C" w:rsidRDefault="003026B9" w:rsidP="00852CEC">
            <w:pPr>
              <w:jc w:val="center"/>
              <w:rPr>
                <w:bCs/>
                <w:color w:val="000000"/>
                <w:sz w:val="20"/>
                <w:szCs w:val="20"/>
              </w:rPr>
            </w:pPr>
            <w:r w:rsidRPr="00D1226C">
              <w:rPr>
                <w:bCs/>
                <w:color w:val="000000"/>
                <w:sz w:val="20"/>
                <w:szCs w:val="20"/>
              </w:rPr>
              <w:t>70 600,00</w:t>
            </w:r>
          </w:p>
        </w:tc>
        <w:tc>
          <w:tcPr>
            <w:tcW w:w="516" w:type="pct"/>
            <w:vAlign w:val="center"/>
          </w:tcPr>
          <w:p w14:paraId="0985A688" w14:textId="77777777" w:rsidR="003026B9" w:rsidRPr="00D1226C" w:rsidRDefault="003026B9" w:rsidP="00852CEC">
            <w:pPr>
              <w:jc w:val="center"/>
              <w:rPr>
                <w:bCs/>
                <w:color w:val="000000"/>
                <w:sz w:val="20"/>
                <w:szCs w:val="20"/>
              </w:rPr>
            </w:pPr>
            <w:r w:rsidRPr="00D1226C">
              <w:rPr>
                <w:bCs/>
                <w:color w:val="000000"/>
                <w:sz w:val="20"/>
                <w:szCs w:val="20"/>
              </w:rPr>
              <w:t>202</w:t>
            </w:r>
            <w:r>
              <w:rPr>
                <w:bCs/>
                <w:color w:val="000000"/>
                <w:sz w:val="20"/>
                <w:szCs w:val="20"/>
              </w:rPr>
              <w:t>8</w:t>
            </w:r>
          </w:p>
        </w:tc>
      </w:tr>
      <w:tr w:rsidR="003026B9" w:rsidRPr="00D1226C" w14:paraId="10722F84" w14:textId="77777777" w:rsidTr="00852CEC">
        <w:trPr>
          <w:trHeight w:val="255"/>
        </w:trPr>
        <w:tc>
          <w:tcPr>
            <w:tcW w:w="5000" w:type="pct"/>
            <w:gridSpan w:val="5"/>
            <w:shd w:val="clear" w:color="auto" w:fill="auto"/>
            <w:noWrap/>
            <w:vAlign w:val="center"/>
            <w:hideMark/>
          </w:tcPr>
          <w:p w14:paraId="6096B387" w14:textId="77777777" w:rsidR="003026B9" w:rsidRPr="00251227" w:rsidRDefault="003026B9" w:rsidP="00852CEC">
            <w:pPr>
              <w:jc w:val="center"/>
              <w:rPr>
                <w:sz w:val="20"/>
                <w:szCs w:val="20"/>
              </w:rPr>
            </w:pPr>
            <w:r w:rsidRPr="00251227">
              <w:rPr>
                <w:sz w:val="20"/>
                <w:szCs w:val="20"/>
              </w:rPr>
              <w:t>Объекты социального, культурного, бытового обслуживания, объекты транспортной и инженерной инфраструктуры, в том числе:</w:t>
            </w:r>
          </w:p>
        </w:tc>
      </w:tr>
      <w:tr w:rsidR="003026B9" w:rsidRPr="00D1226C" w14:paraId="094609CA" w14:textId="77777777" w:rsidTr="00852CEC">
        <w:trPr>
          <w:trHeight w:val="255"/>
        </w:trPr>
        <w:tc>
          <w:tcPr>
            <w:tcW w:w="2508" w:type="pct"/>
            <w:shd w:val="clear" w:color="auto" w:fill="auto"/>
            <w:vAlign w:val="center"/>
            <w:hideMark/>
          </w:tcPr>
          <w:p w14:paraId="07959CE5" w14:textId="77777777" w:rsidR="003026B9" w:rsidRPr="00251227" w:rsidRDefault="003026B9" w:rsidP="00852CEC">
            <w:pPr>
              <w:jc w:val="center"/>
              <w:rPr>
                <w:sz w:val="20"/>
                <w:szCs w:val="20"/>
              </w:rPr>
            </w:pPr>
            <w:r w:rsidRPr="00251227">
              <w:rPr>
                <w:sz w:val="20"/>
                <w:szCs w:val="20"/>
              </w:rPr>
              <w:t>Участок 1: Спортивное сооружение закрытого типа</w:t>
            </w:r>
          </w:p>
        </w:tc>
        <w:tc>
          <w:tcPr>
            <w:tcW w:w="659" w:type="pct"/>
            <w:shd w:val="clear" w:color="auto" w:fill="auto"/>
            <w:noWrap/>
            <w:vAlign w:val="center"/>
          </w:tcPr>
          <w:p w14:paraId="11B0AAAD" w14:textId="77777777" w:rsidR="003026B9" w:rsidRPr="00251227" w:rsidRDefault="003026B9" w:rsidP="00852CEC">
            <w:pPr>
              <w:jc w:val="center"/>
              <w:rPr>
                <w:sz w:val="20"/>
                <w:szCs w:val="20"/>
              </w:rPr>
            </w:pPr>
          </w:p>
        </w:tc>
        <w:tc>
          <w:tcPr>
            <w:tcW w:w="659" w:type="pct"/>
            <w:shd w:val="clear" w:color="auto" w:fill="auto"/>
            <w:noWrap/>
            <w:vAlign w:val="center"/>
          </w:tcPr>
          <w:p w14:paraId="41906C24" w14:textId="77777777" w:rsidR="003026B9" w:rsidRPr="00251227" w:rsidRDefault="003026B9" w:rsidP="00852CEC">
            <w:pPr>
              <w:jc w:val="center"/>
              <w:rPr>
                <w:sz w:val="20"/>
                <w:szCs w:val="20"/>
              </w:rPr>
            </w:pPr>
          </w:p>
        </w:tc>
        <w:tc>
          <w:tcPr>
            <w:tcW w:w="658" w:type="pct"/>
            <w:shd w:val="clear" w:color="auto" w:fill="auto"/>
            <w:noWrap/>
            <w:vAlign w:val="center"/>
          </w:tcPr>
          <w:p w14:paraId="5C916AE2" w14:textId="77777777" w:rsidR="003026B9" w:rsidRPr="00251227" w:rsidRDefault="003026B9" w:rsidP="00852CEC">
            <w:pPr>
              <w:jc w:val="center"/>
              <w:rPr>
                <w:sz w:val="20"/>
                <w:szCs w:val="20"/>
              </w:rPr>
            </w:pPr>
          </w:p>
        </w:tc>
        <w:tc>
          <w:tcPr>
            <w:tcW w:w="516" w:type="pct"/>
            <w:vAlign w:val="center"/>
          </w:tcPr>
          <w:p w14:paraId="51BE36B8" w14:textId="77777777" w:rsidR="003026B9" w:rsidRPr="00251227" w:rsidRDefault="003026B9" w:rsidP="00852CEC">
            <w:pPr>
              <w:jc w:val="center"/>
              <w:rPr>
                <w:sz w:val="20"/>
                <w:szCs w:val="20"/>
              </w:rPr>
            </w:pPr>
          </w:p>
        </w:tc>
      </w:tr>
      <w:tr w:rsidR="003026B9" w:rsidRPr="00D1226C" w14:paraId="384A417C" w14:textId="77777777" w:rsidTr="00852CEC">
        <w:trPr>
          <w:trHeight w:val="510"/>
        </w:trPr>
        <w:tc>
          <w:tcPr>
            <w:tcW w:w="2508" w:type="pct"/>
            <w:shd w:val="clear" w:color="auto" w:fill="auto"/>
            <w:vAlign w:val="center"/>
            <w:hideMark/>
          </w:tcPr>
          <w:p w14:paraId="5EF22ECC" w14:textId="77777777" w:rsidR="003026B9" w:rsidRPr="00251227" w:rsidRDefault="003026B9" w:rsidP="00852CEC">
            <w:pPr>
              <w:jc w:val="center"/>
              <w:rPr>
                <w:sz w:val="20"/>
                <w:szCs w:val="20"/>
              </w:rPr>
            </w:pPr>
            <w:r w:rsidRPr="00251227">
              <w:rPr>
                <w:sz w:val="20"/>
                <w:szCs w:val="20"/>
              </w:rPr>
              <w:t>Участок 2: Учреждение начального и среднего общего образования на 550 мест</w:t>
            </w:r>
          </w:p>
        </w:tc>
        <w:tc>
          <w:tcPr>
            <w:tcW w:w="659" w:type="pct"/>
            <w:shd w:val="clear" w:color="auto" w:fill="auto"/>
            <w:noWrap/>
            <w:vAlign w:val="center"/>
          </w:tcPr>
          <w:p w14:paraId="0BFA2C97" w14:textId="77777777" w:rsidR="003026B9" w:rsidRPr="00251227" w:rsidRDefault="003026B9" w:rsidP="00852CEC">
            <w:pPr>
              <w:jc w:val="center"/>
              <w:rPr>
                <w:sz w:val="20"/>
                <w:szCs w:val="20"/>
              </w:rPr>
            </w:pPr>
          </w:p>
        </w:tc>
        <w:tc>
          <w:tcPr>
            <w:tcW w:w="659" w:type="pct"/>
            <w:shd w:val="clear" w:color="auto" w:fill="auto"/>
            <w:noWrap/>
            <w:vAlign w:val="center"/>
          </w:tcPr>
          <w:p w14:paraId="178D6696" w14:textId="77777777" w:rsidR="003026B9" w:rsidRPr="00251227" w:rsidRDefault="003026B9" w:rsidP="00852CEC">
            <w:pPr>
              <w:jc w:val="center"/>
              <w:rPr>
                <w:sz w:val="20"/>
                <w:szCs w:val="20"/>
              </w:rPr>
            </w:pPr>
          </w:p>
        </w:tc>
        <w:tc>
          <w:tcPr>
            <w:tcW w:w="658" w:type="pct"/>
            <w:shd w:val="clear" w:color="auto" w:fill="auto"/>
            <w:noWrap/>
            <w:vAlign w:val="center"/>
          </w:tcPr>
          <w:p w14:paraId="26A55825" w14:textId="77777777" w:rsidR="003026B9" w:rsidRPr="00251227" w:rsidRDefault="003026B9" w:rsidP="00852CEC">
            <w:pPr>
              <w:jc w:val="center"/>
              <w:rPr>
                <w:sz w:val="20"/>
                <w:szCs w:val="20"/>
              </w:rPr>
            </w:pPr>
            <w:r w:rsidRPr="00251227">
              <w:rPr>
                <w:sz w:val="20"/>
                <w:szCs w:val="20"/>
              </w:rPr>
              <w:t>17 760,00</w:t>
            </w:r>
          </w:p>
        </w:tc>
        <w:tc>
          <w:tcPr>
            <w:tcW w:w="516" w:type="pct"/>
            <w:vAlign w:val="center"/>
          </w:tcPr>
          <w:p w14:paraId="30333A24" w14:textId="77777777" w:rsidR="003026B9" w:rsidRPr="00251227" w:rsidRDefault="003026B9" w:rsidP="00852CEC">
            <w:pPr>
              <w:jc w:val="center"/>
              <w:rPr>
                <w:sz w:val="20"/>
                <w:szCs w:val="20"/>
              </w:rPr>
            </w:pPr>
            <w:r w:rsidRPr="00251227">
              <w:rPr>
                <w:sz w:val="20"/>
                <w:szCs w:val="20"/>
              </w:rPr>
              <w:t>202</w:t>
            </w:r>
            <w:r>
              <w:rPr>
                <w:sz w:val="20"/>
                <w:szCs w:val="20"/>
              </w:rPr>
              <w:t>6</w:t>
            </w:r>
          </w:p>
        </w:tc>
      </w:tr>
      <w:tr w:rsidR="003026B9" w:rsidRPr="00D1226C" w14:paraId="50383F60" w14:textId="77777777" w:rsidTr="00852CEC">
        <w:trPr>
          <w:trHeight w:val="346"/>
        </w:trPr>
        <w:tc>
          <w:tcPr>
            <w:tcW w:w="2508" w:type="pct"/>
            <w:shd w:val="clear" w:color="auto" w:fill="auto"/>
            <w:vAlign w:val="center"/>
            <w:hideMark/>
          </w:tcPr>
          <w:p w14:paraId="13BEF3B0" w14:textId="77777777" w:rsidR="003026B9" w:rsidRPr="00251227" w:rsidRDefault="003026B9" w:rsidP="00852CEC">
            <w:pPr>
              <w:jc w:val="center"/>
              <w:rPr>
                <w:sz w:val="20"/>
                <w:szCs w:val="20"/>
              </w:rPr>
            </w:pPr>
            <w:r w:rsidRPr="00251227">
              <w:rPr>
                <w:sz w:val="20"/>
                <w:szCs w:val="20"/>
              </w:rPr>
              <w:t>Участок 10: Дошкольное образовательное учреждение на 240 мест</w:t>
            </w:r>
          </w:p>
        </w:tc>
        <w:tc>
          <w:tcPr>
            <w:tcW w:w="659" w:type="pct"/>
            <w:shd w:val="clear" w:color="auto" w:fill="auto"/>
            <w:noWrap/>
            <w:vAlign w:val="center"/>
          </w:tcPr>
          <w:p w14:paraId="1F975EE9" w14:textId="77777777" w:rsidR="003026B9" w:rsidRPr="00251227" w:rsidRDefault="003026B9" w:rsidP="00852CEC">
            <w:pPr>
              <w:jc w:val="center"/>
              <w:rPr>
                <w:sz w:val="20"/>
                <w:szCs w:val="20"/>
              </w:rPr>
            </w:pPr>
          </w:p>
        </w:tc>
        <w:tc>
          <w:tcPr>
            <w:tcW w:w="659" w:type="pct"/>
            <w:shd w:val="clear" w:color="auto" w:fill="auto"/>
            <w:noWrap/>
            <w:vAlign w:val="center"/>
          </w:tcPr>
          <w:p w14:paraId="0D20DE6C" w14:textId="77777777" w:rsidR="003026B9" w:rsidRPr="00251227" w:rsidRDefault="003026B9" w:rsidP="00852CEC">
            <w:pPr>
              <w:jc w:val="center"/>
              <w:rPr>
                <w:sz w:val="20"/>
                <w:szCs w:val="20"/>
              </w:rPr>
            </w:pPr>
          </w:p>
        </w:tc>
        <w:tc>
          <w:tcPr>
            <w:tcW w:w="658" w:type="pct"/>
            <w:shd w:val="clear" w:color="auto" w:fill="auto"/>
            <w:noWrap/>
            <w:vAlign w:val="center"/>
          </w:tcPr>
          <w:p w14:paraId="41019D8A" w14:textId="77777777" w:rsidR="003026B9" w:rsidRPr="00251227" w:rsidRDefault="003026B9" w:rsidP="00852CEC">
            <w:pPr>
              <w:jc w:val="center"/>
              <w:rPr>
                <w:sz w:val="20"/>
                <w:szCs w:val="20"/>
              </w:rPr>
            </w:pPr>
            <w:r w:rsidRPr="00251227">
              <w:rPr>
                <w:sz w:val="20"/>
                <w:szCs w:val="20"/>
              </w:rPr>
              <w:t>6 120,00</w:t>
            </w:r>
          </w:p>
        </w:tc>
        <w:tc>
          <w:tcPr>
            <w:tcW w:w="516" w:type="pct"/>
            <w:vAlign w:val="center"/>
          </w:tcPr>
          <w:p w14:paraId="76059BD5" w14:textId="77777777" w:rsidR="003026B9" w:rsidRPr="00251227" w:rsidRDefault="003026B9" w:rsidP="00852CEC">
            <w:pPr>
              <w:jc w:val="center"/>
              <w:rPr>
                <w:sz w:val="20"/>
                <w:szCs w:val="20"/>
              </w:rPr>
            </w:pPr>
            <w:r w:rsidRPr="00251227">
              <w:rPr>
                <w:sz w:val="20"/>
                <w:szCs w:val="20"/>
              </w:rPr>
              <w:t>202</w:t>
            </w:r>
            <w:r>
              <w:rPr>
                <w:sz w:val="20"/>
                <w:szCs w:val="20"/>
              </w:rPr>
              <w:t>5</w:t>
            </w:r>
          </w:p>
        </w:tc>
      </w:tr>
      <w:tr w:rsidR="003026B9" w:rsidRPr="00D1226C" w14:paraId="69E91DA9" w14:textId="77777777" w:rsidTr="00852CEC">
        <w:trPr>
          <w:trHeight w:val="510"/>
        </w:trPr>
        <w:tc>
          <w:tcPr>
            <w:tcW w:w="2508" w:type="pct"/>
            <w:shd w:val="clear" w:color="auto" w:fill="auto"/>
            <w:vAlign w:val="center"/>
            <w:hideMark/>
          </w:tcPr>
          <w:p w14:paraId="18E42F9A" w14:textId="77777777" w:rsidR="003026B9" w:rsidRPr="00251227" w:rsidRDefault="003026B9" w:rsidP="00852CEC">
            <w:pPr>
              <w:jc w:val="center"/>
              <w:rPr>
                <w:sz w:val="20"/>
                <w:szCs w:val="20"/>
              </w:rPr>
            </w:pPr>
            <w:r w:rsidRPr="00251227">
              <w:rPr>
                <w:sz w:val="20"/>
                <w:szCs w:val="20"/>
              </w:rPr>
              <w:t>Участок 11: Дошкольное образовательное учреждение на 240 мест</w:t>
            </w:r>
          </w:p>
        </w:tc>
        <w:tc>
          <w:tcPr>
            <w:tcW w:w="659" w:type="pct"/>
            <w:shd w:val="clear" w:color="auto" w:fill="auto"/>
            <w:noWrap/>
            <w:vAlign w:val="center"/>
          </w:tcPr>
          <w:p w14:paraId="0502E5BD" w14:textId="77777777" w:rsidR="003026B9" w:rsidRPr="00251227" w:rsidRDefault="003026B9" w:rsidP="00852CEC">
            <w:pPr>
              <w:jc w:val="center"/>
              <w:rPr>
                <w:sz w:val="20"/>
                <w:szCs w:val="20"/>
              </w:rPr>
            </w:pPr>
          </w:p>
        </w:tc>
        <w:tc>
          <w:tcPr>
            <w:tcW w:w="659" w:type="pct"/>
            <w:shd w:val="clear" w:color="auto" w:fill="auto"/>
            <w:noWrap/>
            <w:vAlign w:val="center"/>
          </w:tcPr>
          <w:p w14:paraId="5B343F60" w14:textId="77777777" w:rsidR="003026B9" w:rsidRPr="00251227" w:rsidRDefault="003026B9" w:rsidP="00852CEC">
            <w:pPr>
              <w:jc w:val="center"/>
              <w:rPr>
                <w:sz w:val="20"/>
                <w:szCs w:val="20"/>
              </w:rPr>
            </w:pPr>
          </w:p>
        </w:tc>
        <w:tc>
          <w:tcPr>
            <w:tcW w:w="658" w:type="pct"/>
            <w:shd w:val="clear" w:color="auto" w:fill="auto"/>
            <w:noWrap/>
            <w:vAlign w:val="center"/>
          </w:tcPr>
          <w:p w14:paraId="7E703D28" w14:textId="77777777" w:rsidR="003026B9" w:rsidRPr="00251227" w:rsidRDefault="003026B9" w:rsidP="00852CEC">
            <w:pPr>
              <w:jc w:val="center"/>
              <w:rPr>
                <w:sz w:val="20"/>
                <w:szCs w:val="20"/>
              </w:rPr>
            </w:pPr>
            <w:r w:rsidRPr="00251227">
              <w:rPr>
                <w:sz w:val="20"/>
                <w:szCs w:val="20"/>
              </w:rPr>
              <w:t>6 120,00</w:t>
            </w:r>
          </w:p>
        </w:tc>
        <w:tc>
          <w:tcPr>
            <w:tcW w:w="516" w:type="pct"/>
            <w:vAlign w:val="center"/>
          </w:tcPr>
          <w:p w14:paraId="32E72E54" w14:textId="77777777" w:rsidR="003026B9" w:rsidRPr="00251227" w:rsidRDefault="003026B9" w:rsidP="00852CEC">
            <w:pPr>
              <w:jc w:val="center"/>
              <w:rPr>
                <w:sz w:val="20"/>
                <w:szCs w:val="20"/>
              </w:rPr>
            </w:pPr>
            <w:r w:rsidRPr="00251227">
              <w:rPr>
                <w:sz w:val="20"/>
                <w:szCs w:val="20"/>
              </w:rPr>
              <w:t>202</w:t>
            </w:r>
            <w:r>
              <w:rPr>
                <w:sz w:val="20"/>
                <w:szCs w:val="20"/>
              </w:rPr>
              <w:t>5</w:t>
            </w:r>
          </w:p>
        </w:tc>
      </w:tr>
      <w:tr w:rsidR="003026B9" w:rsidRPr="00D1226C" w14:paraId="1EA48517" w14:textId="77777777" w:rsidTr="00852CEC">
        <w:trPr>
          <w:trHeight w:val="315"/>
        </w:trPr>
        <w:tc>
          <w:tcPr>
            <w:tcW w:w="2508" w:type="pct"/>
            <w:shd w:val="clear" w:color="auto" w:fill="auto"/>
            <w:vAlign w:val="center"/>
            <w:hideMark/>
          </w:tcPr>
          <w:p w14:paraId="2F23D1BC" w14:textId="77777777" w:rsidR="003026B9" w:rsidRPr="00251227" w:rsidRDefault="003026B9" w:rsidP="00852CEC">
            <w:pPr>
              <w:jc w:val="center"/>
              <w:rPr>
                <w:sz w:val="20"/>
                <w:szCs w:val="20"/>
              </w:rPr>
            </w:pPr>
            <w:r w:rsidRPr="00251227">
              <w:rPr>
                <w:sz w:val="20"/>
                <w:szCs w:val="20"/>
              </w:rPr>
              <w:lastRenderedPageBreak/>
              <w:t>Участок 66: Дошкольное образовательное учреждение на 220 мест</w:t>
            </w:r>
          </w:p>
        </w:tc>
        <w:tc>
          <w:tcPr>
            <w:tcW w:w="659" w:type="pct"/>
            <w:shd w:val="clear" w:color="auto" w:fill="auto"/>
            <w:noWrap/>
            <w:vAlign w:val="center"/>
          </w:tcPr>
          <w:p w14:paraId="0C31DE02" w14:textId="77777777" w:rsidR="003026B9" w:rsidRPr="00251227" w:rsidRDefault="003026B9" w:rsidP="00852CEC">
            <w:pPr>
              <w:jc w:val="center"/>
              <w:rPr>
                <w:sz w:val="20"/>
                <w:szCs w:val="20"/>
              </w:rPr>
            </w:pPr>
          </w:p>
        </w:tc>
        <w:tc>
          <w:tcPr>
            <w:tcW w:w="659" w:type="pct"/>
            <w:shd w:val="clear" w:color="auto" w:fill="auto"/>
            <w:noWrap/>
            <w:vAlign w:val="center"/>
          </w:tcPr>
          <w:p w14:paraId="701EBBDB" w14:textId="77777777" w:rsidR="003026B9" w:rsidRPr="00251227" w:rsidRDefault="003026B9" w:rsidP="00852CEC">
            <w:pPr>
              <w:jc w:val="center"/>
              <w:rPr>
                <w:sz w:val="20"/>
                <w:szCs w:val="20"/>
              </w:rPr>
            </w:pPr>
          </w:p>
        </w:tc>
        <w:tc>
          <w:tcPr>
            <w:tcW w:w="658" w:type="pct"/>
            <w:shd w:val="clear" w:color="auto" w:fill="auto"/>
            <w:noWrap/>
            <w:vAlign w:val="center"/>
          </w:tcPr>
          <w:p w14:paraId="6619A52F" w14:textId="77777777" w:rsidR="003026B9" w:rsidRPr="00251227" w:rsidRDefault="003026B9" w:rsidP="00852CEC">
            <w:pPr>
              <w:jc w:val="center"/>
              <w:rPr>
                <w:sz w:val="20"/>
                <w:szCs w:val="20"/>
              </w:rPr>
            </w:pPr>
            <w:r w:rsidRPr="00251227">
              <w:rPr>
                <w:sz w:val="20"/>
                <w:szCs w:val="20"/>
              </w:rPr>
              <w:t>6 120,00</w:t>
            </w:r>
          </w:p>
        </w:tc>
        <w:tc>
          <w:tcPr>
            <w:tcW w:w="516" w:type="pct"/>
            <w:vAlign w:val="center"/>
          </w:tcPr>
          <w:p w14:paraId="00E2FA2F" w14:textId="77777777" w:rsidR="003026B9" w:rsidRPr="00251227" w:rsidRDefault="003026B9" w:rsidP="00852CEC">
            <w:pPr>
              <w:jc w:val="center"/>
              <w:rPr>
                <w:sz w:val="20"/>
                <w:szCs w:val="20"/>
              </w:rPr>
            </w:pPr>
            <w:r w:rsidRPr="00251227">
              <w:rPr>
                <w:sz w:val="20"/>
                <w:szCs w:val="20"/>
              </w:rPr>
              <w:t>202</w:t>
            </w:r>
            <w:r>
              <w:rPr>
                <w:sz w:val="20"/>
                <w:szCs w:val="20"/>
              </w:rPr>
              <w:t>7</w:t>
            </w:r>
          </w:p>
        </w:tc>
      </w:tr>
      <w:tr w:rsidR="003026B9" w:rsidRPr="00D1226C" w14:paraId="3EA19197" w14:textId="77777777" w:rsidTr="00852CEC">
        <w:trPr>
          <w:trHeight w:val="510"/>
        </w:trPr>
        <w:tc>
          <w:tcPr>
            <w:tcW w:w="2508" w:type="pct"/>
            <w:shd w:val="clear" w:color="auto" w:fill="auto"/>
            <w:vAlign w:val="center"/>
            <w:hideMark/>
          </w:tcPr>
          <w:p w14:paraId="289276AF" w14:textId="77777777" w:rsidR="003026B9" w:rsidRPr="00251227" w:rsidRDefault="003026B9" w:rsidP="00852CEC">
            <w:pPr>
              <w:jc w:val="center"/>
              <w:rPr>
                <w:sz w:val="20"/>
                <w:szCs w:val="20"/>
              </w:rPr>
            </w:pPr>
            <w:r w:rsidRPr="00251227">
              <w:rPr>
                <w:sz w:val="20"/>
                <w:szCs w:val="20"/>
              </w:rPr>
              <w:t>Участок 71: Учреждение начального и среднего общего образования на 825 мест</w:t>
            </w:r>
          </w:p>
        </w:tc>
        <w:tc>
          <w:tcPr>
            <w:tcW w:w="659" w:type="pct"/>
            <w:shd w:val="clear" w:color="auto" w:fill="auto"/>
            <w:noWrap/>
            <w:vAlign w:val="center"/>
          </w:tcPr>
          <w:p w14:paraId="15DFE6D0" w14:textId="77777777" w:rsidR="003026B9" w:rsidRPr="00251227" w:rsidRDefault="003026B9" w:rsidP="00852CEC">
            <w:pPr>
              <w:jc w:val="center"/>
              <w:rPr>
                <w:sz w:val="20"/>
                <w:szCs w:val="20"/>
              </w:rPr>
            </w:pPr>
          </w:p>
        </w:tc>
        <w:tc>
          <w:tcPr>
            <w:tcW w:w="659" w:type="pct"/>
            <w:shd w:val="clear" w:color="auto" w:fill="auto"/>
            <w:noWrap/>
            <w:vAlign w:val="center"/>
          </w:tcPr>
          <w:p w14:paraId="49A6837B" w14:textId="77777777" w:rsidR="003026B9" w:rsidRPr="00251227" w:rsidRDefault="003026B9" w:rsidP="00852CEC">
            <w:pPr>
              <w:jc w:val="center"/>
              <w:rPr>
                <w:sz w:val="20"/>
                <w:szCs w:val="20"/>
              </w:rPr>
            </w:pPr>
          </w:p>
        </w:tc>
        <w:tc>
          <w:tcPr>
            <w:tcW w:w="658" w:type="pct"/>
            <w:shd w:val="clear" w:color="auto" w:fill="auto"/>
            <w:noWrap/>
            <w:vAlign w:val="center"/>
          </w:tcPr>
          <w:p w14:paraId="140ED393" w14:textId="77777777" w:rsidR="003026B9" w:rsidRPr="00251227" w:rsidRDefault="003026B9" w:rsidP="00852CEC">
            <w:pPr>
              <w:jc w:val="center"/>
              <w:rPr>
                <w:sz w:val="20"/>
                <w:szCs w:val="20"/>
              </w:rPr>
            </w:pPr>
            <w:r w:rsidRPr="00251227">
              <w:rPr>
                <w:sz w:val="20"/>
                <w:szCs w:val="20"/>
              </w:rPr>
              <w:t>23 680,00</w:t>
            </w:r>
          </w:p>
        </w:tc>
        <w:tc>
          <w:tcPr>
            <w:tcW w:w="516" w:type="pct"/>
            <w:vAlign w:val="center"/>
          </w:tcPr>
          <w:p w14:paraId="17D76DF2" w14:textId="77777777" w:rsidR="003026B9" w:rsidRPr="00251227" w:rsidRDefault="003026B9" w:rsidP="00852CEC">
            <w:pPr>
              <w:jc w:val="center"/>
              <w:rPr>
                <w:sz w:val="20"/>
                <w:szCs w:val="20"/>
              </w:rPr>
            </w:pPr>
            <w:r w:rsidRPr="00251227">
              <w:rPr>
                <w:sz w:val="20"/>
                <w:szCs w:val="20"/>
              </w:rPr>
              <w:t>202</w:t>
            </w:r>
            <w:r>
              <w:rPr>
                <w:sz w:val="20"/>
                <w:szCs w:val="20"/>
              </w:rPr>
              <w:t>7</w:t>
            </w:r>
          </w:p>
        </w:tc>
      </w:tr>
      <w:tr w:rsidR="003026B9" w:rsidRPr="00D1226C" w14:paraId="742B647B" w14:textId="77777777" w:rsidTr="00852CEC">
        <w:trPr>
          <w:trHeight w:val="390"/>
        </w:trPr>
        <w:tc>
          <w:tcPr>
            <w:tcW w:w="2508" w:type="pct"/>
            <w:shd w:val="clear" w:color="auto" w:fill="auto"/>
            <w:vAlign w:val="center"/>
            <w:hideMark/>
          </w:tcPr>
          <w:p w14:paraId="575B1BEE" w14:textId="77777777" w:rsidR="003026B9" w:rsidRPr="00251227" w:rsidRDefault="003026B9" w:rsidP="00852CEC">
            <w:pPr>
              <w:jc w:val="center"/>
              <w:rPr>
                <w:sz w:val="20"/>
                <w:szCs w:val="20"/>
              </w:rPr>
            </w:pPr>
            <w:r w:rsidRPr="00251227">
              <w:rPr>
                <w:sz w:val="20"/>
                <w:szCs w:val="20"/>
              </w:rPr>
              <w:t>Участок 74: Дошкольное образовательное учреждение на 220 мест</w:t>
            </w:r>
          </w:p>
        </w:tc>
        <w:tc>
          <w:tcPr>
            <w:tcW w:w="659" w:type="pct"/>
            <w:shd w:val="clear" w:color="auto" w:fill="auto"/>
            <w:noWrap/>
            <w:vAlign w:val="center"/>
          </w:tcPr>
          <w:p w14:paraId="5D4B5DA3" w14:textId="77777777" w:rsidR="003026B9" w:rsidRPr="00251227" w:rsidRDefault="003026B9" w:rsidP="00852CEC">
            <w:pPr>
              <w:jc w:val="center"/>
              <w:rPr>
                <w:sz w:val="20"/>
                <w:szCs w:val="20"/>
              </w:rPr>
            </w:pPr>
          </w:p>
        </w:tc>
        <w:tc>
          <w:tcPr>
            <w:tcW w:w="659" w:type="pct"/>
            <w:shd w:val="clear" w:color="auto" w:fill="auto"/>
            <w:noWrap/>
            <w:vAlign w:val="center"/>
          </w:tcPr>
          <w:p w14:paraId="2F5430CD" w14:textId="77777777" w:rsidR="003026B9" w:rsidRPr="00251227" w:rsidRDefault="003026B9" w:rsidP="00852CEC">
            <w:pPr>
              <w:jc w:val="center"/>
              <w:rPr>
                <w:sz w:val="20"/>
                <w:szCs w:val="20"/>
              </w:rPr>
            </w:pPr>
          </w:p>
        </w:tc>
        <w:tc>
          <w:tcPr>
            <w:tcW w:w="658" w:type="pct"/>
            <w:shd w:val="clear" w:color="auto" w:fill="auto"/>
            <w:noWrap/>
            <w:vAlign w:val="center"/>
          </w:tcPr>
          <w:p w14:paraId="4BE0E23E" w14:textId="77777777" w:rsidR="003026B9" w:rsidRPr="00251227" w:rsidRDefault="003026B9" w:rsidP="00852CEC">
            <w:pPr>
              <w:jc w:val="center"/>
              <w:rPr>
                <w:sz w:val="20"/>
                <w:szCs w:val="20"/>
              </w:rPr>
            </w:pPr>
            <w:r w:rsidRPr="00251227">
              <w:rPr>
                <w:sz w:val="20"/>
                <w:szCs w:val="20"/>
              </w:rPr>
              <w:t>6 120,00</w:t>
            </w:r>
          </w:p>
        </w:tc>
        <w:tc>
          <w:tcPr>
            <w:tcW w:w="516" w:type="pct"/>
            <w:vAlign w:val="center"/>
          </w:tcPr>
          <w:p w14:paraId="0D544017" w14:textId="77777777" w:rsidR="003026B9" w:rsidRPr="00251227" w:rsidRDefault="003026B9" w:rsidP="00852CEC">
            <w:pPr>
              <w:jc w:val="center"/>
              <w:rPr>
                <w:sz w:val="20"/>
                <w:szCs w:val="20"/>
              </w:rPr>
            </w:pPr>
            <w:r w:rsidRPr="00251227">
              <w:rPr>
                <w:sz w:val="20"/>
                <w:szCs w:val="20"/>
              </w:rPr>
              <w:t>202</w:t>
            </w:r>
            <w:r>
              <w:rPr>
                <w:sz w:val="20"/>
                <w:szCs w:val="20"/>
              </w:rPr>
              <w:t>6</w:t>
            </w:r>
          </w:p>
        </w:tc>
      </w:tr>
      <w:tr w:rsidR="003026B9" w:rsidRPr="00D1226C" w14:paraId="1F8D5B0D" w14:textId="77777777" w:rsidTr="00852CEC">
        <w:trPr>
          <w:trHeight w:val="255"/>
        </w:trPr>
        <w:tc>
          <w:tcPr>
            <w:tcW w:w="2508" w:type="pct"/>
            <w:shd w:val="clear" w:color="auto" w:fill="auto"/>
            <w:vAlign w:val="center"/>
            <w:hideMark/>
          </w:tcPr>
          <w:p w14:paraId="3FBAB061" w14:textId="77777777" w:rsidR="003026B9" w:rsidRPr="00251227" w:rsidRDefault="003026B9" w:rsidP="00852CEC">
            <w:pPr>
              <w:jc w:val="center"/>
              <w:rPr>
                <w:sz w:val="20"/>
                <w:szCs w:val="20"/>
              </w:rPr>
            </w:pPr>
            <w:r w:rsidRPr="00251227">
              <w:rPr>
                <w:sz w:val="20"/>
                <w:szCs w:val="20"/>
              </w:rPr>
              <w:t>Участок 78: Предприятие розничной торговли</w:t>
            </w:r>
          </w:p>
        </w:tc>
        <w:tc>
          <w:tcPr>
            <w:tcW w:w="659" w:type="pct"/>
            <w:shd w:val="clear" w:color="auto" w:fill="auto"/>
            <w:noWrap/>
            <w:vAlign w:val="center"/>
          </w:tcPr>
          <w:p w14:paraId="780D5014" w14:textId="77777777" w:rsidR="003026B9" w:rsidRPr="00251227" w:rsidRDefault="003026B9" w:rsidP="00852CEC">
            <w:pPr>
              <w:jc w:val="center"/>
              <w:rPr>
                <w:sz w:val="20"/>
                <w:szCs w:val="20"/>
              </w:rPr>
            </w:pPr>
          </w:p>
        </w:tc>
        <w:tc>
          <w:tcPr>
            <w:tcW w:w="659" w:type="pct"/>
            <w:shd w:val="clear" w:color="auto" w:fill="auto"/>
            <w:noWrap/>
            <w:vAlign w:val="center"/>
          </w:tcPr>
          <w:p w14:paraId="31C5FD1D" w14:textId="77777777" w:rsidR="003026B9" w:rsidRPr="00251227" w:rsidRDefault="003026B9" w:rsidP="00852CEC">
            <w:pPr>
              <w:jc w:val="center"/>
              <w:rPr>
                <w:sz w:val="20"/>
                <w:szCs w:val="20"/>
              </w:rPr>
            </w:pPr>
          </w:p>
        </w:tc>
        <w:tc>
          <w:tcPr>
            <w:tcW w:w="658" w:type="pct"/>
            <w:shd w:val="clear" w:color="auto" w:fill="auto"/>
            <w:noWrap/>
            <w:vAlign w:val="center"/>
          </w:tcPr>
          <w:p w14:paraId="138C001A" w14:textId="77777777" w:rsidR="003026B9" w:rsidRPr="00251227" w:rsidRDefault="003026B9" w:rsidP="00852CEC">
            <w:pPr>
              <w:jc w:val="center"/>
              <w:rPr>
                <w:sz w:val="20"/>
                <w:szCs w:val="20"/>
              </w:rPr>
            </w:pPr>
          </w:p>
        </w:tc>
        <w:tc>
          <w:tcPr>
            <w:tcW w:w="516" w:type="pct"/>
            <w:vAlign w:val="center"/>
          </w:tcPr>
          <w:p w14:paraId="7CECB29E" w14:textId="77777777" w:rsidR="003026B9" w:rsidRPr="00251227" w:rsidRDefault="003026B9" w:rsidP="00852CEC">
            <w:pPr>
              <w:jc w:val="center"/>
              <w:rPr>
                <w:sz w:val="20"/>
                <w:szCs w:val="20"/>
              </w:rPr>
            </w:pPr>
          </w:p>
        </w:tc>
      </w:tr>
      <w:tr w:rsidR="003026B9" w:rsidRPr="00D1226C" w14:paraId="38F0804C" w14:textId="77777777" w:rsidTr="00852CEC">
        <w:trPr>
          <w:trHeight w:val="255"/>
        </w:trPr>
        <w:tc>
          <w:tcPr>
            <w:tcW w:w="2508" w:type="pct"/>
            <w:shd w:val="clear" w:color="auto" w:fill="auto"/>
            <w:vAlign w:val="center"/>
            <w:hideMark/>
          </w:tcPr>
          <w:p w14:paraId="0CEABABF" w14:textId="77777777" w:rsidR="003026B9" w:rsidRPr="00251227" w:rsidRDefault="003026B9" w:rsidP="00852CEC">
            <w:pPr>
              <w:jc w:val="center"/>
              <w:rPr>
                <w:sz w:val="20"/>
                <w:szCs w:val="20"/>
              </w:rPr>
            </w:pPr>
            <w:r w:rsidRPr="00251227">
              <w:rPr>
                <w:sz w:val="20"/>
                <w:szCs w:val="20"/>
              </w:rPr>
              <w:t>Участок 83: Пожарное депо</w:t>
            </w:r>
          </w:p>
        </w:tc>
        <w:tc>
          <w:tcPr>
            <w:tcW w:w="659" w:type="pct"/>
            <w:shd w:val="clear" w:color="auto" w:fill="auto"/>
            <w:noWrap/>
            <w:vAlign w:val="center"/>
          </w:tcPr>
          <w:p w14:paraId="240AEDA2" w14:textId="77777777" w:rsidR="003026B9" w:rsidRPr="00251227" w:rsidRDefault="003026B9" w:rsidP="00852CEC">
            <w:pPr>
              <w:jc w:val="center"/>
              <w:rPr>
                <w:sz w:val="20"/>
                <w:szCs w:val="20"/>
              </w:rPr>
            </w:pPr>
          </w:p>
        </w:tc>
        <w:tc>
          <w:tcPr>
            <w:tcW w:w="659" w:type="pct"/>
            <w:shd w:val="clear" w:color="auto" w:fill="auto"/>
            <w:noWrap/>
            <w:vAlign w:val="center"/>
          </w:tcPr>
          <w:p w14:paraId="524B14D3" w14:textId="77777777" w:rsidR="003026B9" w:rsidRPr="00251227" w:rsidRDefault="003026B9" w:rsidP="00852CEC">
            <w:pPr>
              <w:jc w:val="center"/>
              <w:rPr>
                <w:sz w:val="20"/>
                <w:szCs w:val="20"/>
              </w:rPr>
            </w:pPr>
          </w:p>
        </w:tc>
        <w:tc>
          <w:tcPr>
            <w:tcW w:w="658" w:type="pct"/>
            <w:shd w:val="clear" w:color="auto" w:fill="auto"/>
            <w:noWrap/>
            <w:vAlign w:val="center"/>
          </w:tcPr>
          <w:p w14:paraId="256ACC9A" w14:textId="77777777" w:rsidR="003026B9" w:rsidRPr="00251227" w:rsidRDefault="003026B9" w:rsidP="00852CEC">
            <w:pPr>
              <w:jc w:val="center"/>
              <w:rPr>
                <w:sz w:val="20"/>
                <w:szCs w:val="20"/>
              </w:rPr>
            </w:pPr>
          </w:p>
        </w:tc>
        <w:tc>
          <w:tcPr>
            <w:tcW w:w="516" w:type="pct"/>
            <w:vAlign w:val="center"/>
          </w:tcPr>
          <w:p w14:paraId="0D3803A5" w14:textId="77777777" w:rsidR="003026B9" w:rsidRPr="00251227" w:rsidRDefault="003026B9" w:rsidP="00852CEC">
            <w:pPr>
              <w:jc w:val="center"/>
              <w:rPr>
                <w:sz w:val="20"/>
                <w:szCs w:val="20"/>
              </w:rPr>
            </w:pPr>
          </w:p>
        </w:tc>
      </w:tr>
      <w:tr w:rsidR="003026B9" w:rsidRPr="00D1226C" w14:paraId="4BA13E9B" w14:textId="77777777" w:rsidTr="00852CEC">
        <w:trPr>
          <w:trHeight w:val="765"/>
        </w:trPr>
        <w:tc>
          <w:tcPr>
            <w:tcW w:w="2508" w:type="pct"/>
            <w:shd w:val="clear" w:color="auto" w:fill="auto"/>
            <w:vAlign w:val="center"/>
            <w:hideMark/>
          </w:tcPr>
          <w:p w14:paraId="7D76B5A7" w14:textId="77777777" w:rsidR="003026B9" w:rsidRPr="00251227" w:rsidRDefault="003026B9" w:rsidP="00852CEC">
            <w:pPr>
              <w:jc w:val="center"/>
              <w:rPr>
                <w:sz w:val="20"/>
                <w:szCs w:val="20"/>
              </w:rPr>
            </w:pPr>
            <w:r w:rsidRPr="00251227">
              <w:rPr>
                <w:sz w:val="20"/>
                <w:szCs w:val="20"/>
              </w:rPr>
              <w:t>Участок 84: Автозаправочная станция (не более трёх топливно-раздаточных колонок) для заправки легкового автотранспорта с объектами обслуживания</w:t>
            </w:r>
          </w:p>
        </w:tc>
        <w:tc>
          <w:tcPr>
            <w:tcW w:w="659" w:type="pct"/>
            <w:shd w:val="clear" w:color="auto" w:fill="auto"/>
            <w:noWrap/>
            <w:vAlign w:val="center"/>
          </w:tcPr>
          <w:p w14:paraId="4E23C3E6" w14:textId="77777777" w:rsidR="003026B9" w:rsidRPr="00251227" w:rsidRDefault="003026B9" w:rsidP="00852CEC">
            <w:pPr>
              <w:jc w:val="center"/>
              <w:rPr>
                <w:sz w:val="20"/>
                <w:szCs w:val="20"/>
              </w:rPr>
            </w:pPr>
          </w:p>
        </w:tc>
        <w:tc>
          <w:tcPr>
            <w:tcW w:w="659" w:type="pct"/>
            <w:shd w:val="clear" w:color="auto" w:fill="auto"/>
            <w:noWrap/>
            <w:vAlign w:val="center"/>
          </w:tcPr>
          <w:p w14:paraId="4D1F2EB0" w14:textId="77777777" w:rsidR="003026B9" w:rsidRPr="00251227" w:rsidRDefault="003026B9" w:rsidP="00852CEC">
            <w:pPr>
              <w:jc w:val="center"/>
              <w:rPr>
                <w:sz w:val="20"/>
                <w:szCs w:val="20"/>
              </w:rPr>
            </w:pPr>
          </w:p>
        </w:tc>
        <w:tc>
          <w:tcPr>
            <w:tcW w:w="658" w:type="pct"/>
            <w:shd w:val="clear" w:color="auto" w:fill="auto"/>
            <w:noWrap/>
            <w:vAlign w:val="center"/>
          </w:tcPr>
          <w:p w14:paraId="404EF180" w14:textId="77777777" w:rsidR="003026B9" w:rsidRPr="00251227" w:rsidRDefault="003026B9" w:rsidP="00852CEC">
            <w:pPr>
              <w:jc w:val="center"/>
              <w:rPr>
                <w:sz w:val="20"/>
                <w:szCs w:val="20"/>
              </w:rPr>
            </w:pPr>
          </w:p>
        </w:tc>
        <w:tc>
          <w:tcPr>
            <w:tcW w:w="516" w:type="pct"/>
            <w:vAlign w:val="center"/>
          </w:tcPr>
          <w:p w14:paraId="2F9393FE" w14:textId="77777777" w:rsidR="003026B9" w:rsidRPr="00251227" w:rsidRDefault="003026B9" w:rsidP="00852CEC">
            <w:pPr>
              <w:jc w:val="center"/>
              <w:rPr>
                <w:sz w:val="20"/>
                <w:szCs w:val="20"/>
              </w:rPr>
            </w:pPr>
          </w:p>
        </w:tc>
      </w:tr>
      <w:tr w:rsidR="003026B9" w:rsidRPr="00D1226C" w14:paraId="21924664" w14:textId="77777777" w:rsidTr="00852CEC">
        <w:trPr>
          <w:trHeight w:val="255"/>
        </w:trPr>
        <w:tc>
          <w:tcPr>
            <w:tcW w:w="2508" w:type="pct"/>
            <w:shd w:val="clear" w:color="auto" w:fill="auto"/>
            <w:vAlign w:val="center"/>
            <w:hideMark/>
          </w:tcPr>
          <w:p w14:paraId="03EB9728" w14:textId="77777777" w:rsidR="003026B9" w:rsidRPr="00251227" w:rsidRDefault="003026B9" w:rsidP="00852CEC">
            <w:pPr>
              <w:jc w:val="center"/>
              <w:rPr>
                <w:sz w:val="20"/>
                <w:szCs w:val="20"/>
              </w:rPr>
            </w:pPr>
            <w:r w:rsidRPr="00251227">
              <w:rPr>
                <w:sz w:val="20"/>
                <w:szCs w:val="20"/>
              </w:rPr>
              <w:t>Участок 85: Предприятие автосервиса</w:t>
            </w:r>
          </w:p>
        </w:tc>
        <w:tc>
          <w:tcPr>
            <w:tcW w:w="659" w:type="pct"/>
            <w:shd w:val="clear" w:color="auto" w:fill="auto"/>
            <w:noWrap/>
            <w:vAlign w:val="center"/>
          </w:tcPr>
          <w:p w14:paraId="00127AA7" w14:textId="77777777" w:rsidR="003026B9" w:rsidRPr="00251227" w:rsidRDefault="003026B9" w:rsidP="00852CEC">
            <w:pPr>
              <w:jc w:val="center"/>
              <w:rPr>
                <w:sz w:val="20"/>
                <w:szCs w:val="20"/>
              </w:rPr>
            </w:pPr>
          </w:p>
        </w:tc>
        <w:tc>
          <w:tcPr>
            <w:tcW w:w="659" w:type="pct"/>
            <w:shd w:val="clear" w:color="auto" w:fill="auto"/>
            <w:noWrap/>
            <w:vAlign w:val="center"/>
          </w:tcPr>
          <w:p w14:paraId="5FF81715" w14:textId="77777777" w:rsidR="003026B9" w:rsidRPr="00251227" w:rsidRDefault="003026B9" w:rsidP="00852CEC">
            <w:pPr>
              <w:jc w:val="center"/>
              <w:rPr>
                <w:sz w:val="20"/>
                <w:szCs w:val="20"/>
              </w:rPr>
            </w:pPr>
          </w:p>
        </w:tc>
        <w:tc>
          <w:tcPr>
            <w:tcW w:w="658" w:type="pct"/>
            <w:shd w:val="clear" w:color="auto" w:fill="auto"/>
            <w:noWrap/>
            <w:vAlign w:val="center"/>
          </w:tcPr>
          <w:p w14:paraId="4B9A663C" w14:textId="77777777" w:rsidR="003026B9" w:rsidRPr="00251227" w:rsidRDefault="003026B9" w:rsidP="00852CEC">
            <w:pPr>
              <w:jc w:val="center"/>
              <w:rPr>
                <w:sz w:val="20"/>
                <w:szCs w:val="20"/>
              </w:rPr>
            </w:pPr>
          </w:p>
        </w:tc>
        <w:tc>
          <w:tcPr>
            <w:tcW w:w="516" w:type="pct"/>
            <w:vAlign w:val="center"/>
          </w:tcPr>
          <w:p w14:paraId="7D50D898" w14:textId="77777777" w:rsidR="003026B9" w:rsidRPr="00251227" w:rsidRDefault="003026B9" w:rsidP="00852CEC">
            <w:pPr>
              <w:jc w:val="center"/>
              <w:rPr>
                <w:sz w:val="20"/>
                <w:szCs w:val="20"/>
              </w:rPr>
            </w:pPr>
          </w:p>
        </w:tc>
      </w:tr>
      <w:tr w:rsidR="003026B9" w:rsidRPr="00D1226C" w14:paraId="0048C829" w14:textId="77777777" w:rsidTr="00852CEC">
        <w:trPr>
          <w:trHeight w:val="510"/>
        </w:trPr>
        <w:tc>
          <w:tcPr>
            <w:tcW w:w="2508" w:type="pct"/>
            <w:shd w:val="clear" w:color="auto" w:fill="auto"/>
            <w:vAlign w:val="center"/>
            <w:hideMark/>
          </w:tcPr>
          <w:p w14:paraId="03A337E2" w14:textId="77777777" w:rsidR="003026B9" w:rsidRPr="00251227" w:rsidRDefault="003026B9" w:rsidP="00852CEC">
            <w:pPr>
              <w:jc w:val="center"/>
              <w:rPr>
                <w:sz w:val="20"/>
                <w:szCs w:val="20"/>
              </w:rPr>
            </w:pPr>
            <w:r w:rsidRPr="00251227">
              <w:rPr>
                <w:sz w:val="20"/>
                <w:szCs w:val="20"/>
              </w:rPr>
              <w:t>Участок 88: Торгово-развлекательный комплекс, стоянка легкового автотранспорта</w:t>
            </w:r>
          </w:p>
        </w:tc>
        <w:tc>
          <w:tcPr>
            <w:tcW w:w="659" w:type="pct"/>
            <w:shd w:val="clear" w:color="auto" w:fill="auto"/>
            <w:noWrap/>
            <w:vAlign w:val="center"/>
          </w:tcPr>
          <w:p w14:paraId="27A38C81" w14:textId="77777777" w:rsidR="003026B9" w:rsidRPr="00251227" w:rsidRDefault="003026B9" w:rsidP="00852CEC">
            <w:pPr>
              <w:jc w:val="center"/>
              <w:rPr>
                <w:sz w:val="20"/>
                <w:szCs w:val="20"/>
              </w:rPr>
            </w:pPr>
          </w:p>
        </w:tc>
        <w:tc>
          <w:tcPr>
            <w:tcW w:w="659" w:type="pct"/>
            <w:shd w:val="clear" w:color="auto" w:fill="auto"/>
            <w:noWrap/>
            <w:vAlign w:val="center"/>
          </w:tcPr>
          <w:p w14:paraId="4851FB91" w14:textId="77777777" w:rsidR="003026B9" w:rsidRPr="00251227" w:rsidRDefault="003026B9" w:rsidP="00852CEC">
            <w:pPr>
              <w:jc w:val="center"/>
              <w:rPr>
                <w:sz w:val="20"/>
                <w:szCs w:val="20"/>
              </w:rPr>
            </w:pPr>
          </w:p>
        </w:tc>
        <w:tc>
          <w:tcPr>
            <w:tcW w:w="658" w:type="pct"/>
            <w:shd w:val="clear" w:color="auto" w:fill="auto"/>
            <w:noWrap/>
            <w:vAlign w:val="center"/>
          </w:tcPr>
          <w:p w14:paraId="0C2CC731" w14:textId="77777777" w:rsidR="003026B9" w:rsidRPr="00251227" w:rsidRDefault="003026B9" w:rsidP="00852CEC">
            <w:pPr>
              <w:jc w:val="center"/>
              <w:rPr>
                <w:sz w:val="20"/>
                <w:szCs w:val="20"/>
              </w:rPr>
            </w:pPr>
          </w:p>
        </w:tc>
        <w:tc>
          <w:tcPr>
            <w:tcW w:w="516" w:type="pct"/>
            <w:vAlign w:val="center"/>
          </w:tcPr>
          <w:p w14:paraId="2CE24A4A" w14:textId="77777777" w:rsidR="003026B9" w:rsidRPr="00251227" w:rsidRDefault="003026B9" w:rsidP="00852CEC">
            <w:pPr>
              <w:jc w:val="center"/>
              <w:rPr>
                <w:sz w:val="20"/>
                <w:szCs w:val="20"/>
              </w:rPr>
            </w:pPr>
          </w:p>
        </w:tc>
      </w:tr>
      <w:tr w:rsidR="003026B9" w:rsidRPr="00D1226C" w14:paraId="17692315" w14:textId="77777777" w:rsidTr="00852CEC">
        <w:trPr>
          <w:trHeight w:val="255"/>
        </w:trPr>
        <w:tc>
          <w:tcPr>
            <w:tcW w:w="2508" w:type="pct"/>
            <w:shd w:val="clear" w:color="auto" w:fill="auto"/>
            <w:vAlign w:val="center"/>
            <w:hideMark/>
          </w:tcPr>
          <w:p w14:paraId="0333871E" w14:textId="77777777" w:rsidR="003026B9" w:rsidRPr="00251227" w:rsidRDefault="003026B9" w:rsidP="00852CEC">
            <w:pPr>
              <w:jc w:val="center"/>
              <w:rPr>
                <w:sz w:val="20"/>
                <w:szCs w:val="20"/>
              </w:rPr>
            </w:pPr>
            <w:r w:rsidRPr="00251227">
              <w:rPr>
                <w:sz w:val="20"/>
                <w:szCs w:val="20"/>
              </w:rPr>
              <w:t>Объекты коммунальной инфраструктуры (участки 90, 92)</w:t>
            </w:r>
          </w:p>
        </w:tc>
        <w:tc>
          <w:tcPr>
            <w:tcW w:w="659" w:type="pct"/>
            <w:shd w:val="clear" w:color="auto" w:fill="auto"/>
            <w:noWrap/>
            <w:vAlign w:val="center"/>
          </w:tcPr>
          <w:p w14:paraId="6AD3428B" w14:textId="77777777" w:rsidR="003026B9" w:rsidRPr="00251227" w:rsidRDefault="003026B9" w:rsidP="00852CEC">
            <w:pPr>
              <w:jc w:val="center"/>
              <w:rPr>
                <w:sz w:val="20"/>
                <w:szCs w:val="20"/>
              </w:rPr>
            </w:pPr>
          </w:p>
        </w:tc>
        <w:tc>
          <w:tcPr>
            <w:tcW w:w="659" w:type="pct"/>
            <w:shd w:val="clear" w:color="auto" w:fill="auto"/>
            <w:noWrap/>
            <w:vAlign w:val="center"/>
          </w:tcPr>
          <w:p w14:paraId="45ACC2FF" w14:textId="77777777" w:rsidR="003026B9" w:rsidRPr="00251227" w:rsidRDefault="003026B9" w:rsidP="00852CEC">
            <w:pPr>
              <w:jc w:val="center"/>
              <w:rPr>
                <w:sz w:val="20"/>
                <w:szCs w:val="20"/>
              </w:rPr>
            </w:pPr>
          </w:p>
        </w:tc>
        <w:tc>
          <w:tcPr>
            <w:tcW w:w="658" w:type="pct"/>
            <w:shd w:val="clear" w:color="auto" w:fill="auto"/>
            <w:noWrap/>
            <w:vAlign w:val="center"/>
          </w:tcPr>
          <w:p w14:paraId="0FC19C03" w14:textId="77777777" w:rsidR="003026B9" w:rsidRPr="00251227" w:rsidRDefault="003026B9" w:rsidP="00852CEC">
            <w:pPr>
              <w:jc w:val="center"/>
              <w:rPr>
                <w:sz w:val="20"/>
                <w:szCs w:val="20"/>
              </w:rPr>
            </w:pPr>
          </w:p>
        </w:tc>
        <w:tc>
          <w:tcPr>
            <w:tcW w:w="516" w:type="pct"/>
            <w:vAlign w:val="center"/>
          </w:tcPr>
          <w:p w14:paraId="118ADDBC" w14:textId="77777777" w:rsidR="003026B9" w:rsidRPr="00251227" w:rsidRDefault="003026B9" w:rsidP="00852CEC">
            <w:pPr>
              <w:jc w:val="center"/>
              <w:rPr>
                <w:sz w:val="20"/>
                <w:szCs w:val="20"/>
              </w:rPr>
            </w:pPr>
          </w:p>
        </w:tc>
      </w:tr>
    </w:tbl>
    <w:p w14:paraId="3CE2EFE1" w14:textId="77777777" w:rsidR="00BD2B23" w:rsidRDefault="00BD2B23" w:rsidP="00BD2B23"/>
    <w:p w14:paraId="6919501F" w14:textId="5640300E" w:rsidR="00BD2B23" w:rsidRPr="008C003C" w:rsidRDefault="00BD2B23" w:rsidP="003026B9">
      <w:pPr>
        <w:pStyle w:val="afffffff1"/>
      </w:pPr>
      <w:r w:rsidRPr="008C003C">
        <w:t xml:space="preserve">Таблица </w:t>
      </w:r>
      <w:r>
        <w:rPr>
          <w:noProof/>
        </w:rPr>
        <w:fldChar w:fldCharType="begin"/>
      </w:r>
      <w:r>
        <w:rPr>
          <w:noProof/>
        </w:rPr>
        <w:instrText xml:space="preserve"> SEQ Таблица \* ARABIC </w:instrText>
      </w:r>
      <w:r>
        <w:rPr>
          <w:noProof/>
        </w:rPr>
        <w:fldChar w:fldCharType="separate"/>
      </w:r>
      <w:r w:rsidR="00590CF8">
        <w:rPr>
          <w:noProof/>
        </w:rPr>
        <w:t>24</w:t>
      </w:r>
      <w:r>
        <w:rPr>
          <w:noProof/>
        </w:rPr>
        <w:fldChar w:fldCharType="end"/>
      </w:r>
      <w:r w:rsidRPr="008C003C">
        <w:t xml:space="preserve"> Прогнозы приростов площади строительных фондов, подключаемых к котельной №2.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6"/>
        <w:gridCol w:w="1275"/>
        <w:gridCol w:w="1277"/>
        <w:gridCol w:w="1419"/>
        <w:gridCol w:w="985"/>
      </w:tblGrid>
      <w:tr w:rsidR="003026B9" w:rsidRPr="00B03C6D" w14:paraId="4D9ABC3B" w14:textId="77777777" w:rsidTr="00852CEC">
        <w:trPr>
          <w:trHeight w:val="239"/>
          <w:jc w:val="center"/>
        </w:trPr>
        <w:tc>
          <w:tcPr>
            <w:tcW w:w="2500" w:type="pct"/>
            <w:vMerge w:val="restart"/>
            <w:shd w:val="clear" w:color="auto" w:fill="auto"/>
            <w:vAlign w:val="center"/>
            <w:hideMark/>
          </w:tcPr>
          <w:p w14:paraId="111ACE3E" w14:textId="77777777" w:rsidR="003026B9" w:rsidRPr="00B03C6D" w:rsidRDefault="003026B9" w:rsidP="00852CEC">
            <w:pPr>
              <w:jc w:val="center"/>
              <w:rPr>
                <w:color w:val="000000"/>
                <w:sz w:val="20"/>
                <w:szCs w:val="20"/>
              </w:rPr>
            </w:pPr>
            <w:r w:rsidRPr="00B03C6D">
              <w:rPr>
                <w:color w:val="000000"/>
                <w:sz w:val="20"/>
                <w:szCs w:val="20"/>
              </w:rPr>
              <w:t>Наименование объекта</w:t>
            </w:r>
          </w:p>
        </w:tc>
        <w:tc>
          <w:tcPr>
            <w:tcW w:w="2003" w:type="pct"/>
            <w:gridSpan w:val="3"/>
            <w:shd w:val="clear" w:color="auto" w:fill="auto"/>
            <w:vAlign w:val="center"/>
            <w:hideMark/>
          </w:tcPr>
          <w:p w14:paraId="4C66D054" w14:textId="77777777" w:rsidR="003026B9" w:rsidRPr="00B03C6D" w:rsidRDefault="003026B9" w:rsidP="00852CEC">
            <w:pPr>
              <w:jc w:val="center"/>
              <w:rPr>
                <w:color w:val="000000"/>
                <w:sz w:val="20"/>
                <w:szCs w:val="20"/>
              </w:rPr>
            </w:pPr>
            <w:r w:rsidRPr="00B03C6D">
              <w:rPr>
                <w:color w:val="000000"/>
                <w:sz w:val="20"/>
                <w:szCs w:val="20"/>
              </w:rPr>
              <w:t>Площадь объекта, м</w:t>
            </w:r>
            <w:r w:rsidRPr="00B03C6D">
              <w:rPr>
                <w:color w:val="000000"/>
                <w:sz w:val="20"/>
                <w:szCs w:val="20"/>
                <w:vertAlign w:val="superscript"/>
              </w:rPr>
              <w:t>2</w:t>
            </w:r>
          </w:p>
        </w:tc>
        <w:tc>
          <w:tcPr>
            <w:tcW w:w="497" w:type="pct"/>
            <w:vMerge w:val="restart"/>
            <w:vAlign w:val="center"/>
          </w:tcPr>
          <w:p w14:paraId="1F52FC03" w14:textId="77777777" w:rsidR="003026B9" w:rsidRPr="00B03C6D" w:rsidRDefault="003026B9" w:rsidP="00852CEC">
            <w:pPr>
              <w:jc w:val="center"/>
              <w:rPr>
                <w:color w:val="000000"/>
                <w:sz w:val="20"/>
                <w:szCs w:val="20"/>
              </w:rPr>
            </w:pPr>
            <w:r w:rsidRPr="00B03C6D">
              <w:rPr>
                <w:color w:val="000000"/>
                <w:sz w:val="20"/>
                <w:szCs w:val="20"/>
              </w:rPr>
              <w:t>Год ввода объекта в эксплуатацию</w:t>
            </w:r>
          </w:p>
        </w:tc>
      </w:tr>
      <w:tr w:rsidR="003026B9" w:rsidRPr="00B03C6D" w14:paraId="47CE1C55" w14:textId="77777777" w:rsidTr="00852CEC">
        <w:trPr>
          <w:trHeight w:val="510"/>
          <w:jc w:val="center"/>
        </w:trPr>
        <w:tc>
          <w:tcPr>
            <w:tcW w:w="2500" w:type="pct"/>
            <w:vMerge/>
            <w:vAlign w:val="center"/>
            <w:hideMark/>
          </w:tcPr>
          <w:p w14:paraId="443405AA" w14:textId="77777777" w:rsidR="003026B9" w:rsidRPr="00B03C6D" w:rsidRDefault="003026B9" w:rsidP="00852CEC">
            <w:pPr>
              <w:jc w:val="center"/>
              <w:rPr>
                <w:color w:val="000000"/>
                <w:sz w:val="20"/>
                <w:szCs w:val="20"/>
              </w:rPr>
            </w:pPr>
          </w:p>
        </w:tc>
        <w:tc>
          <w:tcPr>
            <w:tcW w:w="643" w:type="pct"/>
            <w:shd w:val="clear" w:color="auto" w:fill="auto"/>
            <w:vAlign w:val="center"/>
            <w:hideMark/>
          </w:tcPr>
          <w:p w14:paraId="1ACA299F" w14:textId="77777777" w:rsidR="003026B9" w:rsidRPr="00B03C6D" w:rsidRDefault="003026B9" w:rsidP="00852CEC">
            <w:pPr>
              <w:jc w:val="center"/>
              <w:rPr>
                <w:color w:val="000000"/>
                <w:sz w:val="20"/>
                <w:szCs w:val="20"/>
              </w:rPr>
            </w:pPr>
            <w:r w:rsidRPr="00B03C6D">
              <w:rPr>
                <w:color w:val="000000"/>
                <w:sz w:val="20"/>
                <w:szCs w:val="20"/>
              </w:rPr>
              <w:t>Жилая площадь (без учета балконов и лоджий)</w:t>
            </w:r>
          </w:p>
        </w:tc>
        <w:tc>
          <w:tcPr>
            <w:tcW w:w="644" w:type="pct"/>
            <w:shd w:val="clear" w:color="auto" w:fill="auto"/>
            <w:vAlign w:val="center"/>
            <w:hideMark/>
          </w:tcPr>
          <w:p w14:paraId="58AB6A96" w14:textId="77777777" w:rsidR="003026B9" w:rsidRPr="00B03C6D" w:rsidRDefault="003026B9" w:rsidP="00852CEC">
            <w:pPr>
              <w:jc w:val="center"/>
              <w:rPr>
                <w:color w:val="000000"/>
                <w:sz w:val="20"/>
                <w:szCs w:val="20"/>
              </w:rPr>
            </w:pPr>
            <w:r w:rsidRPr="00B03C6D">
              <w:rPr>
                <w:color w:val="000000"/>
                <w:sz w:val="20"/>
                <w:szCs w:val="20"/>
              </w:rPr>
              <w:t>Площадь встроенных помещений</w:t>
            </w:r>
          </w:p>
        </w:tc>
        <w:tc>
          <w:tcPr>
            <w:tcW w:w="716" w:type="pct"/>
            <w:shd w:val="clear" w:color="auto" w:fill="auto"/>
            <w:vAlign w:val="center"/>
            <w:hideMark/>
          </w:tcPr>
          <w:p w14:paraId="4324F4AD" w14:textId="77777777" w:rsidR="003026B9" w:rsidRPr="00B03C6D" w:rsidRDefault="003026B9" w:rsidP="00852CEC">
            <w:pPr>
              <w:jc w:val="center"/>
              <w:rPr>
                <w:color w:val="000000"/>
                <w:sz w:val="20"/>
                <w:szCs w:val="20"/>
              </w:rPr>
            </w:pPr>
            <w:r w:rsidRPr="00B03C6D">
              <w:rPr>
                <w:color w:val="000000"/>
                <w:sz w:val="20"/>
                <w:szCs w:val="20"/>
              </w:rPr>
              <w:t>Общая</w:t>
            </w:r>
          </w:p>
        </w:tc>
        <w:tc>
          <w:tcPr>
            <w:tcW w:w="497" w:type="pct"/>
            <w:vMerge/>
            <w:vAlign w:val="center"/>
          </w:tcPr>
          <w:p w14:paraId="7BCB782C" w14:textId="77777777" w:rsidR="003026B9" w:rsidRPr="00B03C6D" w:rsidRDefault="003026B9" w:rsidP="00852CEC">
            <w:pPr>
              <w:jc w:val="center"/>
              <w:rPr>
                <w:color w:val="000000"/>
                <w:sz w:val="20"/>
                <w:szCs w:val="20"/>
              </w:rPr>
            </w:pPr>
          </w:p>
        </w:tc>
      </w:tr>
      <w:tr w:rsidR="003026B9" w:rsidRPr="00B03C6D" w14:paraId="2D3DF547" w14:textId="77777777" w:rsidTr="00852CEC">
        <w:trPr>
          <w:trHeight w:val="255"/>
          <w:jc w:val="center"/>
        </w:trPr>
        <w:tc>
          <w:tcPr>
            <w:tcW w:w="5000" w:type="pct"/>
            <w:gridSpan w:val="5"/>
            <w:shd w:val="clear" w:color="auto" w:fill="auto"/>
            <w:vAlign w:val="center"/>
          </w:tcPr>
          <w:p w14:paraId="4921B588" w14:textId="77777777" w:rsidR="003026B9" w:rsidRPr="00B03C6D" w:rsidRDefault="003026B9" w:rsidP="00852CEC">
            <w:pPr>
              <w:jc w:val="center"/>
              <w:rPr>
                <w:bCs/>
                <w:color w:val="000000"/>
                <w:sz w:val="20"/>
                <w:szCs w:val="20"/>
              </w:rPr>
            </w:pPr>
            <w:r w:rsidRPr="00B03C6D">
              <w:rPr>
                <w:bCs/>
                <w:color w:val="000000"/>
                <w:sz w:val="20"/>
                <w:szCs w:val="20"/>
              </w:rPr>
              <w:t>1 этап</w:t>
            </w:r>
          </w:p>
        </w:tc>
      </w:tr>
      <w:tr w:rsidR="003026B9" w:rsidRPr="00B03C6D" w14:paraId="6C4B75EC" w14:textId="77777777" w:rsidTr="00852CEC">
        <w:trPr>
          <w:trHeight w:val="255"/>
          <w:jc w:val="center"/>
        </w:trPr>
        <w:tc>
          <w:tcPr>
            <w:tcW w:w="2500" w:type="pct"/>
            <w:shd w:val="clear" w:color="auto" w:fill="auto"/>
            <w:vAlign w:val="center"/>
          </w:tcPr>
          <w:p w14:paraId="3CF77A96" w14:textId="77777777" w:rsidR="003026B9" w:rsidRPr="00B03C6D" w:rsidRDefault="003026B9" w:rsidP="00852CEC">
            <w:pPr>
              <w:pStyle w:val="af6"/>
              <w:spacing w:after="0" w:line="240" w:lineRule="auto"/>
              <w:ind w:left="0"/>
              <w:jc w:val="center"/>
              <w:rPr>
                <w:sz w:val="20"/>
                <w:szCs w:val="20"/>
              </w:rPr>
            </w:pPr>
            <w:r w:rsidRPr="00B03C6D">
              <w:rPr>
                <w:sz w:val="20"/>
                <w:szCs w:val="20"/>
              </w:rPr>
              <w:t>9 очередь. Участок 16: Многоэтажный многоквартирный жилой дом</w:t>
            </w:r>
          </w:p>
        </w:tc>
        <w:tc>
          <w:tcPr>
            <w:tcW w:w="643" w:type="pct"/>
            <w:shd w:val="clear" w:color="auto" w:fill="auto"/>
            <w:vAlign w:val="center"/>
          </w:tcPr>
          <w:p w14:paraId="7D26A581" w14:textId="77777777" w:rsidR="003026B9" w:rsidRPr="00B03C6D" w:rsidRDefault="003026B9" w:rsidP="00852CEC">
            <w:pPr>
              <w:jc w:val="center"/>
              <w:rPr>
                <w:bCs/>
                <w:color w:val="000000"/>
                <w:sz w:val="20"/>
                <w:szCs w:val="20"/>
              </w:rPr>
            </w:pPr>
            <w:r w:rsidRPr="00B03C6D">
              <w:rPr>
                <w:bCs/>
                <w:color w:val="000000"/>
                <w:sz w:val="20"/>
                <w:szCs w:val="20"/>
              </w:rPr>
              <w:t>102 765,50</w:t>
            </w:r>
          </w:p>
        </w:tc>
        <w:tc>
          <w:tcPr>
            <w:tcW w:w="644" w:type="pct"/>
            <w:shd w:val="clear" w:color="auto" w:fill="auto"/>
            <w:vAlign w:val="center"/>
          </w:tcPr>
          <w:p w14:paraId="4EA83DF9" w14:textId="77777777" w:rsidR="003026B9" w:rsidRPr="00B03C6D" w:rsidRDefault="003026B9" w:rsidP="00852CEC">
            <w:pPr>
              <w:jc w:val="center"/>
              <w:rPr>
                <w:bCs/>
                <w:color w:val="000000"/>
                <w:sz w:val="20"/>
                <w:szCs w:val="20"/>
              </w:rPr>
            </w:pPr>
            <w:r w:rsidRPr="00B03C6D">
              <w:rPr>
                <w:bCs/>
                <w:color w:val="000000"/>
                <w:sz w:val="20"/>
                <w:szCs w:val="20"/>
              </w:rPr>
              <w:t>2 326,60</w:t>
            </w:r>
          </w:p>
        </w:tc>
        <w:tc>
          <w:tcPr>
            <w:tcW w:w="716" w:type="pct"/>
            <w:shd w:val="clear" w:color="auto" w:fill="auto"/>
            <w:vAlign w:val="center"/>
          </w:tcPr>
          <w:p w14:paraId="275E59E4" w14:textId="77777777" w:rsidR="003026B9" w:rsidRPr="00B03C6D" w:rsidRDefault="003026B9" w:rsidP="00852CEC">
            <w:pPr>
              <w:jc w:val="center"/>
              <w:rPr>
                <w:bCs/>
                <w:color w:val="000000"/>
                <w:sz w:val="20"/>
                <w:szCs w:val="20"/>
              </w:rPr>
            </w:pPr>
            <w:r w:rsidRPr="00B03C6D">
              <w:rPr>
                <w:bCs/>
                <w:color w:val="000000"/>
                <w:sz w:val="20"/>
                <w:szCs w:val="20"/>
              </w:rPr>
              <w:t>173 227,30</w:t>
            </w:r>
          </w:p>
        </w:tc>
        <w:tc>
          <w:tcPr>
            <w:tcW w:w="497" w:type="pct"/>
            <w:vAlign w:val="center"/>
          </w:tcPr>
          <w:p w14:paraId="69AB50E6" w14:textId="77777777" w:rsidR="003026B9" w:rsidRPr="00B03C6D" w:rsidRDefault="003026B9" w:rsidP="00852CEC">
            <w:pPr>
              <w:jc w:val="center"/>
              <w:rPr>
                <w:bCs/>
                <w:color w:val="000000"/>
                <w:sz w:val="20"/>
                <w:szCs w:val="20"/>
              </w:rPr>
            </w:pPr>
            <w:r w:rsidRPr="00B03C6D">
              <w:rPr>
                <w:bCs/>
                <w:color w:val="000000"/>
                <w:sz w:val="20"/>
                <w:szCs w:val="20"/>
              </w:rPr>
              <w:t>202</w:t>
            </w:r>
            <w:r>
              <w:rPr>
                <w:bCs/>
                <w:color w:val="000000"/>
                <w:sz w:val="20"/>
                <w:szCs w:val="20"/>
              </w:rPr>
              <w:t>9</w:t>
            </w:r>
          </w:p>
        </w:tc>
      </w:tr>
      <w:tr w:rsidR="003026B9" w:rsidRPr="00B03C6D" w14:paraId="5000456E" w14:textId="77777777" w:rsidTr="00852CEC">
        <w:trPr>
          <w:trHeight w:val="347"/>
          <w:jc w:val="center"/>
        </w:trPr>
        <w:tc>
          <w:tcPr>
            <w:tcW w:w="2500" w:type="pct"/>
            <w:shd w:val="clear" w:color="auto" w:fill="auto"/>
            <w:noWrap/>
            <w:vAlign w:val="center"/>
          </w:tcPr>
          <w:p w14:paraId="25F7CDEE" w14:textId="77777777" w:rsidR="003026B9" w:rsidRPr="00B03C6D" w:rsidRDefault="003026B9" w:rsidP="00852CEC">
            <w:pPr>
              <w:pStyle w:val="af6"/>
              <w:spacing w:after="0" w:line="240" w:lineRule="auto"/>
              <w:ind w:left="0"/>
              <w:jc w:val="center"/>
              <w:rPr>
                <w:sz w:val="20"/>
                <w:szCs w:val="20"/>
              </w:rPr>
            </w:pPr>
            <w:r w:rsidRPr="00B03C6D">
              <w:rPr>
                <w:sz w:val="20"/>
                <w:szCs w:val="20"/>
              </w:rPr>
              <w:t>10 очередь. Участок 20: Многоэтажный многоквартирный жилой дом</w:t>
            </w:r>
          </w:p>
        </w:tc>
        <w:tc>
          <w:tcPr>
            <w:tcW w:w="643" w:type="pct"/>
            <w:shd w:val="clear" w:color="auto" w:fill="auto"/>
            <w:noWrap/>
            <w:vAlign w:val="center"/>
          </w:tcPr>
          <w:p w14:paraId="2EA3EC38" w14:textId="77777777" w:rsidR="003026B9" w:rsidRPr="00B03C6D" w:rsidRDefault="003026B9" w:rsidP="00852CEC">
            <w:pPr>
              <w:jc w:val="center"/>
              <w:rPr>
                <w:bCs/>
                <w:color w:val="000000"/>
                <w:sz w:val="20"/>
                <w:szCs w:val="20"/>
              </w:rPr>
            </w:pPr>
            <w:r w:rsidRPr="00B03C6D">
              <w:rPr>
                <w:bCs/>
                <w:color w:val="000000"/>
                <w:sz w:val="20"/>
                <w:szCs w:val="20"/>
              </w:rPr>
              <w:t>100 158,40</w:t>
            </w:r>
          </w:p>
        </w:tc>
        <w:tc>
          <w:tcPr>
            <w:tcW w:w="644" w:type="pct"/>
            <w:shd w:val="clear" w:color="auto" w:fill="auto"/>
            <w:noWrap/>
            <w:vAlign w:val="center"/>
          </w:tcPr>
          <w:p w14:paraId="61A9E221" w14:textId="77777777" w:rsidR="003026B9" w:rsidRPr="00B03C6D" w:rsidRDefault="003026B9" w:rsidP="00852CEC">
            <w:pPr>
              <w:jc w:val="center"/>
              <w:rPr>
                <w:bCs/>
                <w:color w:val="000000"/>
                <w:sz w:val="20"/>
                <w:szCs w:val="20"/>
              </w:rPr>
            </w:pPr>
            <w:r w:rsidRPr="00B03C6D">
              <w:rPr>
                <w:bCs/>
                <w:color w:val="000000"/>
                <w:sz w:val="20"/>
                <w:szCs w:val="20"/>
              </w:rPr>
              <w:t>2 054,00</w:t>
            </w:r>
          </w:p>
        </w:tc>
        <w:tc>
          <w:tcPr>
            <w:tcW w:w="716" w:type="pct"/>
            <w:shd w:val="clear" w:color="auto" w:fill="auto"/>
            <w:noWrap/>
            <w:vAlign w:val="center"/>
          </w:tcPr>
          <w:p w14:paraId="4D54F842" w14:textId="77777777" w:rsidR="003026B9" w:rsidRPr="00B03C6D" w:rsidRDefault="003026B9" w:rsidP="00852CEC">
            <w:pPr>
              <w:jc w:val="center"/>
              <w:rPr>
                <w:bCs/>
                <w:color w:val="000000"/>
                <w:sz w:val="20"/>
                <w:szCs w:val="20"/>
              </w:rPr>
            </w:pPr>
            <w:r w:rsidRPr="00B03C6D">
              <w:rPr>
                <w:bCs/>
                <w:color w:val="000000"/>
                <w:sz w:val="20"/>
                <w:szCs w:val="20"/>
              </w:rPr>
              <w:t>165 593,40</w:t>
            </w:r>
          </w:p>
        </w:tc>
        <w:tc>
          <w:tcPr>
            <w:tcW w:w="497" w:type="pct"/>
            <w:vAlign w:val="center"/>
          </w:tcPr>
          <w:p w14:paraId="4FC4E7DF" w14:textId="77777777" w:rsidR="003026B9" w:rsidRPr="00B03C6D" w:rsidRDefault="003026B9" w:rsidP="00852CEC">
            <w:pPr>
              <w:jc w:val="center"/>
              <w:rPr>
                <w:bCs/>
                <w:color w:val="000000"/>
                <w:sz w:val="20"/>
                <w:szCs w:val="20"/>
              </w:rPr>
            </w:pPr>
            <w:r w:rsidRPr="00B03C6D">
              <w:rPr>
                <w:bCs/>
                <w:color w:val="000000"/>
                <w:sz w:val="20"/>
                <w:szCs w:val="20"/>
              </w:rPr>
              <w:t>202</w:t>
            </w:r>
            <w:r>
              <w:rPr>
                <w:bCs/>
                <w:color w:val="000000"/>
                <w:sz w:val="20"/>
                <w:szCs w:val="20"/>
              </w:rPr>
              <w:t>9</w:t>
            </w:r>
          </w:p>
        </w:tc>
      </w:tr>
      <w:tr w:rsidR="003026B9" w:rsidRPr="00B03C6D" w14:paraId="2E530105" w14:textId="77777777" w:rsidTr="00852CEC">
        <w:trPr>
          <w:trHeight w:val="169"/>
          <w:jc w:val="center"/>
        </w:trPr>
        <w:tc>
          <w:tcPr>
            <w:tcW w:w="2500" w:type="pct"/>
            <w:shd w:val="clear" w:color="auto" w:fill="auto"/>
            <w:noWrap/>
            <w:vAlign w:val="center"/>
          </w:tcPr>
          <w:p w14:paraId="35746A9F" w14:textId="77777777" w:rsidR="003026B9" w:rsidRPr="00B03C6D" w:rsidRDefault="003026B9" w:rsidP="00852CEC">
            <w:pPr>
              <w:pStyle w:val="af6"/>
              <w:spacing w:after="0" w:line="240" w:lineRule="auto"/>
              <w:ind w:left="0"/>
              <w:jc w:val="center"/>
              <w:rPr>
                <w:sz w:val="20"/>
                <w:szCs w:val="20"/>
              </w:rPr>
            </w:pPr>
            <w:r w:rsidRPr="00B03C6D">
              <w:rPr>
                <w:sz w:val="20"/>
                <w:szCs w:val="20"/>
              </w:rPr>
              <w:t>11 очередь. Участок 27: Многоэтажный многоквартирный жилой дом</w:t>
            </w:r>
          </w:p>
        </w:tc>
        <w:tc>
          <w:tcPr>
            <w:tcW w:w="643" w:type="pct"/>
            <w:shd w:val="clear" w:color="auto" w:fill="auto"/>
            <w:noWrap/>
            <w:vAlign w:val="center"/>
          </w:tcPr>
          <w:p w14:paraId="4E2B318C" w14:textId="77777777" w:rsidR="003026B9" w:rsidRPr="00B03C6D" w:rsidRDefault="003026B9" w:rsidP="00852CEC">
            <w:pPr>
              <w:jc w:val="center"/>
              <w:rPr>
                <w:bCs/>
                <w:color w:val="000000"/>
                <w:sz w:val="20"/>
                <w:szCs w:val="20"/>
              </w:rPr>
            </w:pPr>
            <w:r w:rsidRPr="00B03C6D">
              <w:rPr>
                <w:bCs/>
                <w:color w:val="000000"/>
                <w:sz w:val="20"/>
                <w:szCs w:val="20"/>
              </w:rPr>
              <w:t>66 618,90</w:t>
            </w:r>
          </w:p>
        </w:tc>
        <w:tc>
          <w:tcPr>
            <w:tcW w:w="644" w:type="pct"/>
            <w:shd w:val="clear" w:color="auto" w:fill="auto"/>
            <w:noWrap/>
            <w:vAlign w:val="center"/>
          </w:tcPr>
          <w:p w14:paraId="6A18B541" w14:textId="77777777" w:rsidR="003026B9" w:rsidRPr="00B03C6D" w:rsidRDefault="003026B9" w:rsidP="00852CEC">
            <w:pPr>
              <w:jc w:val="center"/>
              <w:rPr>
                <w:bCs/>
                <w:color w:val="000000"/>
                <w:sz w:val="20"/>
                <w:szCs w:val="20"/>
              </w:rPr>
            </w:pPr>
            <w:r w:rsidRPr="00B03C6D">
              <w:rPr>
                <w:bCs/>
                <w:color w:val="000000"/>
                <w:sz w:val="20"/>
                <w:szCs w:val="20"/>
              </w:rPr>
              <w:t>914,80</w:t>
            </w:r>
          </w:p>
        </w:tc>
        <w:tc>
          <w:tcPr>
            <w:tcW w:w="716" w:type="pct"/>
            <w:shd w:val="clear" w:color="auto" w:fill="auto"/>
            <w:noWrap/>
            <w:vAlign w:val="center"/>
          </w:tcPr>
          <w:p w14:paraId="50EE5FF2" w14:textId="77777777" w:rsidR="003026B9" w:rsidRPr="00B03C6D" w:rsidRDefault="003026B9" w:rsidP="00852CEC">
            <w:pPr>
              <w:jc w:val="center"/>
              <w:rPr>
                <w:bCs/>
                <w:color w:val="000000"/>
                <w:sz w:val="20"/>
                <w:szCs w:val="20"/>
              </w:rPr>
            </w:pPr>
            <w:r w:rsidRPr="00B03C6D">
              <w:rPr>
                <w:bCs/>
                <w:color w:val="000000"/>
                <w:sz w:val="20"/>
                <w:szCs w:val="20"/>
              </w:rPr>
              <w:t>116 400,00</w:t>
            </w:r>
          </w:p>
        </w:tc>
        <w:tc>
          <w:tcPr>
            <w:tcW w:w="497" w:type="pct"/>
            <w:vAlign w:val="center"/>
          </w:tcPr>
          <w:p w14:paraId="63E39EE1" w14:textId="77777777" w:rsidR="003026B9" w:rsidRPr="00B03C6D" w:rsidRDefault="003026B9" w:rsidP="00852CEC">
            <w:pPr>
              <w:jc w:val="center"/>
              <w:rPr>
                <w:bCs/>
                <w:color w:val="000000"/>
                <w:sz w:val="20"/>
                <w:szCs w:val="20"/>
              </w:rPr>
            </w:pPr>
            <w:r w:rsidRPr="00B03C6D">
              <w:rPr>
                <w:bCs/>
                <w:color w:val="000000"/>
                <w:sz w:val="20"/>
                <w:szCs w:val="20"/>
              </w:rPr>
              <w:t>20</w:t>
            </w:r>
            <w:r>
              <w:rPr>
                <w:bCs/>
                <w:color w:val="000000"/>
                <w:sz w:val="20"/>
                <w:szCs w:val="20"/>
              </w:rPr>
              <w:t>30</w:t>
            </w:r>
          </w:p>
        </w:tc>
      </w:tr>
      <w:tr w:rsidR="003026B9" w:rsidRPr="00B03C6D" w14:paraId="3F300929" w14:textId="77777777" w:rsidTr="00852CEC">
        <w:trPr>
          <w:trHeight w:val="255"/>
          <w:jc w:val="center"/>
        </w:trPr>
        <w:tc>
          <w:tcPr>
            <w:tcW w:w="2500" w:type="pct"/>
            <w:shd w:val="clear" w:color="auto" w:fill="auto"/>
            <w:noWrap/>
            <w:vAlign w:val="center"/>
          </w:tcPr>
          <w:p w14:paraId="415AEA25" w14:textId="77777777" w:rsidR="003026B9" w:rsidRPr="00B03C6D" w:rsidRDefault="003026B9" w:rsidP="00852CEC">
            <w:pPr>
              <w:pStyle w:val="af6"/>
              <w:spacing w:after="0" w:line="240" w:lineRule="auto"/>
              <w:ind w:left="0"/>
              <w:jc w:val="center"/>
              <w:rPr>
                <w:sz w:val="20"/>
                <w:szCs w:val="20"/>
              </w:rPr>
            </w:pPr>
            <w:r w:rsidRPr="00B03C6D">
              <w:rPr>
                <w:sz w:val="20"/>
                <w:szCs w:val="20"/>
              </w:rPr>
              <w:t>12 очередь. Участок 28: Многоэтажный многоквартирный жилой дом</w:t>
            </w:r>
          </w:p>
        </w:tc>
        <w:tc>
          <w:tcPr>
            <w:tcW w:w="643" w:type="pct"/>
            <w:shd w:val="clear" w:color="auto" w:fill="auto"/>
            <w:noWrap/>
            <w:vAlign w:val="center"/>
          </w:tcPr>
          <w:p w14:paraId="57D5524D" w14:textId="77777777" w:rsidR="003026B9" w:rsidRPr="00B03C6D" w:rsidRDefault="003026B9" w:rsidP="00852CEC">
            <w:pPr>
              <w:jc w:val="center"/>
              <w:rPr>
                <w:bCs/>
                <w:color w:val="000000"/>
                <w:sz w:val="20"/>
                <w:szCs w:val="20"/>
              </w:rPr>
            </w:pPr>
            <w:r w:rsidRPr="00B03C6D">
              <w:rPr>
                <w:bCs/>
                <w:color w:val="000000"/>
                <w:sz w:val="20"/>
                <w:szCs w:val="20"/>
              </w:rPr>
              <w:t>67 561,20</w:t>
            </w:r>
          </w:p>
        </w:tc>
        <w:tc>
          <w:tcPr>
            <w:tcW w:w="644" w:type="pct"/>
            <w:shd w:val="clear" w:color="auto" w:fill="auto"/>
            <w:noWrap/>
            <w:vAlign w:val="center"/>
          </w:tcPr>
          <w:p w14:paraId="2DC32B0A" w14:textId="77777777" w:rsidR="003026B9" w:rsidRPr="00B03C6D" w:rsidRDefault="003026B9" w:rsidP="00852CEC">
            <w:pPr>
              <w:jc w:val="center"/>
              <w:rPr>
                <w:bCs/>
                <w:color w:val="000000"/>
                <w:sz w:val="20"/>
                <w:szCs w:val="20"/>
              </w:rPr>
            </w:pPr>
            <w:r w:rsidRPr="00B03C6D">
              <w:rPr>
                <w:bCs/>
                <w:color w:val="000000"/>
                <w:sz w:val="20"/>
                <w:szCs w:val="20"/>
              </w:rPr>
              <w:t>1 325,00</w:t>
            </w:r>
          </w:p>
        </w:tc>
        <w:tc>
          <w:tcPr>
            <w:tcW w:w="716" w:type="pct"/>
            <w:shd w:val="clear" w:color="auto" w:fill="auto"/>
            <w:noWrap/>
            <w:vAlign w:val="center"/>
          </w:tcPr>
          <w:p w14:paraId="3356FB05" w14:textId="77777777" w:rsidR="003026B9" w:rsidRPr="00B03C6D" w:rsidRDefault="003026B9" w:rsidP="00852CEC">
            <w:pPr>
              <w:jc w:val="center"/>
              <w:rPr>
                <w:bCs/>
                <w:color w:val="000000"/>
                <w:sz w:val="20"/>
                <w:szCs w:val="20"/>
              </w:rPr>
            </w:pPr>
            <w:r w:rsidRPr="00B03C6D">
              <w:rPr>
                <w:bCs/>
                <w:color w:val="000000"/>
                <w:sz w:val="20"/>
                <w:szCs w:val="20"/>
              </w:rPr>
              <w:t>113 301,30</w:t>
            </w:r>
          </w:p>
        </w:tc>
        <w:tc>
          <w:tcPr>
            <w:tcW w:w="497" w:type="pct"/>
            <w:vAlign w:val="center"/>
          </w:tcPr>
          <w:p w14:paraId="2AE8C73C" w14:textId="77777777" w:rsidR="003026B9" w:rsidRPr="00B03C6D" w:rsidRDefault="003026B9" w:rsidP="00852CEC">
            <w:pPr>
              <w:jc w:val="center"/>
              <w:rPr>
                <w:bCs/>
                <w:color w:val="000000"/>
                <w:sz w:val="20"/>
                <w:szCs w:val="20"/>
              </w:rPr>
            </w:pPr>
            <w:r w:rsidRPr="00B03C6D">
              <w:rPr>
                <w:bCs/>
                <w:color w:val="000000"/>
                <w:sz w:val="20"/>
                <w:szCs w:val="20"/>
              </w:rPr>
              <w:t>20</w:t>
            </w:r>
            <w:r>
              <w:rPr>
                <w:bCs/>
                <w:color w:val="000000"/>
                <w:sz w:val="20"/>
                <w:szCs w:val="20"/>
              </w:rPr>
              <w:t>30</w:t>
            </w:r>
          </w:p>
        </w:tc>
      </w:tr>
      <w:tr w:rsidR="003026B9" w:rsidRPr="00B03C6D" w14:paraId="5ECD8584" w14:textId="77777777" w:rsidTr="00852CEC">
        <w:trPr>
          <w:trHeight w:val="255"/>
          <w:jc w:val="center"/>
        </w:trPr>
        <w:tc>
          <w:tcPr>
            <w:tcW w:w="2500" w:type="pct"/>
            <w:shd w:val="clear" w:color="auto" w:fill="auto"/>
            <w:noWrap/>
            <w:vAlign w:val="center"/>
          </w:tcPr>
          <w:p w14:paraId="30DC44DC" w14:textId="77777777" w:rsidR="003026B9" w:rsidRPr="00B03C6D" w:rsidRDefault="003026B9" w:rsidP="00852CEC">
            <w:pPr>
              <w:pStyle w:val="af6"/>
              <w:spacing w:after="0" w:line="240" w:lineRule="auto"/>
              <w:ind w:left="0"/>
              <w:jc w:val="center"/>
              <w:rPr>
                <w:sz w:val="20"/>
                <w:szCs w:val="20"/>
              </w:rPr>
            </w:pPr>
            <w:r w:rsidRPr="00B03C6D">
              <w:rPr>
                <w:sz w:val="20"/>
                <w:szCs w:val="20"/>
              </w:rPr>
              <w:t>13 очередь. Участок 46: Многоэтажный многоквартирный жилой дом</w:t>
            </w:r>
          </w:p>
        </w:tc>
        <w:tc>
          <w:tcPr>
            <w:tcW w:w="643" w:type="pct"/>
            <w:shd w:val="clear" w:color="auto" w:fill="auto"/>
            <w:noWrap/>
            <w:vAlign w:val="center"/>
          </w:tcPr>
          <w:p w14:paraId="0D4A7308" w14:textId="77777777" w:rsidR="003026B9" w:rsidRPr="00B03C6D" w:rsidRDefault="003026B9" w:rsidP="00852CEC">
            <w:pPr>
              <w:jc w:val="center"/>
              <w:rPr>
                <w:bCs/>
                <w:color w:val="000000"/>
                <w:sz w:val="20"/>
                <w:szCs w:val="20"/>
              </w:rPr>
            </w:pPr>
            <w:r w:rsidRPr="00B03C6D">
              <w:rPr>
                <w:bCs/>
                <w:color w:val="000000"/>
                <w:sz w:val="20"/>
                <w:szCs w:val="20"/>
              </w:rPr>
              <w:t>64 408,02</w:t>
            </w:r>
          </w:p>
        </w:tc>
        <w:tc>
          <w:tcPr>
            <w:tcW w:w="644" w:type="pct"/>
            <w:shd w:val="clear" w:color="auto" w:fill="auto"/>
            <w:noWrap/>
            <w:vAlign w:val="center"/>
          </w:tcPr>
          <w:p w14:paraId="7C2BBBD7" w14:textId="77777777" w:rsidR="003026B9" w:rsidRPr="00B03C6D" w:rsidRDefault="003026B9" w:rsidP="00852CEC">
            <w:pPr>
              <w:jc w:val="center"/>
              <w:rPr>
                <w:bCs/>
                <w:color w:val="000000"/>
                <w:sz w:val="20"/>
                <w:szCs w:val="20"/>
              </w:rPr>
            </w:pPr>
            <w:r w:rsidRPr="00B03C6D">
              <w:rPr>
                <w:bCs/>
                <w:color w:val="000000"/>
                <w:sz w:val="20"/>
                <w:szCs w:val="20"/>
              </w:rPr>
              <w:t>1 420,00</w:t>
            </w:r>
          </w:p>
        </w:tc>
        <w:tc>
          <w:tcPr>
            <w:tcW w:w="716" w:type="pct"/>
            <w:shd w:val="clear" w:color="auto" w:fill="auto"/>
            <w:noWrap/>
            <w:vAlign w:val="center"/>
          </w:tcPr>
          <w:p w14:paraId="34D22151" w14:textId="77777777" w:rsidR="003026B9" w:rsidRPr="00B03C6D" w:rsidRDefault="003026B9" w:rsidP="00852CEC">
            <w:pPr>
              <w:jc w:val="center"/>
              <w:rPr>
                <w:bCs/>
                <w:color w:val="000000"/>
                <w:sz w:val="20"/>
                <w:szCs w:val="20"/>
              </w:rPr>
            </w:pPr>
            <w:r w:rsidRPr="00B03C6D">
              <w:rPr>
                <w:bCs/>
                <w:color w:val="000000"/>
                <w:sz w:val="20"/>
                <w:szCs w:val="20"/>
              </w:rPr>
              <w:t>130 642,60</w:t>
            </w:r>
          </w:p>
        </w:tc>
        <w:tc>
          <w:tcPr>
            <w:tcW w:w="497" w:type="pct"/>
            <w:vAlign w:val="center"/>
          </w:tcPr>
          <w:p w14:paraId="7C54DDCA" w14:textId="77777777" w:rsidR="003026B9" w:rsidRPr="00B03C6D" w:rsidRDefault="003026B9" w:rsidP="00852CEC">
            <w:pPr>
              <w:jc w:val="center"/>
              <w:rPr>
                <w:bCs/>
                <w:color w:val="000000"/>
                <w:sz w:val="20"/>
                <w:szCs w:val="20"/>
              </w:rPr>
            </w:pPr>
            <w:r w:rsidRPr="00B03C6D">
              <w:rPr>
                <w:bCs/>
                <w:color w:val="000000"/>
                <w:sz w:val="20"/>
                <w:szCs w:val="20"/>
              </w:rPr>
              <w:t>203</w:t>
            </w:r>
            <w:r>
              <w:rPr>
                <w:bCs/>
                <w:color w:val="000000"/>
                <w:sz w:val="20"/>
                <w:szCs w:val="20"/>
              </w:rPr>
              <w:t>1</w:t>
            </w:r>
          </w:p>
        </w:tc>
      </w:tr>
      <w:tr w:rsidR="003026B9" w:rsidRPr="00B03C6D" w14:paraId="71AB8804" w14:textId="77777777" w:rsidTr="00852CEC">
        <w:trPr>
          <w:trHeight w:val="317"/>
          <w:jc w:val="center"/>
        </w:trPr>
        <w:tc>
          <w:tcPr>
            <w:tcW w:w="2500" w:type="pct"/>
            <w:shd w:val="clear" w:color="auto" w:fill="auto"/>
            <w:noWrap/>
            <w:vAlign w:val="center"/>
          </w:tcPr>
          <w:p w14:paraId="0D8811F7" w14:textId="77777777" w:rsidR="003026B9" w:rsidRPr="00B03C6D" w:rsidRDefault="003026B9" w:rsidP="00852CEC">
            <w:pPr>
              <w:pStyle w:val="af6"/>
              <w:spacing w:after="0" w:line="240" w:lineRule="auto"/>
              <w:ind w:left="0"/>
              <w:jc w:val="center"/>
              <w:rPr>
                <w:sz w:val="20"/>
                <w:szCs w:val="20"/>
              </w:rPr>
            </w:pPr>
            <w:r w:rsidRPr="00B03C6D">
              <w:rPr>
                <w:sz w:val="20"/>
                <w:szCs w:val="20"/>
              </w:rPr>
              <w:t>14 очередь. Участок 52: Многоэтажный многоквартирный жилой дом</w:t>
            </w:r>
          </w:p>
        </w:tc>
        <w:tc>
          <w:tcPr>
            <w:tcW w:w="643" w:type="pct"/>
            <w:shd w:val="clear" w:color="auto" w:fill="auto"/>
            <w:noWrap/>
            <w:vAlign w:val="center"/>
          </w:tcPr>
          <w:p w14:paraId="3825F19F" w14:textId="77777777" w:rsidR="003026B9" w:rsidRPr="00B03C6D" w:rsidRDefault="003026B9" w:rsidP="00852CEC">
            <w:pPr>
              <w:jc w:val="center"/>
              <w:rPr>
                <w:bCs/>
                <w:color w:val="000000"/>
                <w:sz w:val="20"/>
                <w:szCs w:val="20"/>
              </w:rPr>
            </w:pPr>
            <w:r w:rsidRPr="00B03C6D">
              <w:rPr>
                <w:bCs/>
                <w:color w:val="000000"/>
                <w:sz w:val="20"/>
                <w:szCs w:val="20"/>
              </w:rPr>
              <w:t>71 239,90</w:t>
            </w:r>
          </w:p>
        </w:tc>
        <w:tc>
          <w:tcPr>
            <w:tcW w:w="644" w:type="pct"/>
            <w:shd w:val="clear" w:color="auto" w:fill="auto"/>
            <w:noWrap/>
            <w:vAlign w:val="center"/>
          </w:tcPr>
          <w:p w14:paraId="22B31FC7" w14:textId="77777777" w:rsidR="003026B9" w:rsidRPr="00B03C6D" w:rsidRDefault="003026B9" w:rsidP="00852CEC">
            <w:pPr>
              <w:jc w:val="center"/>
              <w:rPr>
                <w:bCs/>
                <w:color w:val="000000"/>
                <w:sz w:val="20"/>
                <w:szCs w:val="20"/>
              </w:rPr>
            </w:pPr>
            <w:r w:rsidRPr="00B03C6D">
              <w:rPr>
                <w:bCs/>
                <w:color w:val="000000"/>
                <w:sz w:val="20"/>
                <w:szCs w:val="20"/>
              </w:rPr>
              <w:t>914,80</w:t>
            </w:r>
          </w:p>
        </w:tc>
        <w:tc>
          <w:tcPr>
            <w:tcW w:w="716" w:type="pct"/>
            <w:shd w:val="clear" w:color="auto" w:fill="auto"/>
            <w:noWrap/>
            <w:vAlign w:val="center"/>
          </w:tcPr>
          <w:p w14:paraId="4CD6E5EA" w14:textId="77777777" w:rsidR="003026B9" w:rsidRPr="00B03C6D" w:rsidRDefault="003026B9" w:rsidP="00852CEC">
            <w:pPr>
              <w:jc w:val="center"/>
              <w:rPr>
                <w:bCs/>
                <w:color w:val="000000"/>
                <w:sz w:val="20"/>
                <w:szCs w:val="20"/>
              </w:rPr>
            </w:pPr>
            <w:r w:rsidRPr="00B03C6D">
              <w:rPr>
                <w:bCs/>
                <w:color w:val="000000"/>
                <w:sz w:val="20"/>
                <w:szCs w:val="20"/>
              </w:rPr>
              <w:t>120 569,70</w:t>
            </w:r>
          </w:p>
        </w:tc>
        <w:tc>
          <w:tcPr>
            <w:tcW w:w="497" w:type="pct"/>
            <w:vAlign w:val="center"/>
          </w:tcPr>
          <w:p w14:paraId="6B3F2CEE" w14:textId="77777777" w:rsidR="003026B9" w:rsidRPr="00B03C6D" w:rsidRDefault="003026B9" w:rsidP="00852CEC">
            <w:pPr>
              <w:jc w:val="center"/>
              <w:rPr>
                <w:bCs/>
                <w:color w:val="000000"/>
                <w:sz w:val="20"/>
                <w:szCs w:val="20"/>
              </w:rPr>
            </w:pPr>
            <w:r w:rsidRPr="00B03C6D">
              <w:rPr>
                <w:bCs/>
                <w:color w:val="000000"/>
                <w:sz w:val="20"/>
                <w:szCs w:val="20"/>
              </w:rPr>
              <w:t>203</w:t>
            </w:r>
            <w:r>
              <w:rPr>
                <w:bCs/>
                <w:color w:val="000000"/>
                <w:sz w:val="20"/>
                <w:szCs w:val="20"/>
              </w:rPr>
              <w:t>1</w:t>
            </w:r>
          </w:p>
        </w:tc>
      </w:tr>
      <w:tr w:rsidR="003026B9" w:rsidRPr="00B03C6D" w14:paraId="4C027CE3" w14:textId="77777777" w:rsidTr="00852CEC">
        <w:trPr>
          <w:trHeight w:val="280"/>
          <w:jc w:val="center"/>
        </w:trPr>
        <w:tc>
          <w:tcPr>
            <w:tcW w:w="5000" w:type="pct"/>
            <w:gridSpan w:val="5"/>
            <w:shd w:val="clear" w:color="auto" w:fill="auto"/>
            <w:noWrap/>
            <w:vAlign w:val="center"/>
          </w:tcPr>
          <w:p w14:paraId="5C8DEE79" w14:textId="77777777" w:rsidR="003026B9" w:rsidRPr="00B03C6D" w:rsidRDefault="003026B9" w:rsidP="00852CEC">
            <w:pPr>
              <w:jc w:val="center"/>
              <w:rPr>
                <w:bCs/>
                <w:color w:val="000000"/>
                <w:sz w:val="20"/>
                <w:szCs w:val="20"/>
              </w:rPr>
            </w:pPr>
            <w:r w:rsidRPr="00B03C6D">
              <w:rPr>
                <w:bCs/>
                <w:color w:val="000000"/>
                <w:sz w:val="20"/>
                <w:szCs w:val="20"/>
              </w:rPr>
              <w:t>2 этап</w:t>
            </w:r>
          </w:p>
        </w:tc>
      </w:tr>
      <w:tr w:rsidR="003026B9" w:rsidRPr="00B03C6D" w14:paraId="6B83DBE5" w14:textId="77777777" w:rsidTr="00852CEC">
        <w:trPr>
          <w:trHeight w:val="280"/>
          <w:jc w:val="center"/>
        </w:trPr>
        <w:tc>
          <w:tcPr>
            <w:tcW w:w="2500" w:type="pct"/>
            <w:shd w:val="clear" w:color="auto" w:fill="auto"/>
            <w:noWrap/>
            <w:vAlign w:val="center"/>
          </w:tcPr>
          <w:p w14:paraId="167DDDA5" w14:textId="77777777" w:rsidR="003026B9" w:rsidRPr="00B03C6D" w:rsidRDefault="003026B9" w:rsidP="00852CEC">
            <w:pPr>
              <w:jc w:val="center"/>
              <w:rPr>
                <w:sz w:val="20"/>
                <w:szCs w:val="20"/>
              </w:rPr>
            </w:pPr>
            <w:r w:rsidRPr="00B03C6D">
              <w:rPr>
                <w:sz w:val="20"/>
                <w:szCs w:val="20"/>
              </w:rPr>
              <w:t>Учреждение начального и среднего общего образования на 900 мест</w:t>
            </w:r>
          </w:p>
        </w:tc>
        <w:tc>
          <w:tcPr>
            <w:tcW w:w="643" w:type="pct"/>
            <w:shd w:val="clear" w:color="auto" w:fill="auto"/>
            <w:noWrap/>
            <w:vAlign w:val="center"/>
          </w:tcPr>
          <w:p w14:paraId="75ACB9DC" w14:textId="77777777" w:rsidR="003026B9" w:rsidRPr="00B03C6D" w:rsidRDefault="003026B9" w:rsidP="00852CEC">
            <w:pPr>
              <w:jc w:val="center"/>
              <w:rPr>
                <w:bCs/>
                <w:color w:val="000000"/>
                <w:sz w:val="20"/>
                <w:szCs w:val="20"/>
              </w:rPr>
            </w:pPr>
          </w:p>
        </w:tc>
        <w:tc>
          <w:tcPr>
            <w:tcW w:w="644" w:type="pct"/>
            <w:shd w:val="clear" w:color="auto" w:fill="auto"/>
            <w:noWrap/>
            <w:vAlign w:val="center"/>
          </w:tcPr>
          <w:p w14:paraId="7E633297" w14:textId="77777777" w:rsidR="003026B9" w:rsidRPr="00B03C6D" w:rsidRDefault="003026B9" w:rsidP="00852CEC">
            <w:pPr>
              <w:jc w:val="center"/>
              <w:rPr>
                <w:bCs/>
                <w:color w:val="000000"/>
                <w:sz w:val="20"/>
                <w:szCs w:val="20"/>
              </w:rPr>
            </w:pPr>
          </w:p>
        </w:tc>
        <w:tc>
          <w:tcPr>
            <w:tcW w:w="716" w:type="pct"/>
            <w:shd w:val="clear" w:color="auto" w:fill="auto"/>
            <w:noWrap/>
            <w:vAlign w:val="center"/>
          </w:tcPr>
          <w:p w14:paraId="3E98CCDB" w14:textId="77777777" w:rsidR="003026B9" w:rsidRPr="00B03C6D" w:rsidRDefault="003026B9" w:rsidP="00852CEC">
            <w:pPr>
              <w:jc w:val="center"/>
              <w:rPr>
                <w:bCs/>
                <w:color w:val="000000"/>
                <w:sz w:val="20"/>
                <w:szCs w:val="20"/>
              </w:rPr>
            </w:pPr>
            <w:r w:rsidRPr="00B03C6D">
              <w:rPr>
                <w:bCs/>
                <w:color w:val="000000"/>
                <w:sz w:val="20"/>
                <w:szCs w:val="20"/>
              </w:rPr>
              <w:t>34 000,00</w:t>
            </w:r>
          </w:p>
        </w:tc>
        <w:tc>
          <w:tcPr>
            <w:tcW w:w="497" w:type="pct"/>
            <w:vAlign w:val="center"/>
          </w:tcPr>
          <w:p w14:paraId="06F7CD19" w14:textId="77777777" w:rsidR="003026B9" w:rsidRPr="00B03C6D" w:rsidRDefault="003026B9" w:rsidP="00852CEC">
            <w:pPr>
              <w:jc w:val="center"/>
              <w:rPr>
                <w:bCs/>
                <w:color w:val="000000"/>
                <w:sz w:val="20"/>
                <w:szCs w:val="20"/>
              </w:rPr>
            </w:pPr>
            <w:r w:rsidRPr="00B03C6D">
              <w:rPr>
                <w:bCs/>
                <w:color w:val="000000"/>
                <w:sz w:val="20"/>
                <w:szCs w:val="20"/>
              </w:rPr>
              <w:t>202</w:t>
            </w:r>
            <w:r>
              <w:rPr>
                <w:bCs/>
                <w:color w:val="000000"/>
                <w:sz w:val="20"/>
                <w:szCs w:val="20"/>
              </w:rPr>
              <w:t>8</w:t>
            </w:r>
          </w:p>
        </w:tc>
      </w:tr>
      <w:tr w:rsidR="003026B9" w:rsidRPr="00B03C6D" w14:paraId="3B14304C" w14:textId="77777777" w:rsidTr="00852CEC">
        <w:trPr>
          <w:trHeight w:val="280"/>
          <w:jc w:val="center"/>
        </w:trPr>
        <w:tc>
          <w:tcPr>
            <w:tcW w:w="2500" w:type="pct"/>
            <w:shd w:val="clear" w:color="auto" w:fill="auto"/>
            <w:noWrap/>
            <w:vAlign w:val="center"/>
          </w:tcPr>
          <w:p w14:paraId="3C97D9A7" w14:textId="77777777" w:rsidR="003026B9" w:rsidRPr="00B03C6D" w:rsidRDefault="003026B9" w:rsidP="00852CEC">
            <w:pPr>
              <w:jc w:val="center"/>
              <w:rPr>
                <w:sz w:val="20"/>
                <w:szCs w:val="20"/>
              </w:rPr>
            </w:pPr>
            <w:r w:rsidRPr="00B03C6D">
              <w:rPr>
                <w:sz w:val="20"/>
                <w:szCs w:val="20"/>
              </w:rPr>
              <w:t>Дошкольное образовательное учреждение на 220 мест</w:t>
            </w:r>
          </w:p>
        </w:tc>
        <w:tc>
          <w:tcPr>
            <w:tcW w:w="643" w:type="pct"/>
            <w:shd w:val="clear" w:color="auto" w:fill="auto"/>
            <w:noWrap/>
            <w:vAlign w:val="center"/>
          </w:tcPr>
          <w:p w14:paraId="2885A014" w14:textId="77777777" w:rsidR="003026B9" w:rsidRPr="00B03C6D" w:rsidRDefault="003026B9" w:rsidP="00852CEC">
            <w:pPr>
              <w:jc w:val="center"/>
              <w:rPr>
                <w:bCs/>
                <w:color w:val="000000"/>
                <w:sz w:val="20"/>
                <w:szCs w:val="20"/>
              </w:rPr>
            </w:pPr>
          </w:p>
        </w:tc>
        <w:tc>
          <w:tcPr>
            <w:tcW w:w="644" w:type="pct"/>
            <w:shd w:val="clear" w:color="auto" w:fill="auto"/>
            <w:noWrap/>
            <w:vAlign w:val="center"/>
          </w:tcPr>
          <w:p w14:paraId="295AF2E3" w14:textId="77777777" w:rsidR="003026B9" w:rsidRPr="00B03C6D" w:rsidRDefault="003026B9" w:rsidP="00852CEC">
            <w:pPr>
              <w:jc w:val="center"/>
              <w:rPr>
                <w:bCs/>
                <w:color w:val="000000"/>
                <w:sz w:val="20"/>
                <w:szCs w:val="20"/>
              </w:rPr>
            </w:pPr>
          </w:p>
        </w:tc>
        <w:tc>
          <w:tcPr>
            <w:tcW w:w="716" w:type="pct"/>
            <w:shd w:val="clear" w:color="auto" w:fill="auto"/>
            <w:noWrap/>
            <w:vAlign w:val="center"/>
          </w:tcPr>
          <w:p w14:paraId="2124BD37" w14:textId="77777777" w:rsidR="003026B9" w:rsidRPr="00B03C6D" w:rsidRDefault="003026B9" w:rsidP="00852CEC">
            <w:pPr>
              <w:jc w:val="center"/>
              <w:rPr>
                <w:bCs/>
                <w:color w:val="000000"/>
                <w:sz w:val="20"/>
                <w:szCs w:val="20"/>
              </w:rPr>
            </w:pPr>
            <w:r w:rsidRPr="00B03C6D">
              <w:rPr>
                <w:bCs/>
                <w:color w:val="000000"/>
                <w:sz w:val="20"/>
                <w:szCs w:val="20"/>
              </w:rPr>
              <w:t>6 120,00</w:t>
            </w:r>
          </w:p>
        </w:tc>
        <w:tc>
          <w:tcPr>
            <w:tcW w:w="497" w:type="pct"/>
            <w:vAlign w:val="center"/>
          </w:tcPr>
          <w:p w14:paraId="197BBD27" w14:textId="77777777" w:rsidR="003026B9" w:rsidRPr="00B03C6D" w:rsidRDefault="003026B9" w:rsidP="00852CEC">
            <w:pPr>
              <w:jc w:val="center"/>
              <w:rPr>
                <w:bCs/>
                <w:color w:val="000000"/>
                <w:sz w:val="20"/>
                <w:szCs w:val="20"/>
              </w:rPr>
            </w:pPr>
            <w:r w:rsidRPr="00B03C6D">
              <w:rPr>
                <w:bCs/>
                <w:color w:val="000000"/>
                <w:sz w:val="20"/>
                <w:szCs w:val="20"/>
              </w:rPr>
              <w:t>202</w:t>
            </w:r>
            <w:r>
              <w:rPr>
                <w:bCs/>
                <w:color w:val="000000"/>
                <w:sz w:val="20"/>
                <w:szCs w:val="20"/>
              </w:rPr>
              <w:t>8</w:t>
            </w:r>
          </w:p>
        </w:tc>
      </w:tr>
      <w:tr w:rsidR="003026B9" w:rsidRPr="00B03C6D" w14:paraId="4E97B366" w14:textId="77777777" w:rsidTr="00852CEC">
        <w:trPr>
          <w:trHeight w:val="280"/>
          <w:jc w:val="center"/>
        </w:trPr>
        <w:tc>
          <w:tcPr>
            <w:tcW w:w="2500" w:type="pct"/>
            <w:shd w:val="clear" w:color="auto" w:fill="auto"/>
            <w:noWrap/>
            <w:vAlign w:val="center"/>
          </w:tcPr>
          <w:p w14:paraId="108DB71E" w14:textId="77777777" w:rsidR="003026B9" w:rsidRPr="00B03C6D" w:rsidRDefault="003026B9" w:rsidP="00852CEC">
            <w:pPr>
              <w:jc w:val="center"/>
              <w:rPr>
                <w:sz w:val="20"/>
                <w:szCs w:val="20"/>
              </w:rPr>
            </w:pPr>
            <w:r w:rsidRPr="00B03C6D">
              <w:rPr>
                <w:sz w:val="20"/>
                <w:szCs w:val="20"/>
              </w:rPr>
              <w:t>Дошкольное образовательное учреждение на 240 мест</w:t>
            </w:r>
          </w:p>
        </w:tc>
        <w:tc>
          <w:tcPr>
            <w:tcW w:w="643" w:type="pct"/>
            <w:shd w:val="clear" w:color="auto" w:fill="auto"/>
            <w:noWrap/>
            <w:vAlign w:val="center"/>
          </w:tcPr>
          <w:p w14:paraId="27B6B5C5" w14:textId="77777777" w:rsidR="003026B9" w:rsidRPr="00B03C6D" w:rsidRDefault="003026B9" w:rsidP="00852CEC">
            <w:pPr>
              <w:jc w:val="center"/>
              <w:rPr>
                <w:bCs/>
                <w:color w:val="000000"/>
                <w:sz w:val="20"/>
                <w:szCs w:val="20"/>
              </w:rPr>
            </w:pPr>
          </w:p>
        </w:tc>
        <w:tc>
          <w:tcPr>
            <w:tcW w:w="644" w:type="pct"/>
            <w:shd w:val="clear" w:color="auto" w:fill="auto"/>
            <w:noWrap/>
            <w:vAlign w:val="center"/>
          </w:tcPr>
          <w:p w14:paraId="2767FF10" w14:textId="77777777" w:rsidR="003026B9" w:rsidRPr="00B03C6D" w:rsidRDefault="003026B9" w:rsidP="00852CEC">
            <w:pPr>
              <w:jc w:val="center"/>
              <w:rPr>
                <w:bCs/>
                <w:color w:val="000000"/>
                <w:sz w:val="20"/>
                <w:szCs w:val="20"/>
              </w:rPr>
            </w:pPr>
          </w:p>
        </w:tc>
        <w:tc>
          <w:tcPr>
            <w:tcW w:w="716" w:type="pct"/>
            <w:shd w:val="clear" w:color="auto" w:fill="auto"/>
            <w:noWrap/>
            <w:vAlign w:val="center"/>
          </w:tcPr>
          <w:p w14:paraId="5BB0E100" w14:textId="77777777" w:rsidR="003026B9" w:rsidRPr="00B03C6D" w:rsidRDefault="003026B9" w:rsidP="00852CEC">
            <w:pPr>
              <w:jc w:val="center"/>
              <w:rPr>
                <w:bCs/>
                <w:color w:val="000000"/>
                <w:sz w:val="20"/>
                <w:szCs w:val="20"/>
              </w:rPr>
            </w:pPr>
            <w:r w:rsidRPr="00B03C6D">
              <w:rPr>
                <w:bCs/>
                <w:color w:val="000000"/>
                <w:sz w:val="20"/>
                <w:szCs w:val="20"/>
              </w:rPr>
              <w:t>6 120,00</w:t>
            </w:r>
          </w:p>
        </w:tc>
        <w:tc>
          <w:tcPr>
            <w:tcW w:w="497" w:type="pct"/>
            <w:vAlign w:val="center"/>
          </w:tcPr>
          <w:p w14:paraId="2BB4B530" w14:textId="77777777" w:rsidR="003026B9" w:rsidRPr="00B03C6D" w:rsidRDefault="003026B9" w:rsidP="00852CEC">
            <w:pPr>
              <w:jc w:val="center"/>
              <w:rPr>
                <w:bCs/>
                <w:color w:val="000000"/>
                <w:sz w:val="20"/>
                <w:szCs w:val="20"/>
              </w:rPr>
            </w:pPr>
            <w:r w:rsidRPr="00B03C6D">
              <w:rPr>
                <w:bCs/>
                <w:color w:val="000000"/>
                <w:sz w:val="20"/>
                <w:szCs w:val="20"/>
              </w:rPr>
              <w:t>202</w:t>
            </w:r>
            <w:r>
              <w:rPr>
                <w:bCs/>
                <w:color w:val="000000"/>
                <w:sz w:val="20"/>
                <w:szCs w:val="20"/>
              </w:rPr>
              <w:t>9</w:t>
            </w:r>
          </w:p>
        </w:tc>
      </w:tr>
      <w:tr w:rsidR="003026B9" w:rsidRPr="00B03C6D" w14:paraId="449977E6" w14:textId="77777777" w:rsidTr="00852CEC">
        <w:trPr>
          <w:trHeight w:val="280"/>
          <w:jc w:val="center"/>
        </w:trPr>
        <w:tc>
          <w:tcPr>
            <w:tcW w:w="2500" w:type="pct"/>
            <w:shd w:val="clear" w:color="auto" w:fill="auto"/>
            <w:noWrap/>
            <w:vAlign w:val="center"/>
          </w:tcPr>
          <w:p w14:paraId="2CCA3C67" w14:textId="77777777" w:rsidR="003026B9" w:rsidRPr="00B03C6D" w:rsidRDefault="003026B9" w:rsidP="00852CEC">
            <w:pPr>
              <w:jc w:val="center"/>
              <w:rPr>
                <w:sz w:val="20"/>
                <w:szCs w:val="20"/>
              </w:rPr>
            </w:pPr>
            <w:r w:rsidRPr="00B03C6D">
              <w:rPr>
                <w:sz w:val="20"/>
                <w:szCs w:val="20"/>
              </w:rPr>
              <w:t>Дошкольное образовательное учреждение на 240 мест</w:t>
            </w:r>
          </w:p>
        </w:tc>
        <w:tc>
          <w:tcPr>
            <w:tcW w:w="643" w:type="pct"/>
            <w:shd w:val="clear" w:color="auto" w:fill="auto"/>
            <w:noWrap/>
            <w:vAlign w:val="center"/>
          </w:tcPr>
          <w:p w14:paraId="657C07EB" w14:textId="77777777" w:rsidR="003026B9" w:rsidRPr="00B03C6D" w:rsidRDefault="003026B9" w:rsidP="00852CEC">
            <w:pPr>
              <w:jc w:val="center"/>
              <w:rPr>
                <w:bCs/>
                <w:color w:val="000000"/>
                <w:sz w:val="20"/>
                <w:szCs w:val="20"/>
              </w:rPr>
            </w:pPr>
          </w:p>
        </w:tc>
        <w:tc>
          <w:tcPr>
            <w:tcW w:w="644" w:type="pct"/>
            <w:shd w:val="clear" w:color="auto" w:fill="auto"/>
            <w:noWrap/>
            <w:vAlign w:val="center"/>
          </w:tcPr>
          <w:p w14:paraId="6248ADAB" w14:textId="77777777" w:rsidR="003026B9" w:rsidRPr="00B03C6D" w:rsidRDefault="003026B9" w:rsidP="00852CEC">
            <w:pPr>
              <w:jc w:val="center"/>
              <w:rPr>
                <w:bCs/>
                <w:color w:val="000000"/>
                <w:sz w:val="20"/>
                <w:szCs w:val="20"/>
              </w:rPr>
            </w:pPr>
          </w:p>
        </w:tc>
        <w:tc>
          <w:tcPr>
            <w:tcW w:w="716" w:type="pct"/>
            <w:shd w:val="clear" w:color="auto" w:fill="auto"/>
            <w:noWrap/>
            <w:vAlign w:val="center"/>
          </w:tcPr>
          <w:p w14:paraId="193B5729" w14:textId="77777777" w:rsidR="003026B9" w:rsidRPr="00B03C6D" w:rsidRDefault="003026B9" w:rsidP="00852CEC">
            <w:pPr>
              <w:jc w:val="center"/>
              <w:rPr>
                <w:bCs/>
                <w:color w:val="000000"/>
                <w:sz w:val="20"/>
                <w:szCs w:val="20"/>
              </w:rPr>
            </w:pPr>
            <w:r w:rsidRPr="00B03C6D">
              <w:rPr>
                <w:bCs/>
                <w:color w:val="000000"/>
                <w:sz w:val="20"/>
                <w:szCs w:val="20"/>
              </w:rPr>
              <w:t>6 120,00</w:t>
            </w:r>
          </w:p>
        </w:tc>
        <w:tc>
          <w:tcPr>
            <w:tcW w:w="497" w:type="pct"/>
            <w:vAlign w:val="center"/>
          </w:tcPr>
          <w:p w14:paraId="148B71CD" w14:textId="77777777" w:rsidR="003026B9" w:rsidRPr="00B03C6D" w:rsidRDefault="003026B9" w:rsidP="00852CEC">
            <w:pPr>
              <w:jc w:val="center"/>
              <w:rPr>
                <w:bCs/>
                <w:color w:val="000000"/>
                <w:sz w:val="20"/>
                <w:szCs w:val="20"/>
              </w:rPr>
            </w:pPr>
            <w:r w:rsidRPr="00B03C6D">
              <w:rPr>
                <w:bCs/>
                <w:color w:val="000000"/>
                <w:sz w:val="20"/>
                <w:szCs w:val="20"/>
              </w:rPr>
              <w:t>20</w:t>
            </w:r>
            <w:r>
              <w:rPr>
                <w:bCs/>
                <w:color w:val="000000"/>
                <w:sz w:val="20"/>
                <w:szCs w:val="20"/>
              </w:rPr>
              <w:t>30</w:t>
            </w:r>
          </w:p>
        </w:tc>
      </w:tr>
      <w:tr w:rsidR="003026B9" w:rsidRPr="00B03C6D" w14:paraId="2CC17978" w14:textId="77777777" w:rsidTr="00852CEC">
        <w:trPr>
          <w:trHeight w:val="280"/>
          <w:jc w:val="center"/>
        </w:trPr>
        <w:tc>
          <w:tcPr>
            <w:tcW w:w="2500" w:type="pct"/>
            <w:shd w:val="clear" w:color="auto" w:fill="auto"/>
            <w:noWrap/>
            <w:vAlign w:val="center"/>
          </w:tcPr>
          <w:p w14:paraId="4E9995C2" w14:textId="77777777" w:rsidR="003026B9" w:rsidRPr="00B03C6D" w:rsidRDefault="003026B9" w:rsidP="00852CEC">
            <w:pPr>
              <w:jc w:val="center"/>
              <w:rPr>
                <w:sz w:val="20"/>
                <w:szCs w:val="20"/>
              </w:rPr>
            </w:pPr>
            <w:r w:rsidRPr="00B03C6D">
              <w:rPr>
                <w:sz w:val="20"/>
                <w:szCs w:val="20"/>
              </w:rPr>
              <w:t>Дошкольное образовательное учреждение на 180 мест</w:t>
            </w:r>
          </w:p>
        </w:tc>
        <w:tc>
          <w:tcPr>
            <w:tcW w:w="643" w:type="pct"/>
            <w:shd w:val="clear" w:color="auto" w:fill="auto"/>
            <w:noWrap/>
            <w:vAlign w:val="center"/>
          </w:tcPr>
          <w:p w14:paraId="75132032" w14:textId="77777777" w:rsidR="003026B9" w:rsidRPr="00B03C6D" w:rsidRDefault="003026B9" w:rsidP="00852CEC">
            <w:pPr>
              <w:jc w:val="center"/>
              <w:rPr>
                <w:bCs/>
                <w:color w:val="000000"/>
                <w:sz w:val="20"/>
                <w:szCs w:val="20"/>
              </w:rPr>
            </w:pPr>
          </w:p>
        </w:tc>
        <w:tc>
          <w:tcPr>
            <w:tcW w:w="644" w:type="pct"/>
            <w:shd w:val="clear" w:color="auto" w:fill="auto"/>
            <w:noWrap/>
            <w:vAlign w:val="center"/>
          </w:tcPr>
          <w:p w14:paraId="79C70D81" w14:textId="77777777" w:rsidR="003026B9" w:rsidRPr="00B03C6D" w:rsidRDefault="003026B9" w:rsidP="00852CEC">
            <w:pPr>
              <w:jc w:val="center"/>
              <w:rPr>
                <w:bCs/>
                <w:color w:val="000000"/>
                <w:sz w:val="20"/>
                <w:szCs w:val="20"/>
              </w:rPr>
            </w:pPr>
          </w:p>
        </w:tc>
        <w:tc>
          <w:tcPr>
            <w:tcW w:w="716" w:type="pct"/>
            <w:shd w:val="clear" w:color="auto" w:fill="auto"/>
            <w:noWrap/>
            <w:vAlign w:val="center"/>
          </w:tcPr>
          <w:p w14:paraId="645E0B11" w14:textId="77777777" w:rsidR="003026B9" w:rsidRPr="00B03C6D" w:rsidRDefault="003026B9" w:rsidP="00852CEC">
            <w:pPr>
              <w:jc w:val="center"/>
              <w:rPr>
                <w:bCs/>
                <w:color w:val="000000"/>
                <w:sz w:val="20"/>
                <w:szCs w:val="20"/>
              </w:rPr>
            </w:pPr>
            <w:r w:rsidRPr="00B03C6D">
              <w:rPr>
                <w:bCs/>
                <w:color w:val="000000"/>
                <w:sz w:val="20"/>
                <w:szCs w:val="20"/>
              </w:rPr>
              <w:t>6 120,00</w:t>
            </w:r>
          </w:p>
        </w:tc>
        <w:tc>
          <w:tcPr>
            <w:tcW w:w="497" w:type="pct"/>
            <w:vAlign w:val="center"/>
          </w:tcPr>
          <w:p w14:paraId="06DB7919" w14:textId="77777777" w:rsidR="003026B9" w:rsidRPr="00B03C6D" w:rsidRDefault="003026B9" w:rsidP="00852CEC">
            <w:pPr>
              <w:jc w:val="center"/>
              <w:rPr>
                <w:bCs/>
                <w:color w:val="000000"/>
                <w:sz w:val="20"/>
                <w:szCs w:val="20"/>
              </w:rPr>
            </w:pPr>
            <w:r w:rsidRPr="00B03C6D">
              <w:rPr>
                <w:bCs/>
                <w:color w:val="000000"/>
                <w:sz w:val="20"/>
                <w:szCs w:val="20"/>
              </w:rPr>
              <w:t>203</w:t>
            </w:r>
            <w:r>
              <w:rPr>
                <w:bCs/>
                <w:color w:val="000000"/>
                <w:sz w:val="20"/>
                <w:szCs w:val="20"/>
              </w:rPr>
              <w:t>1</w:t>
            </w:r>
          </w:p>
        </w:tc>
      </w:tr>
      <w:tr w:rsidR="003026B9" w:rsidRPr="00B03C6D" w14:paraId="588A79DE" w14:textId="77777777" w:rsidTr="00852CEC">
        <w:trPr>
          <w:trHeight w:val="280"/>
          <w:jc w:val="center"/>
        </w:trPr>
        <w:tc>
          <w:tcPr>
            <w:tcW w:w="2500" w:type="pct"/>
            <w:shd w:val="clear" w:color="auto" w:fill="auto"/>
            <w:noWrap/>
            <w:vAlign w:val="center"/>
          </w:tcPr>
          <w:p w14:paraId="155DABB7" w14:textId="77777777" w:rsidR="003026B9" w:rsidRPr="00B03C6D" w:rsidRDefault="003026B9" w:rsidP="00852CEC">
            <w:pPr>
              <w:jc w:val="center"/>
              <w:rPr>
                <w:sz w:val="20"/>
                <w:szCs w:val="20"/>
              </w:rPr>
            </w:pPr>
            <w:r w:rsidRPr="00B03C6D">
              <w:rPr>
                <w:sz w:val="20"/>
                <w:szCs w:val="20"/>
              </w:rPr>
              <w:t>Дошкольное образовательное учреждение на 200 мест</w:t>
            </w:r>
          </w:p>
        </w:tc>
        <w:tc>
          <w:tcPr>
            <w:tcW w:w="643" w:type="pct"/>
            <w:shd w:val="clear" w:color="auto" w:fill="auto"/>
            <w:noWrap/>
            <w:vAlign w:val="center"/>
          </w:tcPr>
          <w:p w14:paraId="45914B05" w14:textId="77777777" w:rsidR="003026B9" w:rsidRPr="00B03C6D" w:rsidRDefault="003026B9" w:rsidP="00852CEC">
            <w:pPr>
              <w:jc w:val="center"/>
              <w:rPr>
                <w:bCs/>
                <w:color w:val="000000"/>
                <w:sz w:val="20"/>
                <w:szCs w:val="20"/>
              </w:rPr>
            </w:pPr>
          </w:p>
        </w:tc>
        <w:tc>
          <w:tcPr>
            <w:tcW w:w="644" w:type="pct"/>
            <w:shd w:val="clear" w:color="auto" w:fill="auto"/>
            <w:noWrap/>
            <w:vAlign w:val="center"/>
          </w:tcPr>
          <w:p w14:paraId="71F7D9DA" w14:textId="77777777" w:rsidR="003026B9" w:rsidRPr="00B03C6D" w:rsidRDefault="003026B9" w:rsidP="00852CEC">
            <w:pPr>
              <w:jc w:val="center"/>
              <w:rPr>
                <w:bCs/>
                <w:color w:val="000000"/>
                <w:sz w:val="20"/>
                <w:szCs w:val="20"/>
              </w:rPr>
            </w:pPr>
          </w:p>
        </w:tc>
        <w:tc>
          <w:tcPr>
            <w:tcW w:w="716" w:type="pct"/>
            <w:shd w:val="clear" w:color="auto" w:fill="auto"/>
            <w:noWrap/>
            <w:vAlign w:val="center"/>
          </w:tcPr>
          <w:p w14:paraId="4C6D74A2" w14:textId="77777777" w:rsidR="003026B9" w:rsidRPr="00B03C6D" w:rsidRDefault="003026B9" w:rsidP="00852CEC">
            <w:pPr>
              <w:jc w:val="center"/>
              <w:rPr>
                <w:bCs/>
                <w:color w:val="000000"/>
                <w:sz w:val="20"/>
                <w:szCs w:val="20"/>
              </w:rPr>
            </w:pPr>
            <w:r w:rsidRPr="00B03C6D">
              <w:rPr>
                <w:bCs/>
                <w:color w:val="000000"/>
                <w:sz w:val="20"/>
                <w:szCs w:val="20"/>
              </w:rPr>
              <w:t>6 120,00</w:t>
            </w:r>
          </w:p>
        </w:tc>
        <w:tc>
          <w:tcPr>
            <w:tcW w:w="497" w:type="pct"/>
            <w:vAlign w:val="center"/>
          </w:tcPr>
          <w:p w14:paraId="1E204F2F" w14:textId="77777777" w:rsidR="003026B9" w:rsidRPr="00B03C6D" w:rsidRDefault="003026B9" w:rsidP="00852CEC">
            <w:pPr>
              <w:jc w:val="center"/>
              <w:rPr>
                <w:bCs/>
                <w:color w:val="000000"/>
                <w:sz w:val="20"/>
                <w:szCs w:val="20"/>
              </w:rPr>
            </w:pPr>
            <w:r w:rsidRPr="00B03C6D">
              <w:rPr>
                <w:bCs/>
                <w:color w:val="000000"/>
                <w:sz w:val="20"/>
                <w:szCs w:val="20"/>
              </w:rPr>
              <w:t>203</w:t>
            </w:r>
            <w:r>
              <w:rPr>
                <w:bCs/>
                <w:color w:val="000000"/>
                <w:sz w:val="20"/>
                <w:szCs w:val="20"/>
              </w:rPr>
              <w:t>1</w:t>
            </w:r>
          </w:p>
        </w:tc>
      </w:tr>
      <w:tr w:rsidR="003026B9" w:rsidRPr="00B03C6D" w14:paraId="05DB002A" w14:textId="77777777" w:rsidTr="00852CEC">
        <w:trPr>
          <w:trHeight w:val="70"/>
          <w:jc w:val="center"/>
        </w:trPr>
        <w:tc>
          <w:tcPr>
            <w:tcW w:w="2500" w:type="pct"/>
            <w:shd w:val="clear" w:color="auto" w:fill="auto"/>
            <w:noWrap/>
            <w:vAlign w:val="center"/>
          </w:tcPr>
          <w:p w14:paraId="5372118A" w14:textId="77777777" w:rsidR="003026B9" w:rsidRPr="00B03C6D" w:rsidRDefault="003026B9" w:rsidP="00852CEC">
            <w:pPr>
              <w:jc w:val="center"/>
              <w:rPr>
                <w:sz w:val="20"/>
                <w:szCs w:val="20"/>
              </w:rPr>
            </w:pPr>
            <w:r w:rsidRPr="00B03C6D">
              <w:rPr>
                <w:sz w:val="20"/>
                <w:szCs w:val="20"/>
              </w:rPr>
              <w:t>Учреждение начального и среднего общего образования на 825 мест</w:t>
            </w:r>
          </w:p>
        </w:tc>
        <w:tc>
          <w:tcPr>
            <w:tcW w:w="643" w:type="pct"/>
            <w:shd w:val="clear" w:color="auto" w:fill="auto"/>
            <w:noWrap/>
            <w:vAlign w:val="center"/>
          </w:tcPr>
          <w:p w14:paraId="5A17B771" w14:textId="77777777" w:rsidR="003026B9" w:rsidRPr="00B03C6D" w:rsidRDefault="003026B9" w:rsidP="00852CEC">
            <w:pPr>
              <w:jc w:val="center"/>
              <w:rPr>
                <w:bCs/>
                <w:color w:val="000000"/>
                <w:sz w:val="20"/>
                <w:szCs w:val="20"/>
              </w:rPr>
            </w:pPr>
          </w:p>
        </w:tc>
        <w:tc>
          <w:tcPr>
            <w:tcW w:w="644" w:type="pct"/>
            <w:shd w:val="clear" w:color="auto" w:fill="auto"/>
            <w:noWrap/>
            <w:vAlign w:val="center"/>
          </w:tcPr>
          <w:p w14:paraId="5AE561DC" w14:textId="77777777" w:rsidR="003026B9" w:rsidRPr="00B03C6D" w:rsidRDefault="003026B9" w:rsidP="00852CEC">
            <w:pPr>
              <w:jc w:val="center"/>
              <w:rPr>
                <w:bCs/>
                <w:color w:val="000000"/>
                <w:sz w:val="20"/>
                <w:szCs w:val="20"/>
              </w:rPr>
            </w:pPr>
          </w:p>
        </w:tc>
        <w:tc>
          <w:tcPr>
            <w:tcW w:w="716" w:type="pct"/>
            <w:shd w:val="clear" w:color="auto" w:fill="auto"/>
            <w:noWrap/>
            <w:vAlign w:val="center"/>
          </w:tcPr>
          <w:p w14:paraId="2CE81FC5" w14:textId="77777777" w:rsidR="003026B9" w:rsidRPr="00B03C6D" w:rsidRDefault="003026B9" w:rsidP="00852CEC">
            <w:pPr>
              <w:jc w:val="center"/>
              <w:rPr>
                <w:bCs/>
                <w:color w:val="000000"/>
                <w:sz w:val="20"/>
                <w:szCs w:val="20"/>
              </w:rPr>
            </w:pPr>
            <w:r w:rsidRPr="00B03C6D">
              <w:rPr>
                <w:bCs/>
                <w:color w:val="000000"/>
                <w:sz w:val="20"/>
                <w:szCs w:val="20"/>
              </w:rPr>
              <w:t>23 680,00</w:t>
            </w:r>
          </w:p>
        </w:tc>
        <w:tc>
          <w:tcPr>
            <w:tcW w:w="497" w:type="pct"/>
            <w:vAlign w:val="center"/>
          </w:tcPr>
          <w:p w14:paraId="6017A327" w14:textId="77777777" w:rsidR="003026B9" w:rsidRPr="00B03C6D" w:rsidRDefault="003026B9" w:rsidP="00852CEC">
            <w:pPr>
              <w:jc w:val="center"/>
              <w:rPr>
                <w:bCs/>
                <w:color w:val="000000"/>
                <w:sz w:val="20"/>
                <w:szCs w:val="20"/>
              </w:rPr>
            </w:pPr>
            <w:r w:rsidRPr="00B03C6D">
              <w:rPr>
                <w:bCs/>
                <w:color w:val="000000"/>
                <w:sz w:val="20"/>
                <w:szCs w:val="20"/>
              </w:rPr>
              <w:t>203</w:t>
            </w:r>
            <w:r>
              <w:rPr>
                <w:bCs/>
                <w:color w:val="000000"/>
                <w:sz w:val="20"/>
                <w:szCs w:val="20"/>
              </w:rPr>
              <w:t>1</w:t>
            </w:r>
          </w:p>
        </w:tc>
      </w:tr>
    </w:tbl>
    <w:p w14:paraId="56D32D4F" w14:textId="77777777" w:rsidR="00BD2B23" w:rsidRDefault="00BD2B23" w:rsidP="00BD2B23">
      <w:pPr>
        <w:ind w:firstLine="709"/>
        <w:jc w:val="both"/>
        <w:rPr>
          <w:szCs w:val="20"/>
        </w:rPr>
      </w:pPr>
    </w:p>
    <w:p w14:paraId="7E7E117A" w14:textId="77777777" w:rsidR="00BD2B23" w:rsidRDefault="00BD2B23" w:rsidP="00CA0CEB">
      <w:pPr>
        <w:ind w:firstLine="709"/>
        <w:jc w:val="both"/>
        <w:rPr>
          <w:szCs w:val="20"/>
        </w:rPr>
      </w:pPr>
      <w:r>
        <w:rPr>
          <w:szCs w:val="20"/>
        </w:rPr>
        <w:lastRenderedPageBreak/>
        <w:t>Помещения жилые и общественные ЖК «</w:t>
      </w:r>
      <w:proofErr w:type="spellStart"/>
      <w:r>
        <w:rPr>
          <w:szCs w:val="20"/>
        </w:rPr>
        <w:t>Ржевка</w:t>
      </w:r>
      <w:proofErr w:type="spellEnd"/>
      <w:r>
        <w:rPr>
          <w:szCs w:val="20"/>
        </w:rPr>
        <w:t>» будут подключены к централизованному теплоснабжению.</w:t>
      </w:r>
    </w:p>
    <w:p w14:paraId="45717719" w14:textId="77777777" w:rsidR="00BD2B23" w:rsidRDefault="00BD2B23" w:rsidP="00CA0CEB">
      <w:pPr>
        <w:pStyle w:val="0"/>
        <w:spacing w:before="0" w:after="0" w:line="240" w:lineRule="auto"/>
        <w:rPr>
          <w:color w:val="000000"/>
        </w:rPr>
      </w:pPr>
      <w:r>
        <w:rPr>
          <w:color w:val="000000"/>
        </w:rPr>
        <w:t>Согласно проекту ЖК «</w:t>
      </w:r>
      <w:proofErr w:type="spellStart"/>
      <w:r>
        <w:rPr>
          <w:color w:val="000000"/>
        </w:rPr>
        <w:t>Ржевка</w:t>
      </w:r>
      <w:proofErr w:type="spellEnd"/>
      <w:r>
        <w:rPr>
          <w:color w:val="000000"/>
        </w:rPr>
        <w:t>», в данном районе планируется устройство двух водогрейных котельных: №1 (участок 89) и №2 (участок 40).</w:t>
      </w:r>
    </w:p>
    <w:p w14:paraId="1D4FBB57" w14:textId="77777777" w:rsidR="00CA0CEB" w:rsidRDefault="00BD2B23" w:rsidP="00CA0CEB">
      <w:pPr>
        <w:pStyle w:val="0"/>
        <w:spacing w:before="0" w:after="0" w:line="240" w:lineRule="auto"/>
        <w:rPr>
          <w:color w:val="000000"/>
        </w:rPr>
      </w:pPr>
      <w:r>
        <w:rPr>
          <w:color w:val="000000"/>
        </w:rPr>
        <w:t>Характеристики котельных приведены в таблице ниже. Каждая котельная будет оснащена четырьмя водогрейными котлами, мощностью 16,5 МВт (14,487 Гкал/ч) каждый.</w:t>
      </w:r>
    </w:p>
    <w:p w14:paraId="3FE9CB7A" w14:textId="6849DF2B" w:rsidR="00BD2B23" w:rsidRPr="008C003C" w:rsidRDefault="00BD2B23" w:rsidP="003026B9">
      <w:pPr>
        <w:pStyle w:val="afffffff1"/>
      </w:pPr>
      <w:r w:rsidRPr="008C003C">
        <w:t xml:space="preserve">Таблица </w:t>
      </w:r>
      <w:r>
        <w:rPr>
          <w:noProof/>
        </w:rPr>
        <w:fldChar w:fldCharType="begin"/>
      </w:r>
      <w:r>
        <w:rPr>
          <w:noProof/>
        </w:rPr>
        <w:instrText xml:space="preserve"> SEQ Таблица \* ARABIC </w:instrText>
      </w:r>
      <w:r>
        <w:rPr>
          <w:noProof/>
        </w:rPr>
        <w:fldChar w:fldCharType="separate"/>
      </w:r>
      <w:r w:rsidR="00590CF8">
        <w:rPr>
          <w:noProof/>
        </w:rPr>
        <w:t>25</w:t>
      </w:r>
      <w:r>
        <w:rPr>
          <w:noProof/>
        </w:rPr>
        <w:fldChar w:fldCharType="end"/>
      </w:r>
      <w:r w:rsidRPr="008C003C">
        <w:t xml:space="preserve"> Наименование и краткая характеристика котельных №1 и №2 ЖК </w:t>
      </w:r>
      <w:r>
        <w:t>«</w:t>
      </w:r>
      <w:proofErr w:type="spellStart"/>
      <w:r w:rsidRPr="008C003C">
        <w:t>Ржевка</w:t>
      </w:r>
      <w:proofErr w:type="spellEnd"/>
      <w:r>
        <w:t>»</w:t>
      </w:r>
    </w:p>
    <w:tbl>
      <w:tblPr>
        <w:tblStyle w:val="af8"/>
        <w:tblW w:w="5000" w:type="pct"/>
        <w:jc w:val="center"/>
        <w:tblLook w:val="04A0" w:firstRow="1" w:lastRow="0" w:firstColumn="1" w:lastColumn="0" w:noHBand="0" w:noVBand="1"/>
      </w:tblPr>
      <w:tblGrid>
        <w:gridCol w:w="2478"/>
        <w:gridCol w:w="2478"/>
        <w:gridCol w:w="2478"/>
        <w:gridCol w:w="2478"/>
      </w:tblGrid>
      <w:tr w:rsidR="00BD2B23" w14:paraId="71646ED2" w14:textId="77777777" w:rsidTr="00CA0CEB">
        <w:trPr>
          <w:trHeight w:val="20"/>
          <w:tblHeader/>
          <w:jc w:val="center"/>
        </w:trPr>
        <w:tc>
          <w:tcPr>
            <w:tcW w:w="1250" w:type="pct"/>
            <w:vAlign w:val="center"/>
          </w:tcPr>
          <w:p w14:paraId="072FD5ED" w14:textId="77777777" w:rsidR="00BD2B23" w:rsidRPr="00004918" w:rsidRDefault="00BD2B23" w:rsidP="00CA0CEB">
            <w:pPr>
              <w:pStyle w:val="0"/>
              <w:spacing w:before="0" w:after="0" w:line="240" w:lineRule="auto"/>
              <w:ind w:firstLine="0"/>
              <w:jc w:val="center"/>
              <w:rPr>
                <w:color w:val="000000"/>
                <w:sz w:val="20"/>
              </w:rPr>
            </w:pPr>
            <w:r w:rsidRPr="00004918">
              <w:rPr>
                <w:color w:val="000000"/>
                <w:sz w:val="20"/>
              </w:rPr>
              <w:t>Наименование</w:t>
            </w:r>
          </w:p>
        </w:tc>
        <w:tc>
          <w:tcPr>
            <w:tcW w:w="1250" w:type="pct"/>
            <w:vAlign w:val="center"/>
          </w:tcPr>
          <w:p w14:paraId="512E86F7" w14:textId="77777777" w:rsidR="00BD2B23" w:rsidRPr="00004918" w:rsidRDefault="00BD2B23" w:rsidP="00CA0CEB">
            <w:pPr>
              <w:pStyle w:val="0"/>
              <w:spacing w:before="0" w:after="0" w:line="240" w:lineRule="auto"/>
              <w:ind w:firstLine="0"/>
              <w:jc w:val="center"/>
              <w:rPr>
                <w:color w:val="000000"/>
                <w:sz w:val="20"/>
              </w:rPr>
            </w:pPr>
            <w:r>
              <w:rPr>
                <w:color w:val="000000"/>
                <w:sz w:val="20"/>
              </w:rPr>
              <w:t>Тип котла</w:t>
            </w:r>
          </w:p>
        </w:tc>
        <w:tc>
          <w:tcPr>
            <w:tcW w:w="1250" w:type="pct"/>
            <w:vAlign w:val="center"/>
          </w:tcPr>
          <w:p w14:paraId="00FC8F78" w14:textId="77777777" w:rsidR="00BD2B23" w:rsidRPr="00004918" w:rsidRDefault="00BD2B23" w:rsidP="00CA0CEB">
            <w:pPr>
              <w:pStyle w:val="0"/>
              <w:spacing w:before="0" w:after="0" w:line="240" w:lineRule="auto"/>
              <w:ind w:firstLine="0"/>
              <w:jc w:val="center"/>
              <w:rPr>
                <w:color w:val="000000"/>
                <w:sz w:val="20"/>
              </w:rPr>
            </w:pPr>
            <w:r>
              <w:rPr>
                <w:color w:val="000000"/>
                <w:sz w:val="20"/>
              </w:rPr>
              <w:t>Топливо</w:t>
            </w:r>
          </w:p>
        </w:tc>
        <w:tc>
          <w:tcPr>
            <w:tcW w:w="1250" w:type="pct"/>
            <w:vAlign w:val="center"/>
          </w:tcPr>
          <w:p w14:paraId="7418AAFC" w14:textId="77777777" w:rsidR="00BD2B23" w:rsidRPr="00004918" w:rsidRDefault="00BD2B23" w:rsidP="00CA0CEB">
            <w:pPr>
              <w:pStyle w:val="0"/>
              <w:spacing w:before="0" w:after="0" w:line="240" w:lineRule="auto"/>
              <w:ind w:firstLine="0"/>
              <w:jc w:val="center"/>
              <w:rPr>
                <w:color w:val="000000"/>
                <w:sz w:val="20"/>
              </w:rPr>
            </w:pPr>
            <w:r>
              <w:rPr>
                <w:color w:val="000000"/>
                <w:sz w:val="20"/>
              </w:rPr>
              <w:t xml:space="preserve">Установленная мощность, </w:t>
            </w:r>
            <w:r>
              <w:rPr>
                <w:color w:val="000000"/>
                <w:sz w:val="20"/>
                <w:lang w:val="en-US"/>
              </w:rPr>
              <w:t>N</w:t>
            </w:r>
            <w:r w:rsidRPr="00004918">
              <w:rPr>
                <w:color w:val="000000"/>
                <w:sz w:val="20"/>
                <w:vertAlign w:val="subscript"/>
              </w:rPr>
              <w:t>уст</w:t>
            </w:r>
            <w:r>
              <w:rPr>
                <w:color w:val="000000"/>
                <w:sz w:val="20"/>
              </w:rPr>
              <w:t>, МВт (Гкал/ч)</w:t>
            </w:r>
          </w:p>
        </w:tc>
      </w:tr>
      <w:tr w:rsidR="00BD2B23" w14:paraId="4E9784C8" w14:textId="77777777" w:rsidTr="00CA0CEB">
        <w:trPr>
          <w:trHeight w:val="20"/>
          <w:jc w:val="center"/>
        </w:trPr>
        <w:tc>
          <w:tcPr>
            <w:tcW w:w="1250" w:type="pct"/>
            <w:vMerge w:val="restart"/>
            <w:vAlign w:val="center"/>
          </w:tcPr>
          <w:p w14:paraId="34FC5B9C" w14:textId="77777777" w:rsidR="00BD2B23" w:rsidRPr="004F2538" w:rsidRDefault="00BD2B23" w:rsidP="00CA0CEB">
            <w:pPr>
              <w:pStyle w:val="0"/>
              <w:spacing w:before="0" w:after="0" w:line="240" w:lineRule="auto"/>
              <w:ind w:firstLine="0"/>
              <w:jc w:val="center"/>
              <w:rPr>
                <w:color w:val="000000"/>
                <w:sz w:val="20"/>
              </w:rPr>
            </w:pPr>
            <w:r>
              <w:rPr>
                <w:color w:val="000000"/>
                <w:sz w:val="20"/>
              </w:rPr>
              <w:t>Котельная №1</w:t>
            </w:r>
          </w:p>
        </w:tc>
        <w:tc>
          <w:tcPr>
            <w:tcW w:w="1250" w:type="pct"/>
            <w:vAlign w:val="center"/>
          </w:tcPr>
          <w:p w14:paraId="50534A1C" w14:textId="77777777" w:rsidR="00BD2B23" w:rsidRPr="00004918" w:rsidRDefault="00BD2B23" w:rsidP="00CA0CEB">
            <w:pPr>
              <w:pStyle w:val="0"/>
              <w:spacing w:before="0" w:after="0" w:line="240" w:lineRule="auto"/>
              <w:ind w:firstLine="0"/>
              <w:jc w:val="center"/>
              <w:rPr>
                <w:color w:val="000000"/>
                <w:sz w:val="20"/>
              </w:rPr>
            </w:pPr>
            <w:r>
              <w:rPr>
                <w:color w:val="000000"/>
                <w:sz w:val="20"/>
              </w:rPr>
              <w:t>Водогрейный котел №1</w:t>
            </w:r>
          </w:p>
        </w:tc>
        <w:tc>
          <w:tcPr>
            <w:tcW w:w="1250" w:type="pct"/>
            <w:vAlign w:val="center"/>
          </w:tcPr>
          <w:p w14:paraId="264EF73B" w14:textId="77777777" w:rsidR="00BD2B23" w:rsidRPr="00004918" w:rsidRDefault="00BD2B23" w:rsidP="00CA0CEB">
            <w:pPr>
              <w:pStyle w:val="0"/>
              <w:spacing w:before="0" w:after="0" w:line="240" w:lineRule="auto"/>
              <w:ind w:firstLine="0"/>
              <w:jc w:val="center"/>
              <w:rPr>
                <w:color w:val="000000"/>
                <w:sz w:val="20"/>
              </w:rPr>
            </w:pPr>
            <w:r>
              <w:rPr>
                <w:color w:val="000000"/>
                <w:sz w:val="20"/>
              </w:rPr>
              <w:t>Природный газ</w:t>
            </w:r>
          </w:p>
        </w:tc>
        <w:tc>
          <w:tcPr>
            <w:tcW w:w="1250" w:type="pct"/>
            <w:vAlign w:val="center"/>
          </w:tcPr>
          <w:p w14:paraId="3E6F4ADB" w14:textId="77777777" w:rsidR="00BD2B23" w:rsidRPr="00004918" w:rsidRDefault="00BD2B23" w:rsidP="00CA0CEB">
            <w:pPr>
              <w:pStyle w:val="0"/>
              <w:spacing w:before="0" w:after="0" w:line="240" w:lineRule="auto"/>
              <w:ind w:firstLine="0"/>
              <w:jc w:val="center"/>
              <w:rPr>
                <w:color w:val="000000"/>
                <w:sz w:val="20"/>
              </w:rPr>
            </w:pPr>
            <w:r>
              <w:rPr>
                <w:color w:val="000000"/>
                <w:sz w:val="20"/>
              </w:rPr>
              <w:t>16,5 (14,187)</w:t>
            </w:r>
          </w:p>
        </w:tc>
      </w:tr>
      <w:tr w:rsidR="00BD2B23" w14:paraId="66E4B631" w14:textId="77777777" w:rsidTr="00CA0CEB">
        <w:trPr>
          <w:trHeight w:val="20"/>
          <w:jc w:val="center"/>
        </w:trPr>
        <w:tc>
          <w:tcPr>
            <w:tcW w:w="1250" w:type="pct"/>
            <w:vMerge/>
            <w:vAlign w:val="center"/>
          </w:tcPr>
          <w:p w14:paraId="25CDC29A" w14:textId="77777777" w:rsidR="00BD2B23" w:rsidRPr="00004918" w:rsidRDefault="00BD2B23" w:rsidP="00CA0CEB">
            <w:pPr>
              <w:pStyle w:val="0"/>
              <w:spacing w:before="0" w:after="0" w:line="240" w:lineRule="auto"/>
              <w:ind w:firstLine="0"/>
              <w:jc w:val="center"/>
              <w:rPr>
                <w:color w:val="000000"/>
                <w:sz w:val="20"/>
              </w:rPr>
            </w:pPr>
          </w:p>
        </w:tc>
        <w:tc>
          <w:tcPr>
            <w:tcW w:w="1250" w:type="pct"/>
            <w:vAlign w:val="center"/>
          </w:tcPr>
          <w:p w14:paraId="61AF4E88" w14:textId="77777777" w:rsidR="00BD2B23" w:rsidRPr="00004918" w:rsidRDefault="00BD2B23" w:rsidP="00CA0CEB">
            <w:pPr>
              <w:pStyle w:val="0"/>
              <w:spacing w:before="0" w:after="0" w:line="240" w:lineRule="auto"/>
              <w:ind w:firstLine="0"/>
              <w:jc w:val="center"/>
              <w:rPr>
                <w:color w:val="000000"/>
                <w:sz w:val="20"/>
              </w:rPr>
            </w:pPr>
            <w:r>
              <w:rPr>
                <w:color w:val="000000"/>
                <w:sz w:val="20"/>
              </w:rPr>
              <w:t>Водогрейный котел №2</w:t>
            </w:r>
          </w:p>
        </w:tc>
        <w:tc>
          <w:tcPr>
            <w:tcW w:w="1250" w:type="pct"/>
            <w:vAlign w:val="center"/>
          </w:tcPr>
          <w:p w14:paraId="1D64A747" w14:textId="77777777" w:rsidR="00BD2B23" w:rsidRPr="00004918" w:rsidRDefault="00BD2B23" w:rsidP="00CA0CEB">
            <w:pPr>
              <w:pStyle w:val="0"/>
              <w:spacing w:before="0" w:after="0" w:line="240" w:lineRule="auto"/>
              <w:ind w:firstLine="0"/>
              <w:jc w:val="center"/>
              <w:rPr>
                <w:color w:val="000000"/>
                <w:sz w:val="20"/>
              </w:rPr>
            </w:pPr>
            <w:r>
              <w:rPr>
                <w:color w:val="000000"/>
                <w:sz w:val="20"/>
              </w:rPr>
              <w:t>Природный газ</w:t>
            </w:r>
          </w:p>
        </w:tc>
        <w:tc>
          <w:tcPr>
            <w:tcW w:w="1250" w:type="pct"/>
            <w:vAlign w:val="center"/>
          </w:tcPr>
          <w:p w14:paraId="3972098A" w14:textId="77777777" w:rsidR="00BD2B23" w:rsidRPr="00004918" w:rsidRDefault="00BD2B23" w:rsidP="00CA0CEB">
            <w:pPr>
              <w:pStyle w:val="0"/>
              <w:spacing w:before="0" w:after="0" w:line="240" w:lineRule="auto"/>
              <w:ind w:firstLine="0"/>
              <w:jc w:val="center"/>
              <w:rPr>
                <w:color w:val="000000"/>
                <w:sz w:val="20"/>
              </w:rPr>
            </w:pPr>
            <w:r>
              <w:rPr>
                <w:color w:val="000000"/>
                <w:sz w:val="20"/>
              </w:rPr>
              <w:t>16,5 (14,187)</w:t>
            </w:r>
          </w:p>
        </w:tc>
      </w:tr>
      <w:tr w:rsidR="00BD2B23" w14:paraId="24C989DC" w14:textId="77777777" w:rsidTr="00CA0CEB">
        <w:trPr>
          <w:trHeight w:val="20"/>
          <w:jc w:val="center"/>
        </w:trPr>
        <w:tc>
          <w:tcPr>
            <w:tcW w:w="1250" w:type="pct"/>
            <w:vMerge/>
            <w:vAlign w:val="center"/>
          </w:tcPr>
          <w:p w14:paraId="6F2E6571" w14:textId="77777777" w:rsidR="00BD2B23" w:rsidRPr="00004918" w:rsidRDefault="00BD2B23" w:rsidP="00CA0CEB">
            <w:pPr>
              <w:pStyle w:val="0"/>
              <w:spacing w:before="0" w:after="0" w:line="240" w:lineRule="auto"/>
              <w:ind w:firstLine="0"/>
              <w:jc w:val="center"/>
              <w:rPr>
                <w:color w:val="000000"/>
                <w:sz w:val="20"/>
              </w:rPr>
            </w:pPr>
          </w:p>
        </w:tc>
        <w:tc>
          <w:tcPr>
            <w:tcW w:w="1250" w:type="pct"/>
            <w:vAlign w:val="center"/>
          </w:tcPr>
          <w:p w14:paraId="61F6929D" w14:textId="77777777" w:rsidR="00BD2B23" w:rsidRPr="00004918" w:rsidRDefault="00BD2B23" w:rsidP="00CA0CEB">
            <w:pPr>
              <w:pStyle w:val="0"/>
              <w:spacing w:before="0" w:after="0" w:line="240" w:lineRule="auto"/>
              <w:ind w:firstLine="0"/>
              <w:jc w:val="center"/>
              <w:rPr>
                <w:color w:val="000000"/>
                <w:sz w:val="20"/>
              </w:rPr>
            </w:pPr>
            <w:r>
              <w:rPr>
                <w:color w:val="000000"/>
                <w:sz w:val="20"/>
              </w:rPr>
              <w:t>Водогрейный котел №3</w:t>
            </w:r>
          </w:p>
        </w:tc>
        <w:tc>
          <w:tcPr>
            <w:tcW w:w="1250" w:type="pct"/>
            <w:vAlign w:val="center"/>
          </w:tcPr>
          <w:p w14:paraId="4B6386E6" w14:textId="77777777" w:rsidR="00BD2B23" w:rsidRPr="00004918" w:rsidRDefault="00BD2B23" w:rsidP="00CA0CEB">
            <w:pPr>
              <w:pStyle w:val="0"/>
              <w:spacing w:before="0" w:after="0" w:line="240" w:lineRule="auto"/>
              <w:ind w:firstLine="0"/>
              <w:jc w:val="center"/>
              <w:rPr>
                <w:color w:val="000000"/>
                <w:sz w:val="20"/>
              </w:rPr>
            </w:pPr>
            <w:r>
              <w:rPr>
                <w:color w:val="000000"/>
                <w:sz w:val="20"/>
              </w:rPr>
              <w:t>Природный газ</w:t>
            </w:r>
          </w:p>
        </w:tc>
        <w:tc>
          <w:tcPr>
            <w:tcW w:w="1250" w:type="pct"/>
            <w:vAlign w:val="center"/>
          </w:tcPr>
          <w:p w14:paraId="443AF4AE" w14:textId="77777777" w:rsidR="00BD2B23" w:rsidRPr="00004918" w:rsidRDefault="00BD2B23" w:rsidP="00CA0CEB">
            <w:pPr>
              <w:pStyle w:val="0"/>
              <w:spacing w:before="0" w:after="0" w:line="240" w:lineRule="auto"/>
              <w:ind w:firstLine="0"/>
              <w:jc w:val="center"/>
              <w:rPr>
                <w:color w:val="000000"/>
                <w:sz w:val="20"/>
              </w:rPr>
            </w:pPr>
            <w:r>
              <w:rPr>
                <w:color w:val="000000"/>
                <w:sz w:val="20"/>
              </w:rPr>
              <w:t>16,5 (14,187)</w:t>
            </w:r>
          </w:p>
        </w:tc>
      </w:tr>
      <w:tr w:rsidR="00BD2B23" w14:paraId="2FF9B319" w14:textId="77777777" w:rsidTr="00CA0CEB">
        <w:trPr>
          <w:trHeight w:val="20"/>
          <w:jc w:val="center"/>
        </w:trPr>
        <w:tc>
          <w:tcPr>
            <w:tcW w:w="1250" w:type="pct"/>
            <w:vMerge/>
            <w:vAlign w:val="center"/>
          </w:tcPr>
          <w:p w14:paraId="62BA7DCF" w14:textId="77777777" w:rsidR="00BD2B23" w:rsidRPr="00004918" w:rsidRDefault="00BD2B23" w:rsidP="00CA0CEB">
            <w:pPr>
              <w:pStyle w:val="0"/>
              <w:spacing w:before="0" w:after="0" w:line="240" w:lineRule="auto"/>
              <w:ind w:firstLine="0"/>
              <w:jc w:val="center"/>
              <w:rPr>
                <w:color w:val="000000"/>
                <w:sz w:val="20"/>
              </w:rPr>
            </w:pPr>
          </w:p>
        </w:tc>
        <w:tc>
          <w:tcPr>
            <w:tcW w:w="1250" w:type="pct"/>
            <w:vAlign w:val="center"/>
          </w:tcPr>
          <w:p w14:paraId="27795394" w14:textId="77777777" w:rsidR="00BD2B23" w:rsidRPr="00004918" w:rsidRDefault="00BD2B23" w:rsidP="00CA0CEB">
            <w:pPr>
              <w:pStyle w:val="0"/>
              <w:spacing w:before="0" w:after="0" w:line="240" w:lineRule="auto"/>
              <w:ind w:firstLine="0"/>
              <w:jc w:val="center"/>
              <w:rPr>
                <w:color w:val="000000"/>
                <w:sz w:val="20"/>
              </w:rPr>
            </w:pPr>
            <w:r>
              <w:rPr>
                <w:color w:val="000000"/>
                <w:sz w:val="20"/>
              </w:rPr>
              <w:t>Водогрейный котел №4</w:t>
            </w:r>
          </w:p>
        </w:tc>
        <w:tc>
          <w:tcPr>
            <w:tcW w:w="1250" w:type="pct"/>
            <w:vAlign w:val="center"/>
          </w:tcPr>
          <w:p w14:paraId="74882563" w14:textId="77777777" w:rsidR="00BD2B23" w:rsidRPr="00004918" w:rsidRDefault="00BD2B23" w:rsidP="00CA0CEB">
            <w:pPr>
              <w:pStyle w:val="0"/>
              <w:spacing w:before="0" w:after="0" w:line="240" w:lineRule="auto"/>
              <w:ind w:firstLine="0"/>
              <w:jc w:val="center"/>
              <w:rPr>
                <w:color w:val="000000"/>
                <w:sz w:val="20"/>
              </w:rPr>
            </w:pPr>
            <w:r>
              <w:rPr>
                <w:color w:val="000000"/>
                <w:sz w:val="20"/>
              </w:rPr>
              <w:t>Природный газ</w:t>
            </w:r>
          </w:p>
        </w:tc>
        <w:tc>
          <w:tcPr>
            <w:tcW w:w="1250" w:type="pct"/>
            <w:vAlign w:val="center"/>
          </w:tcPr>
          <w:p w14:paraId="260F31E4" w14:textId="77777777" w:rsidR="00BD2B23" w:rsidRPr="00004918" w:rsidRDefault="00BD2B23" w:rsidP="00CA0CEB">
            <w:pPr>
              <w:pStyle w:val="0"/>
              <w:spacing w:before="0" w:after="0" w:line="240" w:lineRule="auto"/>
              <w:ind w:firstLine="0"/>
              <w:jc w:val="center"/>
              <w:rPr>
                <w:color w:val="000000"/>
                <w:sz w:val="20"/>
              </w:rPr>
            </w:pPr>
            <w:r>
              <w:rPr>
                <w:color w:val="000000"/>
                <w:sz w:val="20"/>
              </w:rPr>
              <w:t>16,5 (14,187)</w:t>
            </w:r>
          </w:p>
        </w:tc>
      </w:tr>
      <w:tr w:rsidR="00BD2B23" w14:paraId="47DC027C" w14:textId="77777777" w:rsidTr="00CA0CEB">
        <w:trPr>
          <w:trHeight w:val="20"/>
          <w:jc w:val="center"/>
        </w:trPr>
        <w:tc>
          <w:tcPr>
            <w:tcW w:w="1250" w:type="pct"/>
            <w:vAlign w:val="center"/>
          </w:tcPr>
          <w:p w14:paraId="19589390" w14:textId="77777777" w:rsidR="00BD2B23" w:rsidRPr="00004918" w:rsidRDefault="00BD2B23" w:rsidP="00CA0CEB">
            <w:pPr>
              <w:pStyle w:val="0"/>
              <w:spacing w:before="0" w:after="0" w:line="240" w:lineRule="auto"/>
              <w:ind w:firstLine="0"/>
              <w:jc w:val="center"/>
              <w:rPr>
                <w:color w:val="000000"/>
                <w:sz w:val="20"/>
              </w:rPr>
            </w:pPr>
            <w:r>
              <w:rPr>
                <w:color w:val="000000"/>
                <w:sz w:val="20"/>
              </w:rPr>
              <w:t>Итого:</w:t>
            </w:r>
          </w:p>
        </w:tc>
        <w:tc>
          <w:tcPr>
            <w:tcW w:w="1250" w:type="pct"/>
            <w:vAlign w:val="center"/>
          </w:tcPr>
          <w:p w14:paraId="7621A7BE" w14:textId="77777777" w:rsidR="00BD2B23" w:rsidRDefault="00BD2B23" w:rsidP="00CA0CEB">
            <w:pPr>
              <w:pStyle w:val="0"/>
              <w:spacing w:before="0" w:after="0" w:line="240" w:lineRule="auto"/>
              <w:ind w:firstLine="0"/>
              <w:jc w:val="center"/>
              <w:rPr>
                <w:color w:val="000000"/>
                <w:sz w:val="20"/>
              </w:rPr>
            </w:pPr>
          </w:p>
        </w:tc>
        <w:tc>
          <w:tcPr>
            <w:tcW w:w="1250" w:type="pct"/>
            <w:vAlign w:val="center"/>
          </w:tcPr>
          <w:p w14:paraId="042D1937" w14:textId="77777777" w:rsidR="00BD2B23" w:rsidRDefault="00BD2B23" w:rsidP="00CA0CEB">
            <w:pPr>
              <w:pStyle w:val="0"/>
              <w:spacing w:before="0" w:after="0" w:line="240" w:lineRule="auto"/>
              <w:ind w:firstLine="0"/>
              <w:jc w:val="center"/>
              <w:rPr>
                <w:color w:val="000000"/>
                <w:sz w:val="20"/>
              </w:rPr>
            </w:pPr>
          </w:p>
        </w:tc>
        <w:tc>
          <w:tcPr>
            <w:tcW w:w="1250" w:type="pct"/>
            <w:vAlign w:val="center"/>
          </w:tcPr>
          <w:p w14:paraId="512D09C1" w14:textId="77777777" w:rsidR="00BD2B23" w:rsidRDefault="00BD2B23" w:rsidP="00CA0CEB">
            <w:pPr>
              <w:pStyle w:val="0"/>
              <w:spacing w:before="0" w:after="0" w:line="240" w:lineRule="auto"/>
              <w:ind w:firstLine="0"/>
              <w:jc w:val="center"/>
              <w:rPr>
                <w:color w:val="000000"/>
                <w:sz w:val="20"/>
              </w:rPr>
            </w:pPr>
            <w:r>
              <w:rPr>
                <w:color w:val="000000"/>
                <w:sz w:val="20"/>
              </w:rPr>
              <w:t>66 (56,76)</w:t>
            </w:r>
          </w:p>
        </w:tc>
      </w:tr>
      <w:tr w:rsidR="00BD2B23" w14:paraId="6CD4A056" w14:textId="77777777" w:rsidTr="00CA0CEB">
        <w:trPr>
          <w:trHeight w:val="20"/>
          <w:jc w:val="center"/>
        </w:trPr>
        <w:tc>
          <w:tcPr>
            <w:tcW w:w="1250" w:type="pct"/>
            <w:vMerge w:val="restart"/>
            <w:vAlign w:val="center"/>
          </w:tcPr>
          <w:p w14:paraId="5E5832ED" w14:textId="77777777" w:rsidR="00BD2B23" w:rsidRPr="004F2538" w:rsidRDefault="00BD2B23" w:rsidP="00CA0CEB">
            <w:pPr>
              <w:pStyle w:val="0"/>
              <w:spacing w:before="0" w:after="0" w:line="240" w:lineRule="auto"/>
              <w:ind w:firstLine="0"/>
              <w:jc w:val="center"/>
              <w:rPr>
                <w:color w:val="000000"/>
                <w:sz w:val="20"/>
              </w:rPr>
            </w:pPr>
            <w:r>
              <w:rPr>
                <w:color w:val="000000"/>
                <w:sz w:val="20"/>
              </w:rPr>
              <w:t>Котельная №2</w:t>
            </w:r>
          </w:p>
        </w:tc>
        <w:tc>
          <w:tcPr>
            <w:tcW w:w="1250" w:type="pct"/>
            <w:vAlign w:val="center"/>
          </w:tcPr>
          <w:p w14:paraId="78A68CCE" w14:textId="77777777" w:rsidR="00BD2B23" w:rsidRPr="00004918" w:rsidRDefault="00BD2B23" w:rsidP="00CA0CEB">
            <w:pPr>
              <w:pStyle w:val="0"/>
              <w:spacing w:before="0" w:after="0" w:line="240" w:lineRule="auto"/>
              <w:ind w:firstLine="0"/>
              <w:jc w:val="center"/>
              <w:rPr>
                <w:color w:val="000000"/>
                <w:sz w:val="20"/>
              </w:rPr>
            </w:pPr>
            <w:r>
              <w:rPr>
                <w:color w:val="000000"/>
                <w:sz w:val="20"/>
              </w:rPr>
              <w:t>Водогрейный котел №1</w:t>
            </w:r>
          </w:p>
        </w:tc>
        <w:tc>
          <w:tcPr>
            <w:tcW w:w="1250" w:type="pct"/>
            <w:vAlign w:val="center"/>
          </w:tcPr>
          <w:p w14:paraId="2874AB74" w14:textId="77777777" w:rsidR="00BD2B23" w:rsidRPr="00004918" w:rsidRDefault="00BD2B23" w:rsidP="00CA0CEB">
            <w:pPr>
              <w:pStyle w:val="0"/>
              <w:spacing w:before="0" w:after="0" w:line="240" w:lineRule="auto"/>
              <w:ind w:firstLine="0"/>
              <w:jc w:val="center"/>
              <w:rPr>
                <w:color w:val="000000"/>
                <w:sz w:val="20"/>
              </w:rPr>
            </w:pPr>
            <w:r>
              <w:rPr>
                <w:color w:val="000000"/>
                <w:sz w:val="20"/>
              </w:rPr>
              <w:t>Природный газ</w:t>
            </w:r>
          </w:p>
        </w:tc>
        <w:tc>
          <w:tcPr>
            <w:tcW w:w="1250" w:type="pct"/>
            <w:vAlign w:val="center"/>
          </w:tcPr>
          <w:p w14:paraId="1EE25B48" w14:textId="77777777" w:rsidR="00BD2B23" w:rsidRPr="00004918" w:rsidRDefault="00BD2B23" w:rsidP="00CA0CEB">
            <w:pPr>
              <w:pStyle w:val="0"/>
              <w:spacing w:before="0" w:after="0" w:line="240" w:lineRule="auto"/>
              <w:ind w:firstLine="0"/>
              <w:jc w:val="center"/>
              <w:rPr>
                <w:color w:val="000000"/>
                <w:sz w:val="20"/>
              </w:rPr>
            </w:pPr>
            <w:r>
              <w:rPr>
                <w:color w:val="000000"/>
                <w:sz w:val="20"/>
              </w:rPr>
              <w:t>16,5 (14,187)</w:t>
            </w:r>
          </w:p>
        </w:tc>
      </w:tr>
      <w:tr w:rsidR="00BD2B23" w14:paraId="51E02B94" w14:textId="77777777" w:rsidTr="00CA0CEB">
        <w:trPr>
          <w:trHeight w:val="20"/>
          <w:jc w:val="center"/>
        </w:trPr>
        <w:tc>
          <w:tcPr>
            <w:tcW w:w="1250" w:type="pct"/>
            <w:vMerge/>
            <w:vAlign w:val="center"/>
          </w:tcPr>
          <w:p w14:paraId="3417F283" w14:textId="77777777" w:rsidR="00BD2B23" w:rsidRPr="00004918" w:rsidRDefault="00BD2B23" w:rsidP="00CA0CEB">
            <w:pPr>
              <w:pStyle w:val="0"/>
              <w:spacing w:before="0" w:after="0" w:line="240" w:lineRule="auto"/>
              <w:ind w:firstLine="0"/>
              <w:jc w:val="center"/>
              <w:rPr>
                <w:color w:val="000000"/>
                <w:sz w:val="20"/>
              </w:rPr>
            </w:pPr>
          </w:p>
        </w:tc>
        <w:tc>
          <w:tcPr>
            <w:tcW w:w="1250" w:type="pct"/>
            <w:vAlign w:val="center"/>
          </w:tcPr>
          <w:p w14:paraId="15BF5B64" w14:textId="77777777" w:rsidR="00BD2B23" w:rsidRPr="00004918" w:rsidRDefault="00BD2B23" w:rsidP="00CA0CEB">
            <w:pPr>
              <w:pStyle w:val="0"/>
              <w:spacing w:before="0" w:after="0" w:line="240" w:lineRule="auto"/>
              <w:ind w:firstLine="0"/>
              <w:jc w:val="center"/>
              <w:rPr>
                <w:color w:val="000000"/>
                <w:sz w:val="20"/>
              </w:rPr>
            </w:pPr>
            <w:r>
              <w:rPr>
                <w:color w:val="000000"/>
                <w:sz w:val="20"/>
              </w:rPr>
              <w:t>Водогрейный котел №2</w:t>
            </w:r>
          </w:p>
        </w:tc>
        <w:tc>
          <w:tcPr>
            <w:tcW w:w="1250" w:type="pct"/>
            <w:vAlign w:val="center"/>
          </w:tcPr>
          <w:p w14:paraId="6921CFF6" w14:textId="77777777" w:rsidR="00BD2B23" w:rsidRPr="00004918" w:rsidRDefault="00BD2B23" w:rsidP="00CA0CEB">
            <w:pPr>
              <w:pStyle w:val="0"/>
              <w:spacing w:before="0" w:after="0" w:line="240" w:lineRule="auto"/>
              <w:ind w:firstLine="0"/>
              <w:jc w:val="center"/>
              <w:rPr>
                <w:color w:val="000000"/>
                <w:sz w:val="20"/>
              </w:rPr>
            </w:pPr>
            <w:r>
              <w:rPr>
                <w:color w:val="000000"/>
                <w:sz w:val="20"/>
              </w:rPr>
              <w:t>Природный газ</w:t>
            </w:r>
          </w:p>
        </w:tc>
        <w:tc>
          <w:tcPr>
            <w:tcW w:w="1250" w:type="pct"/>
            <w:vAlign w:val="center"/>
          </w:tcPr>
          <w:p w14:paraId="5133F8E4" w14:textId="77777777" w:rsidR="00BD2B23" w:rsidRPr="00004918" w:rsidRDefault="00BD2B23" w:rsidP="00CA0CEB">
            <w:pPr>
              <w:pStyle w:val="0"/>
              <w:spacing w:before="0" w:after="0" w:line="240" w:lineRule="auto"/>
              <w:ind w:firstLine="0"/>
              <w:jc w:val="center"/>
              <w:rPr>
                <w:color w:val="000000"/>
                <w:sz w:val="20"/>
              </w:rPr>
            </w:pPr>
            <w:r>
              <w:rPr>
                <w:color w:val="000000"/>
                <w:sz w:val="20"/>
              </w:rPr>
              <w:t>16,5 (14,187)</w:t>
            </w:r>
          </w:p>
        </w:tc>
      </w:tr>
      <w:tr w:rsidR="00BD2B23" w14:paraId="6D9C15B1" w14:textId="77777777" w:rsidTr="00CA0CEB">
        <w:trPr>
          <w:trHeight w:val="20"/>
          <w:jc w:val="center"/>
        </w:trPr>
        <w:tc>
          <w:tcPr>
            <w:tcW w:w="1250" w:type="pct"/>
            <w:vMerge/>
            <w:vAlign w:val="center"/>
          </w:tcPr>
          <w:p w14:paraId="1FF4A40F" w14:textId="77777777" w:rsidR="00BD2B23" w:rsidRPr="00004918" w:rsidRDefault="00BD2B23" w:rsidP="00CA0CEB">
            <w:pPr>
              <w:pStyle w:val="0"/>
              <w:spacing w:before="0" w:after="0" w:line="240" w:lineRule="auto"/>
              <w:ind w:firstLine="0"/>
              <w:jc w:val="center"/>
              <w:rPr>
                <w:color w:val="000000"/>
                <w:sz w:val="20"/>
              </w:rPr>
            </w:pPr>
          </w:p>
        </w:tc>
        <w:tc>
          <w:tcPr>
            <w:tcW w:w="1250" w:type="pct"/>
            <w:vAlign w:val="center"/>
          </w:tcPr>
          <w:p w14:paraId="07469E62" w14:textId="77777777" w:rsidR="00BD2B23" w:rsidRPr="00004918" w:rsidRDefault="00BD2B23" w:rsidP="00CA0CEB">
            <w:pPr>
              <w:pStyle w:val="0"/>
              <w:spacing w:before="0" w:after="0" w:line="240" w:lineRule="auto"/>
              <w:ind w:firstLine="0"/>
              <w:jc w:val="center"/>
              <w:rPr>
                <w:color w:val="000000"/>
                <w:sz w:val="20"/>
              </w:rPr>
            </w:pPr>
            <w:r>
              <w:rPr>
                <w:color w:val="000000"/>
                <w:sz w:val="20"/>
              </w:rPr>
              <w:t>Водогрейный котел №3</w:t>
            </w:r>
          </w:p>
        </w:tc>
        <w:tc>
          <w:tcPr>
            <w:tcW w:w="1250" w:type="pct"/>
            <w:vAlign w:val="center"/>
          </w:tcPr>
          <w:p w14:paraId="3B36BB4B" w14:textId="77777777" w:rsidR="00BD2B23" w:rsidRPr="00004918" w:rsidRDefault="00BD2B23" w:rsidP="00CA0CEB">
            <w:pPr>
              <w:pStyle w:val="0"/>
              <w:spacing w:before="0" w:after="0" w:line="240" w:lineRule="auto"/>
              <w:ind w:firstLine="0"/>
              <w:jc w:val="center"/>
              <w:rPr>
                <w:color w:val="000000"/>
                <w:sz w:val="20"/>
              </w:rPr>
            </w:pPr>
            <w:r>
              <w:rPr>
                <w:color w:val="000000"/>
                <w:sz w:val="20"/>
              </w:rPr>
              <w:t>Природный газ</w:t>
            </w:r>
          </w:p>
        </w:tc>
        <w:tc>
          <w:tcPr>
            <w:tcW w:w="1250" w:type="pct"/>
            <w:vAlign w:val="center"/>
          </w:tcPr>
          <w:p w14:paraId="3DBBEDBC" w14:textId="77777777" w:rsidR="00BD2B23" w:rsidRPr="00004918" w:rsidRDefault="00BD2B23" w:rsidP="00CA0CEB">
            <w:pPr>
              <w:pStyle w:val="0"/>
              <w:spacing w:before="0" w:after="0" w:line="240" w:lineRule="auto"/>
              <w:ind w:firstLine="0"/>
              <w:jc w:val="center"/>
              <w:rPr>
                <w:color w:val="000000"/>
                <w:sz w:val="20"/>
              </w:rPr>
            </w:pPr>
            <w:r>
              <w:rPr>
                <w:color w:val="000000"/>
                <w:sz w:val="20"/>
              </w:rPr>
              <w:t>16,5 (14,187)</w:t>
            </w:r>
          </w:p>
        </w:tc>
      </w:tr>
      <w:tr w:rsidR="00BD2B23" w14:paraId="68378E31" w14:textId="77777777" w:rsidTr="00CA0CEB">
        <w:trPr>
          <w:trHeight w:val="20"/>
          <w:jc w:val="center"/>
        </w:trPr>
        <w:tc>
          <w:tcPr>
            <w:tcW w:w="1250" w:type="pct"/>
            <w:vMerge/>
            <w:vAlign w:val="center"/>
          </w:tcPr>
          <w:p w14:paraId="17F923AF" w14:textId="77777777" w:rsidR="00BD2B23" w:rsidRPr="00004918" w:rsidRDefault="00BD2B23" w:rsidP="00CA0CEB">
            <w:pPr>
              <w:pStyle w:val="0"/>
              <w:spacing w:before="0" w:after="0" w:line="240" w:lineRule="auto"/>
              <w:ind w:firstLine="0"/>
              <w:jc w:val="center"/>
              <w:rPr>
                <w:color w:val="000000"/>
                <w:sz w:val="20"/>
              </w:rPr>
            </w:pPr>
          </w:p>
        </w:tc>
        <w:tc>
          <w:tcPr>
            <w:tcW w:w="1250" w:type="pct"/>
            <w:vAlign w:val="center"/>
          </w:tcPr>
          <w:p w14:paraId="4BDAB821" w14:textId="77777777" w:rsidR="00BD2B23" w:rsidRPr="00004918" w:rsidRDefault="00BD2B23" w:rsidP="00CA0CEB">
            <w:pPr>
              <w:pStyle w:val="0"/>
              <w:spacing w:before="0" w:after="0" w:line="240" w:lineRule="auto"/>
              <w:ind w:firstLine="0"/>
              <w:jc w:val="center"/>
              <w:rPr>
                <w:color w:val="000000"/>
                <w:sz w:val="20"/>
              </w:rPr>
            </w:pPr>
            <w:r>
              <w:rPr>
                <w:color w:val="000000"/>
                <w:sz w:val="20"/>
              </w:rPr>
              <w:t>Водогрейный котел №4</w:t>
            </w:r>
          </w:p>
        </w:tc>
        <w:tc>
          <w:tcPr>
            <w:tcW w:w="1250" w:type="pct"/>
            <w:vAlign w:val="center"/>
          </w:tcPr>
          <w:p w14:paraId="20D6B5BD" w14:textId="77777777" w:rsidR="00BD2B23" w:rsidRPr="00004918" w:rsidRDefault="00BD2B23" w:rsidP="00CA0CEB">
            <w:pPr>
              <w:pStyle w:val="0"/>
              <w:spacing w:before="0" w:after="0" w:line="240" w:lineRule="auto"/>
              <w:ind w:firstLine="0"/>
              <w:jc w:val="center"/>
              <w:rPr>
                <w:color w:val="000000"/>
                <w:sz w:val="20"/>
              </w:rPr>
            </w:pPr>
            <w:r>
              <w:rPr>
                <w:color w:val="000000"/>
                <w:sz w:val="20"/>
              </w:rPr>
              <w:t>Природный газ</w:t>
            </w:r>
          </w:p>
        </w:tc>
        <w:tc>
          <w:tcPr>
            <w:tcW w:w="1250" w:type="pct"/>
            <w:vAlign w:val="center"/>
          </w:tcPr>
          <w:p w14:paraId="6806CEC7" w14:textId="77777777" w:rsidR="00BD2B23" w:rsidRPr="00004918" w:rsidRDefault="00BD2B23" w:rsidP="00CA0CEB">
            <w:pPr>
              <w:pStyle w:val="0"/>
              <w:spacing w:before="0" w:after="0" w:line="240" w:lineRule="auto"/>
              <w:ind w:firstLine="0"/>
              <w:jc w:val="center"/>
              <w:rPr>
                <w:color w:val="000000"/>
                <w:sz w:val="20"/>
              </w:rPr>
            </w:pPr>
            <w:r>
              <w:rPr>
                <w:color w:val="000000"/>
                <w:sz w:val="20"/>
              </w:rPr>
              <w:t>16,5 (14,187)</w:t>
            </w:r>
          </w:p>
        </w:tc>
      </w:tr>
      <w:tr w:rsidR="00BD2B23" w14:paraId="39BC7A6B" w14:textId="77777777" w:rsidTr="00CA0CEB">
        <w:trPr>
          <w:trHeight w:val="20"/>
          <w:jc w:val="center"/>
        </w:trPr>
        <w:tc>
          <w:tcPr>
            <w:tcW w:w="1250" w:type="pct"/>
            <w:vAlign w:val="center"/>
          </w:tcPr>
          <w:p w14:paraId="3656EF34" w14:textId="77777777" w:rsidR="00BD2B23" w:rsidRPr="00004918" w:rsidRDefault="00BD2B23" w:rsidP="00CA0CEB">
            <w:pPr>
              <w:pStyle w:val="0"/>
              <w:spacing w:before="0" w:after="0" w:line="240" w:lineRule="auto"/>
              <w:ind w:firstLine="0"/>
              <w:jc w:val="center"/>
              <w:rPr>
                <w:color w:val="000000"/>
                <w:sz w:val="20"/>
              </w:rPr>
            </w:pPr>
            <w:r>
              <w:rPr>
                <w:color w:val="000000"/>
                <w:sz w:val="20"/>
              </w:rPr>
              <w:t>Итого:</w:t>
            </w:r>
          </w:p>
        </w:tc>
        <w:tc>
          <w:tcPr>
            <w:tcW w:w="1250" w:type="pct"/>
            <w:vAlign w:val="center"/>
          </w:tcPr>
          <w:p w14:paraId="40236BF7" w14:textId="77777777" w:rsidR="00BD2B23" w:rsidRDefault="00BD2B23" w:rsidP="00CA0CEB">
            <w:pPr>
              <w:pStyle w:val="0"/>
              <w:spacing w:before="0" w:after="0" w:line="240" w:lineRule="auto"/>
              <w:ind w:firstLine="0"/>
              <w:jc w:val="center"/>
              <w:rPr>
                <w:color w:val="000000"/>
                <w:sz w:val="20"/>
              </w:rPr>
            </w:pPr>
          </w:p>
        </w:tc>
        <w:tc>
          <w:tcPr>
            <w:tcW w:w="1250" w:type="pct"/>
            <w:vAlign w:val="center"/>
          </w:tcPr>
          <w:p w14:paraId="29F1C6E9" w14:textId="77777777" w:rsidR="00BD2B23" w:rsidRDefault="00BD2B23" w:rsidP="00CA0CEB">
            <w:pPr>
              <w:pStyle w:val="0"/>
              <w:spacing w:before="0" w:after="0" w:line="240" w:lineRule="auto"/>
              <w:ind w:firstLine="0"/>
              <w:jc w:val="center"/>
              <w:rPr>
                <w:color w:val="000000"/>
                <w:sz w:val="20"/>
              </w:rPr>
            </w:pPr>
          </w:p>
        </w:tc>
        <w:tc>
          <w:tcPr>
            <w:tcW w:w="1250" w:type="pct"/>
            <w:vAlign w:val="center"/>
          </w:tcPr>
          <w:p w14:paraId="3B68ACDD" w14:textId="77777777" w:rsidR="00BD2B23" w:rsidRDefault="00BD2B23" w:rsidP="00CA0CEB">
            <w:pPr>
              <w:pStyle w:val="0"/>
              <w:spacing w:before="0" w:after="0" w:line="240" w:lineRule="auto"/>
              <w:ind w:firstLine="0"/>
              <w:jc w:val="center"/>
              <w:rPr>
                <w:color w:val="000000"/>
                <w:sz w:val="20"/>
              </w:rPr>
            </w:pPr>
            <w:r>
              <w:rPr>
                <w:color w:val="000000"/>
                <w:sz w:val="20"/>
              </w:rPr>
              <w:t>66 (56,76)</w:t>
            </w:r>
          </w:p>
        </w:tc>
      </w:tr>
      <w:tr w:rsidR="00BD2B23" w14:paraId="0568EAD9" w14:textId="77777777" w:rsidTr="00CA0CEB">
        <w:trPr>
          <w:trHeight w:val="20"/>
          <w:jc w:val="center"/>
        </w:trPr>
        <w:tc>
          <w:tcPr>
            <w:tcW w:w="1250" w:type="pct"/>
            <w:vAlign w:val="center"/>
          </w:tcPr>
          <w:p w14:paraId="0EB13670" w14:textId="77777777" w:rsidR="00BD2B23" w:rsidRDefault="00BD2B23" w:rsidP="00CA0CEB">
            <w:pPr>
              <w:pStyle w:val="0"/>
              <w:spacing w:before="0" w:after="0" w:line="240" w:lineRule="auto"/>
              <w:ind w:firstLine="0"/>
              <w:jc w:val="center"/>
              <w:rPr>
                <w:color w:val="000000"/>
                <w:sz w:val="20"/>
              </w:rPr>
            </w:pPr>
            <w:r>
              <w:rPr>
                <w:color w:val="000000"/>
                <w:sz w:val="20"/>
              </w:rPr>
              <w:t>Итого по котельным:</w:t>
            </w:r>
          </w:p>
        </w:tc>
        <w:tc>
          <w:tcPr>
            <w:tcW w:w="1250" w:type="pct"/>
            <w:vAlign w:val="center"/>
          </w:tcPr>
          <w:p w14:paraId="3F8218D1" w14:textId="77777777" w:rsidR="00BD2B23" w:rsidRDefault="00BD2B23" w:rsidP="00CA0CEB">
            <w:pPr>
              <w:pStyle w:val="0"/>
              <w:spacing w:before="0" w:after="0" w:line="240" w:lineRule="auto"/>
              <w:ind w:firstLine="0"/>
              <w:jc w:val="center"/>
              <w:rPr>
                <w:color w:val="000000"/>
                <w:sz w:val="20"/>
              </w:rPr>
            </w:pPr>
          </w:p>
        </w:tc>
        <w:tc>
          <w:tcPr>
            <w:tcW w:w="1250" w:type="pct"/>
            <w:vAlign w:val="center"/>
          </w:tcPr>
          <w:p w14:paraId="7CFED141" w14:textId="77777777" w:rsidR="00BD2B23" w:rsidRDefault="00BD2B23" w:rsidP="00CA0CEB">
            <w:pPr>
              <w:pStyle w:val="0"/>
              <w:spacing w:before="0" w:after="0" w:line="240" w:lineRule="auto"/>
              <w:ind w:firstLine="0"/>
              <w:jc w:val="center"/>
              <w:rPr>
                <w:color w:val="000000"/>
                <w:sz w:val="20"/>
              </w:rPr>
            </w:pPr>
          </w:p>
        </w:tc>
        <w:tc>
          <w:tcPr>
            <w:tcW w:w="1250" w:type="pct"/>
            <w:vAlign w:val="center"/>
          </w:tcPr>
          <w:p w14:paraId="56AEA7D1" w14:textId="77777777" w:rsidR="00BD2B23" w:rsidRDefault="00BD2B23" w:rsidP="00CA0CEB">
            <w:pPr>
              <w:pStyle w:val="0"/>
              <w:spacing w:before="0" w:after="0" w:line="240" w:lineRule="auto"/>
              <w:ind w:firstLine="0"/>
              <w:jc w:val="center"/>
              <w:rPr>
                <w:color w:val="000000"/>
                <w:sz w:val="20"/>
              </w:rPr>
            </w:pPr>
            <w:r>
              <w:rPr>
                <w:color w:val="000000"/>
                <w:sz w:val="20"/>
              </w:rPr>
              <w:t>132 (113,52)</w:t>
            </w:r>
          </w:p>
        </w:tc>
      </w:tr>
    </w:tbl>
    <w:p w14:paraId="6ED4BCAB" w14:textId="77777777" w:rsidR="00E2679D" w:rsidRDefault="00E2679D" w:rsidP="00CA0CEB">
      <w:pPr>
        <w:pStyle w:val="0"/>
        <w:spacing w:before="0" w:after="0" w:line="240" w:lineRule="auto"/>
        <w:rPr>
          <w:color w:val="000000"/>
        </w:rPr>
      </w:pPr>
    </w:p>
    <w:p w14:paraId="721BFFD4" w14:textId="77777777" w:rsidR="00CA0CEB" w:rsidRDefault="00CA0CEB" w:rsidP="00CA0CEB">
      <w:pPr>
        <w:pStyle w:val="0"/>
        <w:spacing w:before="0" w:after="0" w:line="240" w:lineRule="auto"/>
        <w:rPr>
          <w:color w:val="000000"/>
        </w:rPr>
      </w:pPr>
      <w:r>
        <w:rPr>
          <w:color w:val="000000"/>
        </w:rPr>
        <w:t xml:space="preserve">Основным топливом котельных №1 и №2 будет являться природный газ. Резервный вид топлива не предусмотрен. В качестве аварийного топлива предусмотрено использование дизельного топлива по </w:t>
      </w:r>
      <w:r w:rsidRPr="00F3597C">
        <w:rPr>
          <w:color w:val="000000"/>
        </w:rPr>
        <w:t>ГОСТ Р 55475-2013</w:t>
      </w:r>
      <w:r>
        <w:rPr>
          <w:color w:val="000000"/>
        </w:rPr>
        <w:t xml:space="preserve"> «Топливо дизельное зимнее и арктическое </w:t>
      </w:r>
      <w:proofErr w:type="spellStart"/>
      <w:r>
        <w:rPr>
          <w:color w:val="000000"/>
        </w:rPr>
        <w:t>депарафинированное</w:t>
      </w:r>
      <w:proofErr w:type="spellEnd"/>
      <w:r>
        <w:rPr>
          <w:color w:val="000000"/>
        </w:rPr>
        <w:t xml:space="preserve">». </w:t>
      </w:r>
    </w:p>
    <w:p w14:paraId="37324F6B" w14:textId="77777777" w:rsidR="00CA0CEB" w:rsidRPr="00F201A4" w:rsidRDefault="00CA0CEB" w:rsidP="00CA0CEB">
      <w:pPr>
        <w:pStyle w:val="0"/>
        <w:spacing w:before="0" w:after="0" w:line="240" w:lineRule="auto"/>
        <w:rPr>
          <w:color w:val="000000"/>
        </w:rPr>
      </w:pPr>
      <w:r>
        <w:rPr>
          <w:color w:val="000000"/>
        </w:rPr>
        <w:t>Топливное хозяйство планируется создать на котельной №1 (три ёмкости по 100 м</w:t>
      </w:r>
      <w:r w:rsidRPr="00F201A4">
        <w:rPr>
          <w:color w:val="000000"/>
          <w:vertAlign w:val="superscript"/>
        </w:rPr>
        <w:t>3</w:t>
      </w:r>
      <w:r>
        <w:rPr>
          <w:color w:val="000000"/>
        </w:rPr>
        <w:t xml:space="preserve"> и одна ёмкость на 50 м</w:t>
      </w:r>
      <w:r w:rsidRPr="00F201A4">
        <w:rPr>
          <w:color w:val="000000"/>
          <w:vertAlign w:val="superscript"/>
        </w:rPr>
        <w:t>3</w:t>
      </w:r>
      <w:r>
        <w:rPr>
          <w:color w:val="000000"/>
        </w:rPr>
        <w:t xml:space="preserve"> (резервная) для слива). Данные об источниках поставки топлива отсутствуют.</w:t>
      </w:r>
    </w:p>
    <w:p w14:paraId="201D88D3" w14:textId="77777777" w:rsidR="00CA0CEB" w:rsidRDefault="00CA0CEB" w:rsidP="00CA0CEB">
      <w:pPr>
        <w:pStyle w:val="0"/>
        <w:spacing w:before="0" w:after="0" w:line="240" w:lineRule="auto"/>
        <w:rPr>
          <w:color w:val="000000"/>
        </w:rPr>
      </w:pPr>
      <w:r>
        <w:rPr>
          <w:color w:val="000000"/>
        </w:rPr>
        <w:t>Ввод котельных №1 и №2 в работу, а также наращивание оборудования котельных будет осуществляться постепенно, по мере застройки и развития ЖК «</w:t>
      </w:r>
      <w:proofErr w:type="spellStart"/>
      <w:r>
        <w:rPr>
          <w:color w:val="000000"/>
        </w:rPr>
        <w:t>Ржевка</w:t>
      </w:r>
      <w:proofErr w:type="spellEnd"/>
      <w:r>
        <w:rPr>
          <w:color w:val="000000"/>
        </w:rPr>
        <w:t>».</w:t>
      </w:r>
    </w:p>
    <w:p w14:paraId="2816CF09" w14:textId="77777777" w:rsidR="00CA0CEB" w:rsidRDefault="00CA0CEB" w:rsidP="00CA0CEB">
      <w:pPr>
        <w:pStyle w:val="0"/>
        <w:spacing w:before="0" w:after="0" w:line="240" w:lineRule="auto"/>
        <w:rPr>
          <w:color w:val="000000"/>
        </w:rPr>
      </w:pPr>
      <w:r>
        <w:rPr>
          <w:color w:val="000000"/>
        </w:rPr>
        <w:t>Основные характеристики системы теплоснабжения ЖК «</w:t>
      </w:r>
      <w:proofErr w:type="spellStart"/>
      <w:r>
        <w:rPr>
          <w:color w:val="000000"/>
        </w:rPr>
        <w:t>Ржевка</w:t>
      </w:r>
      <w:proofErr w:type="spellEnd"/>
      <w:r>
        <w:rPr>
          <w:color w:val="000000"/>
        </w:rPr>
        <w:t>»:</w:t>
      </w:r>
    </w:p>
    <w:p w14:paraId="0E115195" w14:textId="77777777" w:rsidR="00CA0CEB" w:rsidRDefault="00CA0CEB" w:rsidP="00B44806">
      <w:pPr>
        <w:pStyle w:val="0"/>
        <w:numPr>
          <w:ilvl w:val="0"/>
          <w:numId w:val="9"/>
        </w:numPr>
        <w:tabs>
          <w:tab w:val="left" w:pos="993"/>
        </w:tabs>
        <w:spacing w:before="0" w:after="0" w:line="240" w:lineRule="auto"/>
        <w:ind w:left="0" w:firstLine="709"/>
        <w:rPr>
          <w:color w:val="000000"/>
        </w:rPr>
      </w:pPr>
      <w:r>
        <w:rPr>
          <w:color w:val="000000"/>
        </w:rPr>
        <w:t>регулирование отпуска тепловой энергии – качественно-количественный с автоматическим поддержанием температуры в подающем трубопроводе тепловой сети в соответствии с заданным графиком, автоматическим поддержанием заданного перепада давления на выходе из котельной и давления в обратном трубопроводе;</w:t>
      </w:r>
    </w:p>
    <w:p w14:paraId="49737547" w14:textId="77777777" w:rsidR="00CA0CEB" w:rsidRDefault="00CA0CEB" w:rsidP="00B44806">
      <w:pPr>
        <w:pStyle w:val="0"/>
        <w:numPr>
          <w:ilvl w:val="0"/>
          <w:numId w:val="9"/>
        </w:numPr>
        <w:tabs>
          <w:tab w:val="left" w:pos="993"/>
        </w:tabs>
        <w:spacing w:before="0" w:after="0" w:line="240" w:lineRule="auto"/>
        <w:ind w:left="0" w:firstLine="709"/>
        <w:rPr>
          <w:color w:val="000000"/>
        </w:rPr>
      </w:pPr>
      <w:r>
        <w:rPr>
          <w:color w:val="000000"/>
        </w:rPr>
        <w:t>система теплоснабжения – двухтрубная, закрытая;</w:t>
      </w:r>
    </w:p>
    <w:p w14:paraId="6D670ED0" w14:textId="77777777" w:rsidR="00CA0CEB" w:rsidRDefault="00CA0CEB" w:rsidP="00B44806">
      <w:pPr>
        <w:pStyle w:val="0"/>
        <w:numPr>
          <w:ilvl w:val="0"/>
          <w:numId w:val="9"/>
        </w:numPr>
        <w:tabs>
          <w:tab w:val="left" w:pos="993"/>
        </w:tabs>
        <w:spacing w:before="0" w:after="0" w:line="240" w:lineRule="auto"/>
        <w:ind w:left="0" w:firstLine="709"/>
        <w:rPr>
          <w:color w:val="000000"/>
        </w:rPr>
      </w:pPr>
      <w:r>
        <w:rPr>
          <w:color w:val="000000"/>
        </w:rPr>
        <w:t>подключение потребителей по независимой схеме, через ИТП;</w:t>
      </w:r>
    </w:p>
    <w:p w14:paraId="25B04297" w14:textId="5EB8747C" w:rsidR="00CA0CEB" w:rsidRDefault="00CA0CEB" w:rsidP="00B44806">
      <w:pPr>
        <w:pStyle w:val="0"/>
        <w:numPr>
          <w:ilvl w:val="0"/>
          <w:numId w:val="9"/>
        </w:numPr>
        <w:tabs>
          <w:tab w:val="left" w:pos="993"/>
        </w:tabs>
        <w:spacing w:before="0" w:after="0" w:line="240" w:lineRule="auto"/>
        <w:ind w:left="0" w:firstLine="709"/>
        <w:rPr>
          <w:color w:val="000000"/>
        </w:rPr>
      </w:pPr>
      <w:r>
        <w:rPr>
          <w:color w:val="000000"/>
        </w:rPr>
        <w:t xml:space="preserve">температурный график в отопительный период – 110/70 </w:t>
      </w:r>
      <w:r w:rsidR="008268E6">
        <w:rPr>
          <w:color w:val="000000"/>
        </w:rPr>
        <w:t>°C</w:t>
      </w:r>
      <w:r>
        <w:rPr>
          <w:color w:val="000000"/>
        </w:rPr>
        <w:t>;</w:t>
      </w:r>
    </w:p>
    <w:p w14:paraId="75F76C99" w14:textId="3C41B3A6" w:rsidR="00CA0CEB" w:rsidRPr="00D060BA" w:rsidRDefault="00CA0CEB" w:rsidP="00B44806">
      <w:pPr>
        <w:pStyle w:val="0"/>
        <w:numPr>
          <w:ilvl w:val="0"/>
          <w:numId w:val="9"/>
        </w:numPr>
        <w:tabs>
          <w:tab w:val="left" w:pos="993"/>
        </w:tabs>
        <w:spacing w:before="0" w:after="0" w:line="240" w:lineRule="auto"/>
        <w:ind w:left="0" w:firstLine="709"/>
        <w:rPr>
          <w:color w:val="000000"/>
        </w:rPr>
      </w:pPr>
      <w:r>
        <w:rPr>
          <w:color w:val="000000"/>
        </w:rPr>
        <w:t xml:space="preserve">температурный график при работе на ГВС в </w:t>
      </w:r>
      <w:proofErr w:type="spellStart"/>
      <w:r>
        <w:rPr>
          <w:color w:val="000000"/>
        </w:rPr>
        <w:t>межотопительный</w:t>
      </w:r>
      <w:proofErr w:type="spellEnd"/>
      <w:r>
        <w:rPr>
          <w:color w:val="000000"/>
        </w:rPr>
        <w:t xml:space="preserve"> период – 75/40 </w:t>
      </w:r>
      <w:r w:rsidR="008268E6">
        <w:rPr>
          <w:color w:val="000000"/>
        </w:rPr>
        <w:t>°C</w:t>
      </w:r>
      <w:r>
        <w:rPr>
          <w:color w:val="000000"/>
        </w:rPr>
        <w:t>.</w:t>
      </w:r>
    </w:p>
    <w:p w14:paraId="300E304E" w14:textId="77777777" w:rsidR="00CA0CEB" w:rsidRPr="00377798" w:rsidRDefault="00CA0CEB" w:rsidP="00CA0CEB">
      <w:pPr>
        <w:pStyle w:val="0"/>
        <w:spacing w:before="0" w:after="0" w:line="240" w:lineRule="auto"/>
        <w:rPr>
          <w:color w:val="000000"/>
        </w:rPr>
      </w:pPr>
      <w:r w:rsidRPr="00377798">
        <w:rPr>
          <w:color w:val="000000"/>
        </w:rPr>
        <w:t xml:space="preserve">В котельной планируется предусмотреть </w:t>
      </w:r>
      <w:proofErr w:type="spellStart"/>
      <w:r w:rsidRPr="00377798">
        <w:rPr>
          <w:color w:val="000000"/>
        </w:rPr>
        <w:t>погодозависимое</w:t>
      </w:r>
      <w:proofErr w:type="spellEnd"/>
      <w:r w:rsidRPr="00377798">
        <w:rPr>
          <w:color w:val="000000"/>
        </w:rPr>
        <w:t xml:space="preserve"> регулирование параметров теплоносителя. </w:t>
      </w:r>
    </w:p>
    <w:p w14:paraId="2B5FEA97" w14:textId="77777777" w:rsidR="00CA0CEB" w:rsidRPr="00377798" w:rsidRDefault="00CA0CEB" w:rsidP="00CA0CEB">
      <w:pPr>
        <w:pStyle w:val="0"/>
        <w:spacing w:before="0" w:after="0" w:line="240" w:lineRule="auto"/>
        <w:rPr>
          <w:color w:val="000000"/>
        </w:rPr>
      </w:pPr>
      <w:r w:rsidRPr="00377798">
        <w:rPr>
          <w:color w:val="000000"/>
        </w:rPr>
        <w:t xml:space="preserve">Располагаемый напор на вводе будет составлять 45 </w:t>
      </w:r>
      <w:proofErr w:type="spellStart"/>
      <w:r w:rsidRPr="00377798">
        <w:rPr>
          <w:color w:val="000000"/>
        </w:rPr>
        <w:t>м.вод.ст</w:t>
      </w:r>
      <w:proofErr w:type="spellEnd"/>
      <w:r w:rsidRPr="00377798">
        <w:rPr>
          <w:color w:val="000000"/>
        </w:rPr>
        <w:t xml:space="preserve">.; давление в обратном трубопроводе будет составлять 45 </w:t>
      </w:r>
      <w:proofErr w:type="spellStart"/>
      <w:r w:rsidRPr="00377798">
        <w:rPr>
          <w:color w:val="000000"/>
        </w:rPr>
        <w:t>м.вод.ст</w:t>
      </w:r>
      <w:proofErr w:type="spellEnd"/>
      <w:r w:rsidRPr="00377798">
        <w:rPr>
          <w:color w:val="000000"/>
        </w:rPr>
        <w:t xml:space="preserve">. </w:t>
      </w:r>
    </w:p>
    <w:p w14:paraId="19B77CEC" w14:textId="77777777" w:rsidR="00CA0CEB" w:rsidRDefault="00CA0CEB" w:rsidP="00CA0CEB">
      <w:pPr>
        <w:pStyle w:val="0"/>
        <w:spacing w:before="0" w:after="0" w:line="240" w:lineRule="auto"/>
        <w:rPr>
          <w:color w:val="000000"/>
        </w:rPr>
      </w:pPr>
      <w:r w:rsidRPr="009C1CC4">
        <w:rPr>
          <w:color w:val="000000"/>
        </w:rPr>
        <w:t xml:space="preserve">Для осуществления теплоснабжением и горячим водоснабжением (по закрытой схеме) потребителей комплексной застройки бывшего аэродрома </w:t>
      </w:r>
      <w:proofErr w:type="spellStart"/>
      <w:r w:rsidRPr="009C1CC4">
        <w:rPr>
          <w:color w:val="000000"/>
        </w:rPr>
        <w:t>Ржевка</w:t>
      </w:r>
      <w:proofErr w:type="spellEnd"/>
      <w:r w:rsidRPr="009C1CC4">
        <w:rPr>
          <w:color w:val="000000"/>
        </w:rPr>
        <w:t>, согласно проектной документации</w:t>
      </w:r>
      <w:r>
        <w:rPr>
          <w:color w:val="000000"/>
        </w:rPr>
        <w:t>,</w:t>
      </w:r>
      <w:r w:rsidRPr="009C1CC4">
        <w:rPr>
          <w:color w:val="000000"/>
        </w:rPr>
        <w:t xml:space="preserve"> необходимо проложить 33,6 км тепловых сетей в однотрубном исполнении.</w:t>
      </w:r>
    </w:p>
    <w:p w14:paraId="2F4029F3" w14:textId="0A6EFACB" w:rsidR="00CA0CEB" w:rsidRDefault="00CA0CEB" w:rsidP="00CA0CEB">
      <w:pPr>
        <w:pStyle w:val="0"/>
        <w:spacing w:before="0" w:after="0" w:line="240" w:lineRule="auto"/>
        <w:rPr>
          <w:color w:val="000000"/>
        </w:rPr>
      </w:pPr>
      <w:r w:rsidRPr="00B03C6D">
        <w:rPr>
          <w:color w:val="000000"/>
        </w:rPr>
        <w:t xml:space="preserve">На момент актуализации </w:t>
      </w:r>
      <w:r w:rsidR="001A1DD4">
        <w:rPr>
          <w:color w:val="000000"/>
        </w:rPr>
        <w:t>Схемы</w:t>
      </w:r>
      <w:r w:rsidRPr="00B03C6D">
        <w:rPr>
          <w:color w:val="000000"/>
        </w:rPr>
        <w:t xml:space="preserve">, потребление тепла на цели теплоснабжения комплексной застройки бывшего аэродрома </w:t>
      </w:r>
      <w:proofErr w:type="spellStart"/>
      <w:r w:rsidRPr="00B03C6D">
        <w:rPr>
          <w:color w:val="000000"/>
        </w:rPr>
        <w:t>Ржевка</w:t>
      </w:r>
      <w:proofErr w:type="spellEnd"/>
      <w:r w:rsidRPr="00B03C6D">
        <w:rPr>
          <w:color w:val="000000"/>
        </w:rPr>
        <w:t xml:space="preserve"> не производится в связи со строительством данного района.</w:t>
      </w:r>
    </w:p>
    <w:p w14:paraId="1B65BB45" w14:textId="4B961C4E" w:rsidR="00BD2B23" w:rsidRDefault="00CA0CEB" w:rsidP="00CA0CEB">
      <w:pPr>
        <w:pStyle w:val="0"/>
        <w:spacing w:before="0" w:after="0" w:line="240" w:lineRule="auto"/>
        <w:rPr>
          <w:color w:val="000000"/>
        </w:rPr>
      </w:pPr>
      <w:r>
        <w:rPr>
          <w:color w:val="000000"/>
        </w:rPr>
        <w:t xml:space="preserve">В </w:t>
      </w:r>
      <w:r w:rsidRPr="00D67B73">
        <w:rPr>
          <w:color w:val="000000"/>
        </w:rPr>
        <w:t xml:space="preserve">таблице </w:t>
      </w:r>
      <w:r>
        <w:rPr>
          <w:color w:val="000000"/>
        </w:rPr>
        <w:t>ниже отображены плановые сроки установки и наращивания объёмов мощности котельных №1 и №2.</w:t>
      </w:r>
    </w:p>
    <w:p w14:paraId="0318C215" w14:textId="21BDEF14" w:rsidR="00BD2B23" w:rsidRPr="008C003C" w:rsidRDefault="00BD2B23" w:rsidP="003026B9">
      <w:pPr>
        <w:pStyle w:val="afffffff1"/>
      </w:pPr>
      <w:r w:rsidRPr="008C003C">
        <w:lastRenderedPageBreak/>
        <w:t xml:space="preserve">Таблица </w:t>
      </w:r>
      <w:r>
        <w:rPr>
          <w:noProof/>
        </w:rPr>
        <w:fldChar w:fldCharType="begin"/>
      </w:r>
      <w:r>
        <w:rPr>
          <w:noProof/>
        </w:rPr>
        <w:instrText xml:space="preserve"> SEQ Таблица \* ARABIC </w:instrText>
      </w:r>
      <w:r>
        <w:rPr>
          <w:noProof/>
        </w:rPr>
        <w:fldChar w:fldCharType="separate"/>
      </w:r>
      <w:r w:rsidR="00590CF8">
        <w:rPr>
          <w:noProof/>
        </w:rPr>
        <w:t>26</w:t>
      </w:r>
      <w:r>
        <w:rPr>
          <w:noProof/>
        </w:rPr>
        <w:fldChar w:fldCharType="end"/>
      </w:r>
      <w:r w:rsidRPr="008C003C">
        <w:t xml:space="preserve"> Плановые сроки установки и наращивания объёмов мощности котельных №1 и №2</w:t>
      </w:r>
    </w:p>
    <w:tbl>
      <w:tblPr>
        <w:tblStyle w:val="af8"/>
        <w:tblW w:w="5000" w:type="pct"/>
        <w:jc w:val="center"/>
        <w:tblLook w:val="04A0" w:firstRow="1" w:lastRow="0" w:firstColumn="1" w:lastColumn="0" w:noHBand="0" w:noVBand="1"/>
      </w:tblPr>
      <w:tblGrid>
        <w:gridCol w:w="1553"/>
        <w:gridCol w:w="2409"/>
        <w:gridCol w:w="1277"/>
        <w:gridCol w:w="1844"/>
        <w:gridCol w:w="2829"/>
      </w:tblGrid>
      <w:tr w:rsidR="003026B9" w:rsidRPr="002170EF" w14:paraId="3FF9A77F" w14:textId="77777777" w:rsidTr="00B5210B">
        <w:trPr>
          <w:trHeight w:val="20"/>
          <w:jc w:val="center"/>
        </w:trPr>
        <w:tc>
          <w:tcPr>
            <w:tcW w:w="783" w:type="pct"/>
            <w:vAlign w:val="center"/>
          </w:tcPr>
          <w:p w14:paraId="4D997F38"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Наименование</w:t>
            </w:r>
          </w:p>
        </w:tc>
        <w:tc>
          <w:tcPr>
            <w:tcW w:w="1215" w:type="pct"/>
            <w:vAlign w:val="center"/>
          </w:tcPr>
          <w:p w14:paraId="14B26216"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Номер котла</w:t>
            </w:r>
          </w:p>
        </w:tc>
        <w:tc>
          <w:tcPr>
            <w:tcW w:w="644" w:type="pct"/>
            <w:vAlign w:val="center"/>
          </w:tcPr>
          <w:p w14:paraId="1A699832"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Плановый срок ввода</w:t>
            </w:r>
          </w:p>
        </w:tc>
        <w:tc>
          <w:tcPr>
            <w:tcW w:w="930" w:type="pct"/>
            <w:vAlign w:val="center"/>
          </w:tcPr>
          <w:p w14:paraId="60008476"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 xml:space="preserve">Установленная мощность, </w:t>
            </w:r>
            <w:r w:rsidRPr="002170EF">
              <w:rPr>
                <w:color w:val="000000"/>
                <w:sz w:val="20"/>
                <w:szCs w:val="20"/>
                <w:lang w:val="en-US"/>
              </w:rPr>
              <w:t>N</w:t>
            </w:r>
            <w:r w:rsidRPr="002170EF">
              <w:rPr>
                <w:color w:val="000000"/>
                <w:sz w:val="20"/>
                <w:szCs w:val="20"/>
                <w:vertAlign w:val="subscript"/>
              </w:rPr>
              <w:t>уст</w:t>
            </w:r>
            <w:r w:rsidRPr="002170EF">
              <w:rPr>
                <w:color w:val="000000"/>
                <w:sz w:val="20"/>
                <w:szCs w:val="20"/>
              </w:rPr>
              <w:t>, МВт (Гкал/ч)</w:t>
            </w:r>
          </w:p>
        </w:tc>
        <w:tc>
          <w:tcPr>
            <w:tcW w:w="1427" w:type="pct"/>
            <w:vAlign w:val="center"/>
          </w:tcPr>
          <w:p w14:paraId="0EE69BF4"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 xml:space="preserve">Суммарная установленная мощность котлов с учётом срока ввода, </w:t>
            </w:r>
            <w:r w:rsidRPr="002170EF">
              <w:rPr>
                <w:color w:val="000000"/>
                <w:sz w:val="20"/>
                <w:szCs w:val="20"/>
                <w:lang w:val="en-US"/>
              </w:rPr>
              <w:t>N</w:t>
            </w:r>
            <w:r w:rsidRPr="002170EF">
              <w:rPr>
                <w:color w:val="000000"/>
                <w:sz w:val="20"/>
                <w:szCs w:val="20"/>
                <w:vertAlign w:val="subscript"/>
              </w:rPr>
              <w:t>уст</w:t>
            </w:r>
            <w:r w:rsidRPr="002170EF">
              <w:rPr>
                <w:color w:val="000000"/>
                <w:sz w:val="20"/>
                <w:szCs w:val="20"/>
              </w:rPr>
              <w:t>, МВт (Гкал/ч)</w:t>
            </w:r>
          </w:p>
        </w:tc>
      </w:tr>
      <w:tr w:rsidR="003026B9" w:rsidRPr="002170EF" w14:paraId="4F5CF030" w14:textId="77777777" w:rsidTr="00B5210B">
        <w:trPr>
          <w:trHeight w:val="20"/>
          <w:jc w:val="center"/>
        </w:trPr>
        <w:tc>
          <w:tcPr>
            <w:tcW w:w="783" w:type="pct"/>
            <w:vMerge w:val="restart"/>
            <w:vAlign w:val="center"/>
          </w:tcPr>
          <w:p w14:paraId="679B9464"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Котельная №1</w:t>
            </w:r>
          </w:p>
        </w:tc>
        <w:tc>
          <w:tcPr>
            <w:tcW w:w="1215" w:type="pct"/>
            <w:vAlign w:val="center"/>
          </w:tcPr>
          <w:p w14:paraId="5698B7B0"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Водогрейный котел №1</w:t>
            </w:r>
          </w:p>
        </w:tc>
        <w:tc>
          <w:tcPr>
            <w:tcW w:w="644" w:type="pct"/>
            <w:vAlign w:val="center"/>
          </w:tcPr>
          <w:p w14:paraId="3BCBC257" w14:textId="77777777" w:rsidR="003026B9" w:rsidRPr="002170EF" w:rsidRDefault="003026B9" w:rsidP="003026B9">
            <w:pPr>
              <w:pStyle w:val="0"/>
              <w:spacing w:line="240" w:lineRule="auto"/>
              <w:ind w:firstLine="0"/>
              <w:jc w:val="center"/>
              <w:rPr>
                <w:color w:val="000000"/>
                <w:sz w:val="20"/>
                <w:szCs w:val="20"/>
              </w:rPr>
            </w:pPr>
            <w:r>
              <w:rPr>
                <w:color w:val="000000"/>
                <w:sz w:val="20"/>
                <w:szCs w:val="20"/>
              </w:rPr>
              <w:t>2024</w:t>
            </w:r>
          </w:p>
        </w:tc>
        <w:tc>
          <w:tcPr>
            <w:tcW w:w="930" w:type="pct"/>
            <w:vAlign w:val="center"/>
          </w:tcPr>
          <w:p w14:paraId="12EB508F"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16,5 (14,187)</w:t>
            </w:r>
          </w:p>
        </w:tc>
        <w:tc>
          <w:tcPr>
            <w:tcW w:w="1427" w:type="pct"/>
            <w:vMerge w:val="restart"/>
            <w:vAlign w:val="center"/>
          </w:tcPr>
          <w:p w14:paraId="687E4654"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33 (28,374)</w:t>
            </w:r>
          </w:p>
        </w:tc>
      </w:tr>
      <w:tr w:rsidR="003026B9" w:rsidRPr="002170EF" w14:paraId="572053E4" w14:textId="77777777" w:rsidTr="00B5210B">
        <w:trPr>
          <w:trHeight w:val="20"/>
          <w:jc w:val="center"/>
        </w:trPr>
        <w:tc>
          <w:tcPr>
            <w:tcW w:w="783" w:type="pct"/>
            <w:vMerge/>
            <w:vAlign w:val="center"/>
          </w:tcPr>
          <w:p w14:paraId="3B773BF4" w14:textId="77777777" w:rsidR="003026B9" w:rsidRPr="002170EF" w:rsidRDefault="003026B9" w:rsidP="003026B9">
            <w:pPr>
              <w:pStyle w:val="0"/>
              <w:spacing w:line="240" w:lineRule="auto"/>
              <w:ind w:firstLine="0"/>
              <w:jc w:val="center"/>
              <w:rPr>
                <w:color w:val="000000"/>
                <w:sz w:val="20"/>
                <w:szCs w:val="20"/>
              </w:rPr>
            </w:pPr>
          </w:p>
        </w:tc>
        <w:tc>
          <w:tcPr>
            <w:tcW w:w="1215" w:type="pct"/>
            <w:vAlign w:val="center"/>
          </w:tcPr>
          <w:p w14:paraId="6843C34C"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Водогрейный котел №2</w:t>
            </w:r>
          </w:p>
        </w:tc>
        <w:tc>
          <w:tcPr>
            <w:tcW w:w="644" w:type="pct"/>
            <w:vAlign w:val="center"/>
          </w:tcPr>
          <w:p w14:paraId="0AA83BA4" w14:textId="77777777" w:rsidR="003026B9" w:rsidRPr="002170EF" w:rsidRDefault="003026B9" w:rsidP="003026B9">
            <w:pPr>
              <w:pStyle w:val="0"/>
              <w:spacing w:line="240" w:lineRule="auto"/>
              <w:ind w:firstLine="0"/>
              <w:jc w:val="center"/>
              <w:rPr>
                <w:color w:val="000000"/>
                <w:sz w:val="20"/>
                <w:szCs w:val="20"/>
              </w:rPr>
            </w:pPr>
            <w:r>
              <w:rPr>
                <w:color w:val="000000"/>
                <w:sz w:val="20"/>
                <w:szCs w:val="20"/>
              </w:rPr>
              <w:t>2024</w:t>
            </w:r>
          </w:p>
        </w:tc>
        <w:tc>
          <w:tcPr>
            <w:tcW w:w="930" w:type="pct"/>
            <w:vAlign w:val="center"/>
          </w:tcPr>
          <w:p w14:paraId="7304ADCF"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16,5 (14,187)</w:t>
            </w:r>
          </w:p>
        </w:tc>
        <w:tc>
          <w:tcPr>
            <w:tcW w:w="1427" w:type="pct"/>
            <w:vMerge/>
            <w:vAlign w:val="center"/>
          </w:tcPr>
          <w:p w14:paraId="158CD6FD" w14:textId="77777777" w:rsidR="003026B9" w:rsidRPr="002170EF" w:rsidRDefault="003026B9" w:rsidP="003026B9">
            <w:pPr>
              <w:pStyle w:val="0"/>
              <w:spacing w:line="240" w:lineRule="auto"/>
              <w:ind w:firstLine="0"/>
              <w:jc w:val="center"/>
              <w:rPr>
                <w:color w:val="000000"/>
                <w:sz w:val="20"/>
                <w:szCs w:val="20"/>
              </w:rPr>
            </w:pPr>
          </w:p>
        </w:tc>
      </w:tr>
      <w:tr w:rsidR="003026B9" w:rsidRPr="002170EF" w14:paraId="42933557" w14:textId="77777777" w:rsidTr="00B5210B">
        <w:trPr>
          <w:trHeight w:val="20"/>
          <w:jc w:val="center"/>
        </w:trPr>
        <w:tc>
          <w:tcPr>
            <w:tcW w:w="783" w:type="pct"/>
            <w:vMerge/>
            <w:vAlign w:val="center"/>
          </w:tcPr>
          <w:p w14:paraId="0E3F4393" w14:textId="77777777" w:rsidR="003026B9" w:rsidRPr="002170EF" w:rsidRDefault="003026B9" w:rsidP="003026B9">
            <w:pPr>
              <w:pStyle w:val="0"/>
              <w:spacing w:line="240" w:lineRule="auto"/>
              <w:ind w:firstLine="0"/>
              <w:jc w:val="center"/>
              <w:rPr>
                <w:color w:val="000000"/>
                <w:sz w:val="20"/>
                <w:szCs w:val="20"/>
              </w:rPr>
            </w:pPr>
          </w:p>
        </w:tc>
        <w:tc>
          <w:tcPr>
            <w:tcW w:w="1215" w:type="pct"/>
            <w:vAlign w:val="center"/>
          </w:tcPr>
          <w:p w14:paraId="2C10078A"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Водогрейный котел №3</w:t>
            </w:r>
          </w:p>
        </w:tc>
        <w:tc>
          <w:tcPr>
            <w:tcW w:w="644" w:type="pct"/>
            <w:vAlign w:val="center"/>
          </w:tcPr>
          <w:p w14:paraId="7DFE0841" w14:textId="77777777" w:rsidR="003026B9" w:rsidRPr="002170EF" w:rsidRDefault="003026B9" w:rsidP="003026B9">
            <w:pPr>
              <w:pStyle w:val="0"/>
              <w:spacing w:line="240" w:lineRule="auto"/>
              <w:ind w:firstLine="0"/>
              <w:jc w:val="center"/>
              <w:rPr>
                <w:color w:val="000000"/>
                <w:sz w:val="20"/>
                <w:szCs w:val="20"/>
              </w:rPr>
            </w:pPr>
            <w:r>
              <w:rPr>
                <w:color w:val="000000"/>
                <w:sz w:val="20"/>
                <w:szCs w:val="20"/>
              </w:rPr>
              <w:t>2026</w:t>
            </w:r>
          </w:p>
        </w:tc>
        <w:tc>
          <w:tcPr>
            <w:tcW w:w="930" w:type="pct"/>
            <w:vAlign w:val="center"/>
          </w:tcPr>
          <w:p w14:paraId="158F9EA0"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16,5 (14,187)</w:t>
            </w:r>
          </w:p>
        </w:tc>
        <w:tc>
          <w:tcPr>
            <w:tcW w:w="1427" w:type="pct"/>
            <w:vAlign w:val="center"/>
          </w:tcPr>
          <w:p w14:paraId="41C52117"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49,5 (42,561)</w:t>
            </w:r>
          </w:p>
        </w:tc>
      </w:tr>
      <w:tr w:rsidR="003026B9" w:rsidRPr="002170EF" w14:paraId="4E32A4F0" w14:textId="77777777" w:rsidTr="00B5210B">
        <w:trPr>
          <w:trHeight w:val="20"/>
          <w:jc w:val="center"/>
        </w:trPr>
        <w:tc>
          <w:tcPr>
            <w:tcW w:w="783" w:type="pct"/>
            <w:vMerge/>
            <w:vAlign w:val="center"/>
          </w:tcPr>
          <w:p w14:paraId="2472171C" w14:textId="77777777" w:rsidR="003026B9" w:rsidRPr="002170EF" w:rsidRDefault="003026B9" w:rsidP="003026B9">
            <w:pPr>
              <w:pStyle w:val="0"/>
              <w:spacing w:line="240" w:lineRule="auto"/>
              <w:ind w:firstLine="0"/>
              <w:jc w:val="center"/>
              <w:rPr>
                <w:color w:val="000000"/>
                <w:sz w:val="20"/>
                <w:szCs w:val="20"/>
              </w:rPr>
            </w:pPr>
          </w:p>
        </w:tc>
        <w:tc>
          <w:tcPr>
            <w:tcW w:w="1215" w:type="pct"/>
            <w:vAlign w:val="center"/>
          </w:tcPr>
          <w:p w14:paraId="47ED521B"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Водогрейный котел №4</w:t>
            </w:r>
          </w:p>
        </w:tc>
        <w:tc>
          <w:tcPr>
            <w:tcW w:w="644" w:type="pct"/>
            <w:vAlign w:val="center"/>
          </w:tcPr>
          <w:p w14:paraId="7673B3D7" w14:textId="77777777" w:rsidR="003026B9" w:rsidRPr="002170EF" w:rsidRDefault="003026B9" w:rsidP="003026B9">
            <w:pPr>
              <w:pStyle w:val="0"/>
              <w:spacing w:line="240" w:lineRule="auto"/>
              <w:ind w:firstLine="0"/>
              <w:jc w:val="center"/>
              <w:rPr>
                <w:color w:val="000000"/>
                <w:sz w:val="20"/>
                <w:szCs w:val="20"/>
              </w:rPr>
            </w:pPr>
            <w:r>
              <w:rPr>
                <w:color w:val="000000"/>
                <w:sz w:val="20"/>
                <w:szCs w:val="20"/>
              </w:rPr>
              <w:t>2027</w:t>
            </w:r>
          </w:p>
        </w:tc>
        <w:tc>
          <w:tcPr>
            <w:tcW w:w="930" w:type="pct"/>
            <w:vAlign w:val="center"/>
          </w:tcPr>
          <w:p w14:paraId="4FC73DBC"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16,5 (14,187)</w:t>
            </w:r>
          </w:p>
        </w:tc>
        <w:tc>
          <w:tcPr>
            <w:tcW w:w="1427" w:type="pct"/>
            <w:vAlign w:val="center"/>
          </w:tcPr>
          <w:p w14:paraId="29982E3D"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66 (56,76)</w:t>
            </w:r>
          </w:p>
        </w:tc>
      </w:tr>
      <w:tr w:rsidR="003026B9" w:rsidRPr="002170EF" w14:paraId="61BBBD33" w14:textId="77777777" w:rsidTr="00B5210B">
        <w:trPr>
          <w:trHeight w:val="20"/>
          <w:jc w:val="center"/>
        </w:trPr>
        <w:tc>
          <w:tcPr>
            <w:tcW w:w="783" w:type="pct"/>
            <w:vAlign w:val="center"/>
          </w:tcPr>
          <w:p w14:paraId="07EE6FAC"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Итого:</w:t>
            </w:r>
          </w:p>
        </w:tc>
        <w:tc>
          <w:tcPr>
            <w:tcW w:w="1215" w:type="pct"/>
            <w:vAlign w:val="center"/>
          </w:tcPr>
          <w:p w14:paraId="613EBCD9" w14:textId="77777777" w:rsidR="003026B9" w:rsidRPr="002170EF" w:rsidRDefault="003026B9" w:rsidP="003026B9">
            <w:pPr>
              <w:pStyle w:val="0"/>
              <w:spacing w:line="240" w:lineRule="auto"/>
              <w:ind w:firstLine="0"/>
              <w:jc w:val="center"/>
              <w:rPr>
                <w:color w:val="000000"/>
                <w:sz w:val="20"/>
                <w:szCs w:val="20"/>
              </w:rPr>
            </w:pPr>
          </w:p>
        </w:tc>
        <w:tc>
          <w:tcPr>
            <w:tcW w:w="644" w:type="pct"/>
            <w:vAlign w:val="center"/>
          </w:tcPr>
          <w:p w14:paraId="3EDFC6D8" w14:textId="77777777" w:rsidR="003026B9" w:rsidRPr="002170EF" w:rsidRDefault="003026B9" w:rsidP="003026B9">
            <w:pPr>
              <w:pStyle w:val="0"/>
              <w:spacing w:line="240" w:lineRule="auto"/>
              <w:ind w:firstLine="0"/>
              <w:jc w:val="center"/>
              <w:rPr>
                <w:color w:val="000000"/>
                <w:sz w:val="20"/>
                <w:szCs w:val="20"/>
              </w:rPr>
            </w:pPr>
          </w:p>
        </w:tc>
        <w:tc>
          <w:tcPr>
            <w:tcW w:w="930" w:type="pct"/>
            <w:vAlign w:val="center"/>
          </w:tcPr>
          <w:p w14:paraId="29DC2988" w14:textId="77777777" w:rsidR="003026B9" w:rsidRPr="002170EF" w:rsidRDefault="003026B9" w:rsidP="003026B9">
            <w:pPr>
              <w:pStyle w:val="0"/>
              <w:spacing w:line="240" w:lineRule="auto"/>
              <w:ind w:firstLine="0"/>
              <w:jc w:val="center"/>
              <w:rPr>
                <w:color w:val="000000"/>
                <w:sz w:val="20"/>
                <w:szCs w:val="20"/>
              </w:rPr>
            </w:pPr>
          </w:p>
        </w:tc>
        <w:tc>
          <w:tcPr>
            <w:tcW w:w="1427" w:type="pct"/>
            <w:vAlign w:val="center"/>
          </w:tcPr>
          <w:p w14:paraId="7E3210CE"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66 (56,76)</w:t>
            </w:r>
          </w:p>
        </w:tc>
      </w:tr>
      <w:tr w:rsidR="003026B9" w:rsidRPr="002170EF" w14:paraId="027BBDD3" w14:textId="77777777" w:rsidTr="00B5210B">
        <w:trPr>
          <w:trHeight w:val="20"/>
          <w:jc w:val="center"/>
        </w:trPr>
        <w:tc>
          <w:tcPr>
            <w:tcW w:w="783" w:type="pct"/>
            <w:vMerge w:val="restart"/>
            <w:vAlign w:val="center"/>
          </w:tcPr>
          <w:p w14:paraId="7A562BDC"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Котельная №2</w:t>
            </w:r>
          </w:p>
        </w:tc>
        <w:tc>
          <w:tcPr>
            <w:tcW w:w="1215" w:type="pct"/>
            <w:vAlign w:val="center"/>
          </w:tcPr>
          <w:p w14:paraId="56DD8B0F"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Водогрейный котел №1</w:t>
            </w:r>
          </w:p>
        </w:tc>
        <w:tc>
          <w:tcPr>
            <w:tcW w:w="644" w:type="pct"/>
            <w:vAlign w:val="center"/>
          </w:tcPr>
          <w:p w14:paraId="0C2CAD46" w14:textId="77777777" w:rsidR="003026B9" w:rsidRPr="002170EF" w:rsidRDefault="003026B9" w:rsidP="003026B9">
            <w:pPr>
              <w:pStyle w:val="0"/>
              <w:spacing w:line="240" w:lineRule="auto"/>
              <w:ind w:firstLine="0"/>
              <w:jc w:val="center"/>
              <w:rPr>
                <w:color w:val="000000"/>
                <w:sz w:val="20"/>
                <w:szCs w:val="20"/>
              </w:rPr>
            </w:pPr>
            <w:r>
              <w:rPr>
                <w:color w:val="000000"/>
                <w:sz w:val="20"/>
                <w:szCs w:val="20"/>
              </w:rPr>
              <w:t>2028</w:t>
            </w:r>
          </w:p>
        </w:tc>
        <w:tc>
          <w:tcPr>
            <w:tcW w:w="930" w:type="pct"/>
            <w:vAlign w:val="center"/>
          </w:tcPr>
          <w:p w14:paraId="28FFFC58"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16,5 (14,187)</w:t>
            </w:r>
          </w:p>
        </w:tc>
        <w:tc>
          <w:tcPr>
            <w:tcW w:w="1427" w:type="pct"/>
            <w:vAlign w:val="center"/>
          </w:tcPr>
          <w:p w14:paraId="7F80925C"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16,5 (14,187)</w:t>
            </w:r>
          </w:p>
        </w:tc>
      </w:tr>
      <w:tr w:rsidR="003026B9" w:rsidRPr="002170EF" w14:paraId="03EA742D" w14:textId="77777777" w:rsidTr="00B5210B">
        <w:trPr>
          <w:trHeight w:val="20"/>
          <w:jc w:val="center"/>
        </w:trPr>
        <w:tc>
          <w:tcPr>
            <w:tcW w:w="783" w:type="pct"/>
            <w:vMerge/>
            <w:vAlign w:val="center"/>
          </w:tcPr>
          <w:p w14:paraId="602DF86E" w14:textId="77777777" w:rsidR="003026B9" w:rsidRPr="002170EF" w:rsidRDefault="003026B9" w:rsidP="003026B9">
            <w:pPr>
              <w:pStyle w:val="0"/>
              <w:spacing w:line="240" w:lineRule="auto"/>
              <w:ind w:firstLine="0"/>
              <w:jc w:val="center"/>
              <w:rPr>
                <w:color w:val="000000"/>
                <w:sz w:val="20"/>
                <w:szCs w:val="20"/>
              </w:rPr>
            </w:pPr>
          </w:p>
        </w:tc>
        <w:tc>
          <w:tcPr>
            <w:tcW w:w="1215" w:type="pct"/>
            <w:vAlign w:val="center"/>
          </w:tcPr>
          <w:p w14:paraId="5EA07751"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Водогрейный котел №2</w:t>
            </w:r>
          </w:p>
        </w:tc>
        <w:tc>
          <w:tcPr>
            <w:tcW w:w="644" w:type="pct"/>
            <w:vAlign w:val="center"/>
          </w:tcPr>
          <w:p w14:paraId="4D0E49B9" w14:textId="77777777" w:rsidR="003026B9" w:rsidRPr="002170EF" w:rsidRDefault="003026B9" w:rsidP="003026B9">
            <w:pPr>
              <w:pStyle w:val="0"/>
              <w:spacing w:line="240" w:lineRule="auto"/>
              <w:ind w:firstLine="0"/>
              <w:jc w:val="center"/>
              <w:rPr>
                <w:color w:val="000000"/>
                <w:sz w:val="20"/>
                <w:szCs w:val="20"/>
              </w:rPr>
            </w:pPr>
            <w:r>
              <w:rPr>
                <w:color w:val="000000"/>
                <w:sz w:val="20"/>
                <w:szCs w:val="20"/>
              </w:rPr>
              <w:t>2029</w:t>
            </w:r>
          </w:p>
        </w:tc>
        <w:tc>
          <w:tcPr>
            <w:tcW w:w="930" w:type="pct"/>
            <w:vAlign w:val="center"/>
          </w:tcPr>
          <w:p w14:paraId="382F1C3E"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16,5 (14,187)</w:t>
            </w:r>
          </w:p>
        </w:tc>
        <w:tc>
          <w:tcPr>
            <w:tcW w:w="1427" w:type="pct"/>
            <w:vAlign w:val="center"/>
          </w:tcPr>
          <w:p w14:paraId="025B4ECB"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33 (28,374)</w:t>
            </w:r>
          </w:p>
        </w:tc>
      </w:tr>
      <w:tr w:rsidR="003026B9" w:rsidRPr="002170EF" w14:paraId="4542D5EF" w14:textId="77777777" w:rsidTr="00B5210B">
        <w:trPr>
          <w:trHeight w:val="20"/>
          <w:jc w:val="center"/>
        </w:trPr>
        <w:tc>
          <w:tcPr>
            <w:tcW w:w="783" w:type="pct"/>
            <w:vMerge/>
            <w:vAlign w:val="center"/>
          </w:tcPr>
          <w:p w14:paraId="54779F31" w14:textId="77777777" w:rsidR="003026B9" w:rsidRPr="002170EF" w:rsidRDefault="003026B9" w:rsidP="003026B9">
            <w:pPr>
              <w:pStyle w:val="0"/>
              <w:spacing w:line="240" w:lineRule="auto"/>
              <w:ind w:firstLine="0"/>
              <w:jc w:val="center"/>
              <w:rPr>
                <w:color w:val="000000"/>
                <w:sz w:val="20"/>
                <w:szCs w:val="20"/>
              </w:rPr>
            </w:pPr>
          </w:p>
        </w:tc>
        <w:tc>
          <w:tcPr>
            <w:tcW w:w="1215" w:type="pct"/>
            <w:vAlign w:val="center"/>
          </w:tcPr>
          <w:p w14:paraId="0C22F828"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Водогрейный котел №3</w:t>
            </w:r>
          </w:p>
        </w:tc>
        <w:tc>
          <w:tcPr>
            <w:tcW w:w="644" w:type="pct"/>
            <w:vAlign w:val="center"/>
          </w:tcPr>
          <w:p w14:paraId="3496C729" w14:textId="77777777" w:rsidR="003026B9" w:rsidRPr="002170EF" w:rsidRDefault="003026B9" w:rsidP="003026B9">
            <w:pPr>
              <w:pStyle w:val="0"/>
              <w:spacing w:line="240" w:lineRule="auto"/>
              <w:ind w:firstLine="0"/>
              <w:jc w:val="center"/>
              <w:rPr>
                <w:color w:val="000000"/>
                <w:sz w:val="20"/>
                <w:szCs w:val="20"/>
              </w:rPr>
            </w:pPr>
            <w:r>
              <w:rPr>
                <w:color w:val="000000"/>
                <w:sz w:val="20"/>
                <w:szCs w:val="20"/>
              </w:rPr>
              <w:t>2030</w:t>
            </w:r>
          </w:p>
        </w:tc>
        <w:tc>
          <w:tcPr>
            <w:tcW w:w="930" w:type="pct"/>
            <w:vAlign w:val="center"/>
          </w:tcPr>
          <w:p w14:paraId="17634551"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16,5 (14,187)</w:t>
            </w:r>
          </w:p>
        </w:tc>
        <w:tc>
          <w:tcPr>
            <w:tcW w:w="1427" w:type="pct"/>
            <w:vAlign w:val="center"/>
          </w:tcPr>
          <w:p w14:paraId="5666EA99"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49,5 (42,561)</w:t>
            </w:r>
          </w:p>
        </w:tc>
      </w:tr>
      <w:tr w:rsidR="003026B9" w:rsidRPr="002170EF" w14:paraId="32A5CD97" w14:textId="77777777" w:rsidTr="00B5210B">
        <w:trPr>
          <w:trHeight w:val="20"/>
          <w:jc w:val="center"/>
        </w:trPr>
        <w:tc>
          <w:tcPr>
            <w:tcW w:w="783" w:type="pct"/>
            <w:vMerge/>
            <w:vAlign w:val="center"/>
          </w:tcPr>
          <w:p w14:paraId="3016104F" w14:textId="77777777" w:rsidR="003026B9" w:rsidRPr="002170EF" w:rsidRDefault="003026B9" w:rsidP="003026B9">
            <w:pPr>
              <w:pStyle w:val="0"/>
              <w:spacing w:line="240" w:lineRule="auto"/>
              <w:ind w:firstLine="0"/>
              <w:jc w:val="center"/>
              <w:rPr>
                <w:color w:val="000000"/>
                <w:sz w:val="20"/>
                <w:szCs w:val="20"/>
              </w:rPr>
            </w:pPr>
          </w:p>
        </w:tc>
        <w:tc>
          <w:tcPr>
            <w:tcW w:w="1215" w:type="pct"/>
            <w:vAlign w:val="center"/>
          </w:tcPr>
          <w:p w14:paraId="597C8269"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Водогрейный котел №4</w:t>
            </w:r>
          </w:p>
        </w:tc>
        <w:tc>
          <w:tcPr>
            <w:tcW w:w="644" w:type="pct"/>
            <w:vAlign w:val="center"/>
          </w:tcPr>
          <w:p w14:paraId="18A3DC93" w14:textId="77777777" w:rsidR="003026B9" w:rsidRPr="002170EF" w:rsidRDefault="003026B9" w:rsidP="003026B9">
            <w:pPr>
              <w:pStyle w:val="0"/>
              <w:spacing w:line="240" w:lineRule="auto"/>
              <w:ind w:firstLine="0"/>
              <w:jc w:val="center"/>
              <w:rPr>
                <w:color w:val="000000"/>
                <w:sz w:val="20"/>
                <w:szCs w:val="20"/>
              </w:rPr>
            </w:pPr>
            <w:r>
              <w:rPr>
                <w:color w:val="000000"/>
                <w:sz w:val="20"/>
                <w:szCs w:val="20"/>
              </w:rPr>
              <w:t>2031</w:t>
            </w:r>
          </w:p>
        </w:tc>
        <w:tc>
          <w:tcPr>
            <w:tcW w:w="930" w:type="pct"/>
            <w:vAlign w:val="center"/>
          </w:tcPr>
          <w:p w14:paraId="6151B27E"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16,5 (14,187)</w:t>
            </w:r>
          </w:p>
        </w:tc>
        <w:tc>
          <w:tcPr>
            <w:tcW w:w="1427" w:type="pct"/>
            <w:vAlign w:val="center"/>
          </w:tcPr>
          <w:p w14:paraId="1639635E"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66 (56,76)</w:t>
            </w:r>
          </w:p>
        </w:tc>
      </w:tr>
      <w:tr w:rsidR="003026B9" w:rsidRPr="002170EF" w14:paraId="0AAAB298" w14:textId="77777777" w:rsidTr="00B5210B">
        <w:trPr>
          <w:trHeight w:val="20"/>
          <w:jc w:val="center"/>
        </w:trPr>
        <w:tc>
          <w:tcPr>
            <w:tcW w:w="783" w:type="pct"/>
            <w:vAlign w:val="center"/>
          </w:tcPr>
          <w:p w14:paraId="1DCCD56D"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Итого:</w:t>
            </w:r>
          </w:p>
        </w:tc>
        <w:tc>
          <w:tcPr>
            <w:tcW w:w="1215" w:type="pct"/>
            <w:vAlign w:val="center"/>
          </w:tcPr>
          <w:p w14:paraId="56247995" w14:textId="77777777" w:rsidR="003026B9" w:rsidRPr="002170EF" w:rsidRDefault="003026B9" w:rsidP="003026B9">
            <w:pPr>
              <w:pStyle w:val="0"/>
              <w:spacing w:line="240" w:lineRule="auto"/>
              <w:ind w:firstLine="0"/>
              <w:jc w:val="center"/>
              <w:rPr>
                <w:color w:val="000000"/>
                <w:sz w:val="20"/>
                <w:szCs w:val="20"/>
              </w:rPr>
            </w:pPr>
          </w:p>
        </w:tc>
        <w:tc>
          <w:tcPr>
            <w:tcW w:w="644" w:type="pct"/>
            <w:vAlign w:val="center"/>
          </w:tcPr>
          <w:p w14:paraId="505931CE" w14:textId="77777777" w:rsidR="003026B9" w:rsidRPr="002170EF" w:rsidRDefault="003026B9" w:rsidP="003026B9">
            <w:pPr>
              <w:pStyle w:val="0"/>
              <w:spacing w:line="240" w:lineRule="auto"/>
              <w:ind w:firstLine="0"/>
              <w:jc w:val="center"/>
              <w:rPr>
                <w:color w:val="000000"/>
                <w:sz w:val="20"/>
                <w:szCs w:val="20"/>
              </w:rPr>
            </w:pPr>
          </w:p>
        </w:tc>
        <w:tc>
          <w:tcPr>
            <w:tcW w:w="930" w:type="pct"/>
            <w:vAlign w:val="center"/>
          </w:tcPr>
          <w:p w14:paraId="08D87C2A" w14:textId="77777777" w:rsidR="003026B9" w:rsidRPr="002170EF" w:rsidRDefault="003026B9" w:rsidP="003026B9">
            <w:pPr>
              <w:pStyle w:val="0"/>
              <w:spacing w:line="240" w:lineRule="auto"/>
              <w:ind w:firstLine="0"/>
              <w:jc w:val="center"/>
              <w:rPr>
                <w:color w:val="000000"/>
                <w:sz w:val="20"/>
                <w:szCs w:val="20"/>
              </w:rPr>
            </w:pPr>
          </w:p>
        </w:tc>
        <w:tc>
          <w:tcPr>
            <w:tcW w:w="1427" w:type="pct"/>
            <w:vAlign w:val="center"/>
          </w:tcPr>
          <w:p w14:paraId="741FFFF1"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66 (56,76)</w:t>
            </w:r>
          </w:p>
        </w:tc>
      </w:tr>
      <w:tr w:rsidR="003026B9" w:rsidRPr="002170EF" w14:paraId="0422BD9C" w14:textId="77777777" w:rsidTr="00B5210B">
        <w:trPr>
          <w:trHeight w:val="20"/>
          <w:jc w:val="center"/>
        </w:trPr>
        <w:tc>
          <w:tcPr>
            <w:tcW w:w="783" w:type="pct"/>
            <w:vAlign w:val="center"/>
          </w:tcPr>
          <w:p w14:paraId="51923660"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Итого по котельным:</w:t>
            </w:r>
          </w:p>
        </w:tc>
        <w:tc>
          <w:tcPr>
            <w:tcW w:w="1215" w:type="pct"/>
            <w:vAlign w:val="center"/>
          </w:tcPr>
          <w:p w14:paraId="713CF3D0" w14:textId="77777777" w:rsidR="003026B9" w:rsidRPr="002170EF" w:rsidRDefault="003026B9" w:rsidP="003026B9">
            <w:pPr>
              <w:pStyle w:val="0"/>
              <w:spacing w:line="240" w:lineRule="auto"/>
              <w:ind w:firstLine="0"/>
              <w:jc w:val="center"/>
              <w:rPr>
                <w:color w:val="000000"/>
                <w:sz w:val="20"/>
                <w:szCs w:val="20"/>
              </w:rPr>
            </w:pPr>
          </w:p>
        </w:tc>
        <w:tc>
          <w:tcPr>
            <w:tcW w:w="644" w:type="pct"/>
            <w:vAlign w:val="center"/>
          </w:tcPr>
          <w:p w14:paraId="4A6264D4" w14:textId="77777777" w:rsidR="003026B9" w:rsidRPr="002170EF" w:rsidRDefault="003026B9" w:rsidP="003026B9">
            <w:pPr>
              <w:pStyle w:val="0"/>
              <w:spacing w:line="240" w:lineRule="auto"/>
              <w:ind w:firstLine="0"/>
              <w:jc w:val="center"/>
              <w:rPr>
                <w:color w:val="000000"/>
                <w:sz w:val="20"/>
                <w:szCs w:val="20"/>
              </w:rPr>
            </w:pPr>
          </w:p>
        </w:tc>
        <w:tc>
          <w:tcPr>
            <w:tcW w:w="930" w:type="pct"/>
            <w:vAlign w:val="center"/>
          </w:tcPr>
          <w:p w14:paraId="3BC2F301" w14:textId="77777777" w:rsidR="003026B9" w:rsidRPr="002170EF" w:rsidRDefault="003026B9" w:rsidP="003026B9">
            <w:pPr>
              <w:pStyle w:val="0"/>
              <w:spacing w:line="240" w:lineRule="auto"/>
              <w:ind w:firstLine="0"/>
              <w:jc w:val="center"/>
              <w:rPr>
                <w:color w:val="000000"/>
                <w:sz w:val="20"/>
                <w:szCs w:val="20"/>
              </w:rPr>
            </w:pPr>
          </w:p>
        </w:tc>
        <w:tc>
          <w:tcPr>
            <w:tcW w:w="1427" w:type="pct"/>
            <w:vAlign w:val="center"/>
          </w:tcPr>
          <w:p w14:paraId="40F14CF9" w14:textId="77777777" w:rsidR="003026B9" w:rsidRPr="002170EF" w:rsidRDefault="003026B9" w:rsidP="003026B9">
            <w:pPr>
              <w:pStyle w:val="0"/>
              <w:spacing w:line="240" w:lineRule="auto"/>
              <w:ind w:firstLine="0"/>
              <w:jc w:val="center"/>
              <w:rPr>
                <w:color w:val="000000"/>
                <w:sz w:val="20"/>
                <w:szCs w:val="20"/>
              </w:rPr>
            </w:pPr>
            <w:r w:rsidRPr="002170EF">
              <w:rPr>
                <w:color w:val="000000"/>
                <w:sz w:val="20"/>
                <w:szCs w:val="20"/>
              </w:rPr>
              <w:t>132 (113,52)</w:t>
            </w:r>
          </w:p>
        </w:tc>
      </w:tr>
    </w:tbl>
    <w:p w14:paraId="745D5445" w14:textId="77777777" w:rsidR="00CA0CEB" w:rsidRDefault="00CA0CEB" w:rsidP="00CA0CEB">
      <w:pPr>
        <w:ind w:firstLine="709"/>
        <w:jc w:val="both"/>
        <w:rPr>
          <w:color w:val="000000"/>
        </w:rPr>
      </w:pPr>
    </w:p>
    <w:p w14:paraId="7BACA927" w14:textId="656E6C03" w:rsidR="00CA0CEB" w:rsidRPr="00CA0CEB" w:rsidRDefault="00CA0CEB" w:rsidP="00CA0CEB">
      <w:pPr>
        <w:ind w:firstLine="709"/>
        <w:jc w:val="both"/>
        <w:rPr>
          <w:color w:val="000000"/>
        </w:rPr>
      </w:pPr>
      <w:r w:rsidRPr="00CA0CEB">
        <w:rPr>
          <w:color w:val="000000"/>
        </w:rPr>
        <w:t>Из таблицы выше видно, что на полную мощность котельная №1 выйдет в 202</w:t>
      </w:r>
      <w:r w:rsidR="003026B9">
        <w:rPr>
          <w:color w:val="000000"/>
        </w:rPr>
        <w:t>7</w:t>
      </w:r>
      <w:r w:rsidRPr="00CA0CEB">
        <w:rPr>
          <w:color w:val="000000"/>
        </w:rPr>
        <w:t xml:space="preserve"> году, а котельная №2 - в 203</w:t>
      </w:r>
      <w:r w:rsidR="003026B9">
        <w:rPr>
          <w:color w:val="000000"/>
        </w:rPr>
        <w:t>1</w:t>
      </w:r>
      <w:r w:rsidRPr="00CA0CEB">
        <w:rPr>
          <w:color w:val="000000"/>
        </w:rPr>
        <w:t xml:space="preserve"> году.</w:t>
      </w:r>
    </w:p>
    <w:p w14:paraId="29E23F78" w14:textId="77777777" w:rsidR="00CA0CEB" w:rsidRPr="00CA0CEB" w:rsidRDefault="00CA0CEB" w:rsidP="00CA0CEB">
      <w:pPr>
        <w:ind w:firstLine="709"/>
        <w:jc w:val="both"/>
        <w:rPr>
          <w:color w:val="000000"/>
        </w:rPr>
      </w:pPr>
      <w:r w:rsidRPr="00CA0CEB">
        <w:rPr>
          <w:color w:val="000000"/>
        </w:rPr>
        <w:t xml:space="preserve">Учёт тепловой энергии планируется осуществлять с помощью коммерческих приборов (узлов) учёта, отвечающим требованиям коммерческого учёта тепловой энергии, теплоносителя, введенных постановлением Правительства РФ от 18 ноября 2013 года №1034 «О коммерческом учёте тепловой энергии, теплоносителя». </w:t>
      </w:r>
    </w:p>
    <w:p w14:paraId="265BCEB5" w14:textId="67A9B3A3" w:rsidR="00BD2B23" w:rsidRDefault="00CA0CEB" w:rsidP="00CA0CEB">
      <w:pPr>
        <w:pStyle w:val="af6"/>
        <w:spacing w:after="0" w:line="240" w:lineRule="auto"/>
        <w:ind w:left="0" w:firstLine="709"/>
        <w:jc w:val="both"/>
      </w:pPr>
      <w:r w:rsidRPr="00CA0CEB">
        <w:rPr>
          <w:rFonts w:eastAsia="SimSun"/>
          <w:color w:val="000000"/>
          <w:sz w:val="24"/>
          <w:szCs w:val="24"/>
          <w:lang w:eastAsia="ru-RU"/>
        </w:rPr>
        <w:t xml:space="preserve">Узлы учёта тепловой энергии воды на источниках планируется оборудовать на каждом из выводов тепловой сети котельных, что соответствует требованию </w:t>
      </w:r>
      <w:r w:rsidRPr="00CA0CEB">
        <w:rPr>
          <w:rFonts w:eastAsia="SimSun"/>
          <w:sz w:val="24"/>
          <w:szCs w:val="24"/>
          <w:lang w:eastAsia="ru-RU"/>
        </w:rPr>
        <w:t>Федерального закона № 190</w:t>
      </w:r>
      <w:r w:rsidRPr="00CA0CEB">
        <w:rPr>
          <w:rFonts w:eastAsia="SimSun"/>
          <w:sz w:val="24"/>
          <w:szCs w:val="24"/>
          <w:lang w:eastAsia="ru-RU"/>
        </w:rPr>
        <w:noBreakHyphen/>
        <w:t xml:space="preserve">ФЗ от 27 июля 2010 «О теплоснабжении»: Ввод в эксплуатацию источников тепловой энергии и подключение (технологическое присоединение) </w:t>
      </w:r>
      <w:proofErr w:type="spellStart"/>
      <w:r w:rsidRPr="00CA0CEB">
        <w:rPr>
          <w:rFonts w:eastAsia="SimSun"/>
          <w:sz w:val="24"/>
          <w:szCs w:val="24"/>
          <w:lang w:eastAsia="ru-RU"/>
        </w:rPr>
        <w:t>теплопотребляющих</w:t>
      </w:r>
      <w:proofErr w:type="spellEnd"/>
      <w:r w:rsidRPr="00CA0CEB">
        <w:rPr>
          <w:rFonts w:eastAsia="SimSun"/>
          <w:sz w:val="24"/>
          <w:szCs w:val="24"/>
          <w:lang w:eastAsia="ru-RU"/>
        </w:rPr>
        <w:t xml:space="preserve"> установок новых потребителей без оборудования точек учета приборами учета теплоносителя, согласно правилам коммерческого учета тепловой энергии, не допускаются. Приборы учета устанавливаются собственниками вводимых в эксплуатацию источников тепловой энергии или </w:t>
      </w:r>
      <w:proofErr w:type="spellStart"/>
      <w:r w:rsidRPr="00CA0CEB">
        <w:rPr>
          <w:rFonts w:eastAsia="SimSun"/>
          <w:sz w:val="24"/>
          <w:szCs w:val="24"/>
          <w:lang w:eastAsia="ru-RU"/>
        </w:rPr>
        <w:t>теплопотребляющих</w:t>
      </w:r>
      <w:proofErr w:type="spellEnd"/>
      <w:r w:rsidRPr="00CA0CEB">
        <w:rPr>
          <w:rFonts w:eastAsia="SimSun"/>
          <w:sz w:val="24"/>
          <w:szCs w:val="24"/>
          <w:lang w:eastAsia="ru-RU"/>
        </w:rPr>
        <w:t xml:space="preserve"> установок и эксплуатируются ими самостоятельно либо по договору оказания услуг коммерческого учета, заключенному со специализированной организацией. Приборы учета во вводимых в эксплуатацию многоквартирных домах устанавливаются застройщиками за свой счет до получения разрешения на ввод многоквартирного дома в эксплуатацию.</w:t>
      </w:r>
    </w:p>
    <w:p w14:paraId="2B15BF1C" w14:textId="77777777" w:rsidR="00BD2B23" w:rsidRDefault="00BD2B23" w:rsidP="00BD2B23">
      <w:pPr>
        <w:pStyle w:val="af6"/>
        <w:spacing w:after="0" w:line="240" w:lineRule="auto"/>
        <w:ind w:left="0" w:firstLine="709"/>
        <w:jc w:val="both"/>
        <w:sectPr w:rsidR="00BD2B23" w:rsidSect="00203760">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C516857" w14:textId="77777777" w:rsidR="00BD2B23" w:rsidRDefault="00BD2B23" w:rsidP="00BD2B23">
      <w:pPr>
        <w:ind w:firstLine="709"/>
        <w:jc w:val="both"/>
      </w:pPr>
      <w:r w:rsidRPr="00711607">
        <w:lastRenderedPageBreak/>
        <w:t xml:space="preserve">В таблице </w:t>
      </w:r>
      <w:r>
        <w:t>ниже указано количество ресурсов, необходимое котельным для осуществления деятельности по теплоснабжению района ЖК «</w:t>
      </w:r>
      <w:proofErr w:type="spellStart"/>
      <w:r>
        <w:t>Ржевка</w:t>
      </w:r>
      <w:proofErr w:type="spellEnd"/>
      <w:r>
        <w:t>».</w:t>
      </w:r>
    </w:p>
    <w:p w14:paraId="1C7C1D0A" w14:textId="75AE3A17" w:rsidR="00BD2B23" w:rsidRPr="008C003C" w:rsidRDefault="00BD2B23" w:rsidP="00B5210B">
      <w:pPr>
        <w:pStyle w:val="afffffff1"/>
      </w:pPr>
      <w:r w:rsidRPr="008C003C">
        <w:t xml:space="preserve">Таблица </w:t>
      </w:r>
      <w:r>
        <w:rPr>
          <w:noProof/>
        </w:rPr>
        <w:fldChar w:fldCharType="begin"/>
      </w:r>
      <w:r>
        <w:rPr>
          <w:noProof/>
        </w:rPr>
        <w:instrText xml:space="preserve"> SEQ Таблица \* ARABIC </w:instrText>
      </w:r>
      <w:r>
        <w:rPr>
          <w:noProof/>
        </w:rPr>
        <w:fldChar w:fldCharType="separate"/>
      </w:r>
      <w:r w:rsidR="00590CF8">
        <w:rPr>
          <w:noProof/>
        </w:rPr>
        <w:t>27</w:t>
      </w:r>
      <w:r>
        <w:rPr>
          <w:noProof/>
        </w:rPr>
        <w:fldChar w:fldCharType="end"/>
      </w:r>
      <w:r w:rsidRPr="008C003C">
        <w:t xml:space="preserve"> Потребляемые ресурсы котельными №1 и №2 в ЖК </w:t>
      </w:r>
      <w:r>
        <w:t>«</w:t>
      </w:r>
      <w:proofErr w:type="spellStart"/>
      <w:r w:rsidRPr="008C003C">
        <w:t>Ржевка</w:t>
      </w:r>
      <w:proofErr w:type="spellEnd"/>
      <w:r>
        <w:t>» на 2023</w:t>
      </w:r>
      <w:r w:rsidRPr="008C003C">
        <w:t>-203</w:t>
      </w:r>
      <w:r w:rsidR="00742667">
        <w:t>3</w:t>
      </w:r>
      <w:r w:rsidRPr="008C003C">
        <w:t xml:space="preserve"> годы.</w:t>
      </w:r>
    </w:p>
    <w:tbl>
      <w:tblPr>
        <w:tblW w:w="5000" w:type="pct"/>
        <w:tblCellMar>
          <w:left w:w="0" w:type="dxa"/>
          <w:right w:w="0" w:type="dxa"/>
        </w:tblCellMar>
        <w:tblLook w:val="04A0" w:firstRow="1" w:lastRow="0" w:firstColumn="1" w:lastColumn="0" w:noHBand="0" w:noVBand="1"/>
      </w:tblPr>
      <w:tblGrid>
        <w:gridCol w:w="2065"/>
        <w:gridCol w:w="1045"/>
        <w:gridCol w:w="1129"/>
        <w:gridCol w:w="1129"/>
        <w:gridCol w:w="1130"/>
        <w:gridCol w:w="1130"/>
        <w:gridCol w:w="1130"/>
        <w:gridCol w:w="1130"/>
        <w:gridCol w:w="1130"/>
        <w:gridCol w:w="1130"/>
        <w:gridCol w:w="1130"/>
        <w:gridCol w:w="1130"/>
      </w:tblGrid>
      <w:tr w:rsidR="00742667" w:rsidRPr="00091382" w14:paraId="7877B875" w14:textId="77777777" w:rsidTr="00742667">
        <w:trPr>
          <w:trHeight w:val="20"/>
        </w:trPr>
        <w:tc>
          <w:tcPr>
            <w:tcW w:w="1079"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23FAECE4"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Потребляемые ресурсы котельными №1 и №2</w:t>
            </w:r>
          </w:p>
        </w:tc>
        <w:tc>
          <w:tcPr>
            <w:tcW w:w="392" w:type="pct"/>
            <w:tcBorders>
              <w:top w:val="single" w:sz="8" w:space="0" w:color="auto"/>
              <w:left w:val="nil"/>
              <w:bottom w:val="single" w:sz="8" w:space="0" w:color="auto"/>
              <w:right w:val="single" w:sz="8" w:space="0" w:color="auto"/>
            </w:tcBorders>
            <w:shd w:val="clear" w:color="auto" w:fill="auto"/>
            <w:noWrap/>
            <w:vAlign w:val="center"/>
            <w:hideMark/>
          </w:tcPr>
          <w:p w14:paraId="6C5EB8F2"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2024</w:t>
            </w:r>
          </w:p>
        </w:tc>
        <w:tc>
          <w:tcPr>
            <w:tcW w:w="392" w:type="pct"/>
            <w:tcBorders>
              <w:top w:val="single" w:sz="8" w:space="0" w:color="auto"/>
              <w:left w:val="nil"/>
              <w:bottom w:val="single" w:sz="8" w:space="0" w:color="auto"/>
              <w:right w:val="single" w:sz="8" w:space="0" w:color="auto"/>
            </w:tcBorders>
            <w:shd w:val="clear" w:color="auto" w:fill="auto"/>
            <w:noWrap/>
            <w:vAlign w:val="center"/>
            <w:hideMark/>
          </w:tcPr>
          <w:p w14:paraId="08EA1F1E"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2025</w:t>
            </w:r>
          </w:p>
        </w:tc>
        <w:tc>
          <w:tcPr>
            <w:tcW w:w="392" w:type="pct"/>
            <w:tcBorders>
              <w:top w:val="single" w:sz="8" w:space="0" w:color="auto"/>
              <w:left w:val="nil"/>
              <w:bottom w:val="single" w:sz="8" w:space="0" w:color="auto"/>
              <w:right w:val="single" w:sz="8" w:space="0" w:color="auto"/>
            </w:tcBorders>
            <w:shd w:val="clear" w:color="auto" w:fill="auto"/>
            <w:noWrap/>
            <w:vAlign w:val="center"/>
            <w:hideMark/>
          </w:tcPr>
          <w:p w14:paraId="18B8777A"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2026</w:t>
            </w:r>
          </w:p>
        </w:tc>
        <w:tc>
          <w:tcPr>
            <w:tcW w:w="392" w:type="pct"/>
            <w:tcBorders>
              <w:top w:val="single" w:sz="8" w:space="0" w:color="auto"/>
              <w:left w:val="nil"/>
              <w:bottom w:val="single" w:sz="8" w:space="0" w:color="auto"/>
              <w:right w:val="single" w:sz="8" w:space="0" w:color="auto"/>
            </w:tcBorders>
            <w:shd w:val="clear" w:color="auto" w:fill="auto"/>
            <w:noWrap/>
            <w:vAlign w:val="center"/>
            <w:hideMark/>
          </w:tcPr>
          <w:p w14:paraId="77CC31EC"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2027</w:t>
            </w:r>
          </w:p>
        </w:tc>
        <w:tc>
          <w:tcPr>
            <w:tcW w:w="392" w:type="pct"/>
            <w:tcBorders>
              <w:top w:val="single" w:sz="8" w:space="0" w:color="auto"/>
              <w:left w:val="nil"/>
              <w:bottom w:val="single" w:sz="8" w:space="0" w:color="auto"/>
              <w:right w:val="single" w:sz="8" w:space="0" w:color="auto"/>
            </w:tcBorders>
            <w:shd w:val="clear" w:color="auto" w:fill="auto"/>
            <w:noWrap/>
            <w:vAlign w:val="center"/>
            <w:hideMark/>
          </w:tcPr>
          <w:p w14:paraId="6FA42A2F"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2028</w:t>
            </w:r>
          </w:p>
        </w:tc>
        <w:tc>
          <w:tcPr>
            <w:tcW w:w="392" w:type="pct"/>
            <w:tcBorders>
              <w:top w:val="single" w:sz="8" w:space="0" w:color="auto"/>
              <w:left w:val="nil"/>
              <w:bottom w:val="single" w:sz="8" w:space="0" w:color="auto"/>
              <w:right w:val="single" w:sz="8" w:space="0" w:color="auto"/>
            </w:tcBorders>
            <w:shd w:val="clear" w:color="auto" w:fill="auto"/>
            <w:noWrap/>
            <w:vAlign w:val="center"/>
            <w:hideMark/>
          </w:tcPr>
          <w:p w14:paraId="07F34C3B"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2029</w:t>
            </w:r>
          </w:p>
        </w:tc>
        <w:tc>
          <w:tcPr>
            <w:tcW w:w="392" w:type="pct"/>
            <w:tcBorders>
              <w:top w:val="single" w:sz="8" w:space="0" w:color="auto"/>
              <w:left w:val="nil"/>
              <w:bottom w:val="single" w:sz="8" w:space="0" w:color="auto"/>
              <w:right w:val="single" w:sz="8" w:space="0" w:color="auto"/>
            </w:tcBorders>
            <w:shd w:val="clear" w:color="auto" w:fill="auto"/>
            <w:noWrap/>
            <w:vAlign w:val="center"/>
            <w:hideMark/>
          </w:tcPr>
          <w:p w14:paraId="1BC0305A"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2030</w:t>
            </w:r>
          </w:p>
        </w:tc>
        <w:tc>
          <w:tcPr>
            <w:tcW w:w="392" w:type="pct"/>
            <w:tcBorders>
              <w:top w:val="single" w:sz="8" w:space="0" w:color="auto"/>
              <w:left w:val="nil"/>
              <w:bottom w:val="single" w:sz="8" w:space="0" w:color="auto"/>
              <w:right w:val="single" w:sz="8" w:space="0" w:color="auto"/>
            </w:tcBorders>
            <w:shd w:val="clear" w:color="auto" w:fill="auto"/>
            <w:vAlign w:val="center"/>
            <w:hideMark/>
          </w:tcPr>
          <w:p w14:paraId="370BBA06"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2031</w:t>
            </w:r>
          </w:p>
        </w:tc>
        <w:tc>
          <w:tcPr>
            <w:tcW w:w="392" w:type="pct"/>
            <w:tcBorders>
              <w:top w:val="single" w:sz="8" w:space="0" w:color="auto"/>
              <w:left w:val="nil"/>
              <w:bottom w:val="single" w:sz="8" w:space="0" w:color="auto"/>
              <w:right w:val="single" w:sz="8" w:space="0" w:color="auto"/>
            </w:tcBorders>
            <w:shd w:val="clear" w:color="auto" w:fill="auto"/>
            <w:vAlign w:val="center"/>
            <w:hideMark/>
          </w:tcPr>
          <w:p w14:paraId="57EC3D0A"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2032</w:t>
            </w:r>
          </w:p>
        </w:tc>
        <w:tc>
          <w:tcPr>
            <w:tcW w:w="392" w:type="pct"/>
            <w:tcBorders>
              <w:top w:val="single" w:sz="8" w:space="0" w:color="auto"/>
              <w:left w:val="nil"/>
              <w:bottom w:val="single" w:sz="8" w:space="0" w:color="auto"/>
              <w:right w:val="single" w:sz="8" w:space="0" w:color="auto"/>
            </w:tcBorders>
            <w:shd w:val="clear" w:color="auto" w:fill="auto"/>
            <w:vAlign w:val="center"/>
            <w:hideMark/>
          </w:tcPr>
          <w:p w14:paraId="1CEE7FB4"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2033</w:t>
            </w:r>
          </w:p>
        </w:tc>
      </w:tr>
      <w:tr w:rsidR="00742667" w:rsidRPr="00091382" w14:paraId="5D01BC5C" w14:textId="77777777" w:rsidTr="00742667">
        <w:trPr>
          <w:trHeight w:val="20"/>
        </w:trPr>
        <w:tc>
          <w:tcPr>
            <w:tcW w:w="717" w:type="pct"/>
            <w:tcBorders>
              <w:top w:val="nil"/>
              <w:left w:val="single" w:sz="8" w:space="0" w:color="auto"/>
              <w:bottom w:val="single" w:sz="8" w:space="0" w:color="auto"/>
              <w:right w:val="single" w:sz="8" w:space="0" w:color="auto"/>
            </w:tcBorders>
            <w:shd w:val="clear" w:color="auto" w:fill="auto"/>
            <w:vAlign w:val="center"/>
            <w:hideMark/>
          </w:tcPr>
          <w:p w14:paraId="23EC61D5"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Объем потребляемого газа</w:t>
            </w:r>
          </w:p>
        </w:tc>
        <w:tc>
          <w:tcPr>
            <w:tcW w:w="363" w:type="pct"/>
            <w:tcBorders>
              <w:top w:val="nil"/>
              <w:left w:val="nil"/>
              <w:bottom w:val="single" w:sz="8" w:space="0" w:color="auto"/>
              <w:right w:val="single" w:sz="8" w:space="0" w:color="auto"/>
            </w:tcBorders>
            <w:shd w:val="clear" w:color="auto" w:fill="auto"/>
            <w:vAlign w:val="center"/>
            <w:hideMark/>
          </w:tcPr>
          <w:p w14:paraId="3E71EFA3"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тыс.м</w:t>
            </w:r>
            <w:r w:rsidRPr="00091382">
              <w:rPr>
                <w:rFonts w:eastAsia="Times New Roman"/>
                <w:color w:val="000000"/>
                <w:sz w:val="20"/>
                <w:szCs w:val="20"/>
                <w:vertAlign w:val="superscript"/>
              </w:rPr>
              <w:t>3</w:t>
            </w:r>
          </w:p>
        </w:tc>
        <w:tc>
          <w:tcPr>
            <w:tcW w:w="392" w:type="pct"/>
            <w:tcBorders>
              <w:top w:val="nil"/>
              <w:left w:val="nil"/>
              <w:bottom w:val="single" w:sz="8" w:space="0" w:color="auto"/>
              <w:right w:val="single" w:sz="8" w:space="0" w:color="auto"/>
            </w:tcBorders>
            <w:shd w:val="clear" w:color="auto" w:fill="auto"/>
            <w:noWrap/>
            <w:vAlign w:val="center"/>
            <w:hideMark/>
          </w:tcPr>
          <w:p w14:paraId="34031017"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494</w:t>
            </w:r>
          </w:p>
        </w:tc>
        <w:tc>
          <w:tcPr>
            <w:tcW w:w="392" w:type="pct"/>
            <w:tcBorders>
              <w:top w:val="nil"/>
              <w:left w:val="nil"/>
              <w:bottom w:val="single" w:sz="8" w:space="0" w:color="auto"/>
              <w:right w:val="single" w:sz="8" w:space="0" w:color="auto"/>
            </w:tcBorders>
            <w:shd w:val="clear" w:color="auto" w:fill="auto"/>
            <w:noWrap/>
            <w:vAlign w:val="center"/>
            <w:hideMark/>
          </w:tcPr>
          <w:p w14:paraId="748D0DF5"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3 611</w:t>
            </w:r>
          </w:p>
        </w:tc>
        <w:tc>
          <w:tcPr>
            <w:tcW w:w="392" w:type="pct"/>
            <w:tcBorders>
              <w:top w:val="nil"/>
              <w:left w:val="nil"/>
              <w:bottom w:val="single" w:sz="8" w:space="0" w:color="auto"/>
              <w:right w:val="single" w:sz="8" w:space="0" w:color="auto"/>
            </w:tcBorders>
            <w:shd w:val="clear" w:color="auto" w:fill="auto"/>
            <w:noWrap/>
            <w:vAlign w:val="center"/>
            <w:hideMark/>
          </w:tcPr>
          <w:p w14:paraId="625D5468"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9 790</w:t>
            </w:r>
          </w:p>
        </w:tc>
        <w:tc>
          <w:tcPr>
            <w:tcW w:w="392" w:type="pct"/>
            <w:tcBorders>
              <w:top w:val="nil"/>
              <w:left w:val="nil"/>
              <w:bottom w:val="single" w:sz="8" w:space="0" w:color="auto"/>
              <w:right w:val="single" w:sz="8" w:space="0" w:color="auto"/>
            </w:tcBorders>
            <w:shd w:val="clear" w:color="auto" w:fill="auto"/>
            <w:noWrap/>
            <w:vAlign w:val="center"/>
            <w:hideMark/>
          </w:tcPr>
          <w:p w14:paraId="317C02E8"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17 180</w:t>
            </w:r>
          </w:p>
        </w:tc>
        <w:tc>
          <w:tcPr>
            <w:tcW w:w="392" w:type="pct"/>
            <w:tcBorders>
              <w:top w:val="nil"/>
              <w:left w:val="nil"/>
              <w:bottom w:val="single" w:sz="8" w:space="0" w:color="auto"/>
              <w:right w:val="single" w:sz="8" w:space="0" w:color="auto"/>
            </w:tcBorders>
            <w:shd w:val="clear" w:color="auto" w:fill="auto"/>
            <w:noWrap/>
            <w:vAlign w:val="center"/>
            <w:hideMark/>
          </w:tcPr>
          <w:p w14:paraId="7D88520C"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20 779</w:t>
            </w:r>
          </w:p>
        </w:tc>
        <w:tc>
          <w:tcPr>
            <w:tcW w:w="392" w:type="pct"/>
            <w:tcBorders>
              <w:top w:val="nil"/>
              <w:left w:val="nil"/>
              <w:bottom w:val="single" w:sz="8" w:space="0" w:color="auto"/>
              <w:right w:val="single" w:sz="8" w:space="0" w:color="auto"/>
            </w:tcBorders>
            <w:shd w:val="clear" w:color="auto" w:fill="auto"/>
            <w:noWrap/>
            <w:vAlign w:val="center"/>
            <w:hideMark/>
          </w:tcPr>
          <w:p w14:paraId="71C09968"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26 050</w:t>
            </w:r>
          </w:p>
        </w:tc>
        <w:tc>
          <w:tcPr>
            <w:tcW w:w="392" w:type="pct"/>
            <w:tcBorders>
              <w:top w:val="nil"/>
              <w:left w:val="nil"/>
              <w:bottom w:val="single" w:sz="8" w:space="0" w:color="auto"/>
              <w:right w:val="single" w:sz="8" w:space="0" w:color="auto"/>
            </w:tcBorders>
            <w:shd w:val="clear" w:color="auto" w:fill="auto"/>
            <w:noWrap/>
            <w:vAlign w:val="center"/>
            <w:hideMark/>
          </w:tcPr>
          <w:p w14:paraId="04CA1F26"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31 857</w:t>
            </w:r>
          </w:p>
        </w:tc>
        <w:tc>
          <w:tcPr>
            <w:tcW w:w="392" w:type="pct"/>
            <w:tcBorders>
              <w:top w:val="nil"/>
              <w:left w:val="nil"/>
              <w:bottom w:val="single" w:sz="8" w:space="0" w:color="auto"/>
              <w:right w:val="single" w:sz="8" w:space="0" w:color="auto"/>
            </w:tcBorders>
            <w:shd w:val="clear" w:color="auto" w:fill="auto"/>
            <w:noWrap/>
            <w:vAlign w:val="center"/>
            <w:hideMark/>
          </w:tcPr>
          <w:p w14:paraId="5919ABBA"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37 997</w:t>
            </w:r>
          </w:p>
        </w:tc>
        <w:tc>
          <w:tcPr>
            <w:tcW w:w="392" w:type="pct"/>
            <w:tcBorders>
              <w:top w:val="nil"/>
              <w:left w:val="nil"/>
              <w:bottom w:val="single" w:sz="8" w:space="0" w:color="auto"/>
              <w:right w:val="single" w:sz="8" w:space="0" w:color="auto"/>
            </w:tcBorders>
            <w:shd w:val="clear" w:color="auto" w:fill="auto"/>
            <w:vAlign w:val="center"/>
            <w:hideMark/>
          </w:tcPr>
          <w:p w14:paraId="48DDDDE1"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44 248</w:t>
            </w:r>
          </w:p>
        </w:tc>
        <w:tc>
          <w:tcPr>
            <w:tcW w:w="392" w:type="pct"/>
            <w:tcBorders>
              <w:top w:val="nil"/>
              <w:left w:val="nil"/>
              <w:bottom w:val="single" w:sz="8" w:space="0" w:color="auto"/>
              <w:right w:val="single" w:sz="8" w:space="0" w:color="auto"/>
            </w:tcBorders>
            <w:shd w:val="clear" w:color="auto" w:fill="auto"/>
            <w:vAlign w:val="center"/>
            <w:hideMark/>
          </w:tcPr>
          <w:p w14:paraId="0295DC61"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47 607</w:t>
            </w:r>
          </w:p>
        </w:tc>
      </w:tr>
      <w:tr w:rsidR="00742667" w:rsidRPr="00091382" w14:paraId="1D718113" w14:textId="77777777" w:rsidTr="00742667">
        <w:trPr>
          <w:trHeight w:val="20"/>
        </w:trPr>
        <w:tc>
          <w:tcPr>
            <w:tcW w:w="717" w:type="pct"/>
            <w:tcBorders>
              <w:top w:val="nil"/>
              <w:left w:val="single" w:sz="8" w:space="0" w:color="auto"/>
              <w:bottom w:val="single" w:sz="8" w:space="0" w:color="auto"/>
              <w:right w:val="single" w:sz="8" w:space="0" w:color="auto"/>
            </w:tcBorders>
            <w:shd w:val="clear" w:color="auto" w:fill="auto"/>
            <w:vAlign w:val="center"/>
            <w:hideMark/>
          </w:tcPr>
          <w:p w14:paraId="26A3F6AE"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Объем потребляемой воды</w:t>
            </w:r>
          </w:p>
        </w:tc>
        <w:tc>
          <w:tcPr>
            <w:tcW w:w="363" w:type="pct"/>
            <w:tcBorders>
              <w:top w:val="nil"/>
              <w:left w:val="nil"/>
              <w:bottom w:val="single" w:sz="8" w:space="0" w:color="auto"/>
              <w:right w:val="single" w:sz="8" w:space="0" w:color="auto"/>
            </w:tcBorders>
            <w:shd w:val="clear" w:color="auto" w:fill="auto"/>
            <w:vAlign w:val="center"/>
            <w:hideMark/>
          </w:tcPr>
          <w:p w14:paraId="7B3B4235"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тыс. м</w:t>
            </w:r>
            <w:r w:rsidRPr="00091382">
              <w:rPr>
                <w:rFonts w:eastAsia="Times New Roman"/>
                <w:color w:val="000000"/>
                <w:sz w:val="20"/>
                <w:szCs w:val="20"/>
                <w:vertAlign w:val="superscript"/>
              </w:rPr>
              <w:t>3</w:t>
            </w:r>
          </w:p>
        </w:tc>
        <w:tc>
          <w:tcPr>
            <w:tcW w:w="392" w:type="pct"/>
            <w:tcBorders>
              <w:top w:val="nil"/>
              <w:left w:val="nil"/>
              <w:bottom w:val="single" w:sz="8" w:space="0" w:color="auto"/>
              <w:right w:val="single" w:sz="8" w:space="0" w:color="auto"/>
            </w:tcBorders>
            <w:shd w:val="clear" w:color="auto" w:fill="auto"/>
            <w:noWrap/>
            <w:vAlign w:val="center"/>
            <w:hideMark/>
          </w:tcPr>
          <w:p w14:paraId="2B67D2A8"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1</w:t>
            </w:r>
          </w:p>
        </w:tc>
        <w:tc>
          <w:tcPr>
            <w:tcW w:w="392" w:type="pct"/>
            <w:tcBorders>
              <w:top w:val="nil"/>
              <w:left w:val="nil"/>
              <w:bottom w:val="single" w:sz="8" w:space="0" w:color="auto"/>
              <w:right w:val="single" w:sz="8" w:space="0" w:color="auto"/>
            </w:tcBorders>
            <w:shd w:val="clear" w:color="auto" w:fill="auto"/>
            <w:noWrap/>
            <w:vAlign w:val="center"/>
            <w:hideMark/>
          </w:tcPr>
          <w:p w14:paraId="490943FB"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4</w:t>
            </w:r>
          </w:p>
        </w:tc>
        <w:tc>
          <w:tcPr>
            <w:tcW w:w="392" w:type="pct"/>
            <w:tcBorders>
              <w:top w:val="nil"/>
              <w:left w:val="nil"/>
              <w:bottom w:val="single" w:sz="8" w:space="0" w:color="auto"/>
              <w:right w:val="single" w:sz="8" w:space="0" w:color="auto"/>
            </w:tcBorders>
            <w:shd w:val="clear" w:color="auto" w:fill="auto"/>
            <w:noWrap/>
            <w:vAlign w:val="center"/>
            <w:hideMark/>
          </w:tcPr>
          <w:p w14:paraId="0381E2EE"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10</w:t>
            </w:r>
          </w:p>
        </w:tc>
        <w:tc>
          <w:tcPr>
            <w:tcW w:w="392" w:type="pct"/>
            <w:tcBorders>
              <w:top w:val="nil"/>
              <w:left w:val="nil"/>
              <w:bottom w:val="single" w:sz="8" w:space="0" w:color="auto"/>
              <w:right w:val="single" w:sz="8" w:space="0" w:color="auto"/>
            </w:tcBorders>
            <w:shd w:val="clear" w:color="auto" w:fill="auto"/>
            <w:noWrap/>
            <w:vAlign w:val="center"/>
            <w:hideMark/>
          </w:tcPr>
          <w:p w14:paraId="28EB89C5"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18</w:t>
            </w:r>
          </w:p>
        </w:tc>
        <w:tc>
          <w:tcPr>
            <w:tcW w:w="392" w:type="pct"/>
            <w:tcBorders>
              <w:top w:val="nil"/>
              <w:left w:val="nil"/>
              <w:bottom w:val="single" w:sz="8" w:space="0" w:color="auto"/>
              <w:right w:val="single" w:sz="8" w:space="0" w:color="auto"/>
            </w:tcBorders>
            <w:shd w:val="clear" w:color="auto" w:fill="auto"/>
            <w:noWrap/>
            <w:vAlign w:val="center"/>
            <w:hideMark/>
          </w:tcPr>
          <w:p w14:paraId="6F112514"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21</w:t>
            </w:r>
          </w:p>
        </w:tc>
        <w:tc>
          <w:tcPr>
            <w:tcW w:w="392" w:type="pct"/>
            <w:tcBorders>
              <w:top w:val="nil"/>
              <w:left w:val="nil"/>
              <w:bottom w:val="single" w:sz="8" w:space="0" w:color="auto"/>
              <w:right w:val="single" w:sz="8" w:space="0" w:color="auto"/>
            </w:tcBorders>
            <w:shd w:val="clear" w:color="auto" w:fill="auto"/>
            <w:noWrap/>
            <w:vAlign w:val="center"/>
            <w:hideMark/>
          </w:tcPr>
          <w:p w14:paraId="7FC85A49"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27</w:t>
            </w:r>
          </w:p>
        </w:tc>
        <w:tc>
          <w:tcPr>
            <w:tcW w:w="392" w:type="pct"/>
            <w:tcBorders>
              <w:top w:val="nil"/>
              <w:left w:val="nil"/>
              <w:bottom w:val="single" w:sz="8" w:space="0" w:color="auto"/>
              <w:right w:val="single" w:sz="8" w:space="0" w:color="auto"/>
            </w:tcBorders>
            <w:shd w:val="clear" w:color="auto" w:fill="auto"/>
            <w:noWrap/>
            <w:vAlign w:val="center"/>
            <w:hideMark/>
          </w:tcPr>
          <w:p w14:paraId="443CA39F"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33</w:t>
            </w:r>
          </w:p>
        </w:tc>
        <w:tc>
          <w:tcPr>
            <w:tcW w:w="392" w:type="pct"/>
            <w:tcBorders>
              <w:top w:val="nil"/>
              <w:left w:val="nil"/>
              <w:bottom w:val="single" w:sz="8" w:space="0" w:color="auto"/>
              <w:right w:val="single" w:sz="8" w:space="0" w:color="auto"/>
            </w:tcBorders>
            <w:shd w:val="clear" w:color="auto" w:fill="auto"/>
            <w:noWrap/>
            <w:vAlign w:val="center"/>
            <w:hideMark/>
          </w:tcPr>
          <w:p w14:paraId="655DE366"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39</w:t>
            </w:r>
          </w:p>
        </w:tc>
        <w:tc>
          <w:tcPr>
            <w:tcW w:w="392" w:type="pct"/>
            <w:tcBorders>
              <w:top w:val="nil"/>
              <w:left w:val="nil"/>
              <w:bottom w:val="single" w:sz="8" w:space="0" w:color="auto"/>
              <w:right w:val="single" w:sz="8" w:space="0" w:color="auto"/>
            </w:tcBorders>
            <w:shd w:val="clear" w:color="auto" w:fill="auto"/>
            <w:vAlign w:val="center"/>
            <w:hideMark/>
          </w:tcPr>
          <w:p w14:paraId="5DE9BBAF"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45</w:t>
            </w:r>
          </w:p>
        </w:tc>
        <w:tc>
          <w:tcPr>
            <w:tcW w:w="392" w:type="pct"/>
            <w:tcBorders>
              <w:top w:val="nil"/>
              <w:left w:val="nil"/>
              <w:bottom w:val="single" w:sz="8" w:space="0" w:color="auto"/>
              <w:right w:val="single" w:sz="8" w:space="0" w:color="auto"/>
            </w:tcBorders>
            <w:shd w:val="clear" w:color="auto" w:fill="auto"/>
            <w:vAlign w:val="center"/>
            <w:hideMark/>
          </w:tcPr>
          <w:p w14:paraId="6AD21D89"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49</w:t>
            </w:r>
          </w:p>
        </w:tc>
      </w:tr>
      <w:tr w:rsidR="00742667" w:rsidRPr="00091382" w14:paraId="1088D684" w14:textId="77777777" w:rsidTr="00742667">
        <w:trPr>
          <w:trHeight w:val="20"/>
        </w:trPr>
        <w:tc>
          <w:tcPr>
            <w:tcW w:w="717" w:type="pct"/>
            <w:tcBorders>
              <w:top w:val="nil"/>
              <w:left w:val="single" w:sz="8" w:space="0" w:color="auto"/>
              <w:bottom w:val="single" w:sz="8" w:space="0" w:color="auto"/>
              <w:right w:val="single" w:sz="8" w:space="0" w:color="auto"/>
            </w:tcBorders>
            <w:shd w:val="clear" w:color="auto" w:fill="auto"/>
            <w:vAlign w:val="center"/>
            <w:hideMark/>
          </w:tcPr>
          <w:p w14:paraId="267178D1"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Объем воды</w:t>
            </w:r>
          </w:p>
        </w:tc>
        <w:tc>
          <w:tcPr>
            <w:tcW w:w="363" w:type="pct"/>
            <w:tcBorders>
              <w:top w:val="nil"/>
              <w:left w:val="nil"/>
              <w:bottom w:val="single" w:sz="8" w:space="0" w:color="auto"/>
              <w:right w:val="single" w:sz="8" w:space="0" w:color="auto"/>
            </w:tcBorders>
            <w:shd w:val="clear" w:color="auto" w:fill="auto"/>
            <w:vAlign w:val="center"/>
            <w:hideMark/>
          </w:tcPr>
          <w:p w14:paraId="6A34A544"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тыс. м</w:t>
            </w:r>
            <w:r w:rsidRPr="00091382">
              <w:rPr>
                <w:rFonts w:eastAsia="Times New Roman"/>
                <w:color w:val="000000"/>
                <w:sz w:val="20"/>
                <w:szCs w:val="20"/>
                <w:vertAlign w:val="superscript"/>
              </w:rPr>
              <w:t>3</w:t>
            </w:r>
          </w:p>
        </w:tc>
        <w:tc>
          <w:tcPr>
            <w:tcW w:w="392" w:type="pct"/>
            <w:tcBorders>
              <w:top w:val="nil"/>
              <w:left w:val="nil"/>
              <w:bottom w:val="single" w:sz="8" w:space="0" w:color="auto"/>
              <w:right w:val="single" w:sz="8" w:space="0" w:color="auto"/>
            </w:tcBorders>
            <w:shd w:val="clear" w:color="auto" w:fill="auto"/>
            <w:noWrap/>
            <w:vAlign w:val="center"/>
            <w:hideMark/>
          </w:tcPr>
          <w:p w14:paraId="00B51C84"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0</w:t>
            </w:r>
          </w:p>
        </w:tc>
        <w:tc>
          <w:tcPr>
            <w:tcW w:w="392" w:type="pct"/>
            <w:tcBorders>
              <w:top w:val="nil"/>
              <w:left w:val="nil"/>
              <w:bottom w:val="single" w:sz="8" w:space="0" w:color="auto"/>
              <w:right w:val="single" w:sz="8" w:space="0" w:color="auto"/>
            </w:tcBorders>
            <w:shd w:val="clear" w:color="auto" w:fill="auto"/>
            <w:noWrap/>
            <w:vAlign w:val="center"/>
            <w:hideMark/>
          </w:tcPr>
          <w:p w14:paraId="3F139C44"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0</w:t>
            </w:r>
          </w:p>
        </w:tc>
        <w:tc>
          <w:tcPr>
            <w:tcW w:w="392" w:type="pct"/>
            <w:tcBorders>
              <w:top w:val="nil"/>
              <w:left w:val="nil"/>
              <w:bottom w:val="single" w:sz="8" w:space="0" w:color="auto"/>
              <w:right w:val="single" w:sz="8" w:space="0" w:color="auto"/>
            </w:tcBorders>
            <w:shd w:val="clear" w:color="auto" w:fill="auto"/>
            <w:noWrap/>
            <w:vAlign w:val="center"/>
            <w:hideMark/>
          </w:tcPr>
          <w:p w14:paraId="6E5EABE7"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1</w:t>
            </w:r>
          </w:p>
        </w:tc>
        <w:tc>
          <w:tcPr>
            <w:tcW w:w="392" w:type="pct"/>
            <w:tcBorders>
              <w:top w:val="nil"/>
              <w:left w:val="nil"/>
              <w:bottom w:val="single" w:sz="8" w:space="0" w:color="auto"/>
              <w:right w:val="single" w:sz="8" w:space="0" w:color="auto"/>
            </w:tcBorders>
            <w:shd w:val="clear" w:color="auto" w:fill="auto"/>
            <w:noWrap/>
            <w:vAlign w:val="center"/>
            <w:hideMark/>
          </w:tcPr>
          <w:p w14:paraId="40F5A1FF"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1</w:t>
            </w:r>
          </w:p>
        </w:tc>
        <w:tc>
          <w:tcPr>
            <w:tcW w:w="392" w:type="pct"/>
            <w:tcBorders>
              <w:top w:val="nil"/>
              <w:left w:val="nil"/>
              <w:bottom w:val="single" w:sz="8" w:space="0" w:color="auto"/>
              <w:right w:val="single" w:sz="8" w:space="0" w:color="auto"/>
            </w:tcBorders>
            <w:shd w:val="clear" w:color="auto" w:fill="auto"/>
            <w:noWrap/>
            <w:vAlign w:val="center"/>
            <w:hideMark/>
          </w:tcPr>
          <w:p w14:paraId="2A548ED3"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w:t>
            </w:r>
          </w:p>
        </w:tc>
        <w:tc>
          <w:tcPr>
            <w:tcW w:w="392" w:type="pct"/>
            <w:tcBorders>
              <w:top w:val="nil"/>
              <w:left w:val="nil"/>
              <w:bottom w:val="single" w:sz="8" w:space="0" w:color="auto"/>
              <w:right w:val="single" w:sz="8" w:space="0" w:color="auto"/>
            </w:tcBorders>
            <w:shd w:val="clear" w:color="auto" w:fill="auto"/>
            <w:noWrap/>
            <w:vAlign w:val="center"/>
            <w:hideMark/>
          </w:tcPr>
          <w:p w14:paraId="08F810AB"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w:t>
            </w:r>
          </w:p>
        </w:tc>
        <w:tc>
          <w:tcPr>
            <w:tcW w:w="392" w:type="pct"/>
            <w:tcBorders>
              <w:top w:val="nil"/>
              <w:left w:val="nil"/>
              <w:bottom w:val="single" w:sz="8" w:space="0" w:color="auto"/>
              <w:right w:val="single" w:sz="8" w:space="0" w:color="auto"/>
            </w:tcBorders>
            <w:shd w:val="clear" w:color="auto" w:fill="auto"/>
            <w:noWrap/>
            <w:vAlign w:val="center"/>
            <w:hideMark/>
          </w:tcPr>
          <w:p w14:paraId="2FA425B2"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w:t>
            </w:r>
          </w:p>
        </w:tc>
        <w:tc>
          <w:tcPr>
            <w:tcW w:w="392" w:type="pct"/>
            <w:tcBorders>
              <w:top w:val="nil"/>
              <w:left w:val="nil"/>
              <w:bottom w:val="single" w:sz="8" w:space="0" w:color="auto"/>
              <w:right w:val="single" w:sz="8" w:space="0" w:color="auto"/>
            </w:tcBorders>
            <w:shd w:val="clear" w:color="auto" w:fill="auto"/>
            <w:noWrap/>
            <w:vAlign w:val="center"/>
            <w:hideMark/>
          </w:tcPr>
          <w:p w14:paraId="4746F2A2"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3</w:t>
            </w:r>
          </w:p>
        </w:tc>
        <w:tc>
          <w:tcPr>
            <w:tcW w:w="392" w:type="pct"/>
            <w:tcBorders>
              <w:top w:val="nil"/>
              <w:left w:val="nil"/>
              <w:bottom w:val="single" w:sz="8" w:space="0" w:color="auto"/>
              <w:right w:val="single" w:sz="8" w:space="0" w:color="auto"/>
            </w:tcBorders>
            <w:shd w:val="clear" w:color="auto" w:fill="auto"/>
            <w:vAlign w:val="center"/>
            <w:hideMark/>
          </w:tcPr>
          <w:p w14:paraId="07D709F2"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3</w:t>
            </w:r>
          </w:p>
        </w:tc>
        <w:tc>
          <w:tcPr>
            <w:tcW w:w="392" w:type="pct"/>
            <w:tcBorders>
              <w:top w:val="nil"/>
              <w:left w:val="nil"/>
              <w:bottom w:val="single" w:sz="8" w:space="0" w:color="auto"/>
              <w:right w:val="single" w:sz="8" w:space="0" w:color="auto"/>
            </w:tcBorders>
            <w:shd w:val="clear" w:color="auto" w:fill="auto"/>
            <w:vAlign w:val="center"/>
            <w:hideMark/>
          </w:tcPr>
          <w:p w14:paraId="5FA53B44"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4</w:t>
            </w:r>
          </w:p>
        </w:tc>
      </w:tr>
      <w:tr w:rsidR="00742667" w:rsidRPr="00091382" w14:paraId="49D2DE98" w14:textId="77777777" w:rsidTr="00742667">
        <w:trPr>
          <w:trHeight w:val="20"/>
        </w:trPr>
        <w:tc>
          <w:tcPr>
            <w:tcW w:w="717" w:type="pct"/>
            <w:tcBorders>
              <w:top w:val="nil"/>
              <w:left w:val="single" w:sz="8" w:space="0" w:color="auto"/>
              <w:bottom w:val="single" w:sz="8" w:space="0" w:color="auto"/>
              <w:right w:val="single" w:sz="8" w:space="0" w:color="auto"/>
            </w:tcBorders>
            <w:shd w:val="clear" w:color="auto" w:fill="auto"/>
            <w:vAlign w:val="center"/>
            <w:hideMark/>
          </w:tcPr>
          <w:p w14:paraId="6C9A39E0"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Объем потребляемой электроэнергии из внешней сети</w:t>
            </w:r>
          </w:p>
        </w:tc>
        <w:tc>
          <w:tcPr>
            <w:tcW w:w="363" w:type="pct"/>
            <w:tcBorders>
              <w:top w:val="nil"/>
              <w:left w:val="nil"/>
              <w:bottom w:val="single" w:sz="8" w:space="0" w:color="auto"/>
              <w:right w:val="single" w:sz="8" w:space="0" w:color="auto"/>
            </w:tcBorders>
            <w:shd w:val="clear" w:color="auto" w:fill="auto"/>
            <w:vAlign w:val="center"/>
            <w:hideMark/>
          </w:tcPr>
          <w:p w14:paraId="73AB41DB"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 xml:space="preserve">тыс. </w:t>
            </w:r>
            <w:proofErr w:type="spellStart"/>
            <w:r w:rsidRPr="00091382">
              <w:rPr>
                <w:rFonts w:eastAsia="Times New Roman"/>
                <w:color w:val="000000"/>
                <w:sz w:val="20"/>
                <w:szCs w:val="20"/>
              </w:rPr>
              <w:t>кВт.ч</w:t>
            </w:r>
            <w:proofErr w:type="spellEnd"/>
          </w:p>
        </w:tc>
        <w:tc>
          <w:tcPr>
            <w:tcW w:w="392" w:type="pct"/>
            <w:tcBorders>
              <w:top w:val="nil"/>
              <w:left w:val="nil"/>
              <w:bottom w:val="single" w:sz="8" w:space="0" w:color="auto"/>
              <w:right w:val="single" w:sz="8" w:space="0" w:color="auto"/>
            </w:tcBorders>
            <w:shd w:val="clear" w:color="auto" w:fill="auto"/>
            <w:noWrap/>
            <w:vAlign w:val="center"/>
            <w:hideMark/>
          </w:tcPr>
          <w:p w14:paraId="0C0A5597"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54</w:t>
            </w:r>
          </w:p>
        </w:tc>
        <w:tc>
          <w:tcPr>
            <w:tcW w:w="392" w:type="pct"/>
            <w:tcBorders>
              <w:top w:val="nil"/>
              <w:left w:val="nil"/>
              <w:bottom w:val="single" w:sz="8" w:space="0" w:color="auto"/>
              <w:right w:val="single" w:sz="8" w:space="0" w:color="auto"/>
            </w:tcBorders>
            <w:shd w:val="clear" w:color="auto" w:fill="auto"/>
            <w:noWrap/>
            <w:vAlign w:val="center"/>
            <w:hideMark/>
          </w:tcPr>
          <w:p w14:paraId="03822C0B"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398</w:t>
            </w:r>
          </w:p>
        </w:tc>
        <w:tc>
          <w:tcPr>
            <w:tcW w:w="392" w:type="pct"/>
            <w:tcBorders>
              <w:top w:val="nil"/>
              <w:left w:val="nil"/>
              <w:bottom w:val="single" w:sz="8" w:space="0" w:color="auto"/>
              <w:right w:val="single" w:sz="8" w:space="0" w:color="auto"/>
            </w:tcBorders>
            <w:shd w:val="clear" w:color="auto" w:fill="auto"/>
            <w:noWrap/>
            <w:vAlign w:val="center"/>
            <w:hideMark/>
          </w:tcPr>
          <w:p w14:paraId="33E05F97"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1 079</w:t>
            </w:r>
          </w:p>
        </w:tc>
        <w:tc>
          <w:tcPr>
            <w:tcW w:w="392" w:type="pct"/>
            <w:tcBorders>
              <w:top w:val="nil"/>
              <w:left w:val="nil"/>
              <w:bottom w:val="single" w:sz="8" w:space="0" w:color="auto"/>
              <w:right w:val="single" w:sz="8" w:space="0" w:color="auto"/>
            </w:tcBorders>
            <w:shd w:val="clear" w:color="auto" w:fill="auto"/>
            <w:noWrap/>
            <w:vAlign w:val="center"/>
            <w:hideMark/>
          </w:tcPr>
          <w:p w14:paraId="41BFE32C"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1 893</w:t>
            </w:r>
          </w:p>
        </w:tc>
        <w:tc>
          <w:tcPr>
            <w:tcW w:w="392" w:type="pct"/>
            <w:tcBorders>
              <w:top w:val="nil"/>
              <w:left w:val="nil"/>
              <w:bottom w:val="single" w:sz="8" w:space="0" w:color="auto"/>
              <w:right w:val="single" w:sz="8" w:space="0" w:color="auto"/>
            </w:tcBorders>
            <w:shd w:val="clear" w:color="auto" w:fill="auto"/>
            <w:noWrap/>
            <w:vAlign w:val="center"/>
            <w:hideMark/>
          </w:tcPr>
          <w:p w14:paraId="797AD51D"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2 290</w:t>
            </w:r>
          </w:p>
        </w:tc>
        <w:tc>
          <w:tcPr>
            <w:tcW w:w="392" w:type="pct"/>
            <w:tcBorders>
              <w:top w:val="nil"/>
              <w:left w:val="nil"/>
              <w:bottom w:val="single" w:sz="8" w:space="0" w:color="auto"/>
              <w:right w:val="single" w:sz="8" w:space="0" w:color="auto"/>
            </w:tcBorders>
            <w:shd w:val="clear" w:color="auto" w:fill="auto"/>
            <w:noWrap/>
            <w:vAlign w:val="center"/>
            <w:hideMark/>
          </w:tcPr>
          <w:p w14:paraId="784EBA55"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2 871</w:t>
            </w:r>
          </w:p>
        </w:tc>
        <w:tc>
          <w:tcPr>
            <w:tcW w:w="392" w:type="pct"/>
            <w:tcBorders>
              <w:top w:val="nil"/>
              <w:left w:val="nil"/>
              <w:bottom w:val="single" w:sz="8" w:space="0" w:color="auto"/>
              <w:right w:val="single" w:sz="8" w:space="0" w:color="auto"/>
            </w:tcBorders>
            <w:shd w:val="clear" w:color="auto" w:fill="auto"/>
            <w:noWrap/>
            <w:vAlign w:val="center"/>
            <w:hideMark/>
          </w:tcPr>
          <w:p w14:paraId="7F4F585E"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3 511</w:t>
            </w:r>
          </w:p>
        </w:tc>
        <w:tc>
          <w:tcPr>
            <w:tcW w:w="392" w:type="pct"/>
            <w:tcBorders>
              <w:top w:val="nil"/>
              <w:left w:val="nil"/>
              <w:bottom w:val="single" w:sz="8" w:space="0" w:color="auto"/>
              <w:right w:val="single" w:sz="8" w:space="0" w:color="auto"/>
            </w:tcBorders>
            <w:shd w:val="clear" w:color="auto" w:fill="auto"/>
            <w:noWrap/>
            <w:vAlign w:val="center"/>
            <w:hideMark/>
          </w:tcPr>
          <w:p w14:paraId="21FE1A57"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4 188</w:t>
            </w:r>
          </w:p>
        </w:tc>
        <w:tc>
          <w:tcPr>
            <w:tcW w:w="392" w:type="pct"/>
            <w:tcBorders>
              <w:top w:val="nil"/>
              <w:left w:val="nil"/>
              <w:bottom w:val="single" w:sz="8" w:space="0" w:color="auto"/>
              <w:right w:val="single" w:sz="8" w:space="0" w:color="auto"/>
            </w:tcBorders>
            <w:shd w:val="clear" w:color="auto" w:fill="auto"/>
            <w:vAlign w:val="center"/>
            <w:hideMark/>
          </w:tcPr>
          <w:p w14:paraId="2C454FC0"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4 876</w:t>
            </w:r>
          </w:p>
        </w:tc>
        <w:tc>
          <w:tcPr>
            <w:tcW w:w="392" w:type="pct"/>
            <w:tcBorders>
              <w:top w:val="nil"/>
              <w:left w:val="nil"/>
              <w:bottom w:val="single" w:sz="8" w:space="0" w:color="auto"/>
              <w:right w:val="single" w:sz="8" w:space="0" w:color="auto"/>
            </w:tcBorders>
            <w:shd w:val="clear" w:color="auto" w:fill="auto"/>
            <w:vAlign w:val="center"/>
            <w:hideMark/>
          </w:tcPr>
          <w:p w14:paraId="7A1151E9" w14:textId="77777777" w:rsidR="00742667" w:rsidRPr="00091382" w:rsidRDefault="00742667" w:rsidP="00852CEC">
            <w:pPr>
              <w:jc w:val="center"/>
              <w:rPr>
                <w:rFonts w:eastAsia="Times New Roman"/>
                <w:color w:val="000000"/>
                <w:sz w:val="20"/>
                <w:szCs w:val="20"/>
              </w:rPr>
            </w:pPr>
            <w:r w:rsidRPr="00091382">
              <w:rPr>
                <w:rFonts w:eastAsia="Times New Roman"/>
                <w:color w:val="000000"/>
                <w:sz w:val="20"/>
                <w:szCs w:val="20"/>
              </w:rPr>
              <w:t>5 247</w:t>
            </w:r>
          </w:p>
        </w:tc>
      </w:tr>
    </w:tbl>
    <w:p w14:paraId="54C618EA" w14:textId="77777777" w:rsidR="00BD2B23" w:rsidRDefault="00BD2B23" w:rsidP="00BD2B23">
      <w:pPr>
        <w:keepNext/>
        <w:spacing w:after="120"/>
        <w:rPr>
          <w:b/>
        </w:rPr>
      </w:pPr>
    </w:p>
    <w:p w14:paraId="4EB6B175" w14:textId="4DA1C83A" w:rsidR="00BD2B23" w:rsidRDefault="00742667" w:rsidP="00BD2B23">
      <w:pPr>
        <w:keepNext/>
        <w:spacing w:after="120"/>
      </w:pPr>
      <w:r>
        <w:rPr>
          <w:noProof/>
        </w:rPr>
        <w:drawing>
          <wp:inline distT="0" distB="0" distL="0" distR="0" wp14:anchorId="528B280B" wp14:editId="459BF322">
            <wp:extent cx="9161780" cy="3031956"/>
            <wp:effectExtent l="0" t="0" r="1270" b="16510"/>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1C2B749" w14:textId="656B4B9F" w:rsidR="00BD2B23" w:rsidRPr="008C003C" w:rsidRDefault="00BD2B23" w:rsidP="00B5210B">
      <w:pPr>
        <w:pStyle w:val="afffffff1"/>
      </w:pPr>
      <w:r w:rsidRPr="008C003C">
        <w:t xml:space="preserve">Рисунок </w:t>
      </w:r>
      <w:r w:rsidR="009E2313">
        <w:fldChar w:fldCharType="begin"/>
      </w:r>
      <w:r w:rsidR="009E2313">
        <w:instrText xml:space="preserve"> SEQ Рисунок \* ARABIC </w:instrText>
      </w:r>
      <w:r w:rsidR="009E2313">
        <w:fldChar w:fldCharType="separate"/>
      </w:r>
      <w:r w:rsidR="00590CF8">
        <w:rPr>
          <w:noProof/>
        </w:rPr>
        <w:t>33</w:t>
      </w:r>
      <w:r w:rsidR="009E2313">
        <w:rPr>
          <w:noProof/>
        </w:rPr>
        <w:fldChar w:fldCharType="end"/>
      </w:r>
      <w:r w:rsidRPr="008C003C">
        <w:t xml:space="preserve"> Потребляемые ресурсы котельными №1 и №2</w:t>
      </w:r>
    </w:p>
    <w:p w14:paraId="35FE46EF" w14:textId="77777777" w:rsidR="00BD2B23" w:rsidRDefault="00BD2B23" w:rsidP="00BD2B23">
      <w:pPr>
        <w:ind w:firstLine="709"/>
        <w:sectPr w:rsidR="00BD2B23" w:rsidSect="00203760">
          <w:type w:val="continuous"/>
          <w:pgSz w:w="16838" w:h="11906" w:orient="landscape" w:code="9"/>
          <w:pgMar w:top="1134" w:right="1276"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5078167" w14:textId="69C8101A" w:rsidR="00CA0CEB" w:rsidRDefault="00CA0CEB" w:rsidP="00CA0CEB">
      <w:pPr>
        <w:ind w:firstLine="709"/>
        <w:jc w:val="both"/>
      </w:pPr>
      <w:r>
        <w:lastRenderedPageBreak/>
        <w:t xml:space="preserve">Из таблицы и рисунка </w:t>
      </w:r>
      <w:r w:rsidR="00B5210B">
        <w:t>выше</w:t>
      </w:r>
      <w:r>
        <w:t xml:space="preserve"> видно, что котельные №1 и №2 выходят на полный объём потребления необходимых для их функционирования ресурсов и их дальнейшее стабильное потребление к 203</w:t>
      </w:r>
      <w:r w:rsidR="00B5210B">
        <w:t>3</w:t>
      </w:r>
      <w:r>
        <w:t xml:space="preserve"> году.</w:t>
      </w:r>
    </w:p>
    <w:p w14:paraId="7BFC2BCC" w14:textId="77777777" w:rsidR="00CA0CEB" w:rsidRDefault="00CA0CEB" w:rsidP="00CA0CEB">
      <w:pPr>
        <w:ind w:firstLine="709"/>
        <w:jc w:val="both"/>
      </w:pPr>
      <w:r>
        <w:t>Как упоминалось ранее, для снабжения потребителей тепловой энергией от котельных №1 и №2, необходимо будет проложить 34,8 км тепловых сетей в однотрубном исполнении.</w:t>
      </w:r>
    </w:p>
    <w:p w14:paraId="14293A15" w14:textId="3F38C0A5" w:rsidR="00CA0CEB" w:rsidRDefault="00CA0CEB" w:rsidP="00CA0CEB">
      <w:pPr>
        <w:ind w:firstLine="709"/>
        <w:jc w:val="both"/>
      </w:pPr>
      <w:r>
        <w:t>В соответствии с актуальными данными перспективы строительства, схема теплоснабжения МО «Город Всеволожск» района ЖК «</w:t>
      </w:r>
      <w:proofErr w:type="spellStart"/>
      <w:r>
        <w:t>Ржевка</w:t>
      </w:r>
      <w:proofErr w:type="spellEnd"/>
      <w:r>
        <w:t xml:space="preserve">» на момент актуализации </w:t>
      </w:r>
      <w:r w:rsidR="001A1DD4">
        <w:t>Схемы</w:t>
      </w:r>
      <w:r>
        <w:t xml:space="preserve"> отражена на рисунке ниже.</w:t>
      </w:r>
    </w:p>
    <w:p w14:paraId="078A5D4D" w14:textId="77777777" w:rsidR="00BD2B23" w:rsidRDefault="00BD2B23" w:rsidP="00BD2B23">
      <w:pPr>
        <w:ind w:firstLine="709"/>
        <w:jc w:val="both"/>
      </w:pPr>
    </w:p>
    <w:p w14:paraId="622A0BFE" w14:textId="5955B39A" w:rsidR="00BD2B23" w:rsidRDefault="0042360A" w:rsidP="00BD2B23">
      <w:pPr>
        <w:keepNext/>
        <w:spacing w:before="120" w:after="120"/>
      </w:pPr>
      <w:r>
        <w:rPr>
          <w:noProof/>
        </w:rPr>
        <w:drawing>
          <wp:inline distT="0" distB="0" distL="0" distR="0" wp14:anchorId="47D7F54F" wp14:editId="42EAB3C9">
            <wp:extent cx="6297295" cy="3896360"/>
            <wp:effectExtent l="0" t="0" r="8255" b="8890"/>
            <wp:docPr id="82" name="Рисунок 82" descr="Ржевка в запис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жевка в записку"/>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97295" cy="3896360"/>
                    </a:xfrm>
                    <a:prstGeom prst="rect">
                      <a:avLst/>
                    </a:prstGeom>
                    <a:noFill/>
                    <a:ln>
                      <a:noFill/>
                    </a:ln>
                  </pic:spPr>
                </pic:pic>
              </a:graphicData>
            </a:graphic>
          </wp:inline>
        </w:drawing>
      </w:r>
    </w:p>
    <w:p w14:paraId="021AF1E2" w14:textId="4D1D4B20" w:rsidR="00BD2B23" w:rsidRPr="008C003C" w:rsidRDefault="00BD2B23" w:rsidP="00BD2B23">
      <w:pPr>
        <w:pStyle w:val="afffffff"/>
        <w:jc w:val="center"/>
      </w:pPr>
      <w:r w:rsidRPr="008C003C">
        <w:t xml:space="preserve">Рисунок </w:t>
      </w:r>
      <w:r>
        <w:rPr>
          <w:noProof/>
        </w:rPr>
        <w:fldChar w:fldCharType="begin"/>
      </w:r>
      <w:r>
        <w:rPr>
          <w:noProof/>
        </w:rPr>
        <w:instrText xml:space="preserve"> SEQ Рисунок \* ARABIC </w:instrText>
      </w:r>
      <w:r>
        <w:rPr>
          <w:noProof/>
        </w:rPr>
        <w:fldChar w:fldCharType="separate"/>
      </w:r>
      <w:r w:rsidR="00590CF8">
        <w:rPr>
          <w:noProof/>
        </w:rPr>
        <w:t>34</w:t>
      </w:r>
      <w:r>
        <w:rPr>
          <w:noProof/>
        </w:rPr>
        <w:fldChar w:fldCharType="end"/>
      </w:r>
      <w:r w:rsidRPr="008C003C">
        <w:t xml:space="preserve"> Проектируемая схема теплоснабжения ЖК </w:t>
      </w:r>
      <w:r>
        <w:t>«</w:t>
      </w:r>
      <w:proofErr w:type="spellStart"/>
      <w:r w:rsidRPr="008C003C">
        <w:t>Ржевка</w:t>
      </w:r>
      <w:proofErr w:type="spellEnd"/>
      <w:r>
        <w:t>»</w:t>
      </w:r>
    </w:p>
    <w:p w14:paraId="5EBE2013" w14:textId="77777777" w:rsidR="00BD2B23" w:rsidRDefault="00BD2B23" w:rsidP="00BD2B23">
      <w:pPr>
        <w:ind w:firstLine="709"/>
        <w:jc w:val="both"/>
      </w:pPr>
    </w:p>
    <w:p w14:paraId="28576043" w14:textId="77777777" w:rsidR="00B5210B" w:rsidRDefault="00B5210B" w:rsidP="00B5210B">
      <w:pPr>
        <w:ind w:firstLine="709"/>
        <w:jc w:val="both"/>
      </w:pPr>
      <w:r>
        <w:t>В связи с тем, что строительство данного жилого комплекса еще не началось, подключение части зданий отсутствует.</w:t>
      </w:r>
    </w:p>
    <w:p w14:paraId="3B14B079" w14:textId="77777777" w:rsidR="00B5210B" w:rsidRDefault="00B5210B" w:rsidP="00B5210B">
      <w:pPr>
        <w:ind w:firstLine="709"/>
        <w:jc w:val="both"/>
      </w:pPr>
      <w:r>
        <w:t>Так как в ЖК «</w:t>
      </w:r>
      <w:proofErr w:type="spellStart"/>
      <w:r>
        <w:t>Ржевка</w:t>
      </w:r>
      <w:proofErr w:type="spellEnd"/>
      <w:r>
        <w:t xml:space="preserve">» проектом запланирована установка двух котельных, то зон теплоснабжения будет две. </w:t>
      </w:r>
    </w:p>
    <w:p w14:paraId="23C2EC66" w14:textId="430B6200" w:rsidR="00B5210B" w:rsidRDefault="00B5210B" w:rsidP="00B5210B">
      <w:pPr>
        <w:ind w:firstLine="709"/>
        <w:jc w:val="both"/>
      </w:pPr>
      <w:r>
        <w:t xml:space="preserve">На </w:t>
      </w:r>
      <w:r w:rsidRPr="00B5210B">
        <w:t>[</w:t>
      </w:r>
      <w:r w:rsidRPr="00B5210B">
        <w:fldChar w:fldCharType="begin"/>
      </w:r>
      <w:r w:rsidRPr="00B5210B">
        <w:instrText xml:space="preserve"> REF _Ref105076481 \h  \* MERGEFORMAT </w:instrText>
      </w:r>
      <w:r w:rsidRPr="00B5210B">
        <w:fldChar w:fldCharType="separate"/>
      </w:r>
      <w:r w:rsidR="00590CF8" w:rsidRPr="00590CF8">
        <w:rPr>
          <w:color w:val="000000" w:themeColor="text1"/>
        </w:rPr>
        <w:t xml:space="preserve">Рисунок </w:t>
      </w:r>
      <w:r w:rsidR="00590CF8" w:rsidRPr="00590CF8">
        <w:rPr>
          <w:noProof/>
          <w:color w:val="000000" w:themeColor="text1"/>
        </w:rPr>
        <w:t>31</w:t>
      </w:r>
      <w:r w:rsidRPr="00B5210B">
        <w:fldChar w:fldCharType="end"/>
      </w:r>
      <w:r w:rsidRPr="00B5210B">
        <w:t xml:space="preserve">] </w:t>
      </w:r>
      <w:r>
        <w:t>и в Приложении 4 представлена первая зона теплоснабжения, снабжаемая тепловой энергией от котельной №1.</w:t>
      </w:r>
    </w:p>
    <w:p w14:paraId="375AA157" w14:textId="75D3BFF9" w:rsidR="00BD2B23" w:rsidRDefault="00B5210B" w:rsidP="00B5210B">
      <w:pPr>
        <w:ind w:firstLine="709"/>
        <w:jc w:val="both"/>
        <w:sectPr w:rsidR="00BD2B23" w:rsidSect="00203760">
          <w:pgSz w:w="11906" w:h="16838" w:code="9"/>
          <w:pgMar w:top="1276"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B5210B">
        <w:rPr>
          <w:color w:val="000000" w:themeColor="text1"/>
        </w:rPr>
        <w:t>На [</w:t>
      </w:r>
      <w:r w:rsidRPr="00B5210B">
        <w:rPr>
          <w:color w:val="000000" w:themeColor="text1"/>
        </w:rPr>
        <w:fldChar w:fldCharType="begin"/>
      </w:r>
      <w:r w:rsidRPr="00B5210B">
        <w:rPr>
          <w:color w:val="000000" w:themeColor="text1"/>
        </w:rPr>
        <w:instrText xml:space="preserve"> REF _Ref105076504 \h </w:instrText>
      </w:r>
      <w:r>
        <w:rPr>
          <w:color w:val="000000" w:themeColor="text1"/>
        </w:rPr>
        <w:instrText xml:space="preserve"> \* MERGEFORMAT </w:instrText>
      </w:r>
      <w:r w:rsidRPr="00B5210B">
        <w:rPr>
          <w:color w:val="000000" w:themeColor="text1"/>
        </w:rPr>
      </w:r>
      <w:r w:rsidRPr="00B5210B">
        <w:rPr>
          <w:color w:val="000000" w:themeColor="text1"/>
        </w:rPr>
        <w:fldChar w:fldCharType="separate"/>
      </w:r>
      <w:r w:rsidR="00590CF8" w:rsidRPr="00590CF8">
        <w:rPr>
          <w:color w:val="000000" w:themeColor="text1"/>
        </w:rPr>
        <w:t>Рисунок 30</w:t>
      </w:r>
      <w:r w:rsidRPr="00B5210B">
        <w:rPr>
          <w:color w:val="000000" w:themeColor="text1"/>
        </w:rPr>
        <w:fldChar w:fldCharType="end"/>
      </w:r>
      <w:r w:rsidRPr="00B5210B">
        <w:rPr>
          <w:color w:val="000000" w:themeColor="text1"/>
        </w:rPr>
        <w:t xml:space="preserve">] </w:t>
      </w:r>
      <w:r>
        <w:t>и в Приложении 5 представлена вторая зона теплоснабжения, снабжаемая тепловой энергией от котельной №2</w:t>
      </w:r>
      <w:r w:rsidR="00BD2B23">
        <w:t>.</w:t>
      </w:r>
    </w:p>
    <w:p w14:paraId="2AEC5C66" w14:textId="77777777" w:rsidR="00BD2B23" w:rsidRDefault="00BD2B23" w:rsidP="00BD2B23">
      <w:pPr>
        <w:ind w:firstLine="709"/>
        <w:jc w:val="both"/>
        <w:sectPr w:rsidR="00BD2B23" w:rsidSect="00203760">
          <w:type w:val="continuous"/>
          <w:pgSz w:w="11906" w:h="16838" w:code="9"/>
          <w:pgMar w:top="1276" w:right="851"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8A18E12" w14:textId="77777777" w:rsidR="00BD2B23" w:rsidRDefault="00BD2B23" w:rsidP="00BD2B23">
      <w:pPr>
        <w:pStyle w:val="af6"/>
        <w:sectPr w:rsidR="00BD2B23" w:rsidSect="00203760">
          <w:type w:val="continuous"/>
          <w:pgSz w:w="11906" w:h="16838"/>
          <w:pgMar w:top="1134" w:right="850" w:bottom="1134"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8D41A48" w14:textId="77777777" w:rsidR="00BD2B23" w:rsidRDefault="00BD2B23" w:rsidP="00BD2B23">
      <w:pPr>
        <w:pStyle w:val="af6"/>
        <w:keepNext/>
        <w:ind w:left="0"/>
        <w:jc w:val="center"/>
      </w:pPr>
      <w:r>
        <w:rPr>
          <w:noProof/>
          <w:lang w:eastAsia="ru-RU"/>
        </w:rPr>
        <w:lastRenderedPageBreak/>
        <w:drawing>
          <wp:inline distT="0" distB="0" distL="0" distR="0" wp14:anchorId="79DBD3C7" wp14:editId="48834401">
            <wp:extent cx="7718232" cy="5464734"/>
            <wp:effectExtent l="0" t="0" r="0" b="3175"/>
            <wp:docPr id="19" name="Рисунок 11" descr="Новый точечный 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Новый точечный рисунок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726218" cy="5470389"/>
                    </a:xfrm>
                    <a:prstGeom prst="rect">
                      <a:avLst/>
                    </a:prstGeom>
                    <a:noFill/>
                    <a:ln>
                      <a:noFill/>
                    </a:ln>
                  </pic:spPr>
                </pic:pic>
              </a:graphicData>
            </a:graphic>
          </wp:inline>
        </w:drawing>
      </w:r>
    </w:p>
    <w:p w14:paraId="7C0142E0" w14:textId="5072632D" w:rsidR="00BD2B23" w:rsidRPr="000214AD" w:rsidRDefault="00BD2B23" w:rsidP="004B1706">
      <w:pPr>
        <w:pStyle w:val="afffffff1"/>
      </w:pPr>
      <w:r w:rsidRPr="000214AD">
        <w:t xml:space="preserve">Рисунок </w:t>
      </w:r>
      <w:r w:rsidR="009E2313">
        <w:fldChar w:fldCharType="begin"/>
      </w:r>
      <w:r w:rsidR="009E2313">
        <w:instrText xml:space="preserve"> SEQ Рисунок \* </w:instrText>
      </w:r>
      <w:r w:rsidR="009E2313">
        <w:instrText xml:space="preserve">ARABIC </w:instrText>
      </w:r>
      <w:r w:rsidR="009E2313">
        <w:fldChar w:fldCharType="separate"/>
      </w:r>
      <w:r w:rsidR="00590CF8">
        <w:rPr>
          <w:noProof/>
        </w:rPr>
        <w:t>35</w:t>
      </w:r>
      <w:r w:rsidR="009E2313">
        <w:rPr>
          <w:noProof/>
        </w:rPr>
        <w:fldChar w:fldCharType="end"/>
      </w:r>
      <w:r w:rsidRPr="000214AD">
        <w:t xml:space="preserve"> Первая зона действия теплоснабжения, снабжаемая тепловой энергией от котельной №1</w:t>
      </w:r>
    </w:p>
    <w:p w14:paraId="576F7BFE" w14:textId="77777777" w:rsidR="00BD2B23" w:rsidRDefault="00BD2B23" w:rsidP="00BD2B23">
      <w:pPr>
        <w:pStyle w:val="af6"/>
        <w:keepNext/>
        <w:ind w:left="0"/>
        <w:jc w:val="center"/>
      </w:pPr>
      <w:r>
        <w:rPr>
          <w:noProof/>
          <w:lang w:eastAsia="ru-RU"/>
        </w:rPr>
        <w:lastRenderedPageBreak/>
        <w:drawing>
          <wp:inline distT="0" distB="0" distL="0" distR="0" wp14:anchorId="3B3F6331" wp14:editId="09CD1863">
            <wp:extent cx="8852337" cy="5467350"/>
            <wp:effectExtent l="0" t="0" r="635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8857862" cy="5470763"/>
                    </a:xfrm>
                    <a:prstGeom prst="rect">
                      <a:avLst/>
                    </a:prstGeom>
                  </pic:spPr>
                </pic:pic>
              </a:graphicData>
            </a:graphic>
          </wp:inline>
        </w:drawing>
      </w:r>
    </w:p>
    <w:p w14:paraId="6AF49969" w14:textId="477D8C71" w:rsidR="00BD2B23" w:rsidRPr="000214AD" w:rsidRDefault="00BD2B23" w:rsidP="004B1706">
      <w:pPr>
        <w:pStyle w:val="afffffff1"/>
      </w:pPr>
      <w:r w:rsidRPr="000214AD">
        <w:t xml:space="preserve">Рисунок </w:t>
      </w:r>
      <w:r w:rsidR="009E2313">
        <w:fldChar w:fldCharType="begin"/>
      </w:r>
      <w:r w:rsidR="009E2313">
        <w:instrText xml:space="preserve"> SEQ Рисунок \* ARABIC </w:instrText>
      </w:r>
      <w:r w:rsidR="009E2313">
        <w:fldChar w:fldCharType="separate"/>
      </w:r>
      <w:r w:rsidR="00590CF8">
        <w:rPr>
          <w:noProof/>
        </w:rPr>
        <w:t>36</w:t>
      </w:r>
      <w:r w:rsidR="009E2313">
        <w:rPr>
          <w:noProof/>
        </w:rPr>
        <w:fldChar w:fldCharType="end"/>
      </w:r>
      <w:r w:rsidRPr="000214AD">
        <w:t xml:space="preserve"> Вторая зона действия теплоснабжения, снабжаемая тепловой энергией от котельной №2</w:t>
      </w:r>
    </w:p>
    <w:p w14:paraId="455ABDD6" w14:textId="77777777" w:rsidR="00BD2B23" w:rsidRDefault="00BD2B23" w:rsidP="00BD2B23">
      <w:pPr>
        <w:pStyle w:val="af6"/>
        <w:sectPr w:rsidR="00BD2B23" w:rsidSect="00203760">
          <w:pgSz w:w="16838" w:h="11906" w:orient="landscape"/>
          <w:pgMar w:top="1134" w:right="1134" w:bottom="850"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4AE3EB1" w14:textId="460EEB03" w:rsidR="00BD2B23" w:rsidRDefault="00BD2B23" w:rsidP="00BD2B23">
      <w:pPr>
        <w:pStyle w:val="af6"/>
        <w:sectPr w:rsidR="00BD2B23" w:rsidSect="00BD2B23">
          <w:type w:val="continuous"/>
          <w:pgSz w:w="16838" w:h="11906" w:orient="landscape"/>
          <w:pgMar w:top="1134" w:right="1134" w:bottom="850" w:left="1134" w:header="680" w:footer="7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C7D7631" w14:textId="77777777" w:rsidR="00112AE2" w:rsidRDefault="00112AE2" w:rsidP="00112AE2">
      <w:pPr>
        <w:ind w:firstLine="709"/>
        <w:jc w:val="both"/>
      </w:pPr>
      <w:r>
        <w:lastRenderedPageBreak/>
        <w:t>В таблице ниже дана краткая характеристика участков тепловой сети первой зоны теплоснабжения</w:t>
      </w:r>
      <w:r w:rsidRPr="00AF4D30">
        <w:t>, снабжаемой тепловой энергией</w:t>
      </w:r>
      <w:r>
        <w:t xml:space="preserve"> от котельной №1 в ЖК «</w:t>
      </w:r>
      <w:proofErr w:type="spellStart"/>
      <w:r>
        <w:t>Ржевка</w:t>
      </w:r>
      <w:proofErr w:type="spellEnd"/>
      <w:r>
        <w:t>».</w:t>
      </w:r>
    </w:p>
    <w:p w14:paraId="3CD02BC8" w14:textId="08FBE632" w:rsidR="00BD2B23" w:rsidRPr="00B824C3" w:rsidRDefault="00BD2B23" w:rsidP="004B1706">
      <w:pPr>
        <w:pStyle w:val="afffffff1"/>
      </w:pPr>
      <w:r>
        <w:t xml:space="preserve">Таблица </w:t>
      </w:r>
      <w:r>
        <w:rPr>
          <w:noProof/>
        </w:rPr>
        <w:fldChar w:fldCharType="begin"/>
      </w:r>
      <w:r>
        <w:rPr>
          <w:noProof/>
        </w:rPr>
        <w:instrText xml:space="preserve"> SEQ Таблица \* ARABIC </w:instrText>
      </w:r>
      <w:r>
        <w:rPr>
          <w:noProof/>
        </w:rPr>
        <w:fldChar w:fldCharType="separate"/>
      </w:r>
      <w:r w:rsidR="00590CF8">
        <w:rPr>
          <w:noProof/>
        </w:rPr>
        <w:t>28</w:t>
      </w:r>
      <w:r>
        <w:rPr>
          <w:noProof/>
        </w:rPr>
        <w:fldChar w:fldCharType="end"/>
      </w:r>
      <w:r w:rsidRPr="00B824C3">
        <w:t xml:space="preserve"> </w:t>
      </w:r>
      <w:r>
        <w:t>Общая протяженность тепловых сетей</w:t>
      </w:r>
      <w:r w:rsidRPr="00036F0F">
        <w:t xml:space="preserve"> </w:t>
      </w:r>
      <w:r>
        <w:t>в зоне действия котельной №1:</w:t>
      </w:r>
    </w:p>
    <w:tbl>
      <w:tblPr>
        <w:tblpPr w:leftFromText="180" w:rightFromText="180" w:vertAnchor="text" w:horzAnchor="margin" w:tblpY="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3162"/>
        <w:gridCol w:w="2424"/>
        <w:gridCol w:w="2258"/>
      </w:tblGrid>
      <w:tr w:rsidR="00BD2B23" w:rsidRPr="00036F0F" w14:paraId="37D06166" w14:textId="77777777" w:rsidTr="00203760">
        <w:trPr>
          <w:trHeight w:val="540"/>
        </w:trPr>
        <w:tc>
          <w:tcPr>
            <w:tcW w:w="1043" w:type="pct"/>
            <w:shd w:val="clear" w:color="auto" w:fill="auto"/>
            <w:vAlign w:val="center"/>
            <w:hideMark/>
          </w:tcPr>
          <w:p w14:paraId="192C6CA1" w14:textId="77777777" w:rsidR="00BD2B23" w:rsidRPr="00036F0F" w:rsidRDefault="00BD2B23" w:rsidP="00112AE2">
            <w:pPr>
              <w:jc w:val="center"/>
              <w:rPr>
                <w:rFonts w:eastAsia="Times New Roman"/>
                <w:color w:val="000000"/>
                <w:sz w:val="20"/>
                <w:szCs w:val="20"/>
              </w:rPr>
            </w:pPr>
            <w:r>
              <w:rPr>
                <w:sz w:val="20"/>
                <w:szCs w:val="20"/>
              </w:rPr>
              <w:t>Д</w:t>
            </w:r>
            <w:r w:rsidRPr="009669DC">
              <w:rPr>
                <w:sz w:val="20"/>
                <w:szCs w:val="20"/>
              </w:rPr>
              <w:t>иаметр</w:t>
            </w:r>
            <w:r>
              <w:rPr>
                <w:sz w:val="20"/>
                <w:szCs w:val="20"/>
              </w:rPr>
              <w:t xml:space="preserve"> условный</w:t>
            </w:r>
            <w:r w:rsidRPr="009669DC">
              <w:rPr>
                <w:sz w:val="20"/>
                <w:szCs w:val="20"/>
              </w:rPr>
              <w:t xml:space="preserve">, </w:t>
            </w:r>
            <w:r w:rsidRPr="009669DC">
              <w:rPr>
                <w:sz w:val="20"/>
                <w:szCs w:val="20"/>
                <w:lang w:val="en-US"/>
              </w:rPr>
              <w:t>D</w:t>
            </w:r>
            <w:r w:rsidRPr="009669DC">
              <w:rPr>
                <w:sz w:val="20"/>
                <w:szCs w:val="20"/>
                <w:vertAlign w:val="subscript"/>
              </w:rPr>
              <w:t>у</w:t>
            </w:r>
            <w:r w:rsidRPr="009669DC">
              <w:rPr>
                <w:sz w:val="20"/>
                <w:szCs w:val="20"/>
              </w:rPr>
              <w:t>, мм</w:t>
            </w:r>
          </w:p>
        </w:tc>
        <w:tc>
          <w:tcPr>
            <w:tcW w:w="1595" w:type="pct"/>
            <w:shd w:val="clear" w:color="auto" w:fill="auto"/>
            <w:vAlign w:val="center"/>
            <w:hideMark/>
          </w:tcPr>
          <w:p w14:paraId="58500F37"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Протяженность, м. в однотрубном исчислении</w:t>
            </w:r>
          </w:p>
        </w:tc>
        <w:tc>
          <w:tcPr>
            <w:tcW w:w="1223" w:type="pct"/>
            <w:shd w:val="clear" w:color="auto" w:fill="auto"/>
            <w:vAlign w:val="center"/>
            <w:hideMark/>
          </w:tcPr>
          <w:p w14:paraId="126489B3" w14:textId="77777777" w:rsidR="00BD2B23" w:rsidRPr="00036F0F" w:rsidRDefault="00BD2B23" w:rsidP="00112AE2">
            <w:pPr>
              <w:jc w:val="center"/>
              <w:rPr>
                <w:rFonts w:eastAsia="Times New Roman"/>
                <w:color w:val="000000"/>
                <w:sz w:val="20"/>
                <w:szCs w:val="20"/>
              </w:rPr>
            </w:pPr>
            <w:r>
              <w:rPr>
                <w:rFonts w:eastAsia="Times New Roman"/>
                <w:color w:val="000000"/>
                <w:sz w:val="20"/>
                <w:szCs w:val="20"/>
              </w:rPr>
              <w:t>В том числе в</w:t>
            </w:r>
            <w:r w:rsidRPr="00036F0F">
              <w:rPr>
                <w:rFonts w:eastAsia="Times New Roman"/>
                <w:color w:val="000000"/>
                <w:sz w:val="20"/>
                <w:szCs w:val="20"/>
              </w:rPr>
              <w:t xml:space="preserve"> канале</w:t>
            </w:r>
          </w:p>
        </w:tc>
        <w:tc>
          <w:tcPr>
            <w:tcW w:w="1139" w:type="pct"/>
            <w:shd w:val="clear" w:color="auto" w:fill="auto"/>
            <w:vAlign w:val="center"/>
            <w:hideMark/>
          </w:tcPr>
          <w:p w14:paraId="36034DE7" w14:textId="77777777" w:rsidR="00BD2B23" w:rsidRPr="00036F0F" w:rsidRDefault="00BD2B23" w:rsidP="00112AE2">
            <w:pPr>
              <w:jc w:val="center"/>
              <w:rPr>
                <w:rFonts w:eastAsia="Times New Roman"/>
                <w:color w:val="000000"/>
                <w:sz w:val="20"/>
                <w:szCs w:val="20"/>
              </w:rPr>
            </w:pPr>
            <w:r>
              <w:rPr>
                <w:rFonts w:eastAsia="Times New Roman"/>
                <w:color w:val="000000"/>
                <w:sz w:val="20"/>
                <w:szCs w:val="20"/>
              </w:rPr>
              <w:t>В том числе в</w:t>
            </w:r>
            <w:r w:rsidRPr="00036F0F">
              <w:rPr>
                <w:rFonts w:eastAsia="Times New Roman"/>
                <w:color w:val="000000"/>
                <w:sz w:val="20"/>
                <w:szCs w:val="20"/>
              </w:rPr>
              <w:t xml:space="preserve"> </w:t>
            </w:r>
            <w:proofErr w:type="spellStart"/>
            <w:r>
              <w:rPr>
                <w:rFonts w:eastAsia="Times New Roman"/>
                <w:color w:val="000000"/>
                <w:sz w:val="20"/>
                <w:szCs w:val="20"/>
              </w:rPr>
              <w:t>б</w:t>
            </w:r>
            <w:r w:rsidRPr="00036F0F">
              <w:rPr>
                <w:rFonts w:eastAsia="Times New Roman"/>
                <w:color w:val="000000"/>
                <w:sz w:val="20"/>
                <w:szCs w:val="20"/>
              </w:rPr>
              <w:t>есканал</w:t>
            </w:r>
            <w:r>
              <w:rPr>
                <w:rFonts w:eastAsia="Times New Roman"/>
                <w:color w:val="000000"/>
                <w:sz w:val="20"/>
                <w:szCs w:val="20"/>
              </w:rPr>
              <w:t>е</w:t>
            </w:r>
            <w:proofErr w:type="spellEnd"/>
          </w:p>
        </w:tc>
      </w:tr>
      <w:tr w:rsidR="00BD2B23" w:rsidRPr="00036F0F" w14:paraId="081B3CCA" w14:textId="77777777" w:rsidTr="00203760">
        <w:trPr>
          <w:trHeight w:val="270"/>
        </w:trPr>
        <w:tc>
          <w:tcPr>
            <w:tcW w:w="1043" w:type="pct"/>
            <w:shd w:val="clear" w:color="auto" w:fill="auto"/>
            <w:vAlign w:val="center"/>
            <w:hideMark/>
          </w:tcPr>
          <w:p w14:paraId="50354EA9"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500 мм</w:t>
            </w:r>
          </w:p>
        </w:tc>
        <w:tc>
          <w:tcPr>
            <w:tcW w:w="1595" w:type="pct"/>
            <w:shd w:val="clear" w:color="auto" w:fill="auto"/>
            <w:vAlign w:val="center"/>
            <w:hideMark/>
          </w:tcPr>
          <w:p w14:paraId="2817839C"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3 168,00</w:t>
            </w:r>
          </w:p>
        </w:tc>
        <w:tc>
          <w:tcPr>
            <w:tcW w:w="1223" w:type="pct"/>
            <w:shd w:val="clear" w:color="auto" w:fill="auto"/>
            <w:vAlign w:val="center"/>
            <w:hideMark/>
          </w:tcPr>
          <w:p w14:paraId="2920C5D3"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823,68</w:t>
            </w:r>
          </w:p>
        </w:tc>
        <w:tc>
          <w:tcPr>
            <w:tcW w:w="1139" w:type="pct"/>
            <w:shd w:val="clear" w:color="auto" w:fill="auto"/>
            <w:vAlign w:val="center"/>
            <w:hideMark/>
          </w:tcPr>
          <w:p w14:paraId="6951F46F"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2 344,32</w:t>
            </w:r>
          </w:p>
        </w:tc>
      </w:tr>
      <w:tr w:rsidR="00BD2B23" w:rsidRPr="00036F0F" w14:paraId="593B6A26" w14:textId="77777777" w:rsidTr="00203760">
        <w:trPr>
          <w:trHeight w:val="270"/>
        </w:trPr>
        <w:tc>
          <w:tcPr>
            <w:tcW w:w="1043" w:type="pct"/>
            <w:shd w:val="clear" w:color="auto" w:fill="auto"/>
            <w:vAlign w:val="center"/>
            <w:hideMark/>
          </w:tcPr>
          <w:p w14:paraId="17F7CB88"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400 мм</w:t>
            </w:r>
          </w:p>
        </w:tc>
        <w:tc>
          <w:tcPr>
            <w:tcW w:w="1595" w:type="pct"/>
            <w:shd w:val="clear" w:color="auto" w:fill="auto"/>
            <w:vAlign w:val="center"/>
            <w:hideMark/>
          </w:tcPr>
          <w:p w14:paraId="1847D216"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1 400,60</w:t>
            </w:r>
          </w:p>
        </w:tc>
        <w:tc>
          <w:tcPr>
            <w:tcW w:w="1223" w:type="pct"/>
            <w:shd w:val="clear" w:color="auto" w:fill="auto"/>
            <w:vAlign w:val="center"/>
            <w:hideMark/>
          </w:tcPr>
          <w:p w14:paraId="165359E1"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364,16</w:t>
            </w:r>
          </w:p>
        </w:tc>
        <w:tc>
          <w:tcPr>
            <w:tcW w:w="1139" w:type="pct"/>
            <w:shd w:val="clear" w:color="auto" w:fill="auto"/>
            <w:vAlign w:val="center"/>
            <w:hideMark/>
          </w:tcPr>
          <w:p w14:paraId="16ABD5F2"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1 036,44</w:t>
            </w:r>
          </w:p>
        </w:tc>
      </w:tr>
      <w:tr w:rsidR="00BD2B23" w:rsidRPr="00036F0F" w14:paraId="0CDA2A6A" w14:textId="77777777" w:rsidTr="00203760">
        <w:trPr>
          <w:trHeight w:val="270"/>
        </w:trPr>
        <w:tc>
          <w:tcPr>
            <w:tcW w:w="1043" w:type="pct"/>
            <w:shd w:val="clear" w:color="auto" w:fill="auto"/>
            <w:vAlign w:val="center"/>
            <w:hideMark/>
          </w:tcPr>
          <w:p w14:paraId="57640759"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300 мм</w:t>
            </w:r>
          </w:p>
        </w:tc>
        <w:tc>
          <w:tcPr>
            <w:tcW w:w="1595" w:type="pct"/>
            <w:shd w:val="clear" w:color="auto" w:fill="auto"/>
            <w:vAlign w:val="center"/>
            <w:hideMark/>
          </w:tcPr>
          <w:p w14:paraId="337ACF7A"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455,00</w:t>
            </w:r>
          </w:p>
        </w:tc>
        <w:tc>
          <w:tcPr>
            <w:tcW w:w="1223" w:type="pct"/>
            <w:shd w:val="clear" w:color="auto" w:fill="auto"/>
            <w:vAlign w:val="center"/>
            <w:hideMark/>
          </w:tcPr>
          <w:p w14:paraId="0976559D"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118,30</w:t>
            </w:r>
          </w:p>
        </w:tc>
        <w:tc>
          <w:tcPr>
            <w:tcW w:w="1139" w:type="pct"/>
            <w:shd w:val="clear" w:color="auto" w:fill="auto"/>
            <w:vAlign w:val="center"/>
            <w:hideMark/>
          </w:tcPr>
          <w:p w14:paraId="1BBF16CB"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336,70</w:t>
            </w:r>
          </w:p>
        </w:tc>
      </w:tr>
      <w:tr w:rsidR="00BD2B23" w:rsidRPr="00036F0F" w14:paraId="0CCADE50" w14:textId="77777777" w:rsidTr="00203760">
        <w:trPr>
          <w:trHeight w:val="270"/>
        </w:trPr>
        <w:tc>
          <w:tcPr>
            <w:tcW w:w="1043" w:type="pct"/>
            <w:shd w:val="clear" w:color="auto" w:fill="auto"/>
            <w:vAlign w:val="center"/>
            <w:hideMark/>
          </w:tcPr>
          <w:p w14:paraId="2899CE9F"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250 мм</w:t>
            </w:r>
          </w:p>
        </w:tc>
        <w:tc>
          <w:tcPr>
            <w:tcW w:w="1595" w:type="pct"/>
            <w:shd w:val="clear" w:color="auto" w:fill="auto"/>
            <w:vAlign w:val="center"/>
            <w:hideMark/>
          </w:tcPr>
          <w:p w14:paraId="2F986063"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1 017,00</w:t>
            </w:r>
          </w:p>
        </w:tc>
        <w:tc>
          <w:tcPr>
            <w:tcW w:w="1223" w:type="pct"/>
            <w:shd w:val="clear" w:color="auto" w:fill="auto"/>
            <w:vAlign w:val="center"/>
            <w:hideMark/>
          </w:tcPr>
          <w:p w14:paraId="03B67968"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264,42</w:t>
            </w:r>
          </w:p>
        </w:tc>
        <w:tc>
          <w:tcPr>
            <w:tcW w:w="1139" w:type="pct"/>
            <w:shd w:val="clear" w:color="auto" w:fill="auto"/>
            <w:vAlign w:val="center"/>
            <w:hideMark/>
          </w:tcPr>
          <w:p w14:paraId="0A5C2A2E"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752,58</w:t>
            </w:r>
          </w:p>
        </w:tc>
      </w:tr>
      <w:tr w:rsidR="00BD2B23" w:rsidRPr="00036F0F" w14:paraId="37FB934C" w14:textId="77777777" w:rsidTr="00203760">
        <w:trPr>
          <w:trHeight w:val="270"/>
        </w:trPr>
        <w:tc>
          <w:tcPr>
            <w:tcW w:w="1043" w:type="pct"/>
            <w:shd w:val="clear" w:color="auto" w:fill="auto"/>
            <w:vAlign w:val="center"/>
            <w:hideMark/>
          </w:tcPr>
          <w:p w14:paraId="5DBF4DFF"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200 мм</w:t>
            </w:r>
          </w:p>
        </w:tc>
        <w:tc>
          <w:tcPr>
            <w:tcW w:w="1595" w:type="pct"/>
            <w:shd w:val="clear" w:color="auto" w:fill="auto"/>
            <w:vAlign w:val="center"/>
            <w:hideMark/>
          </w:tcPr>
          <w:p w14:paraId="0F200C8D"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2 968,20</w:t>
            </w:r>
          </w:p>
        </w:tc>
        <w:tc>
          <w:tcPr>
            <w:tcW w:w="1223" w:type="pct"/>
            <w:shd w:val="clear" w:color="auto" w:fill="auto"/>
            <w:vAlign w:val="center"/>
            <w:hideMark/>
          </w:tcPr>
          <w:p w14:paraId="5B8E39B0"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771,73</w:t>
            </w:r>
          </w:p>
        </w:tc>
        <w:tc>
          <w:tcPr>
            <w:tcW w:w="1139" w:type="pct"/>
            <w:shd w:val="clear" w:color="auto" w:fill="auto"/>
            <w:vAlign w:val="center"/>
            <w:hideMark/>
          </w:tcPr>
          <w:p w14:paraId="7A48052D"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2 196,47</w:t>
            </w:r>
          </w:p>
        </w:tc>
      </w:tr>
      <w:tr w:rsidR="00BD2B23" w:rsidRPr="00036F0F" w14:paraId="781B4F61" w14:textId="77777777" w:rsidTr="00203760">
        <w:trPr>
          <w:trHeight w:val="270"/>
        </w:trPr>
        <w:tc>
          <w:tcPr>
            <w:tcW w:w="1043" w:type="pct"/>
            <w:shd w:val="clear" w:color="auto" w:fill="auto"/>
            <w:vAlign w:val="center"/>
            <w:hideMark/>
          </w:tcPr>
          <w:p w14:paraId="494E9F81"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150 мм</w:t>
            </w:r>
          </w:p>
        </w:tc>
        <w:tc>
          <w:tcPr>
            <w:tcW w:w="1595" w:type="pct"/>
            <w:shd w:val="clear" w:color="auto" w:fill="auto"/>
            <w:vAlign w:val="center"/>
            <w:hideMark/>
          </w:tcPr>
          <w:p w14:paraId="6849E9FC"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1 724,60</w:t>
            </w:r>
          </w:p>
        </w:tc>
        <w:tc>
          <w:tcPr>
            <w:tcW w:w="1223" w:type="pct"/>
            <w:shd w:val="clear" w:color="auto" w:fill="auto"/>
            <w:vAlign w:val="center"/>
            <w:hideMark/>
          </w:tcPr>
          <w:p w14:paraId="76A24561"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448,40</w:t>
            </w:r>
          </w:p>
        </w:tc>
        <w:tc>
          <w:tcPr>
            <w:tcW w:w="1139" w:type="pct"/>
            <w:shd w:val="clear" w:color="auto" w:fill="auto"/>
            <w:vAlign w:val="center"/>
            <w:hideMark/>
          </w:tcPr>
          <w:p w14:paraId="4A4C9C77"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1 276,20</w:t>
            </w:r>
          </w:p>
        </w:tc>
      </w:tr>
      <w:tr w:rsidR="00BD2B23" w:rsidRPr="00036F0F" w14:paraId="061A177D" w14:textId="77777777" w:rsidTr="00203760">
        <w:trPr>
          <w:trHeight w:val="270"/>
        </w:trPr>
        <w:tc>
          <w:tcPr>
            <w:tcW w:w="1043" w:type="pct"/>
            <w:shd w:val="clear" w:color="auto" w:fill="auto"/>
            <w:vAlign w:val="center"/>
            <w:hideMark/>
          </w:tcPr>
          <w:p w14:paraId="4AC12763"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125 мм</w:t>
            </w:r>
          </w:p>
        </w:tc>
        <w:tc>
          <w:tcPr>
            <w:tcW w:w="1595" w:type="pct"/>
            <w:shd w:val="clear" w:color="auto" w:fill="auto"/>
            <w:vAlign w:val="center"/>
            <w:hideMark/>
          </w:tcPr>
          <w:p w14:paraId="6F10D136"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1 959,80</w:t>
            </w:r>
          </w:p>
        </w:tc>
        <w:tc>
          <w:tcPr>
            <w:tcW w:w="1223" w:type="pct"/>
            <w:shd w:val="clear" w:color="auto" w:fill="auto"/>
            <w:vAlign w:val="center"/>
            <w:hideMark/>
          </w:tcPr>
          <w:p w14:paraId="7336F30F"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509,55</w:t>
            </w:r>
          </w:p>
        </w:tc>
        <w:tc>
          <w:tcPr>
            <w:tcW w:w="1139" w:type="pct"/>
            <w:shd w:val="clear" w:color="auto" w:fill="auto"/>
            <w:vAlign w:val="center"/>
            <w:hideMark/>
          </w:tcPr>
          <w:p w14:paraId="1E177CC3"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1 450,25</w:t>
            </w:r>
          </w:p>
        </w:tc>
      </w:tr>
      <w:tr w:rsidR="00BD2B23" w:rsidRPr="00036F0F" w14:paraId="13FD0D13" w14:textId="77777777" w:rsidTr="00203760">
        <w:trPr>
          <w:trHeight w:val="270"/>
        </w:trPr>
        <w:tc>
          <w:tcPr>
            <w:tcW w:w="1043" w:type="pct"/>
            <w:shd w:val="clear" w:color="auto" w:fill="auto"/>
            <w:vAlign w:val="center"/>
            <w:hideMark/>
          </w:tcPr>
          <w:p w14:paraId="3203D74D"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100 мм</w:t>
            </w:r>
          </w:p>
        </w:tc>
        <w:tc>
          <w:tcPr>
            <w:tcW w:w="1595" w:type="pct"/>
            <w:shd w:val="clear" w:color="auto" w:fill="auto"/>
            <w:vAlign w:val="center"/>
            <w:hideMark/>
          </w:tcPr>
          <w:p w14:paraId="586763FC"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3 686,60</w:t>
            </w:r>
          </w:p>
        </w:tc>
        <w:tc>
          <w:tcPr>
            <w:tcW w:w="1223" w:type="pct"/>
            <w:shd w:val="clear" w:color="auto" w:fill="auto"/>
            <w:vAlign w:val="center"/>
            <w:hideMark/>
          </w:tcPr>
          <w:p w14:paraId="1173B189"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958,52</w:t>
            </w:r>
          </w:p>
        </w:tc>
        <w:tc>
          <w:tcPr>
            <w:tcW w:w="1139" w:type="pct"/>
            <w:shd w:val="clear" w:color="auto" w:fill="auto"/>
            <w:vAlign w:val="center"/>
            <w:hideMark/>
          </w:tcPr>
          <w:p w14:paraId="1E6E9955"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2 728,08</w:t>
            </w:r>
          </w:p>
        </w:tc>
      </w:tr>
      <w:tr w:rsidR="00BD2B23" w:rsidRPr="00036F0F" w14:paraId="0E8A897D" w14:textId="77777777" w:rsidTr="00203760">
        <w:trPr>
          <w:trHeight w:val="270"/>
        </w:trPr>
        <w:tc>
          <w:tcPr>
            <w:tcW w:w="1043" w:type="pct"/>
            <w:shd w:val="clear" w:color="auto" w:fill="auto"/>
            <w:vAlign w:val="center"/>
            <w:hideMark/>
          </w:tcPr>
          <w:p w14:paraId="6DEB5868"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80 мм</w:t>
            </w:r>
          </w:p>
        </w:tc>
        <w:tc>
          <w:tcPr>
            <w:tcW w:w="1595" w:type="pct"/>
            <w:shd w:val="clear" w:color="auto" w:fill="auto"/>
            <w:vAlign w:val="center"/>
            <w:hideMark/>
          </w:tcPr>
          <w:p w14:paraId="78AB8B0F"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1 126,60</w:t>
            </w:r>
          </w:p>
        </w:tc>
        <w:tc>
          <w:tcPr>
            <w:tcW w:w="1223" w:type="pct"/>
            <w:shd w:val="clear" w:color="auto" w:fill="auto"/>
            <w:vAlign w:val="center"/>
            <w:hideMark/>
          </w:tcPr>
          <w:p w14:paraId="6802B343"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292,92</w:t>
            </w:r>
          </w:p>
        </w:tc>
        <w:tc>
          <w:tcPr>
            <w:tcW w:w="1139" w:type="pct"/>
            <w:shd w:val="clear" w:color="auto" w:fill="auto"/>
            <w:vAlign w:val="center"/>
            <w:hideMark/>
          </w:tcPr>
          <w:p w14:paraId="4AA3F212"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833,68</w:t>
            </w:r>
          </w:p>
        </w:tc>
      </w:tr>
      <w:tr w:rsidR="00BD2B23" w:rsidRPr="00036F0F" w14:paraId="37456DF3" w14:textId="77777777" w:rsidTr="00203760">
        <w:trPr>
          <w:trHeight w:val="270"/>
        </w:trPr>
        <w:tc>
          <w:tcPr>
            <w:tcW w:w="1043" w:type="pct"/>
            <w:shd w:val="clear" w:color="auto" w:fill="auto"/>
            <w:vAlign w:val="center"/>
            <w:hideMark/>
          </w:tcPr>
          <w:p w14:paraId="73C937EE"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50 мм</w:t>
            </w:r>
          </w:p>
        </w:tc>
        <w:tc>
          <w:tcPr>
            <w:tcW w:w="1595" w:type="pct"/>
            <w:shd w:val="clear" w:color="auto" w:fill="auto"/>
            <w:vAlign w:val="center"/>
            <w:hideMark/>
          </w:tcPr>
          <w:p w14:paraId="09739628"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258,20</w:t>
            </w:r>
          </w:p>
        </w:tc>
        <w:tc>
          <w:tcPr>
            <w:tcW w:w="1223" w:type="pct"/>
            <w:shd w:val="clear" w:color="auto" w:fill="auto"/>
            <w:vAlign w:val="center"/>
            <w:hideMark/>
          </w:tcPr>
          <w:p w14:paraId="32543734"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67,13</w:t>
            </w:r>
          </w:p>
        </w:tc>
        <w:tc>
          <w:tcPr>
            <w:tcW w:w="1139" w:type="pct"/>
            <w:shd w:val="clear" w:color="auto" w:fill="auto"/>
            <w:vAlign w:val="center"/>
            <w:hideMark/>
          </w:tcPr>
          <w:p w14:paraId="63D681FB"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191,07</w:t>
            </w:r>
          </w:p>
        </w:tc>
      </w:tr>
      <w:tr w:rsidR="00BD2B23" w:rsidRPr="00036F0F" w14:paraId="5CCFFE14" w14:textId="77777777" w:rsidTr="00203760">
        <w:trPr>
          <w:trHeight w:val="270"/>
        </w:trPr>
        <w:tc>
          <w:tcPr>
            <w:tcW w:w="1043" w:type="pct"/>
            <w:shd w:val="clear" w:color="auto" w:fill="auto"/>
            <w:vAlign w:val="center"/>
            <w:hideMark/>
          </w:tcPr>
          <w:p w14:paraId="7D97CF1A"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40 мм</w:t>
            </w:r>
          </w:p>
        </w:tc>
        <w:tc>
          <w:tcPr>
            <w:tcW w:w="1595" w:type="pct"/>
            <w:shd w:val="clear" w:color="auto" w:fill="auto"/>
            <w:vAlign w:val="center"/>
            <w:hideMark/>
          </w:tcPr>
          <w:p w14:paraId="43F111C1"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17,80</w:t>
            </w:r>
          </w:p>
        </w:tc>
        <w:tc>
          <w:tcPr>
            <w:tcW w:w="1223" w:type="pct"/>
            <w:shd w:val="clear" w:color="auto" w:fill="auto"/>
            <w:vAlign w:val="center"/>
            <w:hideMark/>
          </w:tcPr>
          <w:p w14:paraId="1242F5F4"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4,63</w:t>
            </w:r>
          </w:p>
        </w:tc>
        <w:tc>
          <w:tcPr>
            <w:tcW w:w="1139" w:type="pct"/>
            <w:shd w:val="clear" w:color="auto" w:fill="auto"/>
            <w:vAlign w:val="center"/>
            <w:hideMark/>
          </w:tcPr>
          <w:p w14:paraId="2DE24724"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13,17</w:t>
            </w:r>
          </w:p>
        </w:tc>
      </w:tr>
      <w:tr w:rsidR="00BD2B23" w:rsidRPr="00036F0F" w14:paraId="4ADA6C58" w14:textId="77777777" w:rsidTr="00203760">
        <w:trPr>
          <w:trHeight w:val="270"/>
        </w:trPr>
        <w:tc>
          <w:tcPr>
            <w:tcW w:w="1043" w:type="pct"/>
            <w:shd w:val="clear" w:color="auto" w:fill="auto"/>
            <w:vAlign w:val="center"/>
            <w:hideMark/>
          </w:tcPr>
          <w:p w14:paraId="3253227A" w14:textId="77777777" w:rsidR="00BD2B23" w:rsidRPr="00036F0F" w:rsidRDefault="00BD2B23" w:rsidP="00112AE2">
            <w:pPr>
              <w:jc w:val="center"/>
              <w:rPr>
                <w:rFonts w:eastAsia="Times New Roman"/>
                <w:color w:val="000000"/>
                <w:sz w:val="20"/>
                <w:szCs w:val="20"/>
              </w:rPr>
            </w:pPr>
            <w:r>
              <w:rPr>
                <w:rFonts w:eastAsia="Times New Roman"/>
                <w:color w:val="000000"/>
                <w:sz w:val="20"/>
                <w:szCs w:val="20"/>
              </w:rPr>
              <w:t>ИТОГО</w:t>
            </w:r>
          </w:p>
        </w:tc>
        <w:tc>
          <w:tcPr>
            <w:tcW w:w="1595" w:type="pct"/>
            <w:shd w:val="clear" w:color="auto" w:fill="auto"/>
            <w:vAlign w:val="center"/>
            <w:hideMark/>
          </w:tcPr>
          <w:p w14:paraId="3A5E7AA9"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17 782,40</w:t>
            </w:r>
          </w:p>
        </w:tc>
        <w:tc>
          <w:tcPr>
            <w:tcW w:w="1223" w:type="pct"/>
            <w:shd w:val="clear" w:color="auto" w:fill="auto"/>
            <w:vAlign w:val="center"/>
            <w:hideMark/>
          </w:tcPr>
          <w:p w14:paraId="55948527"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4 623,42</w:t>
            </w:r>
          </w:p>
        </w:tc>
        <w:tc>
          <w:tcPr>
            <w:tcW w:w="1139" w:type="pct"/>
            <w:shd w:val="clear" w:color="auto" w:fill="auto"/>
            <w:vAlign w:val="center"/>
            <w:hideMark/>
          </w:tcPr>
          <w:p w14:paraId="3DC50841"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13 158,98</w:t>
            </w:r>
          </w:p>
        </w:tc>
      </w:tr>
    </w:tbl>
    <w:p w14:paraId="6EE3C8D5" w14:textId="25DE0995" w:rsidR="00BD2B23" w:rsidRDefault="00BD2B23" w:rsidP="004B1706">
      <w:pPr>
        <w:pStyle w:val="afffffff1"/>
      </w:pPr>
      <w:r>
        <w:t xml:space="preserve">Таблица </w:t>
      </w:r>
      <w:r>
        <w:rPr>
          <w:noProof/>
        </w:rPr>
        <w:fldChar w:fldCharType="begin"/>
      </w:r>
      <w:r>
        <w:rPr>
          <w:noProof/>
        </w:rPr>
        <w:instrText xml:space="preserve"> SEQ Таблица \* ARABIC </w:instrText>
      </w:r>
      <w:r>
        <w:rPr>
          <w:noProof/>
        </w:rPr>
        <w:fldChar w:fldCharType="separate"/>
      </w:r>
      <w:r w:rsidR="00590CF8">
        <w:rPr>
          <w:noProof/>
        </w:rPr>
        <w:t>29</w:t>
      </w:r>
      <w:r>
        <w:rPr>
          <w:noProof/>
        </w:rPr>
        <w:fldChar w:fldCharType="end"/>
      </w:r>
      <w:r w:rsidRPr="00B824C3">
        <w:t xml:space="preserve"> </w:t>
      </w:r>
      <w:r>
        <w:t>Характеристика магистральной тепловой сети от Котельной №1:</w:t>
      </w:r>
    </w:p>
    <w:tbl>
      <w:tblPr>
        <w:tblStyle w:val="af8"/>
        <w:tblW w:w="5000" w:type="pct"/>
        <w:tblLook w:val="04A0" w:firstRow="1" w:lastRow="0" w:firstColumn="1" w:lastColumn="0" w:noHBand="0" w:noVBand="1"/>
      </w:tblPr>
      <w:tblGrid>
        <w:gridCol w:w="1983"/>
        <w:gridCol w:w="1983"/>
        <w:gridCol w:w="1982"/>
        <w:gridCol w:w="1982"/>
        <w:gridCol w:w="1982"/>
      </w:tblGrid>
      <w:tr w:rsidR="00BD2B23" w:rsidRPr="009669DC" w14:paraId="7A6ABD72" w14:textId="77777777" w:rsidTr="00203760">
        <w:trPr>
          <w:trHeight w:val="843"/>
        </w:trPr>
        <w:tc>
          <w:tcPr>
            <w:tcW w:w="1000" w:type="pct"/>
            <w:vAlign w:val="center"/>
          </w:tcPr>
          <w:p w14:paraId="339C7529" w14:textId="77777777" w:rsidR="00BD2B23" w:rsidRPr="009669DC" w:rsidRDefault="00BD2B23" w:rsidP="00112AE2">
            <w:pPr>
              <w:jc w:val="center"/>
              <w:rPr>
                <w:sz w:val="20"/>
                <w:szCs w:val="20"/>
              </w:rPr>
            </w:pPr>
            <w:r w:rsidRPr="009669DC">
              <w:rPr>
                <w:sz w:val="20"/>
                <w:szCs w:val="20"/>
              </w:rPr>
              <w:t>№ расчётного участка</w:t>
            </w:r>
          </w:p>
        </w:tc>
        <w:tc>
          <w:tcPr>
            <w:tcW w:w="1000" w:type="pct"/>
            <w:vAlign w:val="center"/>
          </w:tcPr>
          <w:p w14:paraId="14478163" w14:textId="77777777" w:rsidR="00BD2B23" w:rsidRPr="009669DC" w:rsidRDefault="00BD2B23" w:rsidP="00112AE2">
            <w:pPr>
              <w:jc w:val="center"/>
              <w:rPr>
                <w:sz w:val="20"/>
                <w:szCs w:val="20"/>
              </w:rPr>
            </w:pPr>
            <w:r w:rsidRPr="009669DC">
              <w:rPr>
                <w:sz w:val="20"/>
                <w:szCs w:val="20"/>
              </w:rPr>
              <w:t xml:space="preserve">Внутренний диаметр, </w:t>
            </w:r>
            <w:r w:rsidRPr="009669DC">
              <w:rPr>
                <w:sz w:val="20"/>
                <w:szCs w:val="20"/>
                <w:lang w:val="en-US"/>
              </w:rPr>
              <w:t>D</w:t>
            </w:r>
            <w:proofErr w:type="spellStart"/>
            <w:r w:rsidRPr="009669DC">
              <w:rPr>
                <w:sz w:val="20"/>
                <w:szCs w:val="20"/>
                <w:vertAlign w:val="subscript"/>
              </w:rPr>
              <w:t>внутр</w:t>
            </w:r>
            <w:proofErr w:type="spellEnd"/>
            <w:r w:rsidRPr="009669DC">
              <w:rPr>
                <w:sz w:val="20"/>
                <w:szCs w:val="20"/>
              </w:rPr>
              <w:t>, мм</w:t>
            </w:r>
          </w:p>
        </w:tc>
        <w:tc>
          <w:tcPr>
            <w:tcW w:w="1000" w:type="pct"/>
            <w:vAlign w:val="center"/>
          </w:tcPr>
          <w:p w14:paraId="163B5E20" w14:textId="77777777" w:rsidR="00BD2B23" w:rsidRPr="009669DC" w:rsidRDefault="00BD2B23" w:rsidP="00112AE2">
            <w:pPr>
              <w:jc w:val="center"/>
              <w:rPr>
                <w:sz w:val="20"/>
                <w:szCs w:val="20"/>
              </w:rPr>
            </w:pPr>
            <w:r>
              <w:rPr>
                <w:sz w:val="20"/>
                <w:szCs w:val="20"/>
              </w:rPr>
              <w:t xml:space="preserve"> </w:t>
            </w:r>
            <w:r w:rsidRPr="009669DC">
              <w:rPr>
                <w:sz w:val="20"/>
                <w:szCs w:val="20"/>
              </w:rPr>
              <w:t xml:space="preserve">Длина трубопровода, </w:t>
            </w:r>
            <w:r w:rsidRPr="009669DC">
              <w:rPr>
                <w:sz w:val="20"/>
                <w:szCs w:val="20"/>
                <w:lang w:val="en-US"/>
              </w:rPr>
              <w:t>L</w:t>
            </w:r>
            <w:r w:rsidRPr="009669DC">
              <w:rPr>
                <w:sz w:val="20"/>
                <w:szCs w:val="20"/>
              </w:rPr>
              <w:t>, м</w:t>
            </w:r>
          </w:p>
        </w:tc>
        <w:tc>
          <w:tcPr>
            <w:tcW w:w="1000" w:type="pct"/>
            <w:vAlign w:val="center"/>
          </w:tcPr>
          <w:p w14:paraId="7E96BD13" w14:textId="77777777" w:rsidR="00BD2B23" w:rsidRPr="009669DC" w:rsidRDefault="00BD2B23" w:rsidP="00112AE2">
            <w:pPr>
              <w:jc w:val="center"/>
              <w:rPr>
                <w:sz w:val="20"/>
                <w:szCs w:val="20"/>
              </w:rPr>
            </w:pPr>
            <w:r w:rsidRPr="009669DC">
              <w:rPr>
                <w:sz w:val="20"/>
                <w:szCs w:val="20"/>
              </w:rPr>
              <w:t>Эквивалентная длина местных сопротивлений, м</w:t>
            </w:r>
          </w:p>
        </w:tc>
        <w:tc>
          <w:tcPr>
            <w:tcW w:w="1000" w:type="pct"/>
            <w:vAlign w:val="center"/>
          </w:tcPr>
          <w:p w14:paraId="77E07EBB" w14:textId="77777777" w:rsidR="00BD2B23" w:rsidRPr="009669DC" w:rsidRDefault="00BD2B23" w:rsidP="00112AE2">
            <w:pPr>
              <w:jc w:val="center"/>
              <w:rPr>
                <w:sz w:val="20"/>
                <w:szCs w:val="20"/>
              </w:rPr>
            </w:pPr>
            <w:r w:rsidRPr="009669DC">
              <w:rPr>
                <w:sz w:val="20"/>
                <w:szCs w:val="20"/>
              </w:rPr>
              <w:t>Приведенная длина трубопровода, м</w:t>
            </w:r>
          </w:p>
        </w:tc>
      </w:tr>
      <w:tr w:rsidR="00BD2B23" w:rsidRPr="009669DC" w14:paraId="6EC2739B" w14:textId="77777777" w:rsidTr="00203760">
        <w:trPr>
          <w:trHeight w:val="64"/>
        </w:trPr>
        <w:tc>
          <w:tcPr>
            <w:tcW w:w="1000" w:type="pct"/>
            <w:vAlign w:val="center"/>
          </w:tcPr>
          <w:p w14:paraId="6BF2C5CF" w14:textId="77777777" w:rsidR="00BD2B23" w:rsidRPr="009669DC" w:rsidRDefault="00BD2B23" w:rsidP="00112AE2">
            <w:pPr>
              <w:jc w:val="center"/>
              <w:rPr>
                <w:sz w:val="20"/>
                <w:szCs w:val="20"/>
              </w:rPr>
            </w:pPr>
            <w:r w:rsidRPr="009669DC">
              <w:rPr>
                <w:sz w:val="20"/>
                <w:szCs w:val="20"/>
              </w:rPr>
              <w:t>1</w:t>
            </w:r>
          </w:p>
        </w:tc>
        <w:tc>
          <w:tcPr>
            <w:tcW w:w="1000" w:type="pct"/>
            <w:vAlign w:val="center"/>
          </w:tcPr>
          <w:p w14:paraId="5B9B78BB" w14:textId="77777777" w:rsidR="00BD2B23" w:rsidRPr="009669DC" w:rsidRDefault="00BD2B23" w:rsidP="00112AE2">
            <w:pPr>
              <w:jc w:val="center"/>
              <w:rPr>
                <w:sz w:val="20"/>
                <w:szCs w:val="20"/>
              </w:rPr>
            </w:pPr>
            <w:r w:rsidRPr="009669DC">
              <w:rPr>
                <w:sz w:val="20"/>
                <w:szCs w:val="20"/>
              </w:rPr>
              <w:t>0,514</w:t>
            </w:r>
          </w:p>
        </w:tc>
        <w:tc>
          <w:tcPr>
            <w:tcW w:w="1000" w:type="pct"/>
            <w:vAlign w:val="center"/>
          </w:tcPr>
          <w:p w14:paraId="76737260" w14:textId="77777777" w:rsidR="00BD2B23" w:rsidRPr="009669DC" w:rsidRDefault="00BD2B23" w:rsidP="00112AE2">
            <w:pPr>
              <w:jc w:val="center"/>
              <w:rPr>
                <w:sz w:val="20"/>
                <w:szCs w:val="20"/>
              </w:rPr>
            </w:pPr>
            <w:r w:rsidRPr="009669DC">
              <w:rPr>
                <w:sz w:val="20"/>
                <w:szCs w:val="20"/>
              </w:rPr>
              <w:t>87,5</w:t>
            </w:r>
          </w:p>
        </w:tc>
        <w:tc>
          <w:tcPr>
            <w:tcW w:w="1000" w:type="pct"/>
            <w:vAlign w:val="center"/>
          </w:tcPr>
          <w:p w14:paraId="45F7C1EA" w14:textId="77777777" w:rsidR="00BD2B23" w:rsidRPr="009669DC" w:rsidRDefault="00BD2B23" w:rsidP="00112AE2">
            <w:pPr>
              <w:jc w:val="center"/>
              <w:rPr>
                <w:sz w:val="20"/>
                <w:szCs w:val="20"/>
              </w:rPr>
            </w:pPr>
            <w:r w:rsidRPr="009669DC">
              <w:rPr>
                <w:sz w:val="20"/>
                <w:szCs w:val="20"/>
              </w:rPr>
              <w:t>26,25</w:t>
            </w:r>
          </w:p>
        </w:tc>
        <w:tc>
          <w:tcPr>
            <w:tcW w:w="1000" w:type="pct"/>
            <w:vAlign w:val="center"/>
          </w:tcPr>
          <w:p w14:paraId="4CD6FD5B" w14:textId="77777777" w:rsidR="00BD2B23" w:rsidRPr="009669DC" w:rsidRDefault="00BD2B23" w:rsidP="00112AE2">
            <w:pPr>
              <w:jc w:val="center"/>
              <w:rPr>
                <w:sz w:val="20"/>
                <w:szCs w:val="20"/>
              </w:rPr>
            </w:pPr>
            <w:r w:rsidRPr="009669DC">
              <w:rPr>
                <w:sz w:val="20"/>
                <w:szCs w:val="20"/>
              </w:rPr>
              <w:t>113,75</w:t>
            </w:r>
          </w:p>
        </w:tc>
      </w:tr>
      <w:tr w:rsidR="00BD2B23" w:rsidRPr="009669DC" w14:paraId="2A90EF37" w14:textId="77777777" w:rsidTr="00203760">
        <w:tc>
          <w:tcPr>
            <w:tcW w:w="1000" w:type="pct"/>
            <w:vAlign w:val="center"/>
          </w:tcPr>
          <w:p w14:paraId="34DA0290" w14:textId="77777777" w:rsidR="00BD2B23" w:rsidRPr="009669DC" w:rsidRDefault="00BD2B23" w:rsidP="00112AE2">
            <w:pPr>
              <w:jc w:val="center"/>
              <w:rPr>
                <w:sz w:val="20"/>
                <w:szCs w:val="20"/>
              </w:rPr>
            </w:pPr>
            <w:r w:rsidRPr="009669DC">
              <w:rPr>
                <w:sz w:val="20"/>
                <w:szCs w:val="20"/>
              </w:rPr>
              <w:t>2</w:t>
            </w:r>
          </w:p>
        </w:tc>
        <w:tc>
          <w:tcPr>
            <w:tcW w:w="1000" w:type="pct"/>
            <w:vAlign w:val="center"/>
          </w:tcPr>
          <w:p w14:paraId="2AA10E87" w14:textId="77777777" w:rsidR="00BD2B23" w:rsidRPr="009669DC" w:rsidRDefault="00BD2B23" w:rsidP="00112AE2">
            <w:pPr>
              <w:jc w:val="center"/>
              <w:rPr>
                <w:sz w:val="20"/>
                <w:szCs w:val="20"/>
              </w:rPr>
            </w:pPr>
            <w:r w:rsidRPr="009669DC">
              <w:rPr>
                <w:sz w:val="20"/>
                <w:szCs w:val="20"/>
              </w:rPr>
              <w:t>0,514</w:t>
            </w:r>
          </w:p>
        </w:tc>
        <w:tc>
          <w:tcPr>
            <w:tcW w:w="1000" w:type="pct"/>
            <w:vAlign w:val="center"/>
          </w:tcPr>
          <w:p w14:paraId="7FB71E11" w14:textId="77777777" w:rsidR="00BD2B23" w:rsidRPr="009669DC" w:rsidRDefault="00BD2B23" w:rsidP="00112AE2">
            <w:pPr>
              <w:jc w:val="center"/>
              <w:rPr>
                <w:sz w:val="20"/>
                <w:szCs w:val="20"/>
              </w:rPr>
            </w:pPr>
            <w:r w:rsidRPr="009669DC">
              <w:rPr>
                <w:sz w:val="20"/>
                <w:szCs w:val="20"/>
              </w:rPr>
              <w:t>71,0</w:t>
            </w:r>
          </w:p>
        </w:tc>
        <w:tc>
          <w:tcPr>
            <w:tcW w:w="1000" w:type="pct"/>
            <w:vAlign w:val="center"/>
          </w:tcPr>
          <w:p w14:paraId="2F0967E4" w14:textId="77777777" w:rsidR="00BD2B23" w:rsidRPr="009669DC" w:rsidRDefault="00BD2B23" w:rsidP="00112AE2">
            <w:pPr>
              <w:jc w:val="center"/>
              <w:rPr>
                <w:sz w:val="20"/>
                <w:szCs w:val="20"/>
              </w:rPr>
            </w:pPr>
            <w:r w:rsidRPr="009669DC">
              <w:rPr>
                <w:sz w:val="20"/>
                <w:szCs w:val="20"/>
              </w:rPr>
              <w:t>21,3</w:t>
            </w:r>
          </w:p>
        </w:tc>
        <w:tc>
          <w:tcPr>
            <w:tcW w:w="1000" w:type="pct"/>
            <w:vAlign w:val="center"/>
          </w:tcPr>
          <w:p w14:paraId="16E35718" w14:textId="77777777" w:rsidR="00BD2B23" w:rsidRPr="009669DC" w:rsidRDefault="00BD2B23" w:rsidP="00112AE2">
            <w:pPr>
              <w:jc w:val="center"/>
              <w:rPr>
                <w:sz w:val="20"/>
                <w:szCs w:val="20"/>
              </w:rPr>
            </w:pPr>
            <w:r w:rsidRPr="009669DC">
              <w:rPr>
                <w:sz w:val="20"/>
                <w:szCs w:val="20"/>
              </w:rPr>
              <w:t>92,30</w:t>
            </w:r>
          </w:p>
        </w:tc>
      </w:tr>
      <w:tr w:rsidR="00BD2B23" w:rsidRPr="009669DC" w14:paraId="76788CA7" w14:textId="77777777" w:rsidTr="00203760">
        <w:tc>
          <w:tcPr>
            <w:tcW w:w="1000" w:type="pct"/>
            <w:vAlign w:val="center"/>
          </w:tcPr>
          <w:p w14:paraId="1535CD00" w14:textId="77777777" w:rsidR="00BD2B23" w:rsidRPr="009669DC" w:rsidRDefault="00BD2B23" w:rsidP="00112AE2">
            <w:pPr>
              <w:jc w:val="center"/>
              <w:rPr>
                <w:sz w:val="20"/>
                <w:szCs w:val="20"/>
              </w:rPr>
            </w:pPr>
            <w:r w:rsidRPr="009669DC">
              <w:rPr>
                <w:sz w:val="20"/>
                <w:szCs w:val="20"/>
              </w:rPr>
              <w:t>3</w:t>
            </w:r>
          </w:p>
        </w:tc>
        <w:tc>
          <w:tcPr>
            <w:tcW w:w="1000" w:type="pct"/>
            <w:vAlign w:val="center"/>
          </w:tcPr>
          <w:p w14:paraId="4C063F6F" w14:textId="77777777" w:rsidR="00BD2B23" w:rsidRPr="009669DC" w:rsidRDefault="00BD2B23" w:rsidP="00112AE2">
            <w:pPr>
              <w:jc w:val="center"/>
              <w:rPr>
                <w:sz w:val="20"/>
                <w:szCs w:val="20"/>
              </w:rPr>
            </w:pPr>
            <w:r w:rsidRPr="009669DC">
              <w:rPr>
                <w:sz w:val="20"/>
                <w:szCs w:val="20"/>
              </w:rPr>
              <w:t>0,514</w:t>
            </w:r>
          </w:p>
        </w:tc>
        <w:tc>
          <w:tcPr>
            <w:tcW w:w="1000" w:type="pct"/>
            <w:vAlign w:val="center"/>
          </w:tcPr>
          <w:p w14:paraId="26BC5546" w14:textId="77777777" w:rsidR="00BD2B23" w:rsidRPr="009669DC" w:rsidRDefault="00BD2B23" w:rsidP="00112AE2">
            <w:pPr>
              <w:jc w:val="center"/>
              <w:rPr>
                <w:sz w:val="20"/>
                <w:szCs w:val="20"/>
              </w:rPr>
            </w:pPr>
            <w:r w:rsidRPr="009669DC">
              <w:rPr>
                <w:sz w:val="20"/>
                <w:szCs w:val="20"/>
              </w:rPr>
              <w:t>135,0</w:t>
            </w:r>
          </w:p>
        </w:tc>
        <w:tc>
          <w:tcPr>
            <w:tcW w:w="1000" w:type="pct"/>
            <w:vAlign w:val="center"/>
          </w:tcPr>
          <w:p w14:paraId="22203101" w14:textId="77777777" w:rsidR="00BD2B23" w:rsidRPr="009669DC" w:rsidRDefault="00BD2B23" w:rsidP="00112AE2">
            <w:pPr>
              <w:jc w:val="center"/>
              <w:rPr>
                <w:sz w:val="20"/>
                <w:szCs w:val="20"/>
              </w:rPr>
            </w:pPr>
            <w:r w:rsidRPr="009669DC">
              <w:rPr>
                <w:sz w:val="20"/>
                <w:szCs w:val="20"/>
              </w:rPr>
              <w:t>40,5</w:t>
            </w:r>
          </w:p>
        </w:tc>
        <w:tc>
          <w:tcPr>
            <w:tcW w:w="1000" w:type="pct"/>
            <w:vAlign w:val="center"/>
          </w:tcPr>
          <w:p w14:paraId="4804AD48" w14:textId="77777777" w:rsidR="00BD2B23" w:rsidRPr="009669DC" w:rsidRDefault="00BD2B23" w:rsidP="00112AE2">
            <w:pPr>
              <w:jc w:val="center"/>
              <w:rPr>
                <w:sz w:val="20"/>
                <w:szCs w:val="20"/>
              </w:rPr>
            </w:pPr>
            <w:r w:rsidRPr="009669DC">
              <w:rPr>
                <w:sz w:val="20"/>
                <w:szCs w:val="20"/>
              </w:rPr>
              <w:t>175,50</w:t>
            </w:r>
          </w:p>
        </w:tc>
      </w:tr>
      <w:tr w:rsidR="00BD2B23" w:rsidRPr="009669DC" w14:paraId="4A3604AB" w14:textId="77777777" w:rsidTr="00203760">
        <w:tc>
          <w:tcPr>
            <w:tcW w:w="1000" w:type="pct"/>
            <w:vAlign w:val="center"/>
          </w:tcPr>
          <w:p w14:paraId="09B8D948" w14:textId="77777777" w:rsidR="00BD2B23" w:rsidRPr="009669DC" w:rsidRDefault="00BD2B23" w:rsidP="00112AE2">
            <w:pPr>
              <w:jc w:val="center"/>
              <w:rPr>
                <w:sz w:val="20"/>
                <w:szCs w:val="20"/>
              </w:rPr>
            </w:pPr>
            <w:r w:rsidRPr="009669DC">
              <w:rPr>
                <w:sz w:val="20"/>
                <w:szCs w:val="20"/>
              </w:rPr>
              <w:t>4</w:t>
            </w:r>
          </w:p>
        </w:tc>
        <w:tc>
          <w:tcPr>
            <w:tcW w:w="1000" w:type="pct"/>
            <w:vAlign w:val="center"/>
          </w:tcPr>
          <w:p w14:paraId="13746751" w14:textId="77777777" w:rsidR="00BD2B23" w:rsidRPr="009669DC" w:rsidRDefault="00BD2B23" w:rsidP="00112AE2">
            <w:pPr>
              <w:jc w:val="center"/>
              <w:rPr>
                <w:sz w:val="20"/>
                <w:szCs w:val="20"/>
              </w:rPr>
            </w:pPr>
            <w:r w:rsidRPr="009669DC">
              <w:rPr>
                <w:sz w:val="20"/>
                <w:szCs w:val="20"/>
              </w:rPr>
              <w:t>0,514</w:t>
            </w:r>
          </w:p>
        </w:tc>
        <w:tc>
          <w:tcPr>
            <w:tcW w:w="1000" w:type="pct"/>
            <w:vAlign w:val="center"/>
          </w:tcPr>
          <w:p w14:paraId="73AC3ED4" w14:textId="77777777" w:rsidR="00BD2B23" w:rsidRPr="009669DC" w:rsidRDefault="00BD2B23" w:rsidP="00112AE2">
            <w:pPr>
              <w:jc w:val="center"/>
              <w:rPr>
                <w:sz w:val="20"/>
                <w:szCs w:val="20"/>
              </w:rPr>
            </w:pPr>
            <w:r w:rsidRPr="009669DC">
              <w:rPr>
                <w:sz w:val="20"/>
                <w:szCs w:val="20"/>
              </w:rPr>
              <w:t>214,3</w:t>
            </w:r>
          </w:p>
        </w:tc>
        <w:tc>
          <w:tcPr>
            <w:tcW w:w="1000" w:type="pct"/>
            <w:vAlign w:val="center"/>
          </w:tcPr>
          <w:p w14:paraId="31F331E5" w14:textId="77777777" w:rsidR="00BD2B23" w:rsidRPr="009669DC" w:rsidRDefault="00BD2B23" w:rsidP="00112AE2">
            <w:pPr>
              <w:jc w:val="center"/>
              <w:rPr>
                <w:sz w:val="20"/>
                <w:szCs w:val="20"/>
              </w:rPr>
            </w:pPr>
            <w:r w:rsidRPr="009669DC">
              <w:rPr>
                <w:sz w:val="20"/>
                <w:szCs w:val="20"/>
              </w:rPr>
              <w:t>64,29</w:t>
            </w:r>
          </w:p>
        </w:tc>
        <w:tc>
          <w:tcPr>
            <w:tcW w:w="1000" w:type="pct"/>
            <w:vAlign w:val="center"/>
          </w:tcPr>
          <w:p w14:paraId="59CDE0CD" w14:textId="77777777" w:rsidR="00BD2B23" w:rsidRPr="009669DC" w:rsidRDefault="00BD2B23" w:rsidP="00112AE2">
            <w:pPr>
              <w:jc w:val="center"/>
              <w:rPr>
                <w:sz w:val="20"/>
                <w:szCs w:val="20"/>
              </w:rPr>
            </w:pPr>
            <w:r w:rsidRPr="009669DC">
              <w:rPr>
                <w:sz w:val="20"/>
                <w:szCs w:val="20"/>
              </w:rPr>
              <w:t>278,59</w:t>
            </w:r>
          </w:p>
        </w:tc>
      </w:tr>
      <w:tr w:rsidR="00BD2B23" w:rsidRPr="009669DC" w14:paraId="2E6497E7" w14:textId="77777777" w:rsidTr="00203760">
        <w:tc>
          <w:tcPr>
            <w:tcW w:w="1000" w:type="pct"/>
            <w:vAlign w:val="center"/>
          </w:tcPr>
          <w:p w14:paraId="155DF90D" w14:textId="77777777" w:rsidR="00BD2B23" w:rsidRPr="009669DC" w:rsidRDefault="00BD2B23" w:rsidP="00112AE2">
            <w:pPr>
              <w:jc w:val="center"/>
              <w:rPr>
                <w:sz w:val="20"/>
                <w:szCs w:val="20"/>
              </w:rPr>
            </w:pPr>
            <w:r w:rsidRPr="009669DC">
              <w:rPr>
                <w:sz w:val="20"/>
                <w:szCs w:val="20"/>
              </w:rPr>
              <w:t>5</w:t>
            </w:r>
          </w:p>
        </w:tc>
        <w:tc>
          <w:tcPr>
            <w:tcW w:w="1000" w:type="pct"/>
            <w:vAlign w:val="center"/>
          </w:tcPr>
          <w:p w14:paraId="512834E6" w14:textId="77777777" w:rsidR="00BD2B23" w:rsidRPr="009669DC" w:rsidRDefault="00BD2B23" w:rsidP="00112AE2">
            <w:pPr>
              <w:jc w:val="center"/>
              <w:rPr>
                <w:sz w:val="20"/>
                <w:szCs w:val="20"/>
              </w:rPr>
            </w:pPr>
            <w:r w:rsidRPr="009669DC">
              <w:rPr>
                <w:sz w:val="20"/>
                <w:szCs w:val="20"/>
              </w:rPr>
              <w:t>0,514</w:t>
            </w:r>
          </w:p>
        </w:tc>
        <w:tc>
          <w:tcPr>
            <w:tcW w:w="1000" w:type="pct"/>
            <w:vAlign w:val="center"/>
          </w:tcPr>
          <w:p w14:paraId="0E8238D8" w14:textId="77777777" w:rsidR="00BD2B23" w:rsidRPr="009669DC" w:rsidRDefault="00BD2B23" w:rsidP="00112AE2">
            <w:pPr>
              <w:jc w:val="center"/>
              <w:rPr>
                <w:sz w:val="20"/>
                <w:szCs w:val="20"/>
              </w:rPr>
            </w:pPr>
            <w:r w:rsidRPr="009669DC">
              <w:rPr>
                <w:sz w:val="20"/>
                <w:szCs w:val="20"/>
              </w:rPr>
              <w:t>161,8</w:t>
            </w:r>
          </w:p>
        </w:tc>
        <w:tc>
          <w:tcPr>
            <w:tcW w:w="1000" w:type="pct"/>
            <w:vAlign w:val="center"/>
          </w:tcPr>
          <w:p w14:paraId="34CB6F6A" w14:textId="77777777" w:rsidR="00BD2B23" w:rsidRPr="009669DC" w:rsidRDefault="00BD2B23" w:rsidP="00112AE2">
            <w:pPr>
              <w:jc w:val="center"/>
              <w:rPr>
                <w:sz w:val="20"/>
                <w:szCs w:val="20"/>
              </w:rPr>
            </w:pPr>
            <w:r w:rsidRPr="009669DC">
              <w:rPr>
                <w:sz w:val="20"/>
                <w:szCs w:val="20"/>
              </w:rPr>
              <w:t>48,54</w:t>
            </w:r>
          </w:p>
        </w:tc>
        <w:tc>
          <w:tcPr>
            <w:tcW w:w="1000" w:type="pct"/>
            <w:vAlign w:val="center"/>
          </w:tcPr>
          <w:p w14:paraId="7B7E1124" w14:textId="77777777" w:rsidR="00BD2B23" w:rsidRPr="009669DC" w:rsidRDefault="00BD2B23" w:rsidP="00112AE2">
            <w:pPr>
              <w:jc w:val="center"/>
              <w:rPr>
                <w:sz w:val="20"/>
                <w:szCs w:val="20"/>
              </w:rPr>
            </w:pPr>
            <w:r w:rsidRPr="009669DC">
              <w:rPr>
                <w:sz w:val="20"/>
                <w:szCs w:val="20"/>
              </w:rPr>
              <w:t>210,34</w:t>
            </w:r>
          </w:p>
        </w:tc>
      </w:tr>
      <w:tr w:rsidR="00BD2B23" w:rsidRPr="009669DC" w14:paraId="69C8A2AC" w14:textId="77777777" w:rsidTr="00203760">
        <w:tc>
          <w:tcPr>
            <w:tcW w:w="1000" w:type="pct"/>
            <w:vAlign w:val="center"/>
          </w:tcPr>
          <w:p w14:paraId="64243C47" w14:textId="77777777" w:rsidR="00BD2B23" w:rsidRPr="009669DC" w:rsidRDefault="00BD2B23" w:rsidP="00112AE2">
            <w:pPr>
              <w:jc w:val="center"/>
              <w:rPr>
                <w:sz w:val="20"/>
                <w:szCs w:val="20"/>
              </w:rPr>
            </w:pPr>
            <w:r w:rsidRPr="009669DC">
              <w:rPr>
                <w:sz w:val="20"/>
                <w:szCs w:val="20"/>
              </w:rPr>
              <w:t>6</w:t>
            </w:r>
          </w:p>
        </w:tc>
        <w:tc>
          <w:tcPr>
            <w:tcW w:w="1000" w:type="pct"/>
            <w:vAlign w:val="center"/>
          </w:tcPr>
          <w:p w14:paraId="5D2954F2" w14:textId="77777777" w:rsidR="00BD2B23" w:rsidRPr="009669DC" w:rsidRDefault="00BD2B23" w:rsidP="00112AE2">
            <w:pPr>
              <w:jc w:val="center"/>
              <w:rPr>
                <w:sz w:val="20"/>
                <w:szCs w:val="20"/>
              </w:rPr>
            </w:pPr>
            <w:r w:rsidRPr="009669DC">
              <w:rPr>
                <w:sz w:val="20"/>
                <w:szCs w:val="20"/>
              </w:rPr>
              <w:t>0,514</w:t>
            </w:r>
          </w:p>
        </w:tc>
        <w:tc>
          <w:tcPr>
            <w:tcW w:w="1000" w:type="pct"/>
            <w:vAlign w:val="center"/>
          </w:tcPr>
          <w:p w14:paraId="15ACAA00" w14:textId="77777777" w:rsidR="00BD2B23" w:rsidRPr="009669DC" w:rsidRDefault="00BD2B23" w:rsidP="00112AE2">
            <w:pPr>
              <w:jc w:val="center"/>
              <w:rPr>
                <w:sz w:val="20"/>
                <w:szCs w:val="20"/>
              </w:rPr>
            </w:pPr>
            <w:r w:rsidRPr="009669DC">
              <w:rPr>
                <w:sz w:val="20"/>
                <w:szCs w:val="20"/>
              </w:rPr>
              <w:t>158,0</w:t>
            </w:r>
          </w:p>
        </w:tc>
        <w:tc>
          <w:tcPr>
            <w:tcW w:w="1000" w:type="pct"/>
            <w:vAlign w:val="center"/>
          </w:tcPr>
          <w:p w14:paraId="1C026C90" w14:textId="77777777" w:rsidR="00BD2B23" w:rsidRPr="009669DC" w:rsidRDefault="00BD2B23" w:rsidP="00112AE2">
            <w:pPr>
              <w:jc w:val="center"/>
              <w:rPr>
                <w:sz w:val="20"/>
                <w:szCs w:val="20"/>
              </w:rPr>
            </w:pPr>
            <w:r w:rsidRPr="009669DC">
              <w:rPr>
                <w:sz w:val="20"/>
                <w:szCs w:val="20"/>
              </w:rPr>
              <w:t>47,4</w:t>
            </w:r>
          </w:p>
        </w:tc>
        <w:tc>
          <w:tcPr>
            <w:tcW w:w="1000" w:type="pct"/>
            <w:vAlign w:val="center"/>
          </w:tcPr>
          <w:p w14:paraId="240B8A62" w14:textId="77777777" w:rsidR="00BD2B23" w:rsidRPr="009669DC" w:rsidRDefault="00BD2B23" w:rsidP="00112AE2">
            <w:pPr>
              <w:jc w:val="center"/>
              <w:rPr>
                <w:sz w:val="20"/>
                <w:szCs w:val="20"/>
              </w:rPr>
            </w:pPr>
            <w:r w:rsidRPr="009669DC">
              <w:rPr>
                <w:sz w:val="20"/>
                <w:szCs w:val="20"/>
              </w:rPr>
              <w:t>205,40</w:t>
            </w:r>
          </w:p>
        </w:tc>
      </w:tr>
      <w:tr w:rsidR="00BD2B23" w:rsidRPr="009669DC" w14:paraId="68F0C448" w14:textId="77777777" w:rsidTr="00203760">
        <w:tc>
          <w:tcPr>
            <w:tcW w:w="1000" w:type="pct"/>
            <w:vAlign w:val="center"/>
          </w:tcPr>
          <w:p w14:paraId="51158EDA" w14:textId="77777777" w:rsidR="00BD2B23" w:rsidRPr="009669DC" w:rsidRDefault="00BD2B23" w:rsidP="00112AE2">
            <w:pPr>
              <w:jc w:val="center"/>
              <w:rPr>
                <w:sz w:val="20"/>
                <w:szCs w:val="20"/>
              </w:rPr>
            </w:pPr>
            <w:r w:rsidRPr="009669DC">
              <w:rPr>
                <w:sz w:val="20"/>
                <w:szCs w:val="20"/>
              </w:rPr>
              <w:t>7</w:t>
            </w:r>
          </w:p>
        </w:tc>
        <w:tc>
          <w:tcPr>
            <w:tcW w:w="1000" w:type="pct"/>
            <w:vAlign w:val="center"/>
          </w:tcPr>
          <w:p w14:paraId="43163064" w14:textId="77777777" w:rsidR="00BD2B23" w:rsidRPr="009669DC" w:rsidRDefault="00BD2B23" w:rsidP="00112AE2">
            <w:pPr>
              <w:jc w:val="center"/>
              <w:rPr>
                <w:sz w:val="20"/>
                <w:szCs w:val="20"/>
              </w:rPr>
            </w:pPr>
            <w:r w:rsidRPr="009669DC">
              <w:rPr>
                <w:sz w:val="20"/>
                <w:szCs w:val="20"/>
              </w:rPr>
              <w:t>0,514</w:t>
            </w:r>
          </w:p>
        </w:tc>
        <w:tc>
          <w:tcPr>
            <w:tcW w:w="1000" w:type="pct"/>
            <w:vAlign w:val="center"/>
          </w:tcPr>
          <w:p w14:paraId="454B3515" w14:textId="77777777" w:rsidR="00BD2B23" w:rsidRPr="009669DC" w:rsidRDefault="00BD2B23" w:rsidP="00112AE2">
            <w:pPr>
              <w:jc w:val="center"/>
              <w:rPr>
                <w:sz w:val="20"/>
                <w:szCs w:val="20"/>
              </w:rPr>
            </w:pPr>
            <w:r w:rsidRPr="009669DC">
              <w:rPr>
                <w:sz w:val="20"/>
                <w:szCs w:val="20"/>
              </w:rPr>
              <w:t>72,0</w:t>
            </w:r>
          </w:p>
        </w:tc>
        <w:tc>
          <w:tcPr>
            <w:tcW w:w="1000" w:type="pct"/>
            <w:vAlign w:val="center"/>
          </w:tcPr>
          <w:p w14:paraId="71404EC7" w14:textId="77777777" w:rsidR="00BD2B23" w:rsidRPr="009669DC" w:rsidRDefault="00BD2B23" w:rsidP="00112AE2">
            <w:pPr>
              <w:jc w:val="center"/>
              <w:rPr>
                <w:sz w:val="20"/>
                <w:szCs w:val="20"/>
              </w:rPr>
            </w:pPr>
            <w:r w:rsidRPr="009669DC">
              <w:rPr>
                <w:sz w:val="20"/>
                <w:szCs w:val="20"/>
              </w:rPr>
              <w:t>21,6</w:t>
            </w:r>
          </w:p>
        </w:tc>
        <w:tc>
          <w:tcPr>
            <w:tcW w:w="1000" w:type="pct"/>
            <w:vAlign w:val="center"/>
          </w:tcPr>
          <w:p w14:paraId="4B1B1490" w14:textId="77777777" w:rsidR="00BD2B23" w:rsidRPr="009669DC" w:rsidRDefault="00BD2B23" w:rsidP="00112AE2">
            <w:pPr>
              <w:jc w:val="center"/>
              <w:rPr>
                <w:sz w:val="20"/>
                <w:szCs w:val="20"/>
              </w:rPr>
            </w:pPr>
            <w:r w:rsidRPr="009669DC">
              <w:rPr>
                <w:sz w:val="20"/>
                <w:szCs w:val="20"/>
              </w:rPr>
              <w:t>93,60</w:t>
            </w:r>
          </w:p>
        </w:tc>
      </w:tr>
      <w:tr w:rsidR="00BD2B23" w:rsidRPr="009669DC" w14:paraId="7B4113A2" w14:textId="77777777" w:rsidTr="00203760">
        <w:tc>
          <w:tcPr>
            <w:tcW w:w="1000" w:type="pct"/>
            <w:vAlign w:val="center"/>
          </w:tcPr>
          <w:p w14:paraId="77A6F48A" w14:textId="77777777" w:rsidR="00BD2B23" w:rsidRPr="009669DC" w:rsidRDefault="00BD2B23" w:rsidP="00112AE2">
            <w:pPr>
              <w:jc w:val="center"/>
              <w:rPr>
                <w:sz w:val="20"/>
                <w:szCs w:val="20"/>
              </w:rPr>
            </w:pPr>
            <w:r w:rsidRPr="009669DC">
              <w:rPr>
                <w:sz w:val="20"/>
                <w:szCs w:val="20"/>
              </w:rPr>
              <w:t>8</w:t>
            </w:r>
          </w:p>
        </w:tc>
        <w:tc>
          <w:tcPr>
            <w:tcW w:w="1000" w:type="pct"/>
            <w:vAlign w:val="center"/>
          </w:tcPr>
          <w:p w14:paraId="5B005209" w14:textId="77777777" w:rsidR="00BD2B23" w:rsidRPr="009669DC" w:rsidRDefault="00BD2B23" w:rsidP="00112AE2">
            <w:pPr>
              <w:jc w:val="center"/>
              <w:rPr>
                <w:sz w:val="20"/>
                <w:szCs w:val="20"/>
              </w:rPr>
            </w:pPr>
            <w:r w:rsidRPr="009669DC">
              <w:rPr>
                <w:sz w:val="20"/>
                <w:szCs w:val="20"/>
              </w:rPr>
              <w:t>0,408</w:t>
            </w:r>
          </w:p>
        </w:tc>
        <w:tc>
          <w:tcPr>
            <w:tcW w:w="1000" w:type="pct"/>
            <w:vAlign w:val="center"/>
          </w:tcPr>
          <w:p w14:paraId="3657FF82" w14:textId="77777777" w:rsidR="00BD2B23" w:rsidRPr="009669DC" w:rsidRDefault="00BD2B23" w:rsidP="00112AE2">
            <w:pPr>
              <w:jc w:val="center"/>
              <w:rPr>
                <w:sz w:val="20"/>
                <w:szCs w:val="20"/>
              </w:rPr>
            </w:pPr>
            <w:r w:rsidRPr="009669DC">
              <w:rPr>
                <w:sz w:val="20"/>
                <w:szCs w:val="20"/>
              </w:rPr>
              <w:t>187,9</w:t>
            </w:r>
          </w:p>
        </w:tc>
        <w:tc>
          <w:tcPr>
            <w:tcW w:w="1000" w:type="pct"/>
            <w:vAlign w:val="center"/>
          </w:tcPr>
          <w:p w14:paraId="68F1E8B4" w14:textId="77777777" w:rsidR="00BD2B23" w:rsidRPr="009669DC" w:rsidRDefault="00BD2B23" w:rsidP="00112AE2">
            <w:pPr>
              <w:jc w:val="center"/>
              <w:rPr>
                <w:sz w:val="20"/>
                <w:szCs w:val="20"/>
              </w:rPr>
            </w:pPr>
            <w:r w:rsidRPr="009669DC">
              <w:rPr>
                <w:sz w:val="20"/>
                <w:szCs w:val="20"/>
              </w:rPr>
              <w:t>56,37</w:t>
            </w:r>
          </w:p>
        </w:tc>
        <w:tc>
          <w:tcPr>
            <w:tcW w:w="1000" w:type="pct"/>
            <w:vAlign w:val="center"/>
          </w:tcPr>
          <w:p w14:paraId="2379305D" w14:textId="77777777" w:rsidR="00BD2B23" w:rsidRPr="009669DC" w:rsidRDefault="00BD2B23" w:rsidP="00112AE2">
            <w:pPr>
              <w:jc w:val="center"/>
              <w:rPr>
                <w:sz w:val="20"/>
                <w:szCs w:val="20"/>
              </w:rPr>
            </w:pPr>
            <w:r w:rsidRPr="009669DC">
              <w:rPr>
                <w:sz w:val="20"/>
                <w:szCs w:val="20"/>
              </w:rPr>
              <w:t>244,21</w:t>
            </w:r>
          </w:p>
        </w:tc>
      </w:tr>
      <w:tr w:rsidR="00BD2B23" w:rsidRPr="009669DC" w14:paraId="4538C5B6" w14:textId="77777777" w:rsidTr="00203760">
        <w:tc>
          <w:tcPr>
            <w:tcW w:w="1000" w:type="pct"/>
            <w:vAlign w:val="center"/>
          </w:tcPr>
          <w:p w14:paraId="0A9B225E" w14:textId="77777777" w:rsidR="00BD2B23" w:rsidRPr="009669DC" w:rsidRDefault="00BD2B23" w:rsidP="00112AE2">
            <w:pPr>
              <w:jc w:val="center"/>
              <w:rPr>
                <w:sz w:val="20"/>
                <w:szCs w:val="20"/>
              </w:rPr>
            </w:pPr>
            <w:r w:rsidRPr="009669DC">
              <w:rPr>
                <w:sz w:val="20"/>
                <w:szCs w:val="20"/>
              </w:rPr>
              <w:t>9</w:t>
            </w:r>
          </w:p>
        </w:tc>
        <w:tc>
          <w:tcPr>
            <w:tcW w:w="1000" w:type="pct"/>
            <w:vAlign w:val="center"/>
          </w:tcPr>
          <w:p w14:paraId="7C823501" w14:textId="77777777" w:rsidR="00BD2B23" w:rsidRPr="009669DC" w:rsidRDefault="00BD2B23" w:rsidP="00112AE2">
            <w:pPr>
              <w:jc w:val="center"/>
              <w:rPr>
                <w:sz w:val="20"/>
                <w:szCs w:val="20"/>
              </w:rPr>
            </w:pPr>
            <w:r w:rsidRPr="009669DC">
              <w:rPr>
                <w:sz w:val="20"/>
                <w:szCs w:val="20"/>
              </w:rPr>
              <w:t>0,408</w:t>
            </w:r>
          </w:p>
        </w:tc>
        <w:tc>
          <w:tcPr>
            <w:tcW w:w="1000" w:type="pct"/>
            <w:vAlign w:val="center"/>
          </w:tcPr>
          <w:p w14:paraId="2A3864CB" w14:textId="77777777" w:rsidR="00BD2B23" w:rsidRPr="009669DC" w:rsidRDefault="00BD2B23" w:rsidP="00112AE2">
            <w:pPr>
              <w:jc w:val="center"/>
              <w:rPr>
                <w:sz w:val="20"/>
                <w:szCs w:val="20"/>
              </w:rPr>
            </w:pPr>
            <w:r w:rsidRPr="009669DC">
              <w:rPr>
                <w:sz w:val="20"/>
                <w:szCs w:val="20"/>
              </w:rPr>
              <w:t>133,7</w:t>
            </w:r>
          </w:p>
        </w:tc>
        <w:tc>
          <w:tcPr>
            <w:tcW w:w="1000" w:type="pct"/>
            <w:vAlign w:val="center"/>
          </w:tcPr>
          <w:p w14:paraId="507F9C48" w14:textId="77777777" w:rsidR="00BD2B23" w:rsidRPr="009669DC" w:rsidRDefault="00BD2B23" w:rsidP="00112AE2">
            <w:pPr>
              <w:jc w:val="center"/>
              <w:rPr>
                <w:sz w:val="20"/>
                <w:szCs w:val="20"/>
              </w:rPr>
            </w:pPr>
            <w:r w:rsidRPr="009669DC">
              <w:rPr>
                <w:sz w:val="20"/>
                <w:szCs w:val="20"/>
              </w:rPr>
              <w:t>40,11</w:t>
            </w:r>
          </w:p>
        </w:tc>
        <w:tc>
          <w:tcPr>
            <w:tcW w:w="1000" w:type="pct"/>
            <w:vAlign w:val="center"/>
          </w:tcPr>
          <w:p w14:paraId="4A9B5C82" w14:textId="77777777" w:rsidR="00BD2B23" w:rsidRPr="009669DC" w:rsidRDefault="00BD2B23" w:rsidP="00112AE2">
            <w:pPr>
              <w:jc w:val="center"/>
              <w:rPr>
                <w:sz w:val="20"/>
                <w:szCs w:val="20"/>
              </w:rPr>
            </w:pPr>
            <w:r w:rsidRPr="009669DC">
              <w:rPr>
                <w:sz w:val="20"/>
                <w:szCs w:val="20"/>
              </w:rPr>
              <w:t>173,81</w:t>
            </w:r>
          </w:p>
        </w:tc>
      </w:tr>
      <w:tr w:rsidR="00BD2B23" w:rsidRPr="009669DC" w14:paraId="34173C7C" w14:textId="77777777" w:rsidTr="00203760">
        <w:tc>
          <w:tcPr>
            <w:tcW w:w="1000" w:type="pct"/>
            <w:vAlign w:val="center"/>
          </w:tcPr>
          <w:p w14:paraId="2E05B2D5" w14:textId="77777777" w:rsidR="00BD2B23" w:rsidRPr="009669DC" w:rsidRDefault="00BD2B23" w:rsidP="00112AE2">
            <w:pPr>
              <w:jc w:val="center"/>
              <w:rPr>
                <w:sz w:val="20"/>
                <w:szCs w:val="20"/>
              </w:rPr>
            </w:pPr>
            <w:r w:rsidRPr="009669DC">
              <w:rPr>
                <w:sz w:val="20"/>
                <w:szCs w:val="20"/>
              </w:rPr>
              <w:t>10</w:t>
            </w:r>
          </w:p>
        </w:tc>
        <w:tc>
          <w:tcPr>
            <w:tcW w:w="1000" w:type="pct"/>
            <w:vAlign w:val="center"/>
          </w:tcPr>
          <w:p w14:paraId="2BAA5572" w14:textId="77777777" w:rsidR="00BD2B23" w:rsidRPr="009669DC" w:rsidRDefault="00BD2B23" w:rsidP="00112AE2">
            <w:pPr>
              <w:jc w:val="center"/>
              <w:rPr>
                <w:sz w:val="20"/>
                <w:szCs w:val="20"/>
              </w:rPr>
            </w:pPr>
            <w:r w:rsidRPr="009669DC">
              <w:rPr>
                <w:sz w:val="20"/>
                <w:szCs w:val="20"/>
              </w:rPr>
              <w:t>0,259</w:t>
            </w:r>
          </w:p>
        </w:tc>
        <w:tc>
          <w:tcPr>
            <w:tcW w:w="1000" w:type="pct"/>
            <w:vAlign w:val="center"/>
          </w:tcPr>
          <w:p w14:paraId="409CB581" w14:textId="77777777" w:rsidR="00BD2B23" w:rsidRPr="009669DC" w:rsidRDefault="00BD2B23" w:rsidP="00112AE2">
            <w:pPr>
              <w:jc w:val="center"/>
              <w:rPr>
                <w:sz w:val="20"/>
                <w:szCs w:val="20"/>
              </w:rPr>
            </w:pPr>
            <w:r w:rsidRPr="009669DC">
              <w:rPr>
                <w:sz w:val="20"/>
                <w:szCs w:val="20"/>
              </w:rPr>
              <w:t>200,0</w:t>
            </w:r>
          </w:p>
        </w:tc>
        <w:tc>
          <w:tcPr>
            <w:tcW w:w="1000" w:type="pct"/>
            <w:vAlign w:val="center"/>
          </w:tcPr>
          <w:p w14:paraId="56EBED74" w14:textId="77777777" w:rsidR="00BD2B23" w:rsidRPr="009669DC" w:rsidRDefault="00BD2B23" w:rsidP="00112AE2">
            <w:pPr>
              <w:jc w:val="center"/>
              <w:rPr>
                <w:sz w:val="20"/>
                <w:szCs w:val="20"/>
              </w:rPr>
            </w:pPr>
            <w:r w:rsidRPr="009669DC">
              <w:rPr>
                <w:sz w:val="20"/>
                <w:szCs w:val="20"/>
              </w:rPr>
              <w:t>60</w:t>
            </w:r>
          </w:p>
        </w:tc>
        <w:tc>
          <w:tcPr>
            <w:tcW w:w="1000" w:type="pct"/>
            <w:vAlign w:val="center"/>
          </w:tcPr>
          <w:p w14:paraId="340161F1" w14:textId="77777777" w:rsidR="00BD2B23" w:rsidRPr="009669DC" w:rsidRDefault="00BD2B23" w:rsidP="00112AE2">
            <w:pPr>
              <w:jc w:val="center"/>
              <w:rPr>
                <w:sz w:val="20"/>
                <w:szCs w:val="20"/>
              </w:rPr>
            </w:pPr>
            <w:r w:rsidRPr="009669DC">
              <w:rPr>
                <w:sz w:val="20"/>
                <w:szCs w:val="20"/>
              </w:rPr>
              <w:t>260,00</w:t>
            </w:r>
          </w:p>
        </w:tc>
      </w:tr>
    </w:tbl>
    <w:p w14:paraId="7A782408" w14:textId="77777777" w:rsidR="00BD2B23" w:rsidRDefault="00BD2B23" w:rsidP="00112AE2">
      <w:pPr>
        <w:ind w:firstLine="709"/>
        <w:jc w:val="both"/>
      </w:pPr>
    </w:p>
    <w:p w14:paraId="5D128DB3" w14:textId="77777777" w:rsidR="00112AE2" w:rsidRDefault="00112AE2" w:rsidP="00112AE2">
      <w:pPr>
        <w:ind w:firstLine="709"/>
        <w:jc w:val="both"/>
      </w:pPr>
      <w:r>
        <w:t>В таблице ниже дана краткая характеристика участков тепловой сети второй зоны теплоснабжения</w:t>
      </w:r>
      <w:r w:rsidRPr="00AF4D30">
        <w:t>, снабжаемой тепловой энергией</w:t>
      </w:r>
      <w:r>
        <w:t xml:space="preserve"> от котельной №2 «ЖК </w:t>
      </w:r>
      <w:proofErr w:type="spellStart"/>
      <w:r>
        <w:t>Ржевка</w:t>
      </w:r>
      <w:proofErr w:type="spellEnd"/>
      <w:r>
        <w:t>».</w:t>
      </w:r>
    </w:p>
    <w:p w14:paraId="6A32DF31" w14:textId="157F7803" w:rsidR="00BD2B23" w:rsidRDefault="00BD2B23" w:rsidP="004B1706">
      <w:pPr>
        <w:pStyle w:val="afffffff1"/>
      </w:pPr>
      <w:r>
        <w:t xml:space="preserve">Таблица </w:t>
      </w:r>
      <w:r w:rsidR="004E4973">
        <w:rPr>
          <w:noProof/>
        </w:rPr>
        <w:fldChar w:fldCharType="begin"/>
      </w:r>
      <w:r w:rsidR="004E4973">
        <w:rPr>
          <w:noProof/>
        </w:rPr>
        <w:instrText xml:space="preserve"> SEQ Таблица \* ARABIC </w:instrText>
      </w:r>
      <w:r w:rsidR="004E4973">
        <w:rPr>
          <w:noProof/>
        </w:rPr>
        <w:fldChar w:fldCharType="separate"/>
      </w:r>
      <w:r w:rsidR="00590CF8">
        <w:rPr>
          <w:noProof/>
        </w:rPr>
        <w:t>30</w:t>
      </w:r>
      <w:r w:rsidR="004E4973">
        <w:rPr>
          <w:noProof/>
        </w:rPr>
        <w:fldChar w:fldCharType="end"/>
      </w:r>
      <w:r w:rsidRPr="00BD2B23">
        <w:t xml:space="preserve"> </w:t>
      </w:r>
      <w:r w:rsidRPr="000214AD">
        <w:t>Краткая характеристика участков тепловой сети второй зоны теплоснабжения, снабжаемой тепловой энергией от котельной №2.</w:t>
      </w:r>
    </w:p>
    <w:tbl>
      <w:tblPr>
        <w:tblpPr w:leftFromText="180" w:rightFromText="180" w:vertAnchor="text" w:horzAnchor="margin" w:tblpY="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3162"/>
        <w:gridCol w:w="2424"/>
        <w:gridCol w:w="2258"/>
      </w:tblGrid>
      <w:tr w:rsidR="00BD2B23" w:rsidRPr="00036F0F" w14:paraId="337A7EB9" w14:textId="77777777" w:rsidTr="00112AE2">
        <w:trPr>
          <w:trHeight w:val="20"/>
        </w:trPr>
        <w:tc>
          <w:tcPr>
            <w:tcW w:w="1043" w:type="pct"/>
            <w:shd w:val="clear" w:color="auto" w:fill="auto"/>
            <w:vAlign w:val="center"/>
            <w:hideMark/>
          </w:tcPr>
          <w:p w14:paraId="4FD0BDE0" w14:textId="77777777" w:rsidR="00BD2B23" w:rsidRPr="00036F0F" w:rsidRDefault="00BD2B23" w:rsidP="00112AE2">
            <w:pPr>
              <w:jc w:val="center"/>
              <w:rPr>
                <w:rFonts w:eastAsia="Times New Roman"/>
                <w:color w:val="000000"/>
                <w:sz w:val="20"/>
                <w:szCs w:val="20"/>
              </w:rPr>
            </w:pPr>
            <w:r>
              <w:rPr>
                <w:sz w:val="20"/>
                <w:szCs w:val="20"/>
              </w:rPr>
              <w:t>Д</w:t>
            </w:r>
            <w:r w:rsidRPr="009669DC">
              <w:rPr>
                <w:sz w:val="20"/>
                <w:szCs w:val="20"/>
              </w:rPr>
              <w:t>иаметр</w:t>
            </w:r>
            <w:r>
              <w:rPr>
                <w:sz w:val="20"/>
                <w:szCs w:val="20"/>
              </w:rPr>
              <w:t xml:space="preserve"> условный</w:t>
            </w:r>
            <w:r w:rsidRPr="009669DC">
              <w:rPr>
                <w:sz w:val="20"/>
                <w:szCs w:val="20"/>
              </w:rPr>
              <w:t xml:space="preserve">, </w:t>
            </w:r>
            <w:r w:rsidRPr="009669DC">
              <w:rPr>
                <w:sz w:val="20"/>
                <w:szCs w:val="20"/>
                <w:lang w:val="en-US"/>
              </w:rPr>
              <w:t>D</w:t>
            </w:r>
            <w:r w:rsidRPr="009669DC">
              <w:rPr>
                <w:sz w:val="20"/>
                <w:szCs w:val="20"/>
                <w:vertAlign w:val="subscript"/>
              </w:rPr>
              <w:t>у</w:t>
            </w:r>
            <w:r w:rsidRPr="009669DC">
              <w:rPr>
                <w:sz w:val="20"/>
                <w:szCs w:val="20"/>
              </w:rPr>
              <w:t>, мм</w:t>
            </w:r>
          </w:p>
        </w:tc>
        <w:tc>
          <w:tcPr>
            <w:tcW w:w="1595" w:type="pct"/>
            <w:shd w:val="clear" w:color="auto" w:fill="auto"/>
            <w:vAlign w:val="center"/>
            <w:hideMark/>
          </w:tcPr>
          <w:p w14:paraId="16110AA0" w14:textId="77777777" w:rsidR="00BD2B23" w:rsidRPr="00036F0F" w:rsidRDefault="00BD2B23" w:rsidP="00112AE2">
            <w:pPr>
              <w:jc w:val="center"/>
              <w:rPr>
                <w:rFonts w:eastAsia="Times New Roman"/>
                <w:color w:val="000000"/>
                <w:sz w:val="20"/>
                <w:szCs w:val="20"/>
              </w:rPr>
            </w:pPr>
            <w:r w:rsidRPr="00036F0F">
              <w:rPr>
                <w:rFonts w:eastAsia="Times New Roman"/>
                <w:color w:val="000000"/>
                <w:sz w:val="20"/>
                <w:szCs w:val="20"/>
              </w:rPr>
              <w:t>Протяженность, м. в однотрубном исчислении</w:t>
            </w:r>
          </w:p>
        </w:tc>
        <w:tc>
          <w:tcPr>
            <w:tcW w:w="1223" w:type="pct"/>
            <w:shd w:val="clear" w:color="auto" w:fill="auto"/>
            <w:vAlign w:val="center"/>
            <w:hideMark/>
          </w:tcPr>
          <w:p w14:paraId="26D16435" w14:textId="77777777" w:rsidR="00BD2B23" w:rsidRPr="00036F0F" w:rsidRDefault="00BD2B23" w:rsidP="00112AE2">
            <w:pPr>
              <w:jc w:val="center"/>
              <w:rPr>
                <w:rFonts w:eastAsia="Times New Roman"/>
                <w:color w:val="000000"/>
                <w:sz w:val="20"/>
                <w:szCs w:val="20"/>
              </w:rPr>
            </w:pPr>
            <w:r>
              <w:rPr>
                <w:rFonts w:eastAsia="Times New Roman"/>
                <w:color w:val="000000"/>
                <w:sz w:val="20"/>
                <w:szCs w:val="20"/>
              </w:rPr>
              <w:t>В том числе в</w:t>
            </w:r>
            <w:r w:rsidRPr="00036F0F">
              <w:rPr>
                <w:rFonts w:eastAsia="Times New Roman"/>
                <w:color w:val="000000"/>
                <w:sz w:val="20"/>
                <w:szCs w:val="20"/>
              </w:rPr>
              <w:t xml:space="preserve"> канале</w:t>
            </w:r>
          </w:p>
        </w:tc>
        <w:tc>
          <w:tcPr>
            <w:tcW w:w="1139" w:type="pct"/>
            <w:shd w:val="clear" w:color="auto" w:fill="auto"/>
            <w:vAlign w:val="center"/>
            <w:hideMark/>
          </w:tcPr>
          <w:p w14:paraId="49FE150D" w14:textId="77777777" w:rsidR="00BD2B23" w:rsidRPr="00036F0F" w:rsidRDefault="00BD2B23" w:rsidP="00112AE2">
            <w:pPr>
              <w:jc w:val="center"/>
              <w:rPr>
                <w:rFonts w:eastAsia="Times New Roman"/>
                <w:color w:val="000000"/>
                <w:sz w:val="20"/>
                <w:szCs w:val="20"/>
              </w:rPr>
            </w:pPr>
            <w:r>
              <w:rPr>
                <w:rFonts w:eastAsia="Times New Roman"/>
                <w:color w:val="000000"/>
                <w:sz w:val="20"/>
                <w:szCs w:val="20"/>
              </w:rPr>
              <w:t>В том числе в</w:t>
            </w:r>
            <w:r w:rsidRPr="00036F0F">
              <w:rPr>
                <w:rFonts w:eastAsia="Times New Roman"/>
                <w:color w:val="000000"/>
                <w:sz w:val="20"/>
                <w:szCs w:val="20"/>
              </w:rPr>
              <w:t xml:space="preserve"> </w:t>
            </w:r>
            <w:proofErr w:type="spellStart"/>
            <w:r>
              <w:rPr>
                <w:rFonts w:eastAsia="Times New Roman"/>
                <w:color w:val="000000"/>
                <w:sz w:val="20"/>
                <w:szCs w:val="20"/>
              </w:rPr>
              <w:t>б</w:t>
            </w:r>
            <w:r w:rsidRPr="00036F0F">
              <w:rPr>
                <w:rFonts w:eastAsia="Times New Roman"/>
                <w:color w:val="000000"/>
                <w:sz w:val="20"/>
                <w:szCs w:val="20"/>
              </w:rPr>
              <w:t>есканал</w:t>
            </w:r>
            <w:r>
              <w:rPr>
                <w:rFonts w:eastAsia="Times New Roman"/>
                <w:color w:val="000000"/>
                <w:sz w:val="20"/>
                <w:szCs w:val="20"/>
              </w:rPr>
              <w:t>е</w:t>
            </w:r>
            <w:proofErr w:type="spellEnd"/>
          </w:p>
        </w:tc>
      </w:tr>
      <w:tr w:rsidR="00BD2B23" w:rsidRPr="00036F0F" w14:paraId="160FD0D3" w14:textId="77777777" w:rsidTr="00112AE2">
        <w:trPr>
          <w:trHeight w:val="20"/>
        </w:trPr>
        <w:tc>
          <w:tcPr>
            <w:tcW w:w="1043" w:type="pct"/>
            <w:shd w:val="clear" w:color="auto" w:fill="auto"/>
            <w:vAlign w:val="center"/>
            <w:hideMark/>
          </w:tcPr>
          <w:p w14:paraId="7D5C415E" w14:textId="77777777" w:rsidR="00BD2B23" w:rsidRPr="00036F0F" w:rsidRDefault="00BD2B23" w:rsidP="00112AE2">
            <w:pPr>
              <w:jc w:val="center"/>
              <w:rPr>
                <w:color w:val="000000"/>
                <w:sz w:val="20"/>
                <w:szCs w:val="20"/>
              </w:rPr>
            </w:pPr>
            <w:r w:rsidRPr="00036F0F">
              <w:rPr>
                <w:color w:val="000000"/>
                <w:sz w:val="20"/>
                <w:szCs w:val="20"/>
              </w:rPr>
              <w:t>500 мм</w:t>
            </w:r>
          </w:p>
        </w:tc>
        <w:tc>
          <w:tcPr>
            <w:tcW w:w="1595" w:type="pct"/>
            <w:shd w:val="clear" w:color="auto" w:fill="auto"/>
            <w:vAlign w:val="center"/>
            <w:hideMark/>
          </w:tcPr>
          <w:p w14:paraId="57449BE6" w14:textId="77777777" w:rsidR="00BD2B23" w:rsidRPr="00036F0F" w:rsidRDefault="00BD2B23" w:rsidP="00112AE2">
            <w:pPr>
              <w:jc w:val="center"/>
              <w:rPr>
                <w:color w:val="000000"/>
                <w:sz w:val="20"/>
                <w:szCs w:val="20"/>
              </w:rPr>
            </w:pPr>
            <w:r w:rsidRPr="00036F0F">
              <w:rPr>
                <w:color w:val="000000"/>
                <w:sz w:val="20"/>
                <w:szCs w:val="20"/>
              </w:rPr>
              <w:t>1 368,80</w:t>
            </w:r>
          </w:p>
        </w:tc>
        <w:tc>
          <w:tcPr>
            <w:tcW w:w="1223" w:type="pct"/>
            <w:shd w:val="clear" w:color="auto" w:fill="auto"/>
            <w:vAlign w:val="center"/>
            <w:hideMark/>
          </w:tcPr>
          <w:p w14:paraId="7E1D9DFE" w14:textId="77777777" w:rsidR="00BD2B23" w:rsidRPr="00036F0F" w:rsidRDefault="00BD2B23" w:rsidP="00112AE2">
            <w:pPr>
              <w:jc w:val="center"/>
              <w:rPr>
                <w:color w:val="000000"/>
                <w:sz w:val="20"/>
                <w:szCs w:val="20"/>
              </w:rPr>
            </w:pPr>
            <w:r w:rsidRPr="00036F0F">
              <w:rPr>
                <w:color w:val="000000"/>
                <w:sz w:val="20"/>
                <w:szCs w:val="20"/>
              </w:rPr>
              <w:t>358,53</w:t>
            </w:r>
          </w:p>
        </w:tc>
        <w:tc>
          <w:tcPr>
            <w:tcW w:w="1139" w:type="pct"/>
            <w:shd w:val="clear" w:color="auto" w:fill="auto"/>
            <w:vAlign w:val="center"/>
            <w:hideMark/>
          </w:tcPr>
          <w:p w14:paraId="51431880" w14:textId="77777777" w:rsidR="00BD2B23" w:rsidRPr="00036F0F" w:rsidRDefault="00BD2B23" w:rsidP="00112AE2">
            <w:pPr>
              <w:jc w:val="center"/>
              <w:rPr>
                <w:color w:val="000000"/>
                <w:sz w:val="20"/>
                <w:szCs w:val="20"/>
              </w:rPr>
            </w:pPr>
            <w:r w:rsidRPr="00036F0F">
              <w:rPr>
                <w:color w:val="000000"/>
                <w:sz w:val="20"/>
                <w:szCs w:val="20"/>
              </w:rPr>
              <w:t>1 010,27</w:t>
            </w:r>
          </w:p>
        </w:tc>
      </w:tr>
      <w:tr w:rsidR="00BD2B23" w:rsidRPr="00036F0F" w14:paraId="537AD2DB" w14:textId="77777777" w:rsidTr="00112AE2">
        <w:trPr>
          <w:trHeight w:val="20"/>
        </w:trPr>
        <w:tc>
          <w:tcPr>
            <w:tcW w:w="1043" w:type="pct"/>
            <w:shd w:val="clear" w:color="auto" w:fill="auto"/>
            <w:vAlign w:val="center"/>
            <w:hideMark/>
          </w:tcPr>
          <w:p w14:paraId="77CAFED3" w14:textId="77777777" w:rsidR="00BD2B23" w:rsidRPr="00036F0F" w:rsidRDefault="00BD2B23" w:rsidP="00112AE2">
            <w:pPr>
              <w:jc w:val="center"/>
              <w:rPr>
                <w:color w:val="000000"/>
                <w:sz w:val="20"/>
                <w:szCs w:val="20"/>
              </w:rPr>
            </w:pPr>
            <w:r w:rsidRPr="00036F0F">
              <w:rPr>
                <w:color w:val="000000"/>
                <w:sz w:val="20"/>
                <w:szCs w:val="20"/>
              </w:rPr>
              <w:t>400 мм</w:t>
            </w:r>
          </w:p>
        </w:tc>
        <w:tc>
          <w:tcPr>
            <w:tcW w:w="1595" w:type="pct"/>
            <w:shd w:val="clear" w:color="auto" w:fill="auto"/>
            <w:vAlign w:val="center"/>
            <w:hideMark/>
          </w:tcPr>
          <w:p w14:paraId="419ECC21" w14:textId="77777777" w:rsidR="00BD2B23" w:rsidRPr="00036F0F" w:rsidRDefault="00BD2B23" w:rsidP="00112AE2">
            <w:pPr>
              <w:jc w:val="center"/>
              <w:rPr>
                <w:color w:val="000000"/>
                <w:sz w:val="20"/>
                <w:szCs w:val="20"/>
              </w:rPr>
            </w:pPr>
            <w:r w:rsidRPr="00036F0F">
              <w:rPr>
                <w:color w:val="000000"/>
                <w:sz w:val="20"/>
                <w:szCs w:val="20"/>
              </w:rPr>
              <w:t>757,40</w:t>
            </w:r>
          </w:p>
        </w:tc>
        <w:tc>
          <w:tcPr>
            <w:tcW w:w="1223" w:type="pct"/>
            <w:shd w:val="clear" w:color="auto" w:fill="auto"/>
            <w:vAlign w:val="center"/>
            <w:hideMark/>
          </w:tcPr>
          <w:p w14:paraId="0409E1FD" w14:textId="77777777" w:rsidR="00BD2B23" w:rsidRPr="00036F0F" w:rsidRDefault="00BD2B23" w:rsidP="00112AE2">
            <w:pPr>
              <w:jc w:val="center"/>
              <w:rPr>
                <w:color w:val="000000"/>
                <w:sz w:val="20"/>
                <w:szCs w:val="20"/>
              </w:rPr>
            </w:pPr>
            <w:r w:rsidRPr="00036F0F">
              <w:rPr>
                <w:color w:val="000000"/>
                <w:sz w:val="20"/>
                <w:szCs w:val="20"/>
              </w:rPr>
              <w:t>198,38</w:t>
            </w:r>
          </w:p>
        </w:tc>
        <w:tc>
          <w:tcPr>
            <w:tcW w:w="1139" w:type="pct"/>
            <w:shd w:val="clear" w:color="auto" w:fill="auto"/>
            <w:vAlign w:val="center"/>
            <w:hideMark/>
          </w:tcPr>
          <w:p w14:paraId="0A2F4BC7" w14:textId="77777777" w:rsidR="00BD2B23" w:rsidRPr="00036F0F" w:rsidRDefault="00BD2B23" w:rsidP="00112AE2">
            <w:pPr>
              <w:jc w:val="center"/>
              <w:rPr>
                <w:color w:val="000000"/>
                <w:sz w:val="20"/>
                <w:szCs w:val="20"/>
              </w:rPr>
            </w:pPr>
            <w:r w:rsidRPr="00036F0F">
              <w:rPr>
                <w:color w:val="000000"/>
                <w:sz w:val="20"/>
                <w:szCs w:val="20"/>
              </w:rPr>
              <w:t>559,02</w:t>
            </w:r>
          </w:p>
        </w:tc>
      </w:tr>
      <w:tr w:rsidR="00BD2B23" w:rsidRPr="00036F0F" w14:paraId="3C83EDCC" w14:textId="77777777" w:rsidTr="00112AE2">
        <w:trPr>
          <w:trHeight w:val="20"/>
        </w:trPr>
        <w:tc>
          <w:tcPr>
            <w:tcW w:w="1043" w:type="pct"/>
            <w:shd w:val="clear" w:color="auto" w:fill="auto"/>
            <w:vAlign w:val="center"/>
            <w:hideMark/>
          </w:tcPr>
          <w:p w14:paraId="29F7F2ED" w14:textId="77777777" w:rsidR="00BD2B23" w:rsidRPr="00036F0F" w:rsidRDefault="00BD2B23" w:rsidP="00112AE2">
            <w:pPr>
              <w:jc w:val="center"/>
              <w:rPr>
                <w:color w:val="000000"/>
                <w:sz w:val="20"/>
                <w:szCs w:val="20"/>
              </w:rPr>
            </w:pPr>
            <w:r w:rsidRPr="00036F0F">
              <w:rPr>
                <w:color w:val="000000"/>
                <w:sz w:val="20"/>
                <w:szCs w:val="20"/>
              </w:rPr>
              <w:t>300 мм</w:t>
            </w:r>
          </w:p>
        </w:tc>
        <w:tc>
          <w:tcPr>
            <w:tcW w:w="1595" w:type="pct"/>
            <w:shd w:val="clear" w:color="auto" w:fill="auto"/>
            <w:vAlign w:val="center"/>
            <w:hideMark/>
          </w:tcPr>
          <w:p w14:paraId="282F3FFF" w14:textId="77777777" w:rsidR="00BD2B23" w:rsidRPr="00036F0F" w:rsidRDefault="00BD2B23" w:rsidP="00112AE2">
            <w:pPr>
              <w:jc w:val="center"/>
              <w:rPr>
                <w:color w:val="000000"/>
                <w:sz w:val="20"/>
                <w:szCs w:val="20"/>
              </w:rPr>
            </w:pPr>
            <w:r w:rsidRPr="00036F0F">
              <w:rPr>
                <w:color w:val="000000"/>
                <w:sz w:val="20"/>
                <w:szCs w:val="20"/>
              </w:rPr>
              <w:t>667,60</w:t>
            </w:r>
          </w:p>
        </w:tc>
        <w:tc>
          <w:tcPr>
            <w:tcW w:w="1223" w:type="pct"/>
            <w:shd w:val="clear" w:color="auto" w:fill="auto"/>
            <w:vAlign w:val="center"/>
            <w:hideMark/>
          </w:tcPr>
          <w:p w14:paraId="37B6E192" w14:textId="77777777" w:rsidR="00BD2B23" w:rsidRPr="00036F0F" w:rsidRDefault="00BD2B23" w:rsidP="00112AE2">
            <w:pPr>
              <w:jc w:val="center"/>
              <w:rPr>
                <w:color w:val="000000"/>
                <w:sz w:val="20"/>
                <w:szCs w:val="20"/>
              </w:rPr>
            </w:pPr>
            <w:r w:rsidRPr="00036F0F">
              <w:rPr>
                <w:color w:val="000000"/>
                <w:sz w:val="20"/>
                <w:szCs w:val="20"/>
              </w:rPr>
              <w:t>174,86</w:t>
            </w:r>
          </w:p>
        </w:tc>
        <w:tc>
          <w:tcPr>
            <w:tcW w:w="1139" w:type="pct"/>
            <w:shd w:val="clear" w:color="auto" w:fill="auto"/>
            <w:vAlign w:val="center"/>
            <w:hideMark/>
          </w:tcPr>
          <w:p w14:paraId="7DF85FE6" w14:textId="77777777" w:rsidR="00BD2B23" w:rsidRPr="00036F0F" w:rsidRDefault="00BD2B23" w:rsidP="00112AE2">
            <w:pPr>
              <w:jc w:val="center"/>
              <w:rPr>
                <w:color w:val="000000"/>
                <w:sz w:val="20"/>
                <w:szCs w:val="20"/>
              </w:rPr>
            </w:pPr>
            <w:r w:rsidRPr="00036F0F">
              <w:rPr>
                <w:color w:val="000000"/>
                <w:sz w:val="20"/>
                <w:szCs w:val="20"/>
              </w:rPr>
              <w:t>492,74</w:t>
            </w:r>
          </w:p>
        </w:tc>
      </w:tr>
      <w:tr w:rsidR="00BD2B23" w:rsidRPr="00036F0F" w14:paraId="21B40A88" w14:textId="77777777" w:rsidTr="00112AE2">
        <w:trPr>
          <w:trHeight w:val="20"/>
        </w:trPr>
        <w:tc>
          <w:tcPr>
            <w:tcW w:w="1043" w:type="pct"/>
            <w:shd w:val="clear" w:color="auto" w:fill="auto"/>
            <w:vAlign w:val="center"/>
            <w:hideMark/>
          </w:tcPr>
          <w:p w14:paraId="2C466CAC" w14:textId="77777777" w:rsidR="00BD2B23" w:rsidRPr="00036F0F" w:rsidRDefault="00BD2B23" w:rsidP="00112AE2">
            <w:pPr>
              <w:jc w:val="center"/>
              <w:rPr>
                <w:color w:val="000000"/>
                <w:sz w:val="20"/>
                <w:szCs w:val="20"/>
              </w:rPr>
            </w:pPr>
            <w:r w:rsidRPr="00036F0F">
              <w:rPr>
                <w:color w:val="000000"/>
                <w:sz w:val="20"/>
                <w:szCs w:val="20"/>
              </w:rPr>
              <w:t>250 мм</w:t>
            </w:r>
          </w:p>
        </w:tc>
        <w:tc>
          <w:tcPr>
            <w:tcW w:w="1595" w:type="pct"/>
            <w:shd w:val="clear" w:color="auto" w:fill="auto"/>
            <w:vAlign w:val="center"/>
            <w:hideMark/>
          </w:tcPr>
          <w:p w14:paraId="24C3D9DA" w14:textId="77777777" w:rsidR="00BD2B23" w:rsidRPr="00036F0F" w:rsidRDefault="00BD2B23" w:rsidP="00112AE2">
            <w:pPr>
              <w:jc w:val="center"/>
              <w:rPr>
                <w:color w:val="000000"/>
                <w:sz w:val="20"/>
                <w:szCs w:val="20"/>
              </w:rPr>
            </w:pPr>
            <w:r w:rsidRPr="00036F0F">
              <w:rPr>
                <w:color w:val="000000"/>
                <w:sz w:val="20"/>
                <w:szCs w:val="20"/>
              </w:rPr>
              <w:t>1 190,60</w:t>
            </w:r>
          </w:p>
        </w:tc>
        <w:tc>
          <w:tcPr>
            <w:tcW w:w="1223" w:type="pct"/>
            <w:shd w:val="clear" w:color="auto" w:fill="auto"/>
            <w:vAlign w:val="center"/>
            <w:hideMark/>
          </w:tcPr>
          <w:p w14:paraId="08895218" w14:textId="77777777" w:rsidR="00BD2B23" w:rsidRPr="00036F0F" w:rsidRDefault="00BD2B23" w:rsidP="00112AE2">
            <w:pPr>
              <w:jc w:val="center"/>
              <w:rPr>
                <w:color w:val="000000"/>
                <w:sz w:val="20"/>
                <w:szCs w:val="20"/>
              </w:rPr>
            </w:pPr>
            <w:r w:rsidRPr="00036F0F">
              <w:rPr>
                <w:color w:val="000000"/>
                <w:sz w:val="20"/>
                <w:szCs w:val="20"/>
              </w:rPr>
              <w:t>311,85</w:t>
            </w:r>
          </w:p>
        </w:tc>
        <w:tc>
          <w:tcPr>
            <w:tcW w:w="1139" w:type="pct"/>
            <w:shd w:val="clear" w:color="auto" w:fill="auto"/>
            <w:vAlign w:val="center"/>
            <w:hideMark/>
          </w:tcPr>
          <w:p w14:paraId="171F2AA7" w14:textId="77777777" w:rsidR="00BD2B23" w:rsidRPr="00036F0F" w:rsidRDefault="00BD2B23" w:rsidP="00112AE2">
            <w:pPr>
              <w:jc w:val="center"/>
              <w:rPr>
                <w:color w:val="000000"/>
                <w:sz w:val="20"/>
                <w:szCs w:val="20"/>
              </w:rPr>
            </w:pPr>
            <w:r w:rsidRPr="00036F0F">
              <w:rPr>
                <w:color w:val="000000"/>
                <w:sz w:val="20"/>
                <w:szCs w:val="20"/>
              </w:rPr>
              <w:t>878,75</w:t>
            </w:r>
          </w:p>
        </w:tc>
      </w:tr>
      <w:tr w:rsidR="00BD2B23" w:rsidRPr="00036F0F" w14:paraId="50FFBD4B" w14:textId="77777777" w:rsidTr="00112AE2">
        <w:trPr>
          <w:trHeight w:val="20"/>
        </w:trPr>
        <w:tc>
          <w:tcPr>
            <w:tcW w:w="1043" w:type="pct"/>
            <w:shd w:val="clear" w:color="auto" w:fill="auto"/>
            <w:vAlign w:val="center"/>
            <w:hideMark/>
          </w:tcPr>
          <w:p w14:paraId="1304D049" w14:textId="77777777" w:rsidR="00BD2B23" w:rsidRPr="00036F0F" w:rsidRDefault="00BD2B23" w:rsidP="00112AE2">
            <w:pPr>
              <w:jc w:val="center"/>
              <w:rPr>
                <w:color w:val="000000"/>
                <w:sz w:val="20"/>
                <w:szCs w:val="20"/>
              </w:rPr>
            </w:pPr>
            <w:r w:rsidRPr="00036F0F">
              <w:rPr>
                <w:color w:val="000000"/>
                <w:sz w:val="20"/>
                <w:szCs w:val="20"/>
              </w:rPr>
              <w:t>200 мм</w:t>
            </w:r>
          </w:p>
        </w:tc>
        <w:tc>
          <w:tcPr>
            <w:tcW w:w="1595" w:type="pct"/>
            <w:shd w:val="clear" w:color="auto" w:fill="auto"/>
            <w:vAlign w:val="center"/>
            <w:hideMark/>
          </w:tcPr>
          <w:p w14:paraId="3AB741EF" w14:textId="77777777" w:rsidR="00BD2B23" w:rsidRPr="00036F0F" w:rsidRDefault="00BD2B23" w:rsidP="00112AE2">
            <w:pPr>
              <w:jc w:val="center"/>
              <w:rPr>
                <w:color w:val="000000"/>
                <w:sz w:val="20"/>
                <w:szCs w:val="20"/>
              </w:rPr>
            </w:pPr>
            <w:r w:rsidRPr="00036F0F">
              <w:rPr>
                <w:color w:val="000000"/>
                <w:sz w:val="20"/>
                <w:szCs w:val="20"/>
              </w:rPr>
              <w:t>3 073,20</w:t>
            </w:r>
          </w:p>
        </w:tc>
        <w:tc>
          <w:tcPr>
            <w:tcW w:w="1223" w:type="pct"/>
            <w:shd w:val="clear" w:color="auto" w:fill="auto"/>
            <w:vAlign w:val="center"/>
            <w:hideMark/>
          </w:tcPr>
          <w:p w14:paraId="23693742" w14:textId="77777777" w:rsidR="00BD2B23" w:rsidRPr="00036F0F" w:rsidRDefault="00BD2B23" w:rsidP="00112AE2">
            <w:pPr>
              <w:jc w:val="center"/>
              <w:rPr>
                <w:color w:val="000000"/>
                <w:sz w:val="20"/>
                <w:szCs w:val="20"/>
              </w:rPr>
            </w:pPr>
            <w:r w:rsidRPr="00036F0F">
              <w:rPr>
                <w:color w:val="000000"/>
                <w:sz w:val="20"/>
                <w:szCs w:val="20"/>
              </w:rPr>
              <w:t>804,96</w:t>
            </w:r>
          </w:p>
        </w:tc>
        <w:tc>
          <w:tcPr>
            <w:tcW w:w="1139" w:type="pct"/>
            <w:shd w:val="clear" w:color="auto" w:fill="auto"/>
            <w:vAlign w:val="center"/>
            <w:hideMark/>
          </w:tcPr>
          <w:p w14:paraId="167992C1" w14:textId="77777777" w:rsidR="00BD2B23" w:rsidRPr="00036F0F" w:rsidRDefault="00BD2B23" w:rsidP="00112AE2">
            <w:pPr>
              <w:jc w:val="center"/>
              <w:rPr>
                <w:color w:val="000000"/>
                <w:sz w:val="20"/>
                <w:szCs w:val="20"/>
              </w:rPr>
            </w:pPr>
            <w:r w:rsidRPr="00036F0F">
              <w:rPr>
                <w:color w:val="000000"/>
                <w:sz w:val="20"/>
                <w:szCs w:val="20"/>
              </w:rPr>
              <w:t>2 268,24</w:t>
            </w:r>
          </w:p>
        </w:tc>
      </w:tr>
      <w:tr w:rsidR="00BD2B23" w:rsidRPr="00036F0F" w14:paraId="174A7611" w14:textId="77777777" w:rsidTr="00112AE2">
        <w:trPr>
          <w:trHeight w:val="20"/>
        </w:trPr>
        <w:tc>
          <w:tcPr>
            <w:tcW w:w="1043" w:type="pct"/>
            <w:shd w:val="clear" w:color="auto" w:fill="auto"/>
            <w:vAlign w:val="center"/>
            <w:hideMark/>
          </w:tcPr>
          <w:p w14:paraId="7E0DD583" w14:textId="77777777" w:rsidR="00BD2B23" w:rsidRPr="00036F0F" w:rsidRDefault="00BD2B23" w:rsidP="00112AE2">
            <w:pPr>
              <w:jc w:val="center"/>
              <w:rPr>
                <w:color w:val="000000"/>
                <w:sz w:val="20"/>
                <w:szCs w:val="20"/>
              </w:rPr>
            </w:pPr>
            <w:r w:rsidRPr="00036F0F">
              <w:rPr>
                <w:color w:val="000000"/>
                <w:sz w:val="20"/>
                <w:szCs w:val="20"/>
              </w:rPr>
              <w:t>150 мм</w:t>
            </w:r>
          </w:p>
        </w:tc>
        <w:tc>
          <w:tcPr>
            <w:tcW w:w="1595" w:type="pct"/>
            <w:shd w:val="clear" w:color="auto" w:fill="auto"/>
            <w:vAlign w:val="center"/>
            <w:hideMark/>
          </w:tcPr>
          <w:p w14:paraId="73C4F8AD" w14:textId="77777777" w:rsidR="00BD2B23" w:rsidRPr="00036F0F" w:rsidRDefault="00BD2B23" w:rsidP="00112AE2">
            <w:pPr>
              <w:jc w:val="center"/>
              <w:rPr>
                <w:color w:val="000000"/>
                <w:sz w:val="20"/>
                <w:szCs w:val="20"/>
              </w:rPr>
            </w:pPr>
            <w:r w:rsidRPr="00036F0F">
              <w:rPr>
                <w:color w:val="000000"/>
                <w:sz w:val="20"/>
                <w:szCs w:val="20"/>
              </w:rPr>
              <w:t>2 011,60</w:t>
            </w:r>
          </w:p>
        </w:tc>
        <w:tc>
          <w:tcPr>
            <w:tcW w:w="1223" w:type="pct"/>
            <w:shd w:val="clear" w:color="auto" w:fill="auto"/>
            <w:vAlign w:val="center"/>
            <w:hideMark/>
          </w:tcPr>
          <w:p w14:paraId="6684E8E0" w14:textId="77777777" w:rsidR="00BD2B23" w:rsidRPr="00036F0F" w:rsidRDefault="00BD2B23" w:rsidP="00112AE2">
            <w:pPr>
              <w:jc w:val="center"/>
              <w:rPr>
                <w:color w:val="000000"/>
                <w:sz w:val="20"/>
                <w:szCs w:val="20"/>
              </w:rPr>
            </w:pPr>
            <w:r w:rsidRPr="00036F0F">
              <w:rPr>
                <w:color w:val="000000"/>
                <w:sz w:val="20"/>
                <w:szCs w:val="20"/>
              </w:rPr>
              <w:t>526,89</w:t>
            </w:r>
          </w:p>
        </w:tc>
        <w:tc>
          <w:tcPr>
            <w:tcW w:w="1139" w:type="pct"/>
            <w:shd w:val="clear" w:color="auto" w:fill="auto"/>
            <w:vAlign w:val="center"/>
            <w:hideMark/>
          </w:tcPr>
          <w:p w14:paraId="13E6C619" w14:textId="77777777" w:rsidR="00BD2B23" w:rsidRPr="00036F0F" w:rsidRDefault="00BD2B23" w:rsidP="00112AE2">
            <w:pPr>
              <w:jc w:val="center"/>
              <w:rPr>
                <w:color w:val="000000"/>
                <w:sz w:val="20"/>
                <w:szCs w:val="20"/>
              </w:rPr>
            </w:pPr>
            <w:r w:rsidRPr="00036F0F">
              <w:rPr>
                <w:color w:val="000000"/>
                <w:sz w:val="20"/>
                <w:szCs w:val="20"/>
              </w:rPr>
              <w:t>1 484,71</w:t>
            </w:r>
          </w:p>
        </w:tc>
      </w:tr>
      <w:tr w:rsidR="00BD2B23" w:rsidRPr="00036F0F" w14:paraId="26FA3F6A" w14:textId="77777777" w:rsidTr="00112AE2">
        <w:trPr>
          <w:trHeight w:val="20"/>
        </w:trPr>
        <w:tc>
          <w:tcPr>
            <w:tcW w:w="1043" w:type="pct"/>
            <w:shd w:val="clear" w:color="auto" w:fill="auto"/>
            <w:vAlign w:val="center"/>
            <w:hideMark/>
          </w:tcPr>
          <w:p w14:paraId="1EA01A82" w14:textId="77777777" w:rsidR="00BD2B23" w:rsidRPr="00036F0F" w:rsidRDefault="00BD2B23" w:rsidP="00112AE2">
            <w:pPr>
              <w:jc w:val="center"/>
              <w:rPr>
                <w:color w:val="000000"/>
                <w:sz w:val="20"/>
                <w:szCs w:val="20"/>
              </w:rPr>
            </w:pPr>
            <w:r w:rsidRPr="00036F0F">
              <w:rPr>
                <w:color w:val="000000"/>
                <w:sz w:val="20"/>
                <w:szCs w:val="20"/>
              </w:rPr>
              <w:t>125 мм</w:t>
            </w:r>
          </w:p>
        </w:tc>
        <w:tc>
          <w:tcPr>
            <w:tcW w:w="1595" w:type="pct"/>
            <w:shd w:val="clear" w:color="auto" w:fill="auto"/>
            <w:vAlign w:val="center"/>
            <w:hideMark/>
          </w:tcPr>
          <w:p w14:paraId="7F25A6C5" w14:textId="77777777" w:rsidR="00BD2B23" w:rsidRPr="00036F0F" w:rsidRDefault="00BD2B23" w:rsidP="00112AE2">
            <w:pPr>
              <w:jc w:val="center"/>
              <w:rPr>
                <w:color w:val="000000"/>
                <w:sz w:val="20"/>
                <w:szCs w:val="20"/>
              </w:rPr>
            </w:pPr>
            <w:r w:rsidRPr="00036F0F">
              <w:rPr>
                <w:color w:val="000000"/>
                <w:sz w:val="20"/>
                <w:szCs w:val="20"/>
              </w:rPr>
              <w:t>2 868,80</w:t>
            </w:r>
          </w:p>
        </w:tc>
        <w:tc>
          <w:tcPr>
            <w:tcW w:w="1223" w:type="pct"/>
            <w:shd w:val="clear" w:color="auto" w:fill="auto"/>
            <w:vAlign w:val="center"/>
            <w:hideMark/>
          </w:tcPr>
          <w:p w14:paraId="627BC096" w14:textId="77777777" w:rsidR="00BD2B23" w:rsidRPr="00036F0F" w:rsidRDefault="00BD2B23" w:rsidP="00112AE2">
            <w:pPr>
              <w:jc w:val="center"/>
              <w:rPr>
                <w:color w:val="000000"/>
                <w:sz w:val="20"/>
                <w:szCs w:val="20"/>
              </w:rPr>
            </w:pPr>
            <w:r w:rsidRPr="00036F0F">
              <w:rPr>
                <w:color w:val="000000"/>
                <w:sz w:val="20"/>
                <w:szCs w:val="20"/>
              </w:rPr>
              <w:t>751,42</w:t>
            </w:r>
          </w:p>
        </w:tc>
        <w:tc>
          <w:tcPr>
            <w:tcW w:w="1139" w:type="pct"/>
            <w:shd w:val="clear" w:color="auto" w:fill="auto"/>
            <w:vAlign w:val="center"/>
            <w:hideMark/>
          </w:tcPr>
          <w:p w14:paraId="40981F6C" w14:textId="77777777" w:rsidR="00BD2B23" w:rsidRPr="00036F0F" w:rsidRDefault="00BD2B23" w:rsidP="00112AE2">
            <w:pPr>
              <w:jc w:val="center"/>
              <w:rPr>
                <w:color w:val="000000"/>
                <w:sz w:val="20"/>
                <w:szCs w:val="20"/>
              </w:rPr>
            </w:pPr>
            <w:r w:rsidRPr="00036F0F">
              <w:rPr>
                <w:color w:val="000000"/>
                <w:sz w:val="20"/>
                <w:szCs w:val="20"/>
              </w:rPr>
              <w:t>2 117,38</w:t>
            </w:r>
          </w:p>
        </w:tc>
      </w:tr>
      <w:tr w:rsidR="00BD2B23" w:rsidRPr="00036F0F" w14:paraId="7F5A2B67" w14:textId="77777777" w:rsidTr="00112AE2">
        <w:trPr>
          <w:trHeight w:val="20"/>
        </w:trPr>
        <w:tc>
          <w:tcPr>
            <w:tcW w:w="1043" w:type="pct"/>
            <w:shd w:val="clear" w:color="auto" w:fill="auto"/>
            <w:vAlign w:val="center"/>
            <w:hideMark/>
          </w:tcPr>
          <w:p w14:paraId="695F7C6E" w14:textId="77777777" w:rsidR="00BD2B23" w:rsidRPr="00036F0F" w:rsidRDefault="00BD2B23" w:rsidP="00112AE2">
            <w:pPr>
              <w:jc w:val="center"/>
              <w:rPr>
                <w:color w:val="000000"/>
                <w:sz w:val="20"/>
                <w:szCs w:val="20"/>
              </w:rPr>
            </w:pPr>
            <w:r w:rsidRPr="00036F0F">
              <w:rPr>
                <w:color w:val="000000"/>
                <w:sz w:val="20"/>
                <w:szCs w:val="20"/>
              </w:rPr>
              <w:t>100 мм</w:t>
            </w:r>
          </w:p>
        </w:tc>
        <w:tc>
          <w:tcPr>
            <w:tcW w:w="1595" w:type="pct"/>
            <w:shd w:val="clear" w:color="auto" w:fill="auto"/>
            <w:vAlign w:val="center"/>
            <w:hideMark/>
          </w:tcPr>
          <w:p w14:paraId="0F356746" w14:textId="77777777" w:rsidR="00BD2B23" w:rsidRPr="00036F0F" w:rsidRDefault="00BD2B23" w:rsidP="00112AE2">
            <w:pPr>
              <w:jc w:val="center"/>
              <w:rPr>
                <w:color w:val="000000"/>
                <w:sz w:val="20"/>
                <w:szCs w:val="20"/>
              </w:rPr>
            </w:pPr>
            <w:r w:rsidRPr="00036F0F">
              <w:rPr>
                <w:color w:val="000000"/>
                <w:sz w:val="20"/>
                <w:szCs w:val="20"/>
              </w:rPr>
              <w:t>3 654,80</w:t>
            </w:r>
          </w:p>
        </w:tc>
        <w:tc>
          <w:tcPr>
            <w:tcW w:w="1223" w:type="pct"/>
            <w:shd w:val="clear" w:color="auto" w:fill="auto"/>
            <w:vAlign w:val="center"/>
            <w:hideMark/>
          </w:tcPr>
          <w:p w14:paraId="0EC79DB5" w14:textId="77777777" w:rsidR="00BD2B23" w:rsidRPr="00036F0F" w:rsidRDefault="00BD2B23" w:rsidP="00112AE2">
            <w:pPr>
              <w:jc w:val="center"/>
              <w:rPr>
                <w:color w:val="000000"/>
                <w:sz w:val="20"/>
                <w:szCs w:val="20"/>
              </w:rPr>
            </w:pPr>
            <w:r w:rsidRPr="00036F0F">
              <w:rPr>
                <w:color w:val="000000"/>
                <w:sz w:val="20"/>
                <w:szCs w:val="20"/>
              </w:rPr>
              <w:t>957,29</w:t>
            </w:r>
          </w:p>
        </w:tc>
        <w:tc>
          <w:tcPr>
            <w:tcW w:w="1139" w:type="pct"/>
            <w:shd w:val="clear" w:color="auto" w:fill="auto"/>
            <w:vAlign w:val="center"/>
            <w:hideMark/>
          </w:tcPr>
          <w:p w14:paraId="1AF9E1DA" w14:textId="77777777" w:rsidR="00BD2B23" w:rsidRPr="00036F0F" w:rsidRDefault="00BD2B23" w:rsidP="00112AE2">
            <w:pPr>
              <w:jc w:val="center"/>
              <w:rPr>
                <w:color w:val="000000"/>
                <w:sz w:val="20"/>
                <w:szCs w:val="20"/>
              </w:rPr>
            </w:pPr>
            <w:r w:rsidRPr="00036F0F">
              <w:rPr>
                <w:color w:val="000000"/>
                <w:sz w:val="20"/>
                <w:szCs w:val="20"/>
              </w:rPr>
              <w:t>2 697,51</w:t>
            </w:r>
          </w:p>
        </w:tc>
      </w:tr>
      <w:tr w:rsidR="00BD2B23" w:rsidRPr="00036F0F" w14:paraId="4EE4C597" w14:textId="77777777" w:rsidTr="00112AE2">
        <w:trPr>
          <w:trHeight w:val="20"/>
        </w:trPr>
        <w:tc>
          <w:tcPr>
            <w:tcW w:w="1043" w:type="pct"/>
            <w:shd w:val="clear" w:color="auto" w:fill="auto"/>
            <w:vAlign w:val="center"/>
            <w:hideMark/>
          </w:tcPr>
          <w:p w14:paraId="41400BFF" w14:textId="77777777" w:rsidR="00BD2B23" w:rsidRPr="00036F0F" w:rsidRDefault="00BD2B23" w:rsidP="00112AE2">
            <w:pPr>
              <w:jc w:val="center"/>
              <w:rPr>
                <w:color w:val="000000"/>
                <w:sz w:val="20"/>
                <w:szCs w:val="20"/>
              </w:rPr>
            </w:pPr>
            <w:r w:rsidRPr="00036F0F">
              <w:rPr>
                <w:color w:val="000000"/>
                <w:sz w:val="20"/>
                <w:szCs w:val="20"/>
              </w:rPr>
              <w:t>80 мм</w:t>
            </w:r>
          </w:p>
        </w:tc>
        <w:tc>
          <w:tcPr>
            <w:tcW w:w="1595" w:type="pct"/>
            <w:shd w:val="clear" w:color="auto" w:fill="auto"/>
            <w:vAlign w:val="center"/>
            <w:hideMark/>
          </w:tcPr>
          <w:p w14:paraId="51191FF6" w14:textId="77777777" w:rsidR="00BD2B23" w:rsidRPr="00036F0F" w:rsidRDefault="00BD2B23" w:rsidP="00112AE2">
            <w:pPr>
              <w:jc w:val="center"/>
              <w:rPr>
                <w:color w:val="000000"/>
                <w:sz w:val="20"/>
                <w:szCs w:val="20"/>
              </w:rPr>
            </w:pPr>
            <w:r w:rsidRPr="00036F0F">
              <w:rPr>
                <w:color w:val="000000"/>
                <w:sz w:val="20"/>
                <w:szCs w:val="20"/>
              </w:rPr>
              <w:t>172,60</w:t>
            </w:r>
          </w:p>
        </w:tc>
        <w:tc>
          <w:tcPr>
            <w:tcW w:w="1223" w:type="pct"/>
            <w:shd w:val="clear" w:color="auto" w:fill="auto"/>
            <w:vAlign w:val="center"/>
            <w:hideMark/>
          </w:tcPr>
          <w:p w14:paraId="4BEBF08A" w14:textId="77777777" w:rsidR="00BD2B23" w:rsidRPr="00036F0F" w:rsidRDefault="00BD2B23" w:rsidP="00112AE2">
            <w:pPr>
              <w:jc w:val="center"/>
              <w:rPr>
                <w:color w:val="000000"/>
                <w:sz w:val="20"/>
                <w:szCs w:val="20"/>
              </w:rPr>
            </w:pPr>
            <w:r w:rsidRPr="00036F0F">
              <w:rPr>
                <w:color w:val="000000"/>
                <w:sz w:val="20"/>
                <w:szCs w:val="20"/>
              </w:rPr>
              <w:t>45,21</w:t>
            </w:r>
          </w:p>
        </w:tc>
        <w:tc>
          <w:tcPr>
            <w:tcW w:w="1139" w:type="pct"/>
            <w:shd w:val="clear" w:color="auto" w:fill="auto"/>
            <w:vAlign w:val="center"/>
            <w:hideMark/>
          </w:tcPr>
          <w:p w14:paraId="3577C59C" w14:textId="77777777" w:rsidR="00BD2B23" w:rsidRPr="00036F0F" w:rsidRDefault="00BD2B23" w:rsidP="00112AE2">
            <w:pPr>
              <w:jc w:val="center"/>
              <w:rPr>
                <w:color w:val="000000"/>
                <w:sz w:val="20"/>
                <w:szCs w:val="20"/>
              </w:rPr>
            </w:pPr>
            <w:r w:rsidRPr="00036F0F">
              <w:rPr>
                <w:color w:val="000000"/>
                <w:sz w:val="20"/>
                <w:szCs w:val="20"/>
              </w:rPr>
              <w:t>127,39</w:t>
            </w:r>
          </w:p>
        </w:tc>
      </w:tr>
      <w:tr w:rsidR="00BD2B23" w:rsidRPr="00036F0F" w14:paraId="2B1BEBAD" w14:textId="77777777" w:rsidTr="00112AE2">
        <w:trPr>
          <w:trHeight w:val="20"/>
        </w:trPr>
        <w:tc>
          <w:tcPr>
            <w:tcW w:w="1043" w:type="pct"/>
            <w:shd w:val="clear" w:color="auto" w:fill="auto"/>
            <w:vAlign w:val="center"/>
            <w:hideMark/>
          </w:tcPr>
          <w:p w14:paraId="397D1C7B" w14:textId="77777777" w:rsidR="00BD2B23" w:rsidRPr="00036F0F" w:rsidRDefault="00BD2B23" w:rsidP="00112AE2">
            <w:pPr>
              <w:jc w:val="center"/>
              <w:rPr>
                <w:color w:val="000000"/>
                <w:sz w:val="20"/>
                <w:szCs w:val="20"/>
              </w:rPr>
            </w:pPr>
            <w:r w:rsidRPr="00036F0F">
              <w:rPr>
                <w:color w:val="000000"/>
                <w:sz w:val="20"/>
                <w:szCs w:val="20"/>
              </w:rPr>
              <w:t>50 мм</w:t>
            </w:r>
          </w:p>
        </w:tc>
        <w:tc>
          <w:tcPr>
            <w:tcW w:w="1595" w:type="pct"/>
            <w:shd w:val="clear" w:color="auto" w:fill="auto"/>
            <w:vAlign w:val="center"/>
            <w:hideMark/>
          </w:tcPr>
          <w:p w14:paraId="0FBA605F" w14:textId="77777777" w:rsidR="00BD2B23" w:rsidRPr="00036F0F" w:rsidRDefault="00BD2B23" w:rsidP="00112AE2">
            <w:pPr>
              <w:jc w:val="center"/>
              <w:rPr>
                <w:color w:val="000000"/>
                <w:sz w:val="20"/>
                <w:szCs w:val="20"/>
              </w:rPr>
            </w:pPr>
            <w:r w:rsidRPr="00036F0F">
              <w:rPr>
                <w:color w:val="000000"/>
                <w:sz w:val="20"/>
                <w:szCs w:val="20"/>
              </w:rPr>
              <w:t>59,60</w:t>
            </w:r>
          </w:p>
        </w:tc>
        <w:tc>
          <w:tcPr>
            <w:tcW w:w="1223" w:type="pct"/>
            <w:shd w:val="clear" w:color="auto" w:fill="auto"/>
            <w:vAlign w:val="center"/>
            <w:hideMark/>
          </w:tcPr>
          <w:p w14:paraId="7C0FCD23" w14:textId="77777777" w:rsidR="00BD2B23" w:rsidRPr="00036F0F" w:rsidRDefault="00BD2B23" w:rsidP="00112AE2">
            <w:pPr>
              <w:jc w:val="center"/>
              <w:rPr>
                <w:color w:val="000000"/>
                <w:sz w:val="20"/>
                <w:szCs w:val="20"/>
              </w:rPr>
            </w:pPr>
            <w:r w:rsidRPr="00036F0F">
              <w:rPr>
                <w:color w:val="000000"/>
                <w:sz w:val="20"/>
                <w:szCs w:val="20"/>
              </w:rPr>
              <w:t>15,61</w:t>
            </w:r>
          </w:p>
        </w:tc>
        <w:tc>
          <w:tcPr>
            <w:tcW w:w="1139" w:type="pct"/>
            <w:shd w:val="clear" w:color="auto" w:fill="auto"/>
            <w:vAlign w:val="center"/>
            <w:hideMark/>
          </w:tcPr>
          <w:p w14:paraId="053DB380" w14:textId="77777777" w:rsidR="00BD2B23" w:rsidRPr="00036F0F" w:rsidRDefault="00BD2B23" w:rsidP="00112AE2">
            <w:pPr>
              <w:jc w:val="center"/>
              <w:rPr>
                <w:color w:val="000000"/>
                <w:sz w:val="20"/>
                <w:szCs w:val="20"/>
              </w:rPr>
            </w:pPr>
            <w:r w:rsidRPr="00036F0F">
              <w:rPr>
                <w:color w:val="000000"/>
                <w:sz w:val="20"/>
                <w:szCs w:val="20"/>
              </w:rPr>
              <w:t>43,99</w:t>
            </w:r>
          </w:p>
        </w:tc>
      </w:tr>
      <w:tr w:rsidR="00BD2B23" w:rsidRPr="00036F0F" w14:paraId="4797B378" w14:textId="77777777" w:rsidTr="00112AE2">
        <w:trPr>
          <w:trHeight w:val="20"/>
        </w:trPr>
        <w:tc>
          <w:tcPr>
            <w:tcW w:w="1043" w:type="pct"/>
            <w:shd w:val="clear" w:color="auto" w:fill="auto"/>
            <w:vAlign w:val="center"/>
            <w:hideMark/>
          </w:tcPr>
          <w:p w14:paraId="692D0BD6" w14:textId="77777777" w:rsidR="00BD2B23" w:rsidRPr="00036F0F" w:rsidRDefault="00BD2B23" w:rsidP="00112AE2">
            <w:pPr>
              <w:jc w:val="center"/>
              <w:rPr>
                <w:color w:val="000000"/>
                <w:sz w:val="20"/>
                <w:szCs w:val="20"/>
              </w:rPr>
            </w:pPr>
            <w:r w:rsidRPr="00036F0F">
              <w:rPr>
                <w:color w:val="000000"/>
                <w:sz w:val="20"/>
                <w:szCs w:val="20"/>
              </w:rPr>
              <w:t>40 мм</w:t>
            </w:r>
          </w:p>
        </w:tc>
        <w:tc>
          <w:tcPr>
            <w:tcW w:w="1595" w:type="pct"/>
            <w:shd w:val="clear" w:color="auto" w:fill="auto"/>
            <w:vAlign w:val="center"/>
            <w:hideMark/>
          </w:tcPr>
          <w:p w14:paraId="002BEF3B" w14:textId="77777777" w:rsidR="00BD2B23" w:rsidRPr="00036F0F" w:rsidRDefault="00BD2B23" w:rsidP="00112AE2">
            <w:pPr>
              <w:jc w:val="center"/>
              <w:rPr>
                <w:color w:val="000000"/>
                <w:sz w:val="20"/>
                <w:szCs w:val="20"/>
              </w:rPr>
            </w:pPr>
            <w:r w:rsidRPr="00036F0F">
              <w:rPr>
                <w:color w:val="000000"/>
                <w:sz w:val="20"/>
                <w:szCs w:val="20"/>
              </w:rPr>
              <w:t>0,00</w:t>
            </w:r>
          </w:p>
        </w:tc>
        <w:tc>
          <w:tcPr>
            <w:tcW w:w="1223" w:type="pct"/>
            <w:shd w:val="clear" w:color="auto" w:fill="auto"/>
            <w:vAlign w:val="center"/>
            <w:hideMark/>
          </w:tcPr>
          <w:p w14:paraId="30855FC9" w14:textId="77777777" w:rsidR="00BD2B23" w:rsidRPr="00036F0F" w:rsidRDefault="00BD2B23" w:rsidP="00112AE2">
            <w:pPr>
              <w:jc w:val="center"/>
              <w:rPr>
                <w:color w:val="000000"/>
                <w:sz w:val="20"/>
                <w:szCs w:val="20"/>
              </w:rPr>
            </w:pPr>
            <w:r w:rsidRPr="00036F0F">
              <w:rPr>
                <w:color w:val="000000"/>
                <w:sz w:val="20"/>
                <w:szCs w:val="20"/>
              </w:rPr>
              <w:t>0,00</w:t>
            </w:r>
          </w:p>
        </w:tc>
        <w:tc>
          <w:tcPr>
            <w:tcW w:w="1139" w:type="pct"/>
            <w:shd w:val="clear" w:color="auto" w:fill="auto"/>
            <w:vAlign w:val="center"/>
            <w:hideMark/>
          </w:tcPr>
          <w:p w14:paraId="07B86217" w14:textId="77777777" w:rsidR="00BD2B23" w:rsidRPr="00036F0F" w:rsidRDefault="00BD2B23" w:rsidP="00112AE2">
            <w:pPr>
              <w:jc w:val="center"/>
              <w:rPr>
                <w:color w:val="000000"/>
                <w:sz w:val="20"/>
                <w:szCs w:val="20"/>
              </w:rPr>
            </w:pPr>
            <w:r w:rsidRPr="00036F0F">
              <w:rPr>
                <w:color w:val="000000"/>
                <w:sz w:val="20"/>
                <w:szCs w:val="20"/>
              </w:rPr>
              <w:t>0,00</w:t>
            </w:r>
          </w:p>
        </w:tc>
      </w:tr>
      <w:tr w:rsidR="00BD2B23" w:rsidRPr="00036F0F" w14:paraId="2A57CA30" w14:textId="77777777" w:rsidTr="00112AE2">
        <w:trPr>
          <w:trHeight w:val="20"/>
        </w:trPr>
        <w:tc>
          <w:tcPr>
            <w:tcW w:w="1043" w:type="pct"/>
            <w:shd w:val="clear" w:color="auto" w:fill="auto"/>
            <w:vAlign w:val="center"/>
            <w:hideMark/>
          </w:tcPr>
          <w:p w14:paraId="06CAFA91" w14:textId="77777777" w:rsidR="00BD2B23" w:rsidRPr="00036F0F" w:rsidRDefault="00BD2B23" w:rsidP="00112AE2">
            <w:pPr>
              <w:jc w:val="center"/>
              <w:rPr>
                <w:color w:val="000000"/>
                <w:sz w:val="20"/>
                <w:szCs w:val="20"/>
              </w:rPr>
            </w:pPr>
            <w:r>
              <w:rPr>
                <w:color w:val="000000"/>
                <w:sz w:val="20"/>
                <w:szCs w:val="20"/>
              </w:rPr>
              <w:t>Итого</w:t>
            </w:r>
          </w:p>
        </w:tc>
        <w:tc>
          <w:tcPr>
            <w:tcW w:w="1595" w:type="pct"/>
            <w:shd w:val="clear" w:color="auto" w:fill="auto"/>
            <w:vAlign w:val="center"/>
            <w:hideMark/>
          </w:tcPr>
          <w:p w14:paraId="33FB3091" w14:textId="77777777" w:rsidR="00BD2B23" w:rsidRPr="00036F0F" w:rsidRDefault="00BD2B23" w:rsidP="00112AE2">
            <w:pPr>
              <w:jc w:val="center"/>
              <w:rPr>
                <w:color w:val="000000"/>
                <w:sz w:val="20"/>
                <w:szCs w:val="20"/>
              </w:rPr>
            </w:pPr>
            <w:r w:rsidRPr="00036F0F">
              <w:rPr>
                <w:color w:val="000000"/>
                <w:sz w:val="20"/>
                <w:szCs w:val="20"/>
              </w:rPr>
              <w:t>15 825,00</w:t>
            </w:r>
          </w:p>
        </w:tc>
        <w:tc>
          <w:tcPr>
            <w:tcW w:w="1223" w:type="pct"/>
            <w:shd w:val="clear" w:color="auto" w:fill="auto"/>
            <w:vAlign w:val="center"/>
            <w:hideMark/>
          </w:tcPr>
          <w:p w14:paraId="468304BD" w14:textId="77777777" w:rsidR="00BD2B23" w:rsidRPr="00036F0F" w:rsidRDefault="00BD2B23" w:rsidP="00112AE2">
            <w:pPr>
              <w:jc w:val="center"/>
              <w:rPr>
                <w:color w:val="000000"/>
                <w:sz w:val="20"/>
                <w:szCs w:val="20"/>
              </w:rPr>
            </w:pPr>
            <w:r w:rsidRPr="00036F0F">
              <w:rPr>
                <w:color w:val="000000"/>
                <w:sz w:val="20"/>
                <w:szCs w:val="20"/>
              </w:rPr>
              <w:t>4 145,00</w:t>
            </w:r>
          </w:p>
        </w:tc>
        <w:tc>
          <w:tcPr>
            <w:tcW w:w="1139" w:type="pct"/>
            <w:shd w:val="clear" w:color="auto" w:fill="auto"/>
            <w:vAlign w:val="center"/>
            <w:hideMark/>
          </w:tcPr>
          <w:p w14:paraId="2B59AD3D" w14:textId="77777777" w:rsidR="00BD2B23" w:rsidRPr="00036F0F" w:rsidRDefault="00BD2B23" w:rsidP="00112AE2">
            <w:pPr>
              <w:jc w:val="center"/>
              <w:rPr>
                <w:color w:val="000000"/>
                <w:sz w:val="20"/>
                <w:szCs w:val="20"/>
              </w:rPr>
            </w:pPr>
            <w:r w:rsidRPr="00036F0F">
              <w:rPr>
                <w:color w:val="000000"/>
                <w:sz w:val="20"/>
                <w:szCs w:val="20"/>
              </w:rPr>
              <w:t>11 680,00</w:t>
            </w:r>
          </w:p>
        </w:tc>
      </w:tr>
    </w:tbl>
    <w:p w14:paraId="04F462CA" w14:textId="77777777" w:rsidR="00BD2B23" w:rsidRPr="006141F4" w:rsidRDefault="00BD2B23" w:rsidP="00BD2B23"/>
    <w:p w14:paraId="2E7EA092" w14:textId="678208BF" w:rsidR="00BD2B23" w:rsidRDefault="00BD2B23" w:rsidP="004B1706">
      <w:pPr>
        <w:pStyle w:val="afffffff1"/>
      </w:pPr>
      <w:r>
        <w:lastRenderedPageBreak/>
        <w:t xml:space="preserve">Таблица </w:t>
      </w:r>
      <w:r>
        <w:rPr>
          <w:noProof/>
        </w:rPr>
        <w:fldChar w:fldCharType="begin"/>
      </w:r>
      <w:r>
        <w:rPr>
          <w:noProof/>
        </w:rPr>
        <w:instrText xml:space="preserve"> SEQ Таблица \* ARABIC </w:instrText>
      </w:r>
      <w:r>
        <w:rPr>
          <w:noProof/>
        </w:rPr>
        <w:fldChar w:fldCharType="separate"/>
      </w:r>
      <w:r w:rsidR="00590CF8">
        <w:rPr>
          <w:noProof/>
        </w:rPr>
        <w:t>31</w:t>
      </w:r>
      <w:r>
        <w:rPr>
          <w:noProof/>
        </w:rPr>
        <w:fldChar w:fldCharType="end"/>
      </w:r>
      <w:r w:rsidRPr="00B824C3">
        <w:t xml:space="preserve"> </w:t>
      </w:r>
      <w:r>
        <w:t>Характеристика магистральной тепловой сети от Котельной №2:</w:t>
      </w:r>
    </w:p>
    <w:tbl>
      <w:tblPr>
        <w:tblStyle w:val="af8"/>
        <w:tblW w:w="5000" w:type="pct"/>
        <w:tblLook w:val="04A0" w:firstRow="1" w:lastRow="0" w:firstColumn="1" w:lastColumn="0" w:noHBand="0" w:noVBand="1"/>
      </w:tblPr>
      <w:tblGrid>
        <w:gridCol w:w="1983"/>
        <w:gridCol w:w="1983"/>
        <w:gridCol w:w="1982"/>
        <w:gridCol w:w="1982"/>
        <w:gridCol w:w="1982"/>
      </w:tblGrid>
      <w:tr w:rsidR="00BD2B23" w:rsidRPr="009669DC" w14:paraId="13E9E5E4" w14:textId="77777777" w:rsidTr="00203760">
        <w:trPr>
          <w:trHeight w:val="843"/>
        </w:trPr>
        <w:tc>
          <w:tcPr>
            <w:tcW w:w="1000" w:type="pct"/>
            <w:vAlign w:val="center"/>
          </w:tcPr>
          <w:p w14:paraId="4AE2DBED" w14:textId="77777777" w:rsidR="00BD2B23" w:rsidRPr="009669DC" w:rsidRDefault="00BD2B23" w:rsidP="00203760">
            <w:pPr>
              <w:jc w:val="center"/>
              <w:rPr>
                <w:sz w:val="20"/>
                <w:szCs w:val="20"/>
              </w:rPr>
            </w:pPr>
            <w:r w:rsidRPr="009669DC">
              <w:rPr>
                <w:sz w:val="20"/>
                <w:szCs w:val="20"/>
              </w:rPr>
              <w:t>№ расчётного участка</w:t>
            </w:r>
          </w:p>
        </w:tc>
        <w:tc>
          <w:tcPr>
            <w:tcW w:w="1000" w:type="pct"/>
            <w:vAlign w:val="center"/>
          </w:tcPr>
          <w:p w14:paraId="7C1BF999" w14:textId="77777777" w:rsidR="00BD2B23" w:rsidRPr="009669DC" w:rsidRDefault="00BD2B23" w:rsidP="00203760">
            <w:pPr>
              <w:jc w:val="center"/>
              <w:rPr>
                <w:sz w:val="20"/>
                <w:szCs w:val="20"/>
              </w:rPr>
            </w:pPr>
            <w:r w:rsidRPr="009669DC">
              <w:rPr>
                <w:sz w:val="20"/>
                <w:szCs w:val="20"/>
              </w:rPr>
              <w:t xml:space="preserve">Внутренний диаметр, </w:t>
            </w:r>
            <w:r w:rsidRPr="009669DC">
              <w:rPr>
                <w:sz w:val="20"/>
                <w:szCs w:val="20"/>
                <w:lang w:val="en-US"/>
              </w:rPr>
              <w:t>D</w:t>
            </w:r>
            <w:proofErr w:type="spellStart"/>
            <w:r w:rsidRPr="009669DC">
              <w:rPr>
                <w:sz w:val="20"/>
                <w:szCs w:val="20"/>
                <w:vertAlign w:val="subscript"/>
              </w:rPr>
              <w:t>внутр</w:t>
            </w:r>
            <w:proofErr w:type="spellEnd"/>
            <w:r w:rsidRPr="009669DC">
              <w:rPr>
                <w:sz w:val="20"/>
                <w:szCs w:val="20"/>
              </w:rPr>
              <w:t>, мм</w:t>
            </w:r>
          </w:p>
        </w:tc>
        <w:tc>
          <w:tcPr>
            <w:tcW w:w="1000" w:type="pct"/>
            <w:vAlign w:val="center"/>
          </w:tcPr>
          <w:p w14:paraId="58434F01" w14:textId="77777777" w:rsidR="00BD2B23" w:rsidRPr="009669DC" w:rsidRDefault="00BD2B23" w:rsidP="00203760">
            <w:pPr>
              <w:jc w:val="center"/>
              <w:rPr>
                <w:sz w:val="20"/>
                <w:szCs w:val="20"/>
              </w:rPr>
            </w:pPr>
            <w:r w:rsidRPr="009669DC">
              <w:rPr>
                <w:sz w:val="20"/>
                <w:szCs w:val="20"/>
              </w:rPr>
              <w:t xml:space="preserve">Длина трубопровода, </w:t>
            </w:r>
            <w:r w:rsidRPr="009669DC">
              <w:rPr>
                <w:sz w:val="20"/>
                <w:szCs w:val="20"/>
                <w:lang w:val="en-US"/>
              </w:rPr>
              <w:t>L</w:t>
            </w:r>
            <w:r w:rsidRPr="009669DC">
              <w:rPr>
                <w:sz w:val="20"/>
                <w:szCs w:val="20"/>
              </w:rPr>
              <w:t>, м</w:t>
            </w:r>
          </w:p>
        </w:tc>
        <w:tc>
          <w:tcPr>
            <w:tcW w:w="1000" w:type="pct"/>
            <w:vAlign w:val="center"/>
          </w:tcPr>
          <w:p w14:paraId="293AACE9" w14:textId="77777777" w:rsidR="00BD2B23" w:rsidRPr="009669DC" w:rsidRDefault="00BD2B23" w:rsidP="00203760">
            <w:pPr>
              <w:jc w:val="center"/>
              <w:rPr>
                <w:sz w:val="20"/>
                <w:szCs w:val="20"/>
              </w:rPr>
            </w:pPr>
            <w:r w:rsidRPr="009669DC">
              <w:rPr>
                <w:sz w:val="20"/>
                <w:szCs w:val="20"/>
              </w:rPr>
              <w:t>Эквивалентная длина местных сопротивлений, м</w:t>
            </w:r>
          </w:p>
        </w:tc>
        <w:tc>
          <w:tcPr>
            <w:tcW w:w="1000" w:type="pct"/>
            <w:vAlign w:val="center"/>
          </w:tcPr>
          <w:p w14:paraId="4B082E6D" w14:textId="77777777" w:rsidR="00BD2B23" w:rsidRPr="009669DC" w:rsidRDefault="00BD2B23" w:rsidP="00203760">
            <w:pPr>
              <w:jc w:val="center"/>
              <w:rPr>
                <w:sz w:val="20"/>
                <w:szCs w:val="20"/>
              </w:rPr>
            </w:pPr>
            <w:r w:rsidRPr="009669DC">
              <w:rPr>
                <w:sz w:val="20"/>
                <w:szCs w:val="20"/>
              </w:rPr>
              <w:t>Приведенная длина трубопровода, м</w:t>
            </w:r>
          </w:p>
        </w:tc>
      </w:tr>
      <w:tr w:rsidR="00BD2B23" w:rsidRPr="009669DC" w14:paraId="7DC1F11B" w14:textId="77777777" w:rsidTr="00203760">
        <w:trPr>
          <w:trHeight w:val="64"/>
        </w:trPr>
        <w:tc>
          <w:tcPr>
            <w:tcW w:w="1000" w:type="pct"/>
            <w:vAlign w:val="center"/>
          </w:tcPr>
          <w:p w14:paraId="0F250A96" w14:textId="77777777" w:rsidR="00BD2B23" w:rsidRPr="009669DC" w:rsidRDefault="00BD2B23" w:rsidP="00203760">
            <w:pPr>
              <w:jc w:val="center"/>
              <w:rPr>
                <w:sz w:val="20"/>
                <w:szCs w:val="20"/>
              </w:rPr>
            </w:pPr>
            <w:r w:rsidRPr="009669DC">
              <w:rPr>
                <w:sz w:val="20"/>
                <w:szCs w:val="20"/>
              </w:rPr>
              <w:t>1</w:t>
            </w:r>
          </w:p>
        </w:tc>
        <w:tc>
          <w:tcPr>
            <w:tcW w:w="1000" w:type="pct"/>
            <w:vAlign w:val="center"/>
          </w:tcPr>
          <w:p w14:paraId="1B13DD28" w14:textId="77777777" w:rsidR="00BD2B23" w:rsidRPr="009669DC" w:rsidRDefault="00BD2B23" w:rsidP="00203760">
            <w:pPr>
              <w:jc w:val="center"/>
              <w:rPr>
                <w:sz w:val="20"/>
                <w:szCs w:val="20"/>
              </w:rPr>
            </w:pPr>
            <w:r w:rsidRPr="009669DC">
              <w:rPr>
                <w:sz w:val="20"/>
                <w:szCs w:val="20"/>
              </w:rPr>
              <w:t>0,514</w:t>
            </w:r>
          </w:p>
        </w:tc>
        <w:tc>
          <w:tcPr>
            <w:tcW w:w="1000" w:type="pct"/>
            <w:vAlign w:val="center"/>
          </w:tcPr>
          <w:p w14:paraId="64181801" w14:textId="77777777" w:rsidR="00BD2B23" w:rsidRPr="009669DC" w:rsidRDefault="00BD2B23" w:rsidP="00203760">
            <w:pPr>
              <w:jc w:val="center"/>
              <w:rPr>
                <w:sz w:val="20"/>
                <w:szCs w:val="20"/>
              </w:rPr>
            </w:pPr>
            <w:r>
              <w:rPr>
                <w:sz w:val="20"/>
                <w:szCs w:val="20"/>
              </w:rPr>
              <w:t>115,7</w:t>
            </w:r>
          </w:p>
        </w:tc>
        <w:tc>
          <w:tcPr>
            <w:tcW w:w="1000" w:type="pct"/>
            <w:vAlign w:val="center"/>
          </w:tcPr>
          <w:p w14:paraId="0B5DBB5A" w14:textId="77777777" w:rsidR="00BD2B23" w:rsidRPr="009669DC" w:rsidRDefault="00BD2B23" w:rsidP="00203760">
            <w:pPr>
              <w:jc w:val="center"/>
              <w:rPr>
                <w:sz w:val="20"/>
                <w:szCs w:val="20"/>
              </w:rPr>
            </w:pPr>
            <w:r>
              <w:rPr>
                <w:sz w:val="20"/>
                <w:szCs w:val="20"/>
              </w:rPr>
              <w:t>34,71</w:t>
            </w:r>
          </w:p>
        </w:tc>
        <w:tc>
          <w:tcPr>
            <w:tcW w:w="1000" w:type="pct"/>
            <w:vAlign w:val="center"/>
          </w:tcPr>
          <w:p w14:paraId="25E92F22" w14:textId="77777777" w:rsidR="00BD2B23" w:rsidRPr="009669DC" w:rsidRDefault="00BD2B23" w:rsidP="00203760">
            <w:pPr>
              <w:jc w:val="center"/>
              <w:rPr>
                <w:sz w:val="20"/>
                <w:szCs w:val="20"/>
              </w:rPr>
            </w:pPr>
            <w:r>
              <w:rPr>
                <w:sz w:val="20"/>
                <w:szCs w:val="20"/>
              </w:rPr>
              <w:t>150,41</w:t>
            </w:r>
          </w:p>
        </w:tc>
      </w:tr>
      <w:tr w:rsidR="00BD2B23" w:rsidRPr="009669DC" w14:paraId="09FDBF40" w14:textId="77777777" w:rsidTr="00203760">
        <w:tc>
          <w:tcPr>
            <w:tcW w:w="1000" w:type="pct"/>
            <w:vAlign w:val="center"/>
          </w:tcPr>
          <w:p w14:paraId="144B9D23" w14:textId="77777777" w:rsidR="00BD2B23" w:rsidRPr="009669DC" w:rsidRDefault="00BD2B23" w:rsidP="00203760">
            <w:pPr>
              <w:jc w:val="center"/>
              <w:rPr>
                <w:sz w:val="20"/>
                <w:szCs w:val="20"/>
              </w:rPr>
            </w:pPr>
            <w:r w:rsidRPr="009669DC">
              <w:rPr>
                <w:sz w:val="20"/>
                <w:szCs w:val="20"/>
              </w:rPr>
              <w:t>2</w:t>
            </w:r>
          </w:p>
        </w:tc>
        <w:tc>
          <w:tcPr>
            <w:tcW w:w="1000" w:type="pct"/>
            <w:vAlign w:val="center"/>
          </w:tcPr>
          <w:p w14:paraId="33D7F2CD" w14:textId="77777777" w:rsidR="00BD2B23" w:rsidRPr="009669DC" w:rsidRDefault="00BD2B23" w:rsidP="00203760">
            <w:pPr>
              <w:jc w:val="center"/>
              <w:rPr>
                <w:sz w:val="20"/>
                <w:szCs w:val="20"/>
              </w:rPr>
            </w:pPr>
            <w:r w:rsidRPr="009669DC">
              <w:rPr>
                <w:sz w:val="20"/>
                <w:szCs w:val="20"/>
              </w:rPr>
              <w:t>0,514</w:t>
            </w:r>
          </w:p>
        </w:tc>
        <w:tc>
          <w:tcPr>
            <w:tcW w:w="1000" w:type="pct"/>
            <w:vAlign w:val="center"/>
          </w:tcPr>
          <w:p w14:paraId="7E8A66F4" w14:textId="77777777" w:rsidR="00BD2B23" w:rsidRPr="009669DC" w:rsidRDefault="00BD2B23" w:rsidP="00203760">
            <w:pPr>
              <w:jc w:val="center"/>
              <w:rPr>
                <w:sz w:val="20"/>
                <w:szCs w:val="20"/>
              </w:rPr>
            </w:pPr>
            <w:r>
              <w:rPr>
                <w:sz w:val="20"/>
                <w:szCs w:val="20"/>
              </w:rPr>
              <w:t>55,7</w:t>
            </w:r>
          </w:p>
        </w:tc>
        <w:tc>
          <w:tcPr>
            <w:tcW w:w="1000" w:type="pct"/>
            <w:vAlign w:val="center"/>
          </w:tcPr>
          <w:p w14:paraId="1E9C9F98" w14:textId="77777777" w:rsidR="00BD2B23" w:rsidRPr="009669DC" w:rsidRDefault="00BD2B23" w:rsidP="00203760">
            <w:pPr>
              <w:jc w:val="center"/>
              <w:rPr>
                <w:sz w:val="20"/>
                <w:szCs w:val="20"/>
              </w:rPr>
            </w:pPr>
            <w:r>
              <w:rPr>
                <w:sz w:val="20"/>
                <w:szCs w:val="20"/>
              </w:rPr>
              <w:t>16,71</w:t>
            </w:r>
          </w:p>
        </w:tc>
        <w:tc>
          <w:tcPr>
            <w:tcW w:w="1000" w:type="pct"/>
            <w:vAlign w:val="center"/>
          </w:tcPr>
          <w:p w14:paraId="79A354EB" w14:textId="77777777" w:rsidR="00BD2B23" w:rsidRPr="009669DC" w:rsidRDefault="00BD2B23" w:rsidP="00203760">
            <w:pPr>
              <w:jc w:val="center"/>
              <w:rPr>
                <w:sz w:val="20"/>
                <w:szCs w:val="20"/>
              </w:rPr>
            </w:pPr>
            <w:r>
              <w:rPr>
                <w:sz w:val="20"/>
                <w:szCs w:val="20"/>
              </w:rPr>
              <w:t>72,41</w:t>
            </w:r>
          </w:p>
        </w:tc>
      </w:tr>
      <w:tr w:rsidR="00BD2B23" w:rsidRPr="009669DC" w14:paraId="629FFB0F" w14:textId="77777777" w:rsidTr="00203760">
        <w:tc>
          <w:tcPr>
            <w:tcW w:w="1000" w:type="pct"/>
            <w:vAlign w:val="center"/>
          </w:tcPr>
          <w:p w14:paraId="669EA1BC" w14:textId="77777777" w:rsidR="00BD2B23" w:rsidRPr="009669DC" w:rsidRDefault="00BD2B23" w:rsidP="00203760">
            <w:pPr>
              <w:jc w:val="center"/>
              <w:rPr>
                <w:sz w:val="20"/>
                <w:szCs w:val="20"/>
              </w:rPr>
            </w:pPr>
            <w:r w:rsidRPr="009669DC">
              <w:rPr>
                <w:sz w:val="20"/>
                <w:szCs w:val="20"/>
              </w:rPr>
              <w:t>3</w:t>
            </w:r>
          </w:p>
        </w:tc>
        <w:tc>
          <w:tcPr>
            <w:tcW w:w="1000" w:type="pct"/>
            <w:vAlign w:val="center"/>
          </w:tcPr>
          <w:p w14:paraId="6EAF9EEF" w14:textId="77777777" w:rsidR="00BD2B23" w:rsidRPr="009669DC" w:rsidRDefault="00BD2B23" w:rsidP="00203760">
            <w:pPr>
              <w:jc w:val="center"/>
              <w:rPr>
                <w:sz w:val="20"/>
                <w:szCs w:val="20"/>
              </w:rPr>
            </w:pPr>
            <w:r w:rsidRPr="009669DC">
              <w:rPr>
                <w:sz w:val="20"/>
                <w:szCs w:val="20"/>
              </w:rPr>
              <w:t>0,514</w:t>
            </w:r>
          </w:p>
        </w:tc>
        <w:tc>
          <w:tcPr>
            <w:tcW w:w="1000" w:type="pct"/>
            <w:vAlign w:val="center"/>
          </w:tcPr>
          <w:p w14:paraId="62711768" w14:textId="77777777" w:rsidR="00BD2B23" w:rsidRPr="009669DC" w:rsidRDefault="00BD2B23" w:rsidP="00203760">
            <w:pPr>
              <w:jc w:val="center"/>
              <w:rPr>
                <w:sz w:val="20"/>
                <w:szCs w:val="20"/>
              </w:rPr>
            </w:pPr>
            <w:r>
              <w:rPr>
                <w:sz w:val="20"/>
                <w:szCs w:val="20"/>
              </w:rPr>
              <w:t>92,4</w:t>
            </w:r>
          </w:p>
        </w:tc>
        <w:tc>
          <w:tcPr>
            <w:tcW w:w="1000" w:type="pct"/>
            <w:vAlign w:val="center"/>
          </w:tcPr>
          <w:p w14:paraId="279BCFDE" w14:textId="77777777" w:rsidR="00BD2B23" w:rsidRPr="009669DC" w:rsidRDefault="00BD2B23" w:rsidP="00203760">
            <w:pPr>
              <w:jc w:val="center"/>
              <w:rPr>
                <w:sz w:val="20"/>
                <w:szCs w:val="20"/>
              </w:rPr>
            </w:pPr>
            <w:r>
              <w:rPr>
                <w:sz w:val="20"/>
                <w:szCs w:val="20"/>
              </w:rPr>
              <w:t>27,72</w:t>
            </w:r>
          </w:p>
        </w:tc>
        <w:tc>
          <w:tcPr>
            <w:tcW w:w="1000" w:type="pct"/>
            <w:vAlign w:val="center"/>
          </w:tcPr>
          <w:p w14:paraId="1F823E62" w14:textId="77777777" w:rsidR="00BD2B23" w:rsidRPr="009669DC" w:rsidRDefault="00BD2B23" w:rsidP="00203760">
            <w:pPr>
              <w:jc w:val="center"/>
              <w:rPr>
                <w:sz w:val="20"/>
                <w:szCs w:val="20"/>
              </w:rPr>
            </w:pPr>
            <w:r>
              <w:rPr>
                <w:sz w:val="20"/>
                <w:szCs w:val="20"/>
              </w:rPr>
              <w:t>120,12</w:t>
            </w:r>
          </w:p>
        </w:tc>
      </w:tr>
      <w:tr w:rsidR="00BD2B23" w:rsidRPr="009669DC" w14:paraId="27D11771" w14:textId="77777777" w:rsidTr="00203760">
        <w:tc>
          <w:tcPr>
            <w:tcW w:w="1000" w:type="pct"/>
            <w:vAlign w:val="center"/>
          </w:tcPr>
          <w:p w14:paraId="2E6F56E7" w14:textId="77777777" w:rsidR="00BD2B23" w:rsidRPr="009669DC" w:rsidRDefault="00BD2B23" w:rsidP="00203760">
            <w:pPr>
              <w:jc w:val="center"/>
              <w:rPr>
                <w:sz w:val="20"/>
                <w:szCs w:val="20"/>
              </w:rPr>
            </w:pPr>
            <w:r w:rsidRPr="009669DC">
              <w:rPr>
                <w:sz w:val="20"/>
                <w:szCs w:val="20"/>
              </w:rPr>
              <w:t>4</w:t>
            </w:r>
          </w:p>
        </w:tc>
        <w:tc>
          <w:tcPr>
            <w:tcW w:w="1000" w:type="pct"/>
            <w:vAlign w:val="center"/>
          </w:tcPr>
          <w:p w14:paraId="00659757" w14:textId="77777777" w:rsidR="00BD2B23" w:rsidRPr="009669DC" w:rsidRDefault="00BD2B23" w:rsidP="00203760">
            <w:pPr>
              <w:jc w:val="center"/>
              <w:rPr>
                <w:sz w:val="20"/>
                <w:szCs w:val="20"/>
              </w:rPr>
            </w:pPr>
            <w:r w:rsidRPr="009669DC">
              <w:rPr>
                <w:sz w:val="20"/>
                <w:szCs w:val="20"/>
              </w:rPr>
              <w:t>0,514</w:t>
            </w:r>
          </w:p>
        </w:tc>
        <w:tc>
          <w:tcPr>
            <w:tcW w:w="1000" w:type="pct"/>
            <w:vAlign w:val="center"/>
          </w:tcPr>
          <w:p w14:paraId="546B99A7" w14:textId="77777777" w:rsidR="00BD2B23" w:rsidRPr="009669DC" w:rsidRDefault="00BD2B23" w:rsidP="00203760">
            <w:pPr>
              <w:jc w:val="center"/>
              <w:rPr>
                <w:sz w:val="20"/>
                <w:szCs w:val="20"/>
              </w:rPr>
            </w:pPr>
            <w:r>
              <w:rPr>
                <w:sz w:val="20"/>
                <w:szCs w:val="20"/>
              </w:rPr>
              <w:t>287,4</w:t>
            </w:r>
          </w:p>
        </w:tc>
        <w:tc>
          <w:tcPr>
            <w:tcW w:w="1000" w:type="pct"/>
            <w:vAlign w:val="center"/>
          </w:tcPr>
          <w:p w14:paraId="3EF28C96" w14:textId="77777777" w:rsidR="00BD2B23" w:rsidRPr="009669DC" w:rsidRDefault="00BD2B23" w:rsidP="00203760">
            <w:pPr>
              <w:jc w:val="center"/>
              <w:rPr>
                <w:sz w:val="20"/>
                <w:szCs w:val="20"/>
              </w:rPr>
            </w:pPr>
            <w:r>
              <w:rPr>
                <w:sz w:val="20"/>
                <w:szCs w:val="20"/>
              </w:rPr>
              <w:t>86,22</w:t>
            </w:r>
          </w:p>
        </w:tc>
        <w:tc>
          <w:tcPr>
            <w:tcW w:w="1000" w:type="pct"/>
            <w:vAlign w:val="center"/>
          </w:tcPr>
          <w:p w14:paraId="7A083473" w14:textId="77777777" w:rsidR="00BD2B23" w:rsidRPr="009669DC" w:rsidRDefault="00BD2B23" w:rsidP="00203760">
            <w:pPr>
              <w:jc w:val="center"/>
              <w:rPr>
                <w:sz w:val="20"/>
                <w:szCs w:val="20"/>
              </w:rPr>
            </w:pPr>
            <w:r>
              <w:rPr>
                <w:sz w:val="20"/>
                <w:szCs w:val="20"/>
              </w:rPr>
              <w:t>373,62</w:t>
            </w:r>
          </w:p>
        </w:tc>
      </w:tr>
      <w:tr w:rsidR="00BD2B23" w:rsidRPr="009669DC" w14:paraId="13CAC90F" w14:textId="77777777" w:rsidTr="00203760">
        <w:tc>
          <w:tcPr>
            <w:tcW w:w="1000" w:type="pct"/>
            <w:vAlign w:val="center"/>
          </w:tcPr>
          <w:p w14:paraId="1B7D00AD" w14:textId="77777777" w:rsidR="00BD2B23" w:rsidRPr="009669DC" w:rsidRDefault="00BD2B23" w:rsidP="00203760">
            <w:pPr>
              <w:jc w:val="center"/>
              <w:rPr>
                <w:sz w:val="20"/>
                <w:szCs w:val="20"/>
              </w:rPr>
            </w:pPr>
            <w:r w:rsidRPr="009669DC">
              <w:rPr>
                <w:sz w:val="20"/>
                <w:szCs w:val="20"/>
              </w:rPr>
              <w:t>5</w:t>
            </w:r>
          </w:p>
        </w:tc>
        <w:tc>
          <w:tcPr>
            <w:tcW w:w="1000" w:type="pct"/>
            <w:vAlign w:val="center"/>
          </w:tcPr>
          <w:p w14:paraId="258FB049" w14:textId="77777777" w:rsidR="00BD2B23" w:rsidRPr="009669DC" w:rsidRDefault="00BD2B23" w:rsidP="00203760">
            <w:pPr>
              <w:jc w:val="center"/>
              <w:rPr>
                <w:sz w:val="20"/>
                <w:szCs w:val="20"/>
              </w:rPr>
            </w:pPr>
            <w:r w:rsidRPr="009669DC">
              <w:rPr>
                <w:sz w:val="20"/>
                <w:szCs w:val="20"/>
              </w:rPr>
              <w:t>0,514</w:t>
            </w:r>
          </w:p>
        </w:tc>
        <w:tc>
          <w:tcPr>
            <w:tcW w:w="1000" w:type="pct"/>
            <w:vAlign w:val="center"/>
          </w:tcPr>
          <w:p w14:paraId="146AA648" w14:textId="77777777" w:rsidR="00BD2B23" w:rsidRPr="009669DC" w:rsidRDefault="00BD2B23" w:rsidP="00203760">
            <w:pPr>
              <w:jc w:val="center"/>
              <w:rPr>
                <w:sz w:val="20"/>
                <w:szCs w:val="20"/>
              </w:rPr>
            </w:pPr>
            <w:r>
              <w:rPr>
                <w:sz w:val="20"/>
                <w:szCs w:val="20"/>
              </w:rPr>
              <w:t>133,2</w:t>
            </w:r>
          </w:p>
        </w:tc>
        <w:tc>
          <w:tcPr>
            <w:tcW w:w="1000" w:type="pct"/>
            <w:vAlign w:val="center"/>
          </w:tcPr>
          <w:p w14:paraId="5A79CFC0" w14:textId="77777777" w:rsidR="00BD2B23" w:rsidRPr="009669DC" w:rsidRDefault="00BD2B23" w:rsidP="00203760">
            <w:pPr>
              <w:jc w:val="center"/>
              <w:rPr>
                <w:sz w:val="20"/>
                <w:szCs w:val="20"/>
              </w:rPr>
            </w:pPr>
            <w:r>
              <w:rPr>
                <w:sz w:val="20"/>
                <w:szCs w:val="20"/>
              </w:rPr>
              <w:t>39,96</w:t>
            </w:r>
          </w:p>
        </w:tc>
        <w:tc>
          <w:tcPr>
            <w:tcW w:w="1000" w:type="pct"/>
            <w:vAlign w:val="center"/>
          </w:tcPr>
          <w:p w14:paraId="0E23F06A" w14:textId="77777777" w:rsidR="00BD2B23" w:rsidRPr="009669DC" w:rsidRDefault="00BD2B23" w:rsidP="00203760">
            <w:pPr>
              <w:jc w:val="center"/>
              <w:rPr>
                <w:sz w:val="20"/>
                <w:szCs w:val="20"/>
              </w:rPr>
            </w:pPr>
            <w:r>
              <w:rPr>
                <w:sz w:val="20"/>
                <w:szCs w:val="20"/>
              </w:rPr>
              <w:t>173,16</w:t>
            </w:r>
          </w:p>
        </w:tc>
      </w:tr>
      <w:tr w:rsidR="00BD2B23" w:rsidRPr="009669DC" w14:paraId="3DBBE430" w14:textId="77777777" w:rsidTr="00203760">
        <w:tc>
          <w:tcPr>
            <w:tcW w:w="1000" w:type="pct"/>
            <w:vAlign w:val="center"/>
          </w:tcPr>
          <w:p w14:paraId="659000EA" w14:textId="77777777" w:rsidR="00BD2B23" w:rsidRPr="009669DC" w:rsidRDefault="00BD2B23" w:rsidP="00203760">
            <w:pPr>
              <w:jc w:val="center"/>
              <w:rPr>
                <w:sz w:val="20"/>
                <w:szCs w:val="20"/>
              </w:rPr>
            </w:pPr>
            <w:r w:rsidRPr="009669DC">
              <w:rPr>
                <w:sz w:val="20"/>
                <w:szCs w:val="20"/>
              </w:rPr>
              <w:t>6</w:t>
            </w:r>
          </w:p>
        </w:tc>
        <w:tc>
          <w:tcPr>
            <w:tcW w:w="1000" w:type="pct"/>
            <w:vAlign w:val="center"/>
          </w:tcPr>
          <w:p w14:paraId="60800140" w14:textId="77777777" w:rsidR="00BD2B23" w:rsidRPr="009669DC" w:rsidRDefault="00BD2B23" w:rsidP="00203760">
            <w:pPr>
              <w:jc w:val="center"/>
              <w:rPr>
                <w:sz w:val="20"/>
                <w:szCs w:val="20"/>
              </w:rPr>
            </w:pPr>
            <w:r w:rsidRPr="009669DC">
              <w:rPr>
                <w:sz w:val="20"/>
                <w:szCs w:val="20"/>
              </w:rPr>
              <w:t>0,</w:t>
            </w:r>
            <w:r>
              <w:rPr>
                <w:sz w:val="20"/>
                <w:szCs w:val="20"/>
              </w:rPr>
              <w:t>408</w:t>
            </w:r>
          </w:p>
        </w:tc>
        <w:tc>
          <w:tcPr>
            <w:tcW w:w="1000" w:type="pct"/>
            <w:vAlign w:val="center"/>
          </w:tcPr>
          <w:p w14:paraId="29BCD1D6" w14:textId="77777777" w:rsidR="00BD2B23" w:rsidRPr="009669DC" w:rsidRDefault="00BD2B23" w:rsidP="00203760">
            <w:pPr>
              <w:jc w:val="center"/>
              <w:rPr>
                <w:sz w:val="20"/>
                <w:szCs w:val="20"/>
              </w:rPr>
            </w:pPr>
            <w:r>
              <w:rPr>
                <w:sz w:val="20"/>
                <w:szCs w:val="20"/>
              </w:rPr>
              <w:t>378,7</w:t>
            </w:r>
          </w:p>
        </w:tc>
        <w:tc>
          <w:tcPr>
            <w:tcW w:w="1000" w:type="pct"/>
            <w:vAlign w:val="center"/>
          </w:tcPr>
          <w:p w14:paraId="4BCAD390" w14:textId="77777777" w:rsidR="00BD2B23" w:rsidRPr="009669DC" w:rsidRDefault="00BD2B23" w:rsidP="00203760">
            <w:pPr>
              <w:jc w:val="center"/>
              <w:rPr>
                <w:sz w:val="20"/>
                <w:szCs w:val="20"/>
              </w:rPr>
            </w:pPr>
            <w:r>
              <w:rPr>
                <w:sz w:val="20"/>
                <w:szCs w:val="20"/>
              </w:rPr>
              <w:t>113,61</w:t>
            </w:r>
          </w:p>
        </w:tc>
        <w:tc>
          <w:tcPr>
            <w:tcW w:w="1000" w:type="pct"/>
            <w:vAlign w:val="center"/>
          </w:tcPr>
          <w:p w14:paraId="3F230677" w14:textId="77777777" w:rsidR="00BD2B23" w:rsidRPr="009669DC" w:rsidRDefault="00BD2B23" w:rsidP="00203760">
            <w:pPr>
              <w:jc w:val="center"/>
              <w:rPr>
                <w:sz w:val="20"/>
                <w:szCs w:val="20"/>
              </w:rPr>
            </w:pPr>
            <w:r>
              <w:rPr>
                <w:sz w:val="20"/>
                <w:szCs w:val="20"/>
              </w:rPr>
              <w:t>492,31</w:t>
            </w:r>
          </w:p>
        </w:tc>
      </w:tr>
      <w:tr w:rsidR="00BD2B23" w:rsidRPr="009669DC" w14:paraId="35D78DC1" w14:textId="77777777" w:rsidTr="00203760">
        <w:tc>
          <w:tcPr>
            <w:tcW w:w="1000" w:type="pct"/>
            <w:vAlign w:val="center"/>
          </w:tcPr>
          <w:p w14:paraId="6C2DE0EC" w14:textId="77777777" w:rsidR="00BD2B23" w:rsidRPr="009669DC" w:rsidRDefault="00BD2B23" w:rsidP="00203760">
            <w:pPr>
              <w:jc w:val="center"/>
              <w:rPr>
                <w:sz w:val="20"/>
                <w:szCs w:val="20"/>
              </w:rPr>
            </w:pPr>
            <w:r w:rsidRPr="009669DC">
              <w:rPr>
                <w:sz w:val="20"/>
                <w:szCs w:val="20"/>
              </w:rPr>
              <w:t>7</w:t>
            </w:r>
          </w:p>
        </w:tc>
        <w:tc>
          <w:tcPr>
            <w:tcW w:w="1000" w:type="pct"/>
            <w:vAlign w:val="center"/>
          </w:tcPr>
          <w:p w14:paraId="371AB59F" w14:textId="77777777" w:rsidR="00BD2B23" w:rsidRPr="009669DC" w:rsidRDefault="00BD2B23" w:rsidP="00203760">
            <w:pPr>
              <w:jc w:val="center"/>
              <w:rPr>
                <w:sz w:val="20"/>
                <w:szCs w:val="20"/>
              </w:rPr>
            </w:pPr>
            <w:r>
              <w:rPr>
                <w:sz w:val="20"/>
                <w:szCs w:val="20"/>
              </w:rPr>
              <w:t>0,309</w:t>
            </w:r>
          </w:p>
        </w:tc>
        <w:tc>
          <w:tcPr>
            <w:tcW w:w="1000" w:type="pct"/>
            <w:vAlign w:val="center"/>
          </w:tcPr>
          <w:p w14:paraId="16B66038" w14:textId="77777777" w:rsidR="00BD2B23" w:rsidRPr="009669DC" w:rsidRDefault="00BD2B23" w:rsidP="00203760">
            <w:pPr>
              <w:jc w:val="center"/>
              <w:rPr>
                <w:sz w:val="20"/>
                <w:szCs w:val="20"/>
              </w:rPr>
            </w:pPr>
            <w:r>
              <w:rPr>
                <w:sz w:val="20"/>
                <w:szCs w:val="20"/>
              </w:rPr>
              <w:t>227,5</w:t>
            </w:r>
          </w:p>
        </w:tc>
        <w:tc>
          <w:tcPr>
            <w:tcW w:w="1000" w:type="pct"/>
            <w:vAlign w:val="center"/>
          </w:tcPr>
          <w:p w14:paraId="6D95F472" w14:textId="77777777" w:rsidR="00BD2B23" w:rsidRPr="009669DC" w:rsidRDefault="00BD2B23" w:rsidP="00203760">
            <w:pPr>
              <w:jc w:val="center"/>
              <w:rPr>
                <w:sz w:val="20"/>
                <w:szCs w:val="20"/>
              </w:rPr>
            </w:pPr>
            <w:r>
              <w:rPr>
                <w:sz w:val="20"/>
                <w:szCs w:val="20"/>
              </w:rPr>
              <w:t>68,28</w:t>
            </w:r>
          </w:p>
        </w:tc>
        <w:tc>
          <w:tcPr>
            <w:tcW w:w="1000" w:type="pct"/>
            <w:vAlign w:val="center"/>
          </w:tcPr>
          <w:p w14:paraId="2CCFAAC8" w14:textId="77777777" w:rsidR="00BD2B23" w:rsidRPr="009669DC" w:rsidRDefault="00BD2B23" w:rsidP="00203760">
            <w:pPr>
              <w:jc w:val="center"/>
              <w:rPr>
                <w:sz w:val="20"/>
                <w:szCs w:val="20"/>
              </w:rPr>
            </w:pPr>
            <w:r>
              <w:rPr>
                <w:sz w:val="20"/>
                <w:szCs w:val="20"/>
              </w:rPr>
              <w:t>295,75</w:t>
            </w:r>
          </w:p>
        </w:tc>
      </w:tr>
    </w:tbl>
    <w:p w14:paraId="2965E973" w14:textId="77777777" w:rsidR="00BD2B23" w:rsidRDefault="00BD2B23" w:rsidP="00BD2B23">
      <w:pPr>
        <w:pStyle w:val="afe"/>
        <w:suppressAutoHyphens w:val="0"/>
        <w:spacing w:after="0"/>
        <w:rPr>
          <w:sz w:val="24"/>
          <w:szCs w:val="24"/>
        </w:rPr>
      </w:pPr>
    </w:p>
    <w:p w14:paraId="4F901282" w14:textId="77777777" w:rsidR="00B82197" w:rsidRPr="00DD7EED" w:rsidRDefault="00B82197" w:rsidP="00B82197">
      <w:pPr>
        <w:pStyle w:val="1f7"/>
        <w:rPr>
          <w:b/>
        </w:rPr>
      </w:pPr>
      <w:r>
        <w:rPr>
          <w:b/>
          <w:w w:val="105"/>
        </w:rPr>
        <w:t>Котельная</w:t>
      </w:r>
      <w:r w:rsidRPr="00DD7EED">
        <w:rPr>
          <w:b/>
          <w:spacing w:val="-2"/>
          <w:w w:val="105"/>
        </w:rPr>
        <w:t xml:space="preserve"> </w:t>
      </w:r>
      <w:r w:rsidRPr="00DD7EED">
        <w:rPr>
          <w:b/>
          <w:w w:val="105"/>
        </w:rPr>
        <w:t>№</w:t>
      </w:r>
      <w:r>
        <w:rPr>
          <w:b/>
          <w:w w:val="105"/>
        </w:rPr>
        <w:t>12</w:t>
      </w:r>
    </w:p>
    <w:p w14:paraId="5448A9EB" w14:textId="6E53330E" w:rsidR="00112AE2" w:rsidRDefault="00112AE2" w:rsidP="00112AE2">
      <w:pPr>
        <w:pStyle w:val="1f7"/>
      </w:pPr>
      <w:r>
        <w:t xml:space="preserve">Существующая зона теплоснабжения котельной №12 </w:t>
      </w:r>
      <w:r w:rsidRPr="00F551C4">
        <w:t xml:space="preserve">представлена на рисунке </w:t>
      </w:r>
      <w:r>
        <w:t>33</w:t>
      </w:r>
      <w:r>
        <w:rPr>
          <w:spacing w:val="1"/>
        </w:rPr>
        <w:t xml:space="preserve"> </w:t>
      </w:r>
      <w:r>
        <w:t>Подключенная</w:t>
      </w:r>
      <w:r>
        <w:rPr>
          <w:spacing w:val="-1"/>
        </w:rPr>
        <w:t xml:space="preserve"> </w:t>
      </w:r>
      <w:r>
        <w:t>нагрузка</w:t>
      </w:r>
      <w:r>
        <w:rPr>
          <w:spacing w:val="-2"/>
        </w:rPr>
        <w:t xml:space="preserve"> </w:t>
      </w:r>
      <w:r>
        <w:t>в</w:t>
      </w:r>
      <w:r>
        <w:rPr>
          <w:spacing w:val="-1"/>
        </w:rPr>
        <w:t xml:space="preserve"> </w:t>
      </w:r>
      <w:r>
        <w:t>зоне</w:t>
      </w:r>
      <w:r>
        <w:rPr>
          <w:spacing w:val="-2"/>
        </w:rPr>
        <w:t xml:space="preserve"> </w:t>
      </w:r>
      <w:r>
        <w:t>действия источников</w:t>
      </w:r>
      <w:r>
        <w:rPr>
          <w:spacing w:val="4"/>
        </w:rPr>
        <w:t xml:space="preserve"> </w:t>
      </w:r>
      <w:r>
        <w:t>–</w:t>
      </w:r>
      <w:r>
        <w:rPr>
          <w:spacing w:val="-1"/>
        </w:rPr>
        <w:t xml:space="preserve"> </w:t>
      </w:r>
      <w:r>
        <w:t>8,528 Гкал/ч.</w:t>
      </w:r>
    </w:p>
    <w:p w14:paraId="02AB8FEA" w14:textId="4B1AE36D" w:rsidR="00112AE2" w:rsidRDefault="00112AE2" w:rsidP="00112AE2">
      <w:pPr>
        <w:pStyle w:val="1f7"/>
      </w:pPr>
      <w:r>
        <w:t>Прирост</w:t>
      </w:r>
      <w:r>
        <w:rPr>
          <w:spacing w:val="-8"/>
        </w:rPr>
        <w:t xml:space="preserve"> </w:t>
      </w:r>
      <w:r>
        <w:t>нагрузок</w:t>
      </w:r>
      <w:r>
        <w:rPr>
          <w:spacing w:val="-9"/>
        </w:rPr>
        <w:t xml:space="preserve"> </w:t>
      </w:r>
      <w:r>
        <w:t>(перспективная</w:t>
      </w:r>
      <w:r>
        <w:rPr>
          <w:spacing w:val="-7"/>
        </w:rPr>
        <w:t xml:space="preserve"> </w:t>
      </w:r>
      <w:r>
        <w:t>зона</w:t>
      </w:r>
      <w:r>
        <w:rPr>
          <w:spacing w:val="-6"/>
        </w:rPr>
        <w:t xml:space="preserve"> </w:t>
      </w:r>
      <w:r>
        <w:t>теплоснабжения</w:t>
      </w:r>
      <w:r>
        <w:rPr>
          <w:spacing w:val="-6"/>
        </w:rPr>
        <w:t xml:space="preserve"> </w:t>
      </w:r>
      <w:r>
        <w:t>представлена</w:t>
      </w:r>
      <w:r>
        <w:rPr>
          <w:spacing w:val="-5"/>
        </w:rPr>
        <w:t xml:space="preserve"> </w:t>
      </w:r>
      <w:r w:rsidRPr="00F551C4">
        <w:t>на рисунке</w:t>
      </w:r>
      <w:r w:rsidRPr="00F551C4">
        <w:rPr>
          <w:spacing w:val="-5"/>
        </w:rPr>
        <w:t xml:space="preserve"> </w:t>
      </w:r>
      <w:r>
        <w:t>62</w:t>
      </w:r>
      <w:r w:rsidRPr="00F551C4">
        <w:t>)</w:t>
      </w:r>
      <w:r>
        <w:t xml:space="preserve"> </w:t>
      </w:r>
      <w:r>
        <w:rPr>
          <w:spacing w:val="-63"/>
        </w:rPr>
        <w:t>в</w:t>
      </w:r>
      <w:r>
        <w:rPr>
          <w:spacing w:val="-15"/>
        </w:rPr>
        <w:t xml:space="preserve"> </w:t>
      </w:r>
      <w:r>
        <w:t>зоне</w:t>
      </w:r>
      <w:r>
        <w:rPr>
          <w:spacing w:val="-11"/>
        </w:rPr>
        <w:t xml:space="preserve"> </w:t>
      </w:r>
      <w:r>
        <w:t>действия</w:t>
      </w:r>
      <w:r>
        <w:rPr>
          <w:spacing w:val="-8"/>
        </w:rPr>
        <w:t xml:space="preserve"> </w:t>
      </w:r>
      <w:r>
        <w:t>котельной</w:t>
      </w:r>
      <w:r>
        <w:rPr>
          <w:spacing w:val="-9"/>
        </w:rPr>
        <w:t xml:space="preserve"> </w:t>
      </w:r>
      <w:r>
        <w:t>№12</w:t>
      </w:r>
      <w:r>
        <w:rPr>
          <w:spacing w:val="-11"/>
        </w:rPr>
        <w:t xml:space="preserve"> </w:t>
      </w:r>
      <w:r>
        <w:t>на</w:t>
      </w:r>
      <w:r>
        <w:rPr>
          <w:spacing w:val="-10"/>
        </w:rPr>
        <w:t xml:space="preserve"> </w:t>
      </w:r>
      <w:r>
        <w:t>рассматриваемую</w:t>
      </w:r>
      <w:r>
        <w:rPr>
          <w:spacing w:val="-11"/>
        </w:rPr>
        <w:t xml:space="preserve"> </w:t>
      </w:r>
      <w:r>
        <w:t>перспективу</w:t>
      </w:r>
      <w:r>
        <w:rPr>
          <w:spacing w:val="-13"/>
        </w:rPr>
        <w:t xml:space="preserve"> </w:t>
      </w:r>
      <w:r>
        <w:t>оценивается</w:t>
      </w:r>
      <w:r>
        <w:rPr>
          <w:spacing w:val="-14"/>
        </w:rPr>
        <w:t xml:space="preserve"> </w:t>
      </w:r>
      <w:r>
        <w:t>в</w:t>
      </w:r>
      <w:r>
        <w:rPr>
          <w:spacing w:val="-8"/>
        </w:rPr>
        <w:t xml:space="preserve"> </w:t>
      </w:r>
      <w:r>
        <w:t>67,2</w:t>
      </w:r>
      <w:r>
        <w:rPr>
          <w:spacing w:val="-9"/>
        </w:rPr>
        <w:t xml:space="preserve"> </w:t>
      </w:r>
      <w:r>
        <w:t>Гкал/ч</w:t>
      </w:r>
      <w:r>
        <w:rPr>
          <w:spacing w:val="-63"/>
        </w:rPr>
        <w:t xml:space="preserve"> </w:t>
      </w:r>
      <w:r w:rsidRPr="00ED56A1">
        <w:t>(к</w:t>
      </w:r>
      <w:r>
        <w:rPr>
          <w:spacing w:val="-3"/>
        </w:rPr>
        <w:t xml:space="preserve"> </w:t>
      </w:r>
      <w:r>
        <w:t>203</w:t>
      </w:r>
      <w:r w:rsidR="00742667">
        <w:t>3</w:t>
      </w:r>
      <w:r>
        <w:rPr>
          <w:spacing w:val="-3"/>
        </w:rPr>
        <w:t xml:space="preserve"> </w:t>
      </w:r>
      <w:r>
        <w:t>году).</w:t>
      </w:r>
    </w:p>
    <w:p w14:paraId="0ABCBAEF" w14:textId="77777777" w:rsidR="00112AE2" w:rsidRDefault="00112AE2" w:rsidP="00112AE2">
      <w:pPr>
        <w:pStyle w:val="1f7"/>
      </w:pPr>
      <w:r>
        <w:t>Для обеспечения качественной тепловой энергией существующих, планируемых и</w:t>
      </w:r>
      <w:r>
        <w:rPr>
          <w:spacing w:val="1"/>
        </w:rPr>
        <w:t xml:space="preserve"> </w:t>
      </w:r>
      <w:r>
        <w:t>переключаемых</w:t>
      </w:r>
      <w:r>
        <w:rPr>
          <w:spacing w:val="1"/>
        </w:rPr>
        <w:t xml:space="preserve"> </w:t>
      </w:r>
      <w:r>
        <w:t>потребителей,</w:t>
      </w:r>
      <w:r>
        <w:rPr>
          <w:spacing w:val="1"/>
        </w:rPr>
        <w:t xml:space="preserve"> </w:t>
      </w:r>
      <w:r>
        <w:t>предлагается</w:t>
      </w:r>
      <w:r>
        <w:rPr>
          <w:spacing w:val="1"/>
        </w:rPr>
        <w:t xml:space="preserve"> </w:t>
      </w:r>
      <w:r>
        <w:t>на</w:t>
      </w:r>
      <w:r>
        <w:rPr>
          <w:spacing w:val="1"/>
        </w:rPr>
        <w:t xml:space="preserve"> </w:t>
      </w:r>
      <w:r>
        <w:t>котельной</w:t>
      </w:r>
      <w:r>
        <w:rPr>
          <w:spacing w:val="1"/>
        </w:rPr>
        <w:t xml:space="preserve"> </w:t>
      </w:r>
      <w:r>
        <w:t>№12</w:t>
      </w:r>
      <w:r>
        <w:rPr>
          <w:spacing w:val="1"/>
        </w:rPr>
        <w:t xml:space="preserve"> </w:t>
      </w:r>
      <w:r>
        <w:t>ввод</w:t>
      </w:r>
      <w:r>
        <w:rPr>
          <w:spacing w:val="1"/>
        </w:rPr>
        <w:t xml:space="preserve"> </w:t>
      </w:r>
      <w:r>
        <w:t>в</w:t>
      </w:r>
      <w:r>
        <w:rPr>
          <w:spacing w:val="1"/>
        </w:rPr>
        <w:t xml:space="preserve"> </w:t>
      </w:r>
      <w:r>
        <w:t>эксплуатацию</w:t>
      </w:r>
      <w:r>
        <w:rPr>
          <w:spacing w:val="1"/>
        </w:rPr>
        <w:t xml:space="preserve"> </w:t>
      </w:r>
      <w:r>
        <w:t>автоматизированной</w:t>
      </w:r>
      <w:r>
        <w:rPr>
          <w:spacing w:val="1"/>
        </w:rPr>
        <w:t xml:space="preserve"> </w:t>
      </w:r>
      <w:r>
        <w:t>водогрейной</w:t>
      </w:r>
      <w:r>
        <w:rPr>
          <w:spacing w:val="2"/>
        </w:rPr>
        <w:t xml:space="preserve"> </w:t>
      </w:r>
      <w:r>
        <w:t>котельной</w:t>
      </w:r>
      <w:r>
        <w:rPr>
          <w:spacing w:val="-2"/>
        </w:rPr>
        <w:t xml:space="preserve"> </w:t>
      </w:r>
      <w:r>
        <w:t>мощностью</w:t>
      </w:r>
      <w:r>
        <w:rPr>
          <w:spacing w:val="1"/>
        </w:rPr>
        <w:t xml:space="preserve"> </w:t>
      </w:r>
      <w:r>
        <w:t>70,0 Гкал/ч.</w:t>
      </w:r>
    </w:p>
    <w:p w14:paraId="055C1BC7" w14:textId="4563D2B8" w:rsidR="00112AE2" w:rsidRDefault="00112AE2" w:rsidP="00112AE2">
      <w:pPr>
        <w:pStyle w:val="1f7"/>
      </w:pPr>
      <w:r>
        <w:t>Существующий</w:t>
      </w:r>
      <w:r>
        <w:rPr>
          <w:spacing w:val="1"/>
        </w:rPr>
        <w:t xml:space="preserve"> </w:t>
      </w:r>
      <w:r>
        <w:t>и</w:t>
      </w:r>
      <w:r>
        <w:rPr>
          <w:spacing w:val="1"/>
        </w:rPr>
        <w:t xml:space="preserve"> </w:t>
      </w:r>
      <w:r>
        <w:t>перспективный</w:t>
      </w:r>
      <w:r>
        <w:rPr>
          <w:spacing w:val="1"/>
        </w:rPr>
        <w:t xml:space="preserve"> </w:t>
      </w:r>
      <w:r>
        <w:t>состав</w:t>
      </w:r>
      <w:r>
        <w:rPr>
          <w:spacing w:val="1"/>
        </w:rPr>
        <w:t xml:space="preserve"> </w:t>
      </w:r>
      <w:r>
        <w:t>оборудования</w:t>
      </w:r>
      <w:r>
        <w:rPr>
          <w:spacing w:val="1"/>
        </w:rPr>
        <w:t xml:space="preserve"> </w:t>
      </w:r>
      <w:r>
        <w:t>на</w:t>
      </w:r>
      <w:r>
        <w:rPr>
          <w:spacing w:val="1"/>
        </w:rPr>
        <w:t xml:space="preserve"> </w:t>
      </w:r>
      <w:r>
        <w:t>котельной</w:t>
      </w:r>
      <w:r>
        <w:rPr>
          <w:spacing w:val="1"/>
        </w:rPr>
        <w:t xml:space="preserve"> </w:t>
      </w:r>
      <w:r>
        <w:t>№12</w:t>
      </w:r>
      <w:r>
        <w:rPr>
          <w:spacing w:val="1"/>
        </w:rPr>
        <w:t xml:space="preserve"> </w:t>
      </w:r>
      <w:r>
        <w:t>представлен</w:t>
      </w:r>
      <w:r>
        <w:rPr>
          <w:spacing w:val="-2"/>
        </w:rPr>
        <w:t xml:space="preserve"> </w:t>
      </w:r>
      <w:r>
        <w:t>в</w:t>
      </w:r>
      <w:r>
        <w:rPr>
          <w:spacing w:val="2"/>
        </w:rPr>
        <w:t xml:space="preserve"> </w:t>
      </w:r>
      <w:r>
        <w:t>таблице</w:t>
      </w:r>
      <w:r>
        <w:rPr>
          <w:spacing w:val="2"/>
        </w:rPr>
        <w:t xml:space="preserve"> </w:t>
      </w:r>
      <w:r>
        <w:t>ниже.</w:t>
      </w:r>
    </w:p>
    <w:p w14:paraId="3B68852F" w14:textId="327C77C3" w:rsidR="00B82197" w:rsidRPr="003930C8" w:rsidRDefault="00B82197" w:rsidP="004B1706">
      <w:pPr>
        <w:pStyle w:val="afffffff1"/>
      </w:pPr>
      <w:r w:rsidRPr="003930C8">
        <w:t xml:space="preserve">Таблица </w:t>
      </w:r>
      <w:r w:rsidRPr="003930C8">
        <w:rPr>
          <w:noProof/>
        </w:rPr>
        <w:fldChar w:fldCharType="begin"/>
      </w:r>
      <w:r w:rsidRPr="003930C8">
        <w:rPr>
          <w:noProof/>
        </w:rPr>
        <w:instrText xml:space="preserve"> SEQ Таблица \* ARABIC </w:instrText>
      </w:r>
      <w:r w:rsidRPr="003930C8">
        <w:rPr>
          <w:noProof/>
        </w:rPr>
        <w:fldChar w:fldCharType="separate"/>
      </w:r>
      <w:r w:rsidR="00590CF8">
        <w:rPr>
          <w:noProof/>
        </w:rPr>
        <w:t>32</w:t>
      </w:r>
      <w:r w:rsidRPr="003930C8">
        <w:rPr>
          <w:noProof/>
        </w:rPr>
        <w:fldChar w:fldCharType="end"/>
      </w:r>
      <w:r>
        <w:t xml:space="preserve"> </w:t>
      </w:r>
      <w:r w:rsidRPr="00245D62">
        <w:t xml:space="preserve">Перечень основного оборудования </w:t>
      </w:r>
      <w:r w:rsidR="00112AE2">
        <w:t>к</w:t>
      </w:r>
      <w:r w:rsidRPr="00245D62">
        <w:t>отельной №12</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275"/>
        <w:gridCol w:w="1136"/>
        <w:gridCol w:w="2034"/>
        <w:gridCol w:w="1812"/>
        <w:gridCol w:w="739"/>
        <w:gridCol w:w="2496"/>
      </w:tblGrid>
      <w:tr w:rsidR="00B82197" w:rsidRPr="00DD7EED" w14:paraId="2345C8E8" w14:textId="77777777" w:rsidTr="00B82197">
        <w:trPr>
          <w:trHeight w:val="249"/>
          <w:tblHeader/>
        </w:trPr>
        <w:tc>
          <w:tcPr>
            <w:tcW w:w="2453" w:type="pct"/>
            <w:gridSpan w:val="4"/>
          </w:tcPr>
          <w:p w14:paraId="33CA21D5" w14:textId="77777777" w:rsidR="00B82197" w:rsidRPr="00DD7EED" w:rsidRDefault="00B82197" w:rsidP="00B82197">
            <w:pPr>
              <w:pStyle w:val="TableParagraph"/>
              <w:spacing w:line="229" w:lineRule="exact"/>
              <w:ind w:left="1296"/>
              <w:jc w:val="left"/>
              <w:rPr>
                <w:sz w:val="20"/>
                <w:szCs w:val="20"/>
              </w:rPr>
            </w:pPr>
            <w:proofErr w:type="spellStart"/>
            <w:r w:rsidRPr="00DD7EED">
              <w:rPr>
                <w:sz w:val="20"/>
                <w:szCs w:val="20"/>
              </w:rPr>
              <w:t>Существующее</w:t>
            </w:r>
            <w:proofErr w:type="spellEnd"/>
            <w:r w:rsidRPr="00DD7EED">
              <w:rPr>
                <w:spacing w:val="48"/>
                <w:sz w:val="20"/>
                <w:szCs w:val="20"/>
              </w:rPr>
              <w:t xml:space="preserve"> </w:t>
            </w:r>
            <w:proofErr w:type="spellStart"/>
            <w:r w:rsidRPr="00DD7EED">
              <w:rPr>
                <w:sz w:val="20"/>
                <w:szCs w:val="20"/>
              </w:rPr>
              <w:t>положение</w:t>
            </w:r>
            <w:proofErr w:type="spellEnd"/>
          </w:p>
        </w:tc>
        <w:tc>
          <w:tcPr>
            <w:tcW w:w="2547" w:type="pct"/>
            <w:gridSpan w:val="3"/>
          </w:tcPr>
          <w:p w14:paraId="6C80C656" w14:textId="77777777" w:rsidR="00B82197" w:rsidRPr="00DD7EED" w:rsidRDefault="00B82197" w:rsidP="00B82197">
            <w:pPr>
              <w:pStyle w:val="TableParagraph"/>
              <w:spacing w:before="5" w:line="224" w:lineRule="exact"/>
              <w:ind w:left="557"/>
              <w:jc w:val="left"/>
              <w:rPr>
                <w:sz w:val="20"/>
                <w:szCs w:val="20"/>
                <w:lang w:val="ru-RU"/>
              </w:rPr>
            </w:pPr>
            <w:r w:rsidRPr="00DD7EED">
              <w:rPr>
                <w:w w:val="105"/>
                <w:sz w:val="20"/>
                <w:szCs w:val="20"/>
                <w:lang w:val="ru-RU"/>
              </w:rPr>
              <w:t>Перспективное</w:t>
            </w:r>
            <w:r w:rsidRPr="00DD7EED">
              <w:rPr>
                <w:spacing w:val="-4"/>
                <w:w w:val="105"/>
                <w:sz w:val="20"/>
                <w:szCs w:val="20"/>
                <w:lang w:val="ru-RU"/>
              </w:rPr>
              <w:t xml:space="preserve"> </w:t>
            </w:r>
            <w:r w:rsidRPr="00DD7EED">
              <w:rPr>
                <w:w w:val="105"/>
                <w:sz w:val="20"/>
                <w:szCs w:val="20"/>
                <w:lang w:val="ru-RU"/>
              </w:rPr>
              <w:t>положение</w:t>
            </w:r>
            <w:r w:rsidRPr="00DD7EED">
              <w:rPr>
                <w:spacing w:val="-3"/>
                <w:w w:val="105"/>
                <w:sz w:val="20"/>
                <w:szCs w:val="20"/>
                <w:lang w:val="ru-RU"/>
              </w:rPr>
              <w:t xml:space="preserve"> </w:t>
            </w:r>
            <w:r w:rsidRPr="00DD7EED">
              <w:rPr>
                <w:w w:val="105"/>
                <w:sz w:val="20"/>
                <w:szCs w:val="20"/>
                <w:lang w:val="ru-RU"/>
              </w:rPr>
              <w:t>на</w:t>
            </w:r>
            <w:r w:rsidRPr="00DD7EED">
              <w:rPr>
                <w:spacing w:val="-4"/>
                <w:w w:val="105"/>
                <w:sz w:val="20"/>
                <w:szCs w:val="20"/>
                <w:lang w:val="ru-RU"/>
              </w:rPr>
              <w:t xml:space="preserve"> </w:t>
            </w:r>
            <w:r w:rsidRPr="00DD7EED">
              <w:rPr>
                <w:w w:val="105"/>
                <w:sz w:val="20"/>
                <w:szCs w:val="20"/>
                <w:lang w:val="ru-RU"/>
              </w:rPr>
              <w:t>расчётный</w:t>
            </w:r>
            <w:r w:rsidRPr="00DD7EED">
              <w:rPr>
                <w:spacing w:val="41"/>
                <w:w w:val="105"/>
                <w:sz w:val="20"/>
                <w:szCs w:val="20"/>
                <w:lang w:val="ru-RU"/>
              </w:rPr>
              <w:t xml:space="preserve"> </w:t>
            </w:r>
            <w:r w:rsidRPr="00DD7EED">
              <w:rPr>
                <w:w w:val="105"/>
                <w:sz w:val="20"/>
                <w:szCs w:val="20"/>
                <w:lang w:val="ru-RU"/>
              </w:rPr>
              <w:t>срок</w:t>
            </w:r>
          </w:p>
        </w:tc>
      </w:tr>
      <w:tr w:rsidR="00B82197" w:rsidRPr="00DD7EED" w14:paraId="1CDAC6AD" w14:textId="77777777" w:rsidTr="00B82197">
        <w:trPr>
          <w:trHeight w:val="504"/>
          <w:tblHeader/>
        </w:trPr>
        <w:tc>
          <w:tcPr>
            <w:tcW w:w="212" w:type="pct"/>
          </w:tcPr>
          <w:p w14:paraId="473922E7" w14:textId="77777777" w:rsidR="00B82197" w:rsidRPr="00DD7EED" w:rsidRDefault="00B82197" w:rsidP="00B82197">
            <w:pPr>
              <w:pStyle w:val="TableParagraph"/>
              <w:ind w:left="117"/>
              <w:jc w:val="left"/>
              <w:rPr>
                <w:sz w:val="20"/>
                <w:szCs w:val="20"/>
              </w:rPr>
            </w:pPr>
            <w:r w:rsidRPr="00DD7EED">
              <w:rPr>
                <w:w w:val="102"/>
                <w:sz w:val="20"/>
                <w:szCs w:val="20"/>
              </w:rPr>
              <w:t>№</w:t>
            </w:r>
          </w:p>
        </w:tc>
        <w:tc>
          <w:tcPr>
            <w:tcW w:w="643" w:type="pct"/>
          </w:tcPr>
          <w:p w14:paraId="75FCE1B7" w14:textId="77777777" w:rsidR="00B82197" w:rsidRPr="00DD7EED" w:rsidRDefault="00B82197" w:rsidP="00B82197">
            <w:pPr>
              <w:pStyle w:val="TableParagraph"/>
              <w:ind w:left="362"/>
              <w:jc w:val="left"/>
              <w:rPr>
                <w:sz w:val="20"/>
                <w:szCs w:val="20"/>
              </w:rPr>
            </w:pPr>
            <w:proofErr w:type="spellStart"/>
            <w:r w:rsidRPr="00DD7EED">
              <w:rPr>
                <w:w w:val="110"/>
                <w:sz w:val="20"/>
                <w:szCs w:val="20"/>
              </w:rPr>
              <w:t>Марка</w:t>
            </w:r>
            <w:proofErr w:type="spellEnd"/>
          </w:p>
        </w:tc>
        <w:tc>
          <w:tcPr>
            <w:tcW w:w="573" w:type="pct"/>
          </w:tcPr>
          <w:p w14:paraId="016C159B" w14:textId="77777777" w:rsidR="00B82197" w:rsidRPr="00DD7EED" w:rsidRDefault="00B82197" w:rsidP="00B82197">
            <w:pPr>
              <w:pStyle w:val="TableParagraph"/>
              <w:ind w:left="283"/>
              <w:jc w:val="left"/>
              <w:rPr>
                <w:sz w:val="20"/>
                <w:szCs w:val="20"/>
              </w:rPr>
            </w:pPr>
            <w:proofErr w:type="spellStart"/>
            <w:r w:rsidRPr="00DD7EED">
              <w:rPr>
                <w:w w:val="105"/>
                <w:sz w:val="20"/>
                <w:szCs w:val="20"/>
              </w:rPr>
              <w:t>Год</w:t>
            </w:r>
            <w:proofErr w:type="spellEnd"/>
          </w:p>
          <w:p w14:paraId="2A8592FB" w14:textId="77777777" w:rsidR="00B82197" w:rsidRPr="00DD7EED" w:rsidRDefault="00B82197" w:rsidP="00B82197">
            <w:pPr>
              <w:pStyle w:val="TableParagraph"/>
              <w:spacing w:before="20"/>
              <w:ind w:left="192"/>
              <w:jc w:val="left"/>
              <w:rPr>
                <w:sz w:val="20"/>
                <w:szCs w:val="20"/>
              </w:rPr>
            </w:pPr>
            <w:proofErr w:type="spellStart"/>
            <w:r w:rsidRPr="00DD7EED">
              <w:rPr>
                <w:w w:val="105"/>
                <w:sz w:val="20"/>
                <w:szCs w:val="20"/>
              </w:rPr>
              <w:t>ввода</w:t>
            </w:r>
            <w:proofErr w:type="spellEnd"/>
          </w:p>
        </w:tc>
        <w:tc>
          <w:tcPr>
            <w:tcW w:w="1026" w:type="pct"/>
          </w:tcPr>
          <w:p w14:paraId="61647F73" w14:textId="77777777" w:rsidR="00B82197" w:rsidRPr="00DD7EED" w:rsidRDefault="00B82197" w:rsidP="00B82197">
            <w:pPr>
              <w:pStyle w:val="TableParagraph"/>
              <w:ind w:left="332" w:right="50" w:hanging="333"/>
              <w:rPr>
                <w:sz w:val="20"/>
                <w:szCs w:val="20"/>
              </w:rPr>
            </w:pPr>
            <w:proofErr w:type="spellStart"/>
            <w:r w:rsidRPr="00DD7EED">
              <w:rPr>
                <w:w w:val="105"/>
                <w:sz w:val="20"/>
                <w:szCs w:val="20"/>
              </w:rPr>
              <w:t>Производительность</w:t>
            </w:r>
            <w:proofErr w:type="spellEnd"/>
            <w:r w:rsidRPr="00DD7EED">
              <w:rPr>
                <w:w w:val="105"/>
                <w:sz w:val="20"/>
                <w:szCs w:val="20"/>
              </w:rPr>
              <w:t>,</w:t>
            </w:r>
          </w:p>
          <w:p w14:paraId="677A4311" w14:textId="77777777" w:rsidR="00B82197" w:rsidRPr="00DD7EED" w:rsidRDefault="00B82197" w:rsidP="00B82197">
            <w:pPr>
              <w:pStyle w:val="TableParagraph"/>
              <w:spacing w:before="20"/>
              <w:ind w:left="334" w:right="50" w:hanging="333"/>
              <w:rPr>
                <w:sz w:val="20"/>
                <w:szCs w:val="20"/>
              </w:rPr>
            </w:pPr>
            <w:proofErr w:type="spellStart"/>
            <w:r w:rsidRPr="00DD7EED">
              <w:rPr>
                <w:w w:val="110"/>
                <w:sz w:val="20"/>
                <w:szCs w:val="20"/>
              </w:rPr>
              <w:t>Гкал</w:t>
            </w:r>
            <w:proofErr w:type="spellEnd"/>
            <w:r w:rsidRPr="00DD7EED">
              <w:rPr>
                <w:w w:val="110"/>
                <w:sz w:val="20"/>
                <w:szCs w:val="20"/>
              </w:rPr>
              <w:t>/ч</w:t>
            </w:r>
          </w:p>
        </w:tc>
        <w:tc>
          <w:tcPr>
            <w:tcW w:w="914" w:type="pct"/>
          </w:tcPr>
          <w:p w14:paraId="586BD511" w14:textId="77777777" w:rsidR="00B82197" w:rsidRPr="00DD7EED" w:rsidRDefault="00B82197" w:rsidP="00B82197">
            <w:pPr>
              <w:pStyle w:val="TableParagraph"/>
              <w:ind w:left="540" w:right="519"/>
              <w:rPr>
                <w:sz w:val="20"/>
                <w:szCs w:val="20"/>
              </w:rPr>
            </w:pPr>
            <w:proofErr w:type="spellStart"/>
            <w:r w:rsidRPr="00DD7EED">
              <w:rPr>
                <w:w w:val="110"/>
                <w:sz w:val="20"/>
                <w:szCs w:val="20"/>
              </w:rPr>
              <w:t>Марка</w:t>
            </w:r>
            <w:proofErr w:type="spellEnd"/>
          </w:p>
        </w:tc>
        <w:tc>
          <w:tcPr>
            <w:tcW w:w="373" w:type="pct"/>
          </w:tcPr>
          <w:p w14:paraId="3BD9CA9D" w14:textId="77777777" w:rsidR="00B82197" w:rsidRPr="00DD7EED" w:rsidRDefault="00B82197" w:rsidP="00B82197">
            <w:pPr>
              <w:pStyle w:val="TableParagraph"/>
              <w:ind w:left="285" w:right="-92" w:hanging="21"/>
              <w:jc w:val="left"/>
              <w:rPr>
                <w:sz w:val="20"/>
                <w:szCs w:val="20"/>
              </w:rPr>
            </w:pPr>
            <w:proofErr w:type="spellStart"/>
            <w:r w:rsidRPr="00DD7EED">
              <w:rPr>
                <w:w w:val="105"/>
                <w:sz w:val="20"/>
                <w:szCs w:val="20"/>
              </w:rPr>
              <w:t>Год</w:t>
            </w:r>
            <w:proofErr w:type="spellEnd"/>
          </w:p>
          <w:p w14:paraId="2D3EAFEB" w14:textId="77777777" w:rsidR="00B82197" w:rsidRPr="00DD7EED" w:rsidRDefault="00B82197" w:rsidP="00B82197">
            <w:pPr>
              <w:pStyle w:val="TableParagraph"/>
              <w:spacing w:before="20"/>
              <w:ind w:left="194" w:right="-92" w:hanging="21"/>
              <w:jc w:val="left"/>
              <w:rPr>
                <w:sz w:val="20"/>
                <w:szCs w:val="20"/>
              </w:rPr>
            </w:pPr>
            <w:proofErr w:type="spellStart"/>
            <w:r w:rsidRPr="00DD7EED">
              <w:rPr>
                <w:w w:val="105"/>
                <w:sz w:val="20"/>
                <w:szCs w:val="20"/>
              </w:rPr>
              <w:t>ввода</w:t>
            </w:r>
            <w:proofErr w:type="spellEnd"/>
          </w:p>
        </w:tc>
        <w:tc>
          <w:tcPr>
            <w:tcW w:w="1260" w:type="pct"/>
          </w:tcPr>
          <w:p w14:paraId="58EF9DC4" w14:textId="77777777" w:rsidR="00B82197" w:rsidRPr="00DD7EED" w:rsidRDefault="00B82197" w:rsidP="00B82197">
            <w:pPr>
              <w:pStyle w:val="TableParagraph"/>
              <w:ind w:left="334" w:right="136"/>
              <w:rPr>
                <w:sz w:val="20"/>
                <w:szCs w:val="20"/>
              </w:rPr>
            </w:pPr>
            <w:proofErr w:type="spellStart"/>
            <w:r w:rsidRPr="00DD7EED">
              <w:rPr>
                <w:w w:val="105"/>
                <w:sz w:val="20"/>
                <w:szCs w:val="20"/>
              </w:rPr>
              <w:t>Производительность</w:t>
            </w:r>
            <w:proofErr w:type="spellEnd"/>
            <w:r w:rsidRPr="00DD7EED">
              <w:rPr>
                <w:w w:val="105"/>
                <w:sz w:val="20"/>
                <w:szCs w:val="20"/>
              </w:rPr>
              <w:t>,</w:t>
            </w:r>
          </w:p>
          <w:p w14:paraId="7B844868" w14:textId="77777777" w:rsidR="00B82197" w:rsidRPr="00DD7EED" w:rsidRDefault="00B82197" w:rsidP="00B82197">
            <w:pPr>
              <w:pStyle w:val="TableParagraph"/>
              <w:spacing w:before="20"/>
              <w:ind w:left="334" w:right="136"/>
              <w:rPr>
                <w:sz w:val="20"/>
                <w:szCs w:val="20"/>
              </w:rPr>
            </w:pPr>
            <w:proofErr w:type="spellStart"/>
            <w:r w:rsidRPr="00DD7EED">
              <w:rPr>
                <w:w w:val="110"/>
                <w:sz w:val="20"/>
                <w:szCs w:val="20"/>
              </w:rPr>
              <w:t>Гкал</w:t>
            </w:r>
            <w:proofErr w:type="spellEnd"/>
            <w:r w:rsidRPr="00DD7EED">
              <w:rPr>
                <w:w w:val="110"/>
                <w:sz w:val="20"/>
                <w:szCs w:val="20"/>
              </w:rPr>
              <w:t>/ч</w:t>
            </w:r>
          </w:p>
        </w:tc>
      </w:tr>
      <w:tr w:rsidR="00B82197" w:rsidRPr="00DD7EED" w14:paraId="1EC59EEC" w14:textId="77777777" w:rsidTr="00B82197">
        <w:trPr>
          <w:trHeight w:val="256"/>
        </w:trPr>
        <w:tc>
          <w:tcPr>
            <w:tcW w:w="5000" w:type="pct"/>
            <w:gridSpan w:val="7"/>
          </w:tcPr>
          <w:p w14:paraId="1004AF4C" w14:textId="77777777" w:rsidR="00B82197" w:rsidRPr="00DD7EED" w:rsidRDefault="00B82197" w:rsidP="00B82197">
            <w:pPr>
              <w:pStyle w:val="TableParagraph"/>
              <w:spacing w:line="225" w:lineRule="exact"/>
              <w:ind w:left="4423" w:right="4105" w:hanging="317"/>
              <w:rPr>
                <w:sz w:val="20"/>
                <w:szCs w:val="20"/>
              </w:rPr>
            </w:pPr>
            <w:proofErr w:type="spellStart"/>
            <w:r w:rsidRPr="00DD7EED">
              <w:rPr>
                <w:sz w:val="20"/>
                <w:szCs w:val="20"/>
              </w:rPr>
              <w:t>Паровые</w:t>
            </w:r>
            <w:proofErr w:type="spellEnd"/>
            <w:r>
              <w:rPr>
                <w:spacing w:val="-4"/>
                <w:sz w:val="20"/>
                <w:szCs w:val="20"/>
              </w:rPr>
              <w:t xml:space="preserve"> </w:t>
            </w:r>
            <w:proofErr w:type="spellStart"/>
            <w:r w:rsidRPr="00DD7EED">
              <w:rPr>
                <w:sz w:val="20"/>
                <w:szCs w:val="20"/>
              </w:rPr>
              <w:t>котлы</w:t>
            </w:r>
            <w:proofErr w:type="spellEnd"/>
          </w:p>
        </w:tc>
      </w:tr>
      <w:tr w:rsidR="00B82197" w:rsidRPr="00DD7EED" w14:paraId="2D718C63" w14:textId="77777777" w:rsidTr="00E2679D">
        <w:trPr>
          <w:trHeight w:val="503"/>
        </w:trPr>
        <w:tc>
          <w:tcPr>
            <w:tcW w:w="212" w:type="pct"/>
          </w:tcPr>
          <w:p w14:paraId="1E6E92F0" w14:textId="77777777" w:rsidR="00B82197" w:rsidRPr="00DD7EED" w:rsidRDefault="00B82197" w:rsidP="00B82197">
            <w:pPr>
              <w:pStyle w:val="TableParagraph"/>
              <w:spacing w:line="225" w:lineRule="exact"/>
              <w:ind w:left="153"/>
              <w:jc w:val="left"/>
              <w:rPr>
                <w:sz w:val="20"/>
                <w:szCs w:val="20"/>
              </w:rPr>
            </w:pPr>
            <w:r w:rsidRPr="00DD7EED">
              <w:rPr>
                <w:w w:val="96"/>
                <w:sz w:val="20"/>
                <w:szCs w:val="20"/>
              </w:rPr>
              <w:t>1</w:t>
            </w:r>
          </w:p>
        </w:tc>
        <w:tc>
          <w:tcPr>
            <w:tcW w:w="643" w:type="pct"/>
            <w:vAlign w:val="center"/>
          </w:tcPr>
          <w:p w14:paraId="1307B471" w14:textId="77777777" w:rsidR="00B82197" w:rsidRPr="00DD7EED" w:rsidRDefault="00B82197" w:rsidP="00E2679D">
            <w:pPr>
              <w:pStyle w:val="TableParagraph"/>
              <w:spacing w:line="254" w:lineRule="auto"/>
              <w:ind w:left="142" w:right="73"/>
              <w:rPr>
                <w:sz w:val="20"/>
                <w:szCs w:val="20"/>
              </w:rPr>
            </w:pPr>
            <w:r w:rsidRPr="00DD7EED">
              <w:rPr>
                <w:sz w:val="20"/>
                <w:szCs w:val="20"/>
              </w:rPr>
              <w:t>ДКВр-6,5/13</w:t>
            </w:r>
          </w:p>
        </w:tc>
        <w:tc>
          <w:tcPr>
            <w:tcW w:w="573" w:type="pct"/>
            <w:vAlign w:val="center"/>
          </w:tcPr>
          <w:p w14:paraId="29A20FD2" w14:textId="77777777" w:rsidR="00B82197" w:rsidRPr="00DD7EED" w:rsidRDefault="00B82197" w:rsidP="00E2679D">
            <w:pPr>
              <w:pStyle w:val="TableParagraph"/>
              <w:spacing w:line="225" w:lineRule="exact"/>
              <w:ind w:left="163" w:hanging="162"/>
              <w:rPr>
                <w:sz w:val="20"/>
                <w:szCs w:val="20"/>
              </w:rPr>
            </w:pPr>
            <w:r w:rsidRPr="00DD7EED">
              <w:rPr>
                <w:sz w:val="20"/>
                <w:szCs w:val="20"/>
              </w:rPr>
              <w:t>1979</w:t>
            </w:r>
          </w:p>
        </w:tc>
        <w:tc>
          <w:tcPr>
            <w:tcW w:w="1026" w:type="pct"/>
            <w:vAlign w:val="center"/>
          </w:tcPr>
          <w:p w14:paraId="4945AAAE" w14:textId="77777777" w:rsidR="00B82197" w:rsidRPr="00DD7EED" w:rsidRDefault="00B82197" w:rsidP="00E2679D">
            <w:pPr>
              <w:pStyle w:val="TableParagraph"/>
              <w:spacing w:line="225" w:lineRule="exact"/>
              <w:rPr>
                <w:sz w:val="20"/>
                <w:szCs w:val="20"/>
              </w:rPr>
            </w:pPr>
            <w:r w:rsidRPr="00DD7EED">
              <w:rPr>
                <w:sz w:val="20"/>
                <w:szCs w:val="20"/>
              </w:rPr>
              <w:t>3,65</w:t>
            </w:r>
          </w:p>
        </w:tc>
        <w:tc>
          <w:tcPr>
            <w:tcW w:w="914" w:type="pct"/>
            <w:vAlign w:val="center"/>
          </w:tcPr>
          <w:p w14:paraId="10B1A251" w14:textId="77777777" w:rsidR="00B82197" w:rsidRPr="00DD7EED" w:rsidRDefault="00B82197" w:rsidP="00E2679D">
            <w:pPr>
              <w:pStyle w:val="TableParagraph"/>
              <w:spacing w:line="254" w:lineRule="auto"/>
              <w:ind w:left="540" w:right="516" w:hanging="164"/>
              <w:rPr>
                <w:sz w:val="20"/>
                <w:szCs w:val="20"/>
              </w:rPr>
            </w:pPr>
            <w:proofErr w:type="spellStart"/>
            <w:r w:rsidRPr="00DD7EED">
              <w:rPr>
                <w:w w:val="90"/>
                <w:sz w:val="20"/>
                <w:szCs w:val="20"/>
              </w:rPr>
              <w:t>ДКВр</w:t>
            </w:r>
            <w:proofErr w:type="spellEnd"/>
            <w:r w:rsidRPr="00DD7EED">
              <w:rPr>
                <w:w w:val="90"/>
                <w:sz w:val="20"/>
                <w:szCs w:val="20"/>
              </w:rPr>
              <w:t>-</w:t>
            </w:r>
            <w:r w:rsidRPr="00DD7EED">
              <w:rPr>
                <w:spacing w:val="-42"/>
                <w:w w:val="90"/>
                <w:sz w:val="20"/>
                <w:szCs w:val="20"/>
              </w:rPr>
              <w:t xml:space="preserve"> </w:t>
            </w:r>
            <w:r w:rsidRPr="00DD7EED">
              <w:rPr>
                <w:sz w:val="20"/>
                <w:szCs w:val="20"/>
              </w:rPr>
              <w:t>6,5/13</w:t>
            </w:r>
          </w:p>
        </w:tc>
        <w:tc>
          <w:tcPr>
            <w:tcW w:w="373" w:type="pct"/>
            <w:vAlign w:val="center"/>
          </w:tcPr>
          <w:p w14:paraId="09ACAD62" w14:textId="77777777" w:rsidR="00B82197" w:rsidRPr="00DD7EED" w:rsidRDefault="00B82197" w:rsidP="00E2679D">
            <w:pPr>
              <w:pStyle w:val="TableParagraph"/>
              <w:spacing w:line="225" w:lineRule="exact"/>
              <w:ind w:left="235" w:right="94" w:hanging="164"/>
              <w:rPr>
                <w:sz w:val="20"/>
                <w:szCs w:val="20"/>
              </w:rPr>
            </w:pPr>
            <w:r w:rsidRPr="00DD7EED">
              <w:rPr>
                <w:sz w:val="20"/>
                <w:szCs w:val="20"/>
              </w:rPr>
              <w:t>1979</w:t>
            </w:r>
          </w:p>
        </w:tc>
        <w:tc>
          <w:tcPr>
            <w:tcW w:w="1260" w:type="pct"/>
            <w:vAlign w:val="center"/>
          </w:tcPr>
          <w:p w14:paraId="408445AB" w14:textId="3B5A2ADD" w:rsidR="00B82197" w:rsidRPr="00DD7EED" w:rsidRDefault="00B82197" w:rsidP="00E2679D">
            <w:pPr>
              <w:pStyle w:val="TableParagraph"/>
              <w:spacing w:line="225" w:lineRule="exact"/>
              <w:ind w:right="-6" w:hanging="164"/>
              <w:rPr>
                <w:sz w:val="20"/>
                <w:szCs w:val="20"/>
              </w:rPr>
            </w:pPr>
            <w:r w:rsidRPr="00DD7EED">
              <w:rPr>
                <w:sz w:val="20"/>
                <w:szCs w:val="20"/>
              </w:rPr>
              <w:t>3,65</w:t>
            </w:r>
          </w:p>
        </w:tc>
      </w:tr>
      <w:tr w:rsidR="00B82197" w:rsidRPr="00DD7EED" w14:paraId="5E9EA321" w14:textId="77777777" w:rsidTr="00E2679D">
        <w:trPr>
          <w:trHeight w:val="503"/>
        </w:trPr>
        <w:tc>
          <w:tcPr>
            <w:tcW w:w="212" w:type="pct"/>
          </w:tcPr>
          <w:p w14:paraId="78236E94" w14:textId="77777777" w:rsidR="00B82197" w:rsidRPr="00DD7EED" w:rsidRDefault="00B82197" w:rsidP="00B82197">
            <w:pPr>
              <w:pStyle w:val="TableParagraph"/>
              <w:spacing w:line="225" w:lineRule="exact"/>
              <w:ind w:left="153"/>
              <w:jc w:val="left"/>
              <w:rPr>
                <w:sz w:val="20"/>
                <w:szCs w:val="20"/>
              </w:rPr>
            </w:pPr>
            <w:r w:rsidRPr="00DD7EED">
              <w:rPr>
                <w:w w:val="96"/>
                <w:sz w:val="20"/>
                <w:szCs w:val="20"/>
              </w:rPr>
              <w:t>2</w:t>
            </w:r>
          </w:p>
        </w:tc>
        <w:tc>
          <w:tcPr>
            <w:tcW w:w="643" w:type="pct"/>
            <w:vAlign w:val="center"/>
          </w:tcPr>
          <w:p w14:paraId="025621F3" w14:textId="77777777" w:rsidR="00B82197" w:rsidRPr="00DD7EED" w:rsidRDefault="00B82197" w:rsidP="00E2679D">
            <w:pPr>
              <w:pStyle w:val="TableParagraph"/>
              <w:spacing w:line="225" w:lineRule="exact"/>
              <w:ind w:left="142" w:right="73"/>
              <w:rPr>
                <w:sz w:val="20"/>
                <w:szCs w:val="20"/>
              </w:rPr>
            </w:pPr>
            <w:proofErr w:type="spellStart"/>
            <w:r w:rsidRPr="00DD7EED">
              <w:rPr>
                <w:sz w:val="20"/>
                <w:szCs w:val="20"/>
              </w:rPr>
              <w:t>ДКВр</w:t>
            </w:r>
            <w:proofErr w:type="spellEnd"/>
            <w:r w:rsidRPr="00DD7EED">
              <w:rPr>
                <w:sz w:val="20"/>
                <w:szCs w:val="20"/>
              </w:rPr>
              <w:t>-</w:t>
            </w:r>
          </w:p>
          <w:p w14:paraId="3D611642" w14:textId="77777777" w:rsidR="00B82197" w:rsidRPr="00DD7EED" w:rsidRDefault="00B82197" w:rsidP="00E2679D">
            <w:pPr>
              <w:pStyle w:val="TableParagraph"/>
              <w:spacing w:before="17"/>
              <w:ind w:left="142" w:right="73"/>
              <w:rPr>
                <w:sz w:val="20"/>
                <w:szCs w:val="20"/>
              </w:rPr>
            </w:pPr>
            <w:r w:rsidRPr="00DD7EED">
              <w:rPr>
                <w:sz w:val="20"/>
                <w:szCs w:val="20"/>
              </w:rPr>
              <w:t>6,5/13</w:t>
            </w:r>
          </w:p>
        </w:tc>
        <w:tc>
          <w:tcPr>
            <w:tcW w:w="573" w:type="pct"/>
            <w:vAlign w:val="center"/>
          </w:tcPr>
          <w:p w14:paraId="509FB78C" w14:textId="77777777" w:rsidR="00B82197" w:rsidRPr="00DD7EED" w:rsidRDefault="00B82197" w:rsidP="00E2679D">
            <w:pPr>
              <w:pStyle w:val="TableParagraph"/>
              <w:spacing w:line="225" w:lineRule="exact"/>
              <w:ind w:left="163" w:hanging="162"/>
              <w:rPr>
                <w:sz w:val="20"/>
                <w:szCs w:val="20"/>
              </w:rPr>
            </w:pPr>
            <w:r w:rsidRPr="00DD7EED">
              <w:rPr>
                <w:sz w:val="20"/>
                <w:szCs w:val="20"/>
              </w:rPr>
              <w:t>1979</w:t>
            </w:r>
          </w:p>
        </w:tc>
        <w:tc>
          <w:tcPr>
            <w:tcW w:w="1026" w:type="pct"/>
            <w:vAlign w:val="center"/>
          </w:tcPr>
          <w:p w14:paraId="1A5150FA" w14:textId="77777777" w:rsidR="00B82197" w:rsidRPr="00DD7EED" w:rsidRDefault="00B82197" w:rsidP="00E2679D">
            <w:pPr>
              <w:pStyle w:val="TableParagraph"/>
              <w:spacing w:line="225" w:lineRule="exact"/>
              <w:rPr>
                <w:sz w:val="20"/>
                <w:szCs w:val="20"/>
              </w:rPr>
            </w:pPr>
            <w:r w:rsidRPr="00DD7EED">
              <w:rPr>
                <w:sz w:val="20"/>
                <w:szCs w:val="20"/>
              </w:rPr>
              <w:t>3,65</w:t>
            </w:r>
          </w:p>
        </w:tc>
        <w:tc>
          <w:tcPr>
            <w:tcW w:w="914" w:type="pct"/>
            <w:vAlign w:val="center"/>
          </w:tcPr>
          <w:p w14:paraId="3C9C3580" w14:textId="77777777" w:rsidR="00B82197" w:rsidRPr="00DD7EED" w:rsidRDefault="00B82197" w:rsidP="00E2679D">
            <w:pPr>
              <w:pStyle w:val="TableParagraph"/>
              <w:spacing w:line="225" w:lineRule="exact"/>
              <w:ind w:left="540" w:right="519" w:hanging="164"/>
              <w:rPr>
                <w:sz w:val="20"/>
                <w:szCs w:val="20"/>
              </w:rPr>
            </w:pPr>
            <w:proofErr w:type="spellStart"/>
            <w:r w:rsidRPr="00DD7EED">
              <w:rPr>
                <w:sz w:val="20"/>
                <w:szCs w:val="20"/>
              </w:rPr>
              <w:t>ДКВр</w:t>
            </w:r>
            <w:proofErr w:type="spellEnd"/>
            <w:r w:rsidRPr="00DD7EED">
              <w:rPr>
                <w:sz w:val="20"/>
                <w:szCs w:val="20"/>
              </w:rPr>
              <w:t>-</w:t>
            </w:r>
          </w:p>
          <w:p w14:paraId="4FBD4F8F" w14:textId="77777777" w:rsidR="00B82197" w:rsidRPr="00DD7EED" w:rsidRDefault="00B82197" w:rsidP="00E2679D">
            <w:pPr>
              <w:pStyle w:val="TableParagraph"/>
              <w:spacing w:before="17"/>
              <w:ind w:left="540" w:right="516" w:hanging="164"/>
              <w:rPr>
                <w:sz w:val="20"/>
                <w:szCs w:val="20"/>
              </w:rPr>
            </w:pPr>
            <w:r w:rsidRPr="00DD7EED">
              <w:rPr>
                <w:sz w:val="20"/>
                <w:szCs w:val="20"/>
              </w:rPr>
              <w:t>6,5/13</w:t>
            </w:r>
          </w:p>
        </w:tc>
        <w:tc>
          <w:tcPr>
            <w:tcW w:w="373" w:type="pct"/>
            <w:vAlign w:val="center"/>
          </w:tcPr>
          <w:p w14:paraId="2CA1F58B" w14:textId="77777777" w:rsidR="00B82197" w:rsidRPr="00DD7EED" w:rsidRDefault="00B82197" w:rsidP="00E2679D">
            <w:pPr>
              <w:pStyle w:val="TableParagraph"/>
              <w:spacing w:line="225" w:lineRule="exact"/>
              <w:ind w:left="235" w:right="94" w:hanging="164"/>
              <w:rPr>
                <w:sz w:val="20"/>
                <w:szCs w:val="20"/>
              </w:rPr>
            </w:pPr>
            <w:r w:rsidRPr="00DD7EED">
              <w:rPr>
                <w:sz w:val="20"/>
                <w:szCs w:val="20"/>
              </w:rPr>
              <w:t>1979</w:t>
            </w:r>
          </w:p>
        </w:tc>
        <w:tc>
          <w:tcPr>
            <w:tcW w:w="1260" w:type="pct"/>
            <w:vAlign w:val="center"/>
          </w:tcPr>
          <w:p w14:paraId="5C55B21B" w14:textId="0D2B2DC4" w:rsidR="00B82197" w:rsidRPr="00DD7EED" w:rsidRDefault="00B82197" w:rsidP="00E2679D">
            <w:pPr>
              <w:pStyle w:val="TableParagraph"/>
              <w:spacing w:line="225" w:lineRule="exact"/>
              <w:ind w:right="-6" w:hanging="164"/>
              <w:rPr>
                <w:sz w:val="20"/>
                <w:szCs w:val="20"/>
              </w:rPr>
            </w:pPr>
            <w:r w:rsidRPr="00DD7EED">
              <w:rPr>
                <w:sz w:val="20"/>
                <w:szCs w:val="20"/>
              </w:rPr>
              <w:t>3,65</w:t>
            </w:r>
          </w:p>
        </w:tc>
      </w:tr>
      <w:tr w:rsidR="00B82197" w:rsidRPr="00DD7EED" w14:paraId="72BD2D85" w14:textId="77777777" w:rsidTr="00E2679D">
        <w:trPr>
          <w:trHeight w:val="503"/>
        </w:trPr>
        <w:tc>
          <w:tcPr>
            <w:tcW w:w="212" w:type="pct"/>
          </w:tcPr>
          <w:p w14:paraId="06E5035B" w14:textId="77777777" w:rsidR="00B82197" w:rsidRPr="00DD7EED" w:rsidRDefault="00B82197" w:rsidP="00B82197">
            <w:pPr>
              <w:pStyle w:val="TableParagraph"/>
              <w:spacing w:line="225" w:lineRule="exact"/>
              <w:ind w:left="153"/>
              <w:jc w:val="left"/>
              <w:rPr>
                <w:sz w:val="20"/>
                <w:szCs w:val="20"/>
              </w:rPr>
            </w:pPr>
            <w:r w:rsidRPr="00DD7EED">
              <w:rPr>
                <w:w w:val="96"/>
                <w:sz w:val="20"/>
                <w:szCs w:val="20"/>
              </w:rPr>
              <w:t>3</w:t>
            </w:r>
          </w:p>
        </w:tc>
        <w:tc>
          <w:tcPr>
            <w:tcW w:w="643" w:type="pct"/>
            <w:vAlign w:val="center"/>
          </w:tcPr>
          <w:p w14:paraId="1ABE6FC9" w14:textId="77777777" w:rsidR="00B82197" w:rsidRPr="00DD7EED" w:rsidRDefault="00B82197" w:rsidP="00E2679D">
            <w:pPr>
              <w:pStyle w:val="TableParagraph"/>
              <w:spacing w:line="225" w:lineRule="exact"/>
              <w:ind w:left="142" w:right="73"/>
              <w:rPr>
                <w:sz w:val="20"/>
                <w:szCs w:val="20"/>
              </w:rPr>
            </w:pPr>
            <w:proofErr w:type="spellStart"/>
            <w:r w:rsidRPr="00DD7EED">
              <w:rPr>
                <w:sz w:val="20"/>
                <w:szCs w:val="20"/>
              </w:rPr>
              <w:t>ДКВр</w:t>
            </w:r>
            <w:proofErr w:type="spellEnd"/>
            <w:r w:rsidRPr="00DD7EED">
              <w:rPr>
                <w:sz w:val="20"/>
                <w:szCs w:val="20"/>
              </w:rPr>
              <w:t>-</w:t>
            </w:r>
          </w:p>
          <w:p w14:paraId="16D32E90" w14:textId="77777777" w:rsidR="00B82197" w:rsidRPr="00DD7EED" w:rsidRDefault="00B82197" w:rsidP="00E2679D">
            <w:pPr>
              <w:pStyle w:val="TableParagraph"/>
              <w:spacing w:before="17"/>
              <w:ind w:left="142" w:right="73"/>
              <w:rPr>
                <w:sz w:val="20"/>
                <w:szCs w:val="20"/>
              </w:rPr>
            </w:pPr>
            <w:r w:rsidRPr="00DD7EED">
              <w:rPr>
                <w:sz w:val="20"/>
                <w:szCs w:val="20"/>
              </w:rPr>
              <w:t>6,5/13</w:t>
            </w:r>
          </w:p>
        </w:tc>
        <w:tc>
          <w:tcPr>
            <w:tcW w:w="573" w:type="pct"/>
            <w:vAlign w:val="center"/>
          </w:tcPr>
          <w:p w14:paraId="3EAE1B29" w14:textId="77777777" w:rsidR="00B82197" w:rsidRPr="00DD7EED" w:rsidRDefault="00B82197" w:rsidP="00E2679D">
            <w:pPr>
              <w:pStyle w:val="TableParagraph"/>
              <w:spacing w:line="225" w:lineRule="exact"/>
              <w:ind w:left="163" w:hanging="162"/>
              <w:rPr>
                <w:sz w:val="20"/>
                <w:szCs w:val="20"/>
              </w:rPr>
            </w:pPr>
            <w:r w:rsidRPr="00DD7EED">
              <w:rPr>
                <w:sz w:val="20"/>
                <w:szCs w:val="20"/>
              </w:rPr>
              <w:t>1977</w:t>
            </w:r>
          </w:p>
        </w:tc>
        <w:tc>
          <w:tcPr>
            <w:tcW w:w="1026" w:type="pct"/>
            <w:vAlign w:val="center"/>
          </w:tcPr>
          <w:p w14:paraId="3854CD5C" w14:textId="77777777" w:rsidR="00B82197" w:rsidRPr="00DD7EED" w:rsidRDefault="00B82197" w:rsidP="00E2679D">
            <w:pPr>
              <w:pStyle w:val="TableParagraph"/>
              <w:spacing w:line="225" w:lineRule="exact"/>
              <w:rPr>
                <w:sz w:val="20"/>
                <w:szCs w:val="20"/>
              </w:rPr>
            </w:pPr>
            <w:r w:rsidRPr="00DD7EED">
              <w:rPr>
                <w:sz w:val="20"/>
                <w:szCs w:val="20"/>
              </w:rPr>
              <w:t>4,0</w:t>
            </w:r>
          </w:p>
        </w:tc>
        <w:tc>
          <w:tcPr>
            <w:tcW w:w="914" w:type="pct"/>
            <w:vAlign w:val="center"/>
          </w:tcPr>
          <w:p w14:paraId="2857179E" w14:textId="77777777" w:rsidR="00B82197" w:rsidRPr="00DD7EED" w:rsidRDefault="00B82197" w:rsidP="00E2679D">
            <w:pPr>
              <w:pStyle w:val="TableParagraph"/>
              <w:spacing w:line="225" w:lineRule="exact"/>
              <w:ind w:left="540" w:right="519" w:hanging="164"/>
              <w:rPr>
                <w:sz w:val="20"/>
                <w:szCs w:val="20"/>
              </w:rPr>
            </w:pPr>
            <w:proofErr w:type="spellStart"/>
            <w:r w:rsidRPr="00DD7EED">
              <w:rPr>
                <w:sz w:val="20"/>
                <w:szCs w:val="20"/>
              </w:rPr>
              <w:t>ДКВр</w:t>
            </w:r>
            <w:proofErr w:type="spellEnd"/>
            <w:r w:rsidRPr="00DD7EED">
              <w:rPr>
                <w:sz w:val="20"/>
                <w:szCs w:val="20"/>
              </w:rPr>
              <w:t>-</w:t>
            </w:r>
          </w:p>
          <w:p w14:paraId="3031D008" w14:textId="77777777" w:rsidR="00B82197" w:rsidRPr="00DD7EED" w:rsidRDefault="00B82197" w:rsidP="00E2679D">
            <w:pPr>
              <w:pStyle w:val="TableParagraph"/>
              <w:spacing w:before="17"/>
              <w:ind w:left="540" w:right="516" w:hanging="164"/>
              <w:rPr>
                <w:sz w:val="20"/>
                <w:szCs w:val="20"/>
              </w:rPr>
            </w:pPr>
            <w:r w:rsidRPr="00DD7EED">
              <w:rPr>
                <w:sz w:val="20"/>
                <w:szCs w:val="20"/>
              </w:rPr>
              <w:t>6,5/13</w:t>
            </w:r>
          </w:p>
        </w:tc>
        <w:tc>
          <w:tcPr>
            <w:tcW w:w="373" w:type="pct"/>
            <w:vAlign w:val="center"/>
          </w:tcPr>
          <w:p w14:paraId="02068F43" w14:textId="77777777" w:rsidR="00B82197" w:rsidRPr="00DD7EED" w:rsidRDefault="00B82197" w:rsidP="00E2679D">
            <w:pPr>
              <w:pStyle w:val="TableParagraph"/>
              <w:spacing w:line="225" w:lineRule="exact"/>
              <w:ind w:left="235" w:right="94" w:hanging="164"/>
              <w:rPr>
                <w:sz w:val="20"/>
                <w:szCs w:val="20"/>
              </w:rPr>
            </w:pPr>
            <w:r w:rsidRPr="00DD7EED">
              <w:rPr>
                <w:sz w:val="20"/>
                <w:szCs w:val="20"/>
              </w:rPr>
              <w:t>1977</w:t>
            </w:r>
          </w:p>
        </w:tc>
        <w:tc>
          <w:tcPr>
            <w:tcW w:w="1260" w:type="pct"/>
            <w:vAlign w:val="center"/>
          </w:tcPr>
          <w:p w14:paraId="50B2B456" w14:textId="4C8764A3" w:rsidR="00B82197" w:rsidRPr="00DD7EED" w:rsidRDefault="00B82197" w:rsidP="00E2679D">
            <w:pPr>
              <w:pStyle w:val="TableParagraph"/>
              <w:spacing w:line="225" w:lineRule="exact"/>
              <w:ind w:right="-6" w:hanging="164"/>
              <w:rPr>
                <w:sz w:val="20"/>
                <w:szCs w:val="20"/>
              </w:rPr>
            </w:pPr>
            <w:r w:rsidRPr="00DD7EED">
              <w:rPr>
                <w:sz w:val="20"/>
                <w:szCs w:val="20"/>
              </w:rPr>
              <w:t>4,0</w:t>
            </w:r>
          </w:p>
        </w:tc>
      </w:tr>
      <w:tr w:rsidR="00B82197" w:rsidRPr="00DD7EED" w14:paraId="3261A313" w14:textId="77777777" w:rsidTr="00E2679D">
        <w:trPr>
          <w:trHeight w:val="501"/>
        </w:trPr>
        <w:tc>
          <w:tcPr>
            <w:tcW w:w="212" w:type="pct"/>
          </w:tcPr>
          <w:p w14:paraId="5E8835D6" w14:textId="77777777" w:rsidR="00B82197" w:rsidRPr="00245D62" w:rsidRDefault="00B82197" w:rsidP="00B82197">
            <w:pPr>
              <w:pStyle w:val="TableParagraph"/>
              <w:rPr>
                <w:sz w:val="20"/>
                <w:szCs w:val="20"/>
                <w:lang w:val="ru-RU"/>
              </w:rPr>
            </w:pPr>
            <w:r>
              <w:rPr>
                <w:sz w:val="20"/>
                <w:szCs w:val="20"/>
                <w:lang w:val="ru-RU"/>
              </w:rPr>
              <w:t>4</w:t>
            </w:r>
          </w:p>
        </w:tc>
        <w:tc>
          <w:tcPr>
            <w:tcW w:w="643" w:type="pct"/>
            <w:vAlign w:val="center"/>
          </w:tcPr>
          <w:p w14:paraId="2A862996" w14:textId="77777777" w:rsidR="00B82197" w:rsidRPr="00245D62" w:rsidRDefault="00B82197" w:rsidP="00E2679D">
            <w:pPr>
              <w:pStyle w:val="TableParagraph"/>
              <w:ind w:left="417" w:right="73" w:hanging="276"/>
              <w:rPr>
                <w:sz w:val="20"/>
                <w:szCs w:val="20"/>
                <w:lang w:val="ru-RU"/>
              </w:rPr>
            </w:pPr>
            <w:r>
              <w:rPr>
                <w:sz w:val="20"/>
                <w:szCs w:val="20"/>
                <w:lang w:val="ru-RU"/>
              </w:rPr>
              <w:t>-</w:t>
            </w:r>
          </w:p>
        </w:tc>
        <w:tc>
          <w:tcPr>
            <w:tcW w:w="573" w:type="pct"/>
            <w:vAlign w:val="center"/>
          </w:tcPr>
          <w:p w14:paraId="77F626F8" w14:textId="77777777" w:rsidR="00B82197" w:rsidRPr="00245D62" w:rsidRDefault="00B82197" w:rsidP="00E2679D">
            <w:pPr>
              <w:pStyle w:val="TableParagraph"/>
              <w:rPr>
                <w:sz w:val="20"/>
                <w:szCs w:val="20"/>
                <w:lang w:val="ru-RU"/>
              </w:rPr>
            </w:pPr>
            <w:r>
              <w:rPr>
                <w:sz w:val="20"/>
                <w:szCs w:val="20"/>
                <w:lang w:val="ru-RU"/>
              </w:rPr>
              <w:t>-</w:t>
            </w:r>
          </w:p>
        </w:tc>
        <w:tc>
          <w:tcPr>
            <w:tcW w:w="1026" w:type="pct"/>
            <w:vAlign w:val="center"/>
          </w:tcPr>
          <w:p w14:paraId="3942033C" w14:textId="77777777" w:rsidR="00B82197" w:rsidRPr="00245D62" w:rsidRDefault="00B82197" w:rsidP="00E2679D">
            <w:pPr>
              <w:pStyle w:val="TableParagraph"/>
              <w:rPr>
                <w:sz w:val="20"/>
                <w:szCs w:val="20"/>
                <w:lang w:val="ru-RU"/>
              </w:rPr>
            </w:pPr>
            <w:r>
              <w:rPr>
                <w:sz w:val="20"/>
                <w:szCs w:val="20"/>
                <w:lang w:val="ru-RU"/>
              </w:rPr>
              <w:t>-</w:t>
            </w:r>
          </w:p>
        </w:tc>
        <w:tc>
          <w:tcPr>
            <w:tcW w:w="914" w:type="pct"/>
            <w:vAlign w:val="center"/>
          </w:tcPr>
          <w:p w14:paraId="3482FA7A" w14:textId="77777777" w:rsidR="00B82197" w:rsidRPr="00DD7EED" w:rsidRDefault="00B82197" w:rsidP="00E2679D">
            <w:pPr>
              <w:pStyle w:val="TableParagraph"/>
              <w:spacing w:line="228" w:lineRule="exact"/>
              <w:ind w:left="46" w:right="11" w:hanging="46"/>
              <w:rPr>
                <w:sz w:val="20"/>
                <w:szCs w:val="20"/>
              </w:rPr>
            </w:pPr>
            <w:proofErr w:type="spellStart"/>
            <w:r w:rsidRPr="00DD7EED">
              <w:rPr>
                <w:sz w:val="20"/>
                <w:szCs w:val="20"/>
              </w:rPr>
              <w:t>автоматизированная</w:t>
            </w:r>
            <w:proofErr w:type="spellEnd"/>
          </w:p>
          <w:p w14:paraId="1FCFE075" w14:textId="77777777" w:rsidR="00B82197" w:rsidRPr="00DD7EED" w:rsidRDefault="00B82197" w:rsidP="00E2679D">
            <w:pPr>
              <w:pStyle w:val="TableParagraph"/>
              <w:spacing w:before="15"/>
              <w:ind w:left="143" w:right="11" w:hanging="46"/>
              <w:rPr>
                <w:sz w:val="20"/>
                <w:szCs w:val="20"/>
              </w:rPr>
            </w:pPr>
            <w:proofErr w:type="spellStart"/>
            <w:r w:rsidRPr="00DD7EED">
              <w:rPr>
                <w:sz w:val="20"/>
                <w:szCs w:val="20"/>
              </w:rPr>
              <w:t>котельная</w:t>
            </w:r>
            <w:proofErr w:type="spellEnd"/>
          </w:p>
        </w:tc>
        <w:tc>
          <w:tcPr>
            <w:tcW w:w="373" w:type="pct"/>
            <w:vAlign w:val="center"/>
          </w:tcPr>
          <w:p w14:paraId="04E29C95" w14:textId="77777777" w:rsidR="00B82197" w:rsidRPr="00DD7EED" w:rsidRDefault="00B82197" w:rsidP="00E2679D">
            <w:pPr>
              <w:pStyle w:val="TableParagraph"/>
              <w:spacing w:line="225" w:lineRule="exact"/>
              <w:ind w:left="235" w:right="94" w:hanging="164"/>
              <w:rPr>
                <w:sz w:val="20"/>
                <w:szCs w:val="20"/>
              </w:rPr>
            </w:pPr>
            <w:r>
              <w:rPr>
                <w:sz w:val="20"/>
                <w:szCs w:val="20"/>
              </w:rPr>
              <w:t>2024</w:t>
            </w:r>
          </w:p>
        </w:tc>
        <w:tc>
          <w:tcPr>
            <w:tcW w:w="1260" w:type="pct"/>
            <w:vAlign w:val="center"/>
          </w:tcPr>
          <w:p w14:paraId="049DBCD3" w14:textId="012C900B" w:rsidR="00B82197" w:rsidRPr="00DD7EED" w:rsidRDefault="00B82197" w:rsidP="00E2679D">
            <w:pPr>
              <w:pStyle w:val="TableParagraph"/>
              <w:spacing w:line="225" w:lineRule="exact"/>
              <w:ind w:right="-6" w:hanging="164"/>
              <w:rPr>
                <w:sz w:val="20"/>
                <w:szCs w:val="20"/>
              </w:rPr>
            </w:pPr>
            <w:r w:rsidRPr="00DD7EED">
              <w:rPr>
                <w:sz w:val="20"/>
                <w:szCs w:val="20"/>
              </w:rPr>
              <w:t>70,0</w:t>
            </w:r>
          </w:p>
        </w:tc>
      </w:tr>
      <w:tr w:rsidR="00B82197" w:rsidRPr="00DD7EED" w14:paraId="1654D3AA" w14:textId="77777777" w:rsidTr="00B82197">
        <w:trPr>
          <w:trHeight w:val="508"/>
        </w:trPr>
        <w:tc>
          <w:tcPr>
            <w:tcW w:w="1428" w:type="pct"/>
            <w:gridSpan w:val="3"/>
          </w:tcPr>
          <w:p w14:paraId="66B9E11F" w14:textId="77777777" w:rsidR="00B82197" w:rsidRPr="00DD7EED" w:rsidRDefault="00B82197" w:rsidP="00B82197">
            <w:pPr>
              <w:pStyle w:val="TableParagraph"/>
              <w:spacing w:line="254" w:lineRule="auto"/>
              <w:ind w:left="528" w:right="58" w:hanging="329"/>
              <w:jc w:val="left"/>
              <w:rPr>
                <w:sz w:val="20"/>
                <w:szCs w:val="20"/>
                <w:lang w:val="ru-RU"/>
              </w:rPr>
            </w:pPr>
            <w:r>
              <w:rPr>
                <w:spacing w:val="-1"/>
                <w:sz w:val="20"/>
                <w:szCs w:val="20"/>
                <w:lang w:val="ru-RU"/>
              </w:rPr>
              <w:t xml:space="preserve">Установленная </w:t>
            </w:r>
            <w:r w:rsidRPr="00DD7EED">
              <w:rPr>
                <w:sz w:val="20"/>
                <w:szCs w:val="20"/>
                <w:lang w:val="ru-RU"/>
              </w:rPr>
              <w:t>мощность</w:t>
            </w:r>
            <w:r w:rsidRPr="00DD7EED">
              <w:rPr>
                <w:spacing w:val="-47"/>
                <w:sz w:val="20"/>
                <w:szCs w:val="20"/>
                <w:lang w:val="ru-RU"/>
              </w:rPr>
              <w:t xml:space="preserve"> </w:t>
            </w:r>
            <w:r w:rsidRPr="00DD7EED">
              <w:rPr>
                <w:sz w:val="20"/>
                <w:szCs w:val="20"/>
                <w:lang w:val="ru-RU"/>
              </w:rPr>
              <w:t>источника,</w:t>
            </w:r>
            <w:r w:rsidRPr="00DD7EED">
              <w:rPr>
                <w:spacing w:val="-1"/>
                <w:sz w:val="20"/>
                <w:szCs w:val="20"/>
                <w:lang w:val="ru-RU"/>
              </w:rPr>
              <w:t xml:space="preserve"> </w:t>
            </w:r>
            <w:r w:rsidRPr="00DD7EED">
              <w:rPr>
                <w:sz w:val="20"/>
                <w:szCs w:val="20"/>
                <w:lang w:val="ru-RU"/>
              </w:rPr>
              <w:t>Гкал/ч</w:t>
            </w:r>
          </w:p>
        </w:tc>
        <w:tc>
          <w:tcPr>
            <w:tcW w:w="1026" w:type="pct"/>
          </w:tcPr>
          <w:p w14:paraId="03FE5E92" w14:textId="77777777" w:rsidR="00B82197" w:rsidRPr="00DD7EED" w:rsidRDefault="00B82197" w:rsidP="00B82197">
            <w:pPr>
              <w:pStyle w:val="TableParagraph"/>
              <w:spacing w:before="120"/>
              <w:ind w:right="1024"/>
              <w:jc w:val="right"/>
              <w:rPr>
                <w:sz w:val="20"/>
                <w:szCs w:val="20"/>
              </w:rPr>
            </w:pPr>
            <w:r w:rsidRPr="00DD7EED">
              <w:rPr>
                <w:sz w:val="20"/>
                <w:szCs w:val="20"/>
              </w:rPr>
              <w:t>11,31</w:t>
            </w:r>
          </w:p>
        </w:tc>
        <w:tc>
          <w:tcPr>
            <w:tcW w:w="914" w:type="pct"/>
          </w:tcPr>
          <w:p w14:paraId="507EC7A0" w14:textId="77777777" w:rsidR="00B82197" w:rsidRPr="00DD7EED" w:rsidRDefault="00B82197" w:rsidP="00B82197">
            <w:pPr>
              <w:pStyle w:val="TableParagraph"/>
              <w:spacing w:before="120"/>
              <w:ind w:left="23" w:hanging="164"/>
              <w:rPr>
                <w:sz w:val="20"/>
                <w:szCs w:val="20"/>
              </w:rPr>
            </w:pPr>
            <w:r w:rsidRPr="00DD7EED">
              <w:rPr>
                <w:w w:val="96"/>
                <w:sz w:val="20"/>
                <w:szCs w:val="20"/>
              </w:rPr>
              <w:t>-</w:t>
            </w:r>
          </w:p>
        </w:tc>
        <w:tc>
          <w:tcPr>
            <w:tcW w:w="373" w:type="pct"/>
          </w:tcPr>
          <w:p w14:paraId="2ABD34FF" w14:textId="77777777" w:rsidR="00B82197" w:rsidRPr="00DD7EED" w:rsidRDefault="00B82197" w:rsidP="00B82197">
            <w:pPr>
              <w:pStyle w:val="TableParagraph"/>
              <w:spacing w:before="120"/>
              <w:ind w:left="28" w:hanging="164"/>
              <w:rPr>
                <w:sz w:val="20"/>
                <w:szCs w:val="20"/>
              </w:rPr>
            </w:pPr>
            <w:r w:rsidRPr="00DD7EED">
              <w:rPr>
                <w:w w:val="96"/>
                <w:sz w:val="20"/>
                <w:szCs w:val="20"/>
              </w:rPr>
              <w:t>-</w:t>
            </w:r>
          </w:p>
        </w:tc>
        <w:tc>
          <w:tcPr>
            <w:tcW w:w="1260" w:type="pct"/>
            <w:vAlign w:val="center"/>
          </w:tcPr>
          <w:p w14:paraId="37A6D562" w14:textId="77777777" w:rsidR="00B82197" w:rsidRPr="00DD7EED" w:rsidRDefault="00B82197" w:rsidP="00B82197">
            <w:pPr>
              <w:pStyle w:val="TableParagraph"/>
              <w:spacing w:before="120"/>
              <w:ind w:right="1079" w:hanging="164"/>
              <w:rPr>
                <w:sz w:val="20"/>
                <w:szCs w:val="20"/>
              </w:rPr>
            </w:pPr>
            <w:r>
              <w:rPr>
                <w:sz w:val="20"/>
                <w:szCs w:val="20"/>
                <w:lang w:val="ru-RU"/>
              </w:rPr>
              <w:t xml:space="preserve">                        </w:t>
            </w:r>
            <w:r w:rsidRPr="00DD7EED">
              <w:rPr>
                <w:sz w:val="20"/>
                <w:szCs w:val="20"/>
              </w:rPr>
              <w:t>81,3</w:t>
            </w:r>
          </w:p>
        </w:tc>
      </w:tr>
    </w:tbl>
    <w:p w14:paraId="4F48EA09" w14:textId="77777777" w:rsidR="00B82197" w:rsidRDefault="00B82197" w:rsidP="00B82197">
      <w:pPr>
        <w:pStyle w:val="1f7"/>
        <w:keepNext/>
        <w:spacing w:before="240"/>
        <w:ind w:firstLine="0"/>
        <w:jc w:val="center"/>
      </w:pPr>
      <w:r>
        <w:rPr>
          <w:b/>
          <w:noProof/>
          <w:w w:val="105"/>
        </w:rPr>
        <w:lastRenderedPageBreak/>
        <w:drawing>
          <wp:inline distT="0" distB="0" distL="0" distR="0" wp14:anchorId="06D7F9AD" wp14:editId="641B4469">
            <wp:extent cx="5979883" cy="6187440"/>
            <wp:effectExtent l="0" t="0" r="1905"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 Shot 06-15-21 at 02.38 AM.PNG"/>
                    <pic:cNvPicPr/>
                  </pic:nvPicPr>
                  <pic:blipFill>
                    <a:blip r:embed="rId53">
                      <a:extLst>
                        <a:ext uri="{28A0092B-C50C-407E-A947-70E740481C1C}">
                          <a14:useLocalDpi xmlns:a14="http://schemas.microsoft.com/office/drawing/2010/main" val="0"/>
                        </a:ext>
                      </a:extLst>
                    </a:blip>
                    <a:stretch>
                      <a:fillRect/>
                    </a:stretch>
                  </pic:blipFill>
                  <pic:spPr>
                    <a:xfrm>
                      <a:off x="0" y="0"/>
                      <a:ext cx="5979883" cy="6187440"/>
                    </a:xfrm>
                    <a:prstGeom prst="rect">
                      <a:avLst/>
                    </a:prstGeom>
                  </pic:spPr>
                </pic:pic>
              </a:graphicData>
            </a:graphic>
          </wp:inline>
        </w:drawing>
      </w:r>
    </w:p>
    <w:p w14:paraId="3B474DD6" w14:textId="50B84CC1" w:rsidR="00B82197" w:rsidRDefault="00B82197" w:rsidP="004B1706">
      <w:pPr>
        <w:pStyle w:val="afffffff1"/>
      </w:pPr>
      <w:r w:rsidRPr="00F551C4">
        <w:t xml:space="preserve">Рисунок </w:t>
      </w:r>
      <w:r w:rsidR="009E2313">
        <w:fldChar w:fldCharType="begin"/>
      </w:r>
      <w:r w:rsidR="009E2313">
        <w:instrText xml:space="preserve"> SEQ Рисунок \* ARABIC </w:instrText>
      </w:r>
      <w:r w:rsidR="009E2313">
        <w:fldChar w:fldCharType="separate"/>
      </w:r>
      <w:r w:rsidR="00590CF8">
        <w:rPr>
          <w:noProof/>
        </w:rPr>
        <w:t>37</w:t>
      </w:r>
      <w:r w:rsidR="009E2313">
        <w:rPr>
          <w:noProof/>
        </w:rPr>
        <w:fldChar w:fldCharType="end"/>
      </w:r>
      <w:r w:rsidRPr="00F551C4">
        <w:t xml:space="preserve"> Перспективная зона теплоснабжения котельной №12</w:t>
      </w:r>
    </w:p>
    <w:p w14:paraId="08AA8E54" w14:textId="77777777" w:rsidR="00B82197" w:rsidRPr="00245D62" w:rsidRDefault="00B82197" w:rsidP="00B82197">
      <w:pPr>
        <w:pStyle w:val="1f7"/>
        <w:spacing w:before="240"/>
        <w:rPr>
          <w:b/>
        </w:rPr>
      </w:pPr>
      <w:r w:rsidRPr="00245D62">
        <w:rPr>
          <w:b/>
          <w:w w:val="105"/>
        </w:rPr>
        <w:t>Котельная</w:t>
      </w:r>
      <w:r w:rsidRPr="00245D62">
        <w:rPr>
          <w:b/>
          <w:spacing w:val="-2"/>
          <w:w w:val="105"/>
        </w:rPr>
        <w:t xml:space="preserve"> </w:t>
      </w:r>
      <w:r w:rsidRPr="00245D62">
        <w:rPr>
          <w:b/>
          <w:w w:val="105"/>
        </w:rPr>
        <w:t>№17</w:t>
      </w:r>
    </w:p>
    <w:p w14:paraId="1222EF21" w14:textId="440788E3" w:rsidR="00B82197" w:rsidRDefault="00B82197" w:rsidP="00B82197">
      <w:pPr>
        <w:pStyle w:val="1f7"/>
      </w:pPr>
      <w:r>
        <w:t>Существующая</w:t>
      </w:r>
      <w:r>
        <w:rPr>
          <w:spacing w:val="-3"/>
        </w:rPr>
        <w:t xml:space="preserve"> </w:t>
      </w:r>
      <w:r>
        <w:t>зона</w:t>
      </w:r>
      <w:r>
        <w:rPr>
          <w:spacing w:val="-1"/>
        </w:rPr>
        <w:t xml:space="preserve"> </w:t>
      </w:r>
      <w:r>
        <w:t>теплоснабжения</w:t>
      </w:r>
      <w:r>
        <w:rPr>
          <w:spacing w:val="-4"/>
        </w:rPr>
        <w:t xml:space="preserve"> </w:t>
      </w:r>
      <w:r>
        <w:t>Котельной</w:t>
      </w:r>
      <w:r>
        <w:rPr>
          <w:spacing w:val="-4"/>
        </w:rPr>
        <w:t xml:space="preserve"> </w:t>
      </w:r>
      <w:r>
        <w:t>№17</w:t>
      </w:r>
      <w:r>
        <w:rPr>
          <w:spacing w:val="-4"/>
        </w:rPr>
        <w:t xml:space="preserve"> </w:t>
      </w:r>
      <w:r>
        <w:t>представлена</w:t>
      </w:r>
      <w:r>
        <w:rPr>
          <w:spacing w:val="-3"/>
        </w:rPr>
        <w:t xml:space="preserve"> </w:t>
      </w:r>
      <w:r>
        <w:t>на</w:t>
      </w:r>
      <w:r>
        <w:rPr>
          <w:spacing w:val="-4"/>
        </w:rPr>
        <w:t xml:space="preserve"> </w:t>
      </w:r>
      <w:r>
        <w:t>рисунке</w:t>
      </w:r>
      <w:r>
        <w:rPr>
          <w:spacing w:val="-4"/>
        </w:rPr>
        <w:t xml:space="preserve"> </w:t>
      </w:r>
      <w:r w:rsidR="00112AE2">
        <w:t>34</w:t>
      </w:r>
      <w:r>
        <w:t>.</w:t>
      </w:r>
    </w:p>
    <w:p w14:paraId="613C8AD2" w14:textId="5D65BE17" w:rsidR="00B82197" w:rsidRPr="00F551C4" w:rsidRDefault="00B82197" w:rsidP="00B82197">
      <w:pPr>
        <w:pStyle w:val="1f7"/>
      </w:pPr>
      <w:r>
        <w:t>Подключенная</w:t>
      </w:r>
      <w:r>
        <w:rPr>
          <w:spacing w:val="-3"/>
        </w:rPr>
        <w:t xml:space="preserve"> </w:t>
      </w:r>
      <w:r>
        <w:t>нагрузка</w:t>
      </w:r>
      <w:r>
        <w:rPr>
          <w:spacing w:val="-4"/>
        </w:rPr>
        <w:t xml:space="preserve"> </w:t>
      </w:r>
      <w:r>
        <w:t>в</w:t>
      </w:r>
      <w:r>
        <w:rPr>
          <w:spacing w:val="-4"/>
        </w:rPr>
        <w:t xml:space="preserve"> </w:t>
      </w:r>
      <w:r>
        <w:t>зоне</w:t>
      </w:r>
      <w:r>
        <w:rPr>
          <w:spacing w:val="-4"/>
        </w:rPr>
        <w:t xml:space="preserve"> </w:t>
      </w:r>
      <w:r>
        <w:t>действия</w:t>
      </w:r>
      <w:r>
        <w:rPr>
          <w:spacing w:val="-3"/>
        </w:rPr>
        <w:t xml:space="preserve"> </w:t>
      </w:r>
      <w:r>
        <w:t>источников</w:t>
      </w:r>
      <w:r>
        <w:rPr>
          <w:spacing w:val="2"/>
        </w:rPr>
        <w:t xml:space="preserve"> </w:t>
      </w:r>
      <w:r>
        <w:t>–</w:t>
      </w:r>
      <w:r>
        <w:rPr>
          <w:spacing w:val="-4"/>
        </w:rPr>
        <w:t xml:space="preserve"> </w:t>
      </w:r>
      <w:r w:rsidR="00255EE8">
        <w:t>102,7</w:t>
      </w:r>
      <w:r w:rsidRPr="00F551C4">
        <w:rPr>
          <w:spacing w:val="-2"/>
        </w:rPr>
        <w:t xml:space="preserve"> </w:t>
      </w:r>
      <w:r w:rsidRPr="00F551C4">
        <w:t>Гкал/ч.</w:t>
      </w:r>
    </w:p>
    <w:p w14:paraId="6AA67F37" w14:textId="76A75C67" w:rsidR="00B82197" w:rsidRPr="00112AE2" w:rsidRDefault="00B82197" w:rsidP="00B82197">
      <w:pPr>
        <w:pStyle w:val="1f7"/>
      </w:pPr>
      <w:r w:rsidRPr="00112AE2">
        <w:t>Прирост нагрузок (перспективная зона теплоснабжения представлена на рисунке 44</w:t>
      </w:r>
      <w:r w:rsidR="00112AE2" w:rsidRPr="00112AE2">
        <w:t>) в</w:t>
      </w:r>
      <w:r w:rsidRPr="00112AE2">
        <w:t xml:space="preserve"> зоне действия котельной №17 на рассматриваемую перспективу оценивается в 65,1 Гкал/</w:t>
      </w:r>
      <w:r w:rsidR="00112AE2" w:rsidRPr="00112AE2">
        <w:t>ч (</w:t>
      </w:r>
      <w:r w:rsidRPr="00112AE2">
        <w:t>к 203</w:t>
      </w:r>
      <w:r w:rsidR="00742667">
        <w:t>3</w:t>
      </w:r>
      <w:r w:rsidRPr="00112AE2">
        <w:t xml:space="preserve"> году).</w:t>
      </w:r>
    </w:p>
    <w:p w14:paraId="106B5486" w14:textId="168C04A1" w:rsidR="00B82197" w:rsidRDefault="00B82197" w:rsidP="00B82197">
      <w:pPr>
        <w:pStyle w:val="1f7"/>
      </w:pPr>
      <w:r>
        <w:t>Для обеспечения качественной тепловой энергией существующих, планируемых и</w:t>
      </w:r>
      <w:r>
        <w:rPr>
          <w:spacing w:val="1"/>
        </w:rPr>
        <w:t xml:space="preserve"> </w:t>
      </w:r>
      <w:r>
        <w:t>переключаемых</w:t>
      </w:r>
      <w:r>
        <w:rPr>
          <w:spacing w:val="1"/>
        </w:rPr>
        <w:t xml:space="preserve"> </w:t>
      </w:r>
      <w:r>
        <w:t>потребителей,</w:t>
      </w:r>
      <w:r>
        <w:rPr>
          <w:spacing w:val="1"/>
        </w:rPr>
        <w:t xml:space="preserve"> </w:t>
      </w:r>
      <w:r>
        <w:t>предлагается</w:t>
      </w:r>
      <w:r>
        <w:rPr>
          <w:spacing w:val="1"/>
        </w:rPr>
        <w:t xml:space="preserve"> </w:t>
      </w:r>
      <w:r>
        <w:t>на</w:t>
      </w:r>
      <w:r>
        <w:rPr>
          <w:spacing w:val="1"/>
        </w:rPr>
        <w:t xml:space="preserve"> </w:t>
      </w:r>
      <w:r>
        <w:t>котельной</w:t>
      </w:r>
      <w:r>
        <w:rPr>
          <w:spacing w:val="1"/>
        </w:rPr>
        <w:t xml:space="preserve"> </w:t>
      </w:r>
      <w:r>
        <w:t>№17</w:t>
      </w:r>
      <w:r>
        <w:rPr>
          <w:spacing w:val="1"/>
        </w:rPr>
        <w:t xml:space="preserve"> </w:t>
      </w:r>
      <w:r>
        <w:t>ввод</w:t>
      </w:r>
      <w:r>
        <w:rPr>
          <w:spacing w:val="1"/>
        </w:rPr>
        <w:t xml:space="preserve"> </w:t>
      </w:r>
      <w:r>
        <w:t>в</w:t>
      </w:r>
      <w:r>
        <w:rPr>
          <w:spacing w:val="1"/>
        </w:rPr>
        <w:t xml:space="preserve"> </w:t>
      </w:r>
      <w:r>
        <w:t>эксплуатацию</w:t>
      </w:r>
      <w:r>
        <w:rPr>
          <w:spacing w:val="1"/>
        </w:rPr>
        <w:t xml:space="preserve"> </w:t>
      </w:r>
      <w:r>
        <w:t>водогрейного</w:t>
      </w:r>
      <w:r>
        <w:rPr>
          <w:spacing w:val="1"/>
        </w:rPr>
        <w:t xml:space="preserve"> </w:t>
      </w:r>
      <w:r>
        <w:t>котла</w:t>
      </w:r>
      <w:r>
        <w:rPr>
          <w:spacing w:val="1"/>
        </w:rPr>
        <w:t xml:space="preserve"> </w:t>
      </w:r>
      <w:r>
        <w:t>КВГМ-50М</w:t>
      </w:r>
      <w:r>
        <w:rPr>
          <w:spacing w:val="1"/>
        </w:rPr>
        <w:t xml:space="preserve"> </w:t>
      </w:r>
      <w:r>
        <w:t>№5</w:t>
      </w:r>
      <w:r>
        <w:rPr>
          <w:spacing w:val="1"/>
        </w:rPr>
        <w:t xml:space="preserve"> </w:t>
      </w:r>
      <w:r>
        <w:t>и</w:t>
      </w:r>
      <w:r>
        <w:rPr>
          <w:spacing w:val="1"/>
        </w:rPr>
        <w:t xml:space="preserve"> </w:t>
      </w:r>
      <w:r>
        <w:t>реконструкция</w:t>
      </w:r>
      <w:r>
        <w:rPr>
          <w:spacing w:val="1"/>
        </w:rPr>
        <w:t xml:space="preserve"> </w:t>
      </w:r>
      <w:r>
        <w:t>здания</w:t>
      </w:r>
      <w:r>
        <w:rPr>
          <w:spacing w:val="1"/>
        </w:rPr>
        <w:t xml:space="preserve"> </w:t>
      </w:r>
      <w:r>
        <w:t>котельной</w:t>
      </w:r>
      <w:r>
        <w:rPr>
          <w:spacing w:val="1"/>
        </w:rPr>
        <w:t xml:space="preserve"> </w:t>
      </w:r>
      <w:r>
        <w:t>с</w:t>
      </w:r>
      <w:r>
        <w:rPr>
          <w:spacing w:val="1"/>
        </w:rPr>
        <w:t xml:space="preserve"> </w:t>
      </w:r>
      <w:r>
        <w:t>установкой</w:t>
      </w:r>
      <w:r>
        <w:rPr>
          <w:spacing w:val="1"/>
        </w:rPr>
        <w:t xml:space="preserve"> </w:t>
      </w:r>
      <w:r>
        <w:rPr>
          <w:spacing w:val="-1"/>
        </w:rPr>
        <w:t>водогрейного</w:t>
      </w:r>
      <w:r>
        <w:rPr>
          <w:spacing w:val="-14"/>
        </w:rPr>
        <w:t xml:space="preserve"> </w:t>
      </w:r>
      <w:r>
        <w:t>котла</w:t>
      </w:r>
      <w:r>
        <w:rPr>
          <w:spacing w:val="-16"/>
        </w:rPr>
        <w:t xml:space="preserve"> </w:t>
      </w:r>
      <w:r>
        <w:t>КВГМ-50М</w:t>
      </w:r>
      <w:r>
        <w:rPr>
          <w:spacing w:val="-11"/>
        </w:rPr>
        <w:t xml:space="preserve"> </w:t>
      </w:r>
      <w:r>
        <w:t>№6,</w:t>
      </w:r>
      <w:r>
        <w:rPr>
          <w:spacing w:val="-14"/>
        </w:rPr>
        <w:t xml:space="preserve"> </w:t>
      </w:r>
      <w:r>
        <w:t>что</w:t>
      </w:r>
      <w:r>
        <w:rPr>
          <w:spacing w:val="-15"/>
        </w:rPr>
        <w:t xml:space="preserve"> </w:t>
      </w:r>
      <w:r>
        <w:t>позволит</w:t>
      </w:r>
      <w:r>
        <w:rPr>
          <w:spacing w:val="-8"/>
        </w:rPr>
        <w:t xml:space="preserve"> </w:t>
      </w:r>
      <w:r>
        <w:t>увеличить</w:t>
      </w:r>
      <w:r>
        <w:rPr>
          <w:spacing w:val="-15"/>
        </w:rPr>
        <w:t xml:space="preserve"> </w:t>
      </w:r>
      <w:r>
        <w:t>тепловую</w:t>
      </w:r>
      <w:r>
        <w:rPr>
          <w:spacing w:val="-15"/>
        </w:rPr>
        <w:t xml:space="preserve"> </w:t>
      </w:r>
      <w:r>
        <w:t>мощность</w:t>
      </w:r>
      <w:r>
        <w:rPr>
          <w:spacing w:val="-13"/>
        </w:rPr>
        <w:t xml:space="preserve"> </w:t>
      </w:r>
      <w:r>
        <w:t>котельной</w:t>
      </w:r>
      <w:r>
        <w:rPr>
          <w:spacing w:val="-63"/>
        </w:rPr>
        <w:t xml:space="preserve"> </w:t>
      </w:r>
      <w:r>
        <w:t>до</w:t>
      </w:r>
      <w:r>
        <w:rPr>
          <w:spacing w:val="-1"/>
        </w:rPr>
        <w:t xml:space="preserve"> </w:t>
      </w:r>
      <w:r w:rsidR="00255EE8">
        <w:t>178</w:t>
      </w:r>
      <w:r>
        <w:t>,1</w:t>
      </w:r>
      <w:r>
        <w:rPr>
          <w:spacing w:val="-6"/>
        </w:rPr>
        <w:t xml:space="preserve"> </w:t>
      </w:r>
      <w:r>
        <w:t>Гкал/ч.</w:t>
      </w:r>
    </w:p>
    <w:p w14:paraId="00964F9B" w14:textId="77777777" w:rsidR="00B82197" w:rsidRDefault="00B82197" w:rsidP="00B82197">
      <w:pPr>
        <w:pStyle w:val="1f7"/>
        <w:keepNext/>
        <w:ind w:firstLine="0"/>
        <w:jc w:val="center"/>
      </w:pPr>
      <w:r>
        <w:rPr>
          <w:noProof/>
        </w:rPr>
        <w:lastRenderedPageBreak/>
        <w:drawing>
          <wp:inline distT="0" distB="0" distL="0" distR="0" wp14:anchorId="4FDE0514" wp14:editId="4E9D79C7">
            <wp:extent cx="6357507" cy="3393454"/>
            <wp:effectExtent l="0" t="0" r="571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06-15-21 at 02.45 AM.PNG"/>
                    <pic:cNvPicPr/>
                  </pic:nvPicPr>
                  <pic:blipFill>
                    <a:blip r:embed="rId54">
                      <a:extLst>
                        <a:ext uri="{28A0092B-C50C-407E-A947-70E740481C1C}">
                          <a14:useLocalDpi xmlns:a14="http://schemas.microsoft.com/office/drawing/2010/main" val="0"/>
                        </a:ext>
                      </a:extLst>
                    </a:blip>
                    <a:stretch>
                      <a:fillRect/>
                    </a:stretch>
                  </pic:blipFill>
                  <pic:spPr>
                    <a:xfrm>
                      <a:off x="0" y="0"/>
                      <a:ext cx="6357507" cy="3393454"/>
                    </a:xfrm>
                    <a:prstGeom prst="rect">
                      <a:avLst/>
                    </a:prstGeom>
                  </pic:spPr>
                </pic:pic>
              </a:graphicData>
            </a:graphic>
          </wp:inline>
        </w:drawing>
      </w:r>
    </w:p>
    <w:p w14:paraId="2178A642" w14:textId="3C40BEE1" w:rsidR="00B82197" w:rsidRPr="00F551C4" w:rsidRDefault="00B82197" w:rsidP="004B1706">
      <w:pPr>
        <w:pStyle w:val="afffffff1"/>
      </w:pPr>
      <w:r w:rsidRPr="00F551C4">
        <w:t xml:space="preserve">Рисунок </w:t>
      </w:r>
      <w:r w:rsidR="009E2313">
        <w:fldChar w:fldCharType="begin"/>
      </w:r>
      <w:r w:rsidR="009E2313">
        <w:instrText xml:space="preserve"> SEQ Рисунок \* ARABIC </w:instrText>
      </w:r>
      <w:r w:rsidR="009E2313">
        <w:fldChar w:fldCharType="separate"/>
      </w:r>
      <w:r w:rsidR="00590CF8">
        <w:rPr>
          <w:noProof/>
        </w:rPr>
        <w:t>38</w:t>
      </w:r>
      <w:r w:rsidR="009E2313">
        <w:rPr>
          <w:noProof/>
        </w:rPr>
        <w:fldChar w:fldCharType="end"/>
      </w:r>
      <w:r w:rsidRPr="00F551C4">
        <w:t xml:space="preserve"> Перспективная зона теплоснабжения котельной №17</w:t>
      </w:r>
    </w:p>
    <w:p w14:paraId="014A6D37" w14:textId="1F259D10" w:rsidR="00B82197" w:rsidRDefault="00B82197" w:rsidP="00112AE2">
      <w:pPr>
        <w:pStyle w:val="1f7"/>
      </w:pPr>
      <w:r>
        <w:t xml:space="preserve">Существующий </w:t>
      </w:r>
      <w:r w:rsidR="00112AE2">
        <w:t>и перспективный состав</w:t>
      </w:r>
      <w:r>
        <w:t xml:space="preserve"> оборудовани</w:t>
      </w:r>
      <w:r w:rsidR="00B44806">
        <w:t>я на котельной №17 п</w:t>
      </w:r>
      <w:r w:rsidRPr="00112AE2">
        <w:t>редставлен в таблице ниже.</w:t>
      </w:r>
    </w:p>
    <w:p w14:paraId="553659F3" w14:textId="2E8D6C6C" w:rsidR="00B82197" w:rsidRDefault="00B82197" w:rsidP="004B1706">
      <w:pPr>
        <w:pStyle w:val="afffffff1"/>
      </w:pPr>
      <w:r>
        <w:t xml:space="preserve">Таблица </w:t>
      </w:r>
      <w:r>
        <w:rPr>
          <w:noProof/>
        </w:rPr>
        <w:fldChar w:fldCharType="begin"/>
      </w:r>
      <w:r>
        <w:rPr>
          <w:noProof/>
        </w:rPr>
        <w:instrText xml:space="preserve"> SEQ Таблица \* ARABIC </w:instrText>
      </w:r>
      <w:r>
        <w:rPr>
          <w:noProof/>
        </w:rPr>
        <w:fldChar w:fldCharType="separate"/>
      </w:r>
      <w:r w:rsidR="00590CF8">
        <w:rPr>
          <w:noProof/>
        </w:rPr>
        <w:t>33</w:t>
      </w:r>
      <w:r>
        <w:rPr>
          <w:noProof/>
        </w:rPr>
        <w:fldChar w:fldCharType="end"/>
      </w:r>
      <w:r w:rsidRPr="00364E75">
        <w:t xml:space="preserve"> </w:t>
      </w:r>
      <w:r w:rsidRPr="00245D62">
        <w:t>Перечень осно</w:t>
      </w:r>
      <w:r>
        <w:t>вного оборудования Котельной №17</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97"/>
        <w:gridCol w:w="1526"/>
        <w:gridCol w:w="797"/>
        <w:gridCol w:w="2413"/>
        <w:gridCol w:w="1439"/>
        <w:gridCol w:w="825"/>
        <w:gridCol w:w="2415"/>
      </w:tblGrid>
      <w:tr w:rsidR="00B82197" w14:paraId="57F550A3" w14:textId="77777777" w:rsidTr="00B82197">
        <w:trPr>
          <w:trHeight w:val="258"/>
        </w:trPr>
        <w:tc>
          <w:tcPr>
            <w:tcW w:w="2640" w:type="pct"/>
            <w:gridSpan w:val="4"/>
          </w:tcPr>
          <w:p w14:paraId="2125A1E3" w14:textId="77777777" w:rsidR="00B82197" w:rsidRDefault="00B82197" w:rsidP="00B82197">
            <w:pPr>
              <w:pStyle w:val="TableParagraph"/>
              <w:spacing w:before="2"/>
              <w:ind w:left="1483"/>
              <w:jc w:val="left"/>
              <w:rPr>
                <w:sz w:val="20"/>
              </w:rPr>
            </w:pPr>
            <w:proofErr w:type="spellStart"/>
            <w:r>
              <w:rPr>
                <w:sz w:val="20"/>
              </w:rPr>
              <w:t>Существующее</w:t>
            </w:r>
            <w:proofErr w:type="spellEnd"/>
            <w:r>
              <w:rPr>
                <w:spacing w:val="48"/>
                <w:sz w:val="20"/>
              </w:rPr>
              <w:t xml:space="preserve"> </w:t>
            </w:r>
            <w:proofErr w:type="spellStart"/>
            <w:r>
              <w:rPr>
                <w:sz w:val="20"/>
              </w:rPr>
              <w:t>положение</w:t>
            </w:r>
            <w:proofErr w:type="spellEnd"/>
          </w:p>
        </w:tc>
        <w:tc>
          <w:tcPr>
            <w:tcW w:w="2360" w:type="pct"/>
            <w:gridSpan w:val="3"/>
          </w:tcPr>
          <w:p w14:paraId="3BC03671" w14:textId="77777777" w:rsidR="00B82197" w:rsidRPr="00C51788" w:rsidRDefault="00B82197" w:rsidP="00B82197">
            <w:pPr>
              <w:pStyle w:val="TableParagraph"/>
              <w:spacing w:before="2"/>
              <w:ind w:left="310"/>
              <w:jc w:val="left"/>
              <w:rPr>
                <w:sz w:val="20"/>
                <w:lang w:val="ru-RU"/>
              </w:rPr>
            </w:pPr>
            <w:r w:rsidRPr="00C51788">
              <w:rPr>
                <w:w w:val="105"/>
                <w:sz w:val="20"/>
                <w:lang w:val="ru-RU"/>
              </w:rPr>
              <w:t>Перспективное</w:t>
            </w:r>
            <w:r w:rsidRPr="00C51788">
              <w:rPr>
                <w:spacing w:val="-4"/>
                <w:w w:val="105"/>
                <w:sz w:val="20"/>
                <w:lang w:val="ru-RU"/>
              </w:rPr>
              <w:t xml:space="preserve"> </w:t>
            </w:r>
            <w:r w:rsidRPr="00C51788">
              <w:rPr>
                <w:w w:val="105"/>
                <w:sz w:val="20"/>
                <w:lang w:val="ru-RU"/>
              </w:rPr>
              <w:t>положение</w:t>
            </w:r>
            <w:r w:rsidRPr="00C51788">
              <w:rPr>
                <w:spacing w:val="-3"/>
                <w:w w:val="105"/>
                <w:sz w:val="20"/>
                <w:lang w:val="ru-RU"/>
              </w:rPr>
              <w:t xml:space="preserve"> </w:t>
            </w:r>
            <w:r w:rsidRPr="00C51788">
              <w:rPr>
                <w:w w:val="105"/>
                <w:sz w:val="20"/>
                <w:lang w:val="ru-RU"/>
              </w:rPr>
              <w:t>на</w:t>
            </w:r>
            <w:r w:rsidRPr="00C51788">
              <w:rPr>
                <w:spacing w:val="-4"/>
                <w:w w:val="105"/>
                <w:sz w:val="20"/>
                <w:lang w:val="ru-RU"/>
              </w:rPr>
              <w:t xml:space="preserve"> </w:t>
            </w:r>
            <w:r w:rsidRPr="00C51788">
              <w:rPr>
                <w:w w:val="105"/>
                <w:sz w:val="20"/>
                <w:lang w:val="ru-RU"/>
              </w:rPr>
              <w:t>расчётный</w:t>
            </w:r>
            <w:r w:rsidRPr="00C51788">
              <w:rPr>
                <w:spacing w:val="41"/>
                <w:w w:val="105"/>
                <w:sz w:val="20"/>
                <w:lang w:val="ru-RU"/>
              </w:rPr>
              <w:t xml:space="preserve"> </w:t>
            </w:r>
            <w:r w:rsidRPr="00C51788">
              <w:rPr>
                <w:w w:val="105"/>
                <w:sz w:val="20"/>
                <w:lang w:val="ru-RU"/>
              </w:rPr>
              <w:t>срок</w:t>
            </w:r>
          </w:p>
        </w:tc>
      </w:tr>
      <w:tr w:rsidR="00B82197" w14:paraId="651F37B9" w14:textId="77777777" w:rsidTr="00B82197">
        <w:trPr>
          <w:trHeight w:val="505"/>
        </w:trPr>
        <w:tc>
          <w:tcPr>
            <w:tcW w:w="251" w:type="pct"/>
          </w:tcPr>
          <w:p w14:paraId="792350E8" w14:textId="77777777" w:rsidR="00B82197" w:rsidRDefault="00B82197" w:rsidP="00B82197">
            <w:pPr>
              <w:pStyle w:val="TableParagraph"/>
              <w:spacing w:before="125"/>
              <w:ind w:left="146"/>
              <w:jc w:val="left"/>
              <w:rPr>
                <w:sz w:val="20"/>
              </w:rPr>
            </w:pPr>
            <w:r>
              <w:rPr>
                <w:w w:val="102"/>
                <w:sz w:val="20"/>
              </w:rPr>
              <w:t>№</w:t>
            </w:r>
          </w:p>
        </w:tc>
        <w:tc>
          <w:tcPr>
            <w:tcW w:w="770" w:type="pct"/>
          </w:tcPr>
          <w:p w14:paraId="5AE3D05C" w14:textId="77777777" w:rsidR="00B82197" w:rsidRDefault="00B82197" w:rsidP="00B82197">
            <w:pPr>
              <w:pStyle w:val="TableParagraph"/>
              <w:spacing w:before="125"/>
              <w:ind w:left="484"/>
              <w:jc w:val="left"/>
              <w:rPr>
                <w:sz w:val="20"/>
              </w:rPr>
            </w:pPr>
            <w:proofErr w:type="spellStart"/>
            <w:r>
              <w:rPr>
                <w:w w:val="110"/>
                <w:sz w:val="20"/>
              </w:rPr>
              <w:t>Марка</w:t>
            </w:r>
            <w:proofErr w:type="spellEnd"/>
          </w:p>
        </w:tc>
        <w:tc>
          <w:tcPr>
            <w:tcW w:w="402" w:type="pct"/>
          </w:tcPr>
          <w:p w14:paraId="70BD51D4" w14:textId="77777777" w:rsidR="00B82197" w:rsidRDefault="00B82197" w:rsidP="00B82197">
            <w:pPr>
              <w:pStyle w:val="TableParagraph"/>
              <w:spacing w:before="2"/>
              <w:ind w:left="263"/>
              <w:jc w:val="left"/>
              <w:rPr>
                <w:sz w:val="20"/>
              </w:rPr>
            </w:pPr>
            <w:proofErr w:type="spellStart"/>
            <w:r>
              <w:rPr>
                <w:w w:val="105"/>
                <w:sz w:val="20"/>
              </w:rPr>
              <w:t>Год</w:t>
            </w:r>
            <w:proofErr w:type="spellEnd"/>
          </w:p>
          <w:p w14:paraId="29F92E40" w14:textId="77777777" w:rsidR="00B82197" w:rsidRDefault="00B82197" w:rsidP="00B82197">
            <w:pPr>
              <w:pStyle w:val="TableParagraph"/>
              <w:spacing w:before="15"/>
              <w:ind w:left="172"/>
              <w:jc w:val="left"/>
              <w:rPr>
                <w:sz w:val="20"/>
              </w:rPr>
            </w:pPr>
            <w:proofErr w:type="spellStart"/>
            <w:r>
              <w:rPr>
                <w:w w:val="105"/>
                <w:sz w:val="20"/>
              </w:rPr>
              <w:t>ввода</w:t>
            </w:r>
            <w:proofErr w:type="spellEnd"/>
          </w:p>
        </w:tc>
        <w:tc>
          <w:tcPr>
            <w:tcW w:w="1217" w:type="pct"/>
          </w:tcPr>
          <w:p w14:paraId="57700705" w14:textId="77777777" w:rsidR="00B82197" w:rsidRDefault="00B82197" w:rsidP="00B82197">
            <w:pPr>
              <w:pStyle w:val="TableParagraph"/>
              <w:spacing w:before="2"/>
              <w:ind w:left="243" w:right="243"/>
              <w:rPr>
                <w:sz w:val="20"/>
              </w:rPr>
            </w:pPr>
            <w:proofErr w:type="spellStart"/>
            <w:r>
              <w:rPr>
                <w:w w:val="105"/>
                <w:sz w:val="20"/>
              </w:rPr>
              <w:t>Производительность</w:t>
            </w:r>
            <w:proofErr w:type="spellEnd"/>
            <w:r>
              <w:rPr>
                <w:w w:val="105"/>
                <w:sz w:val="20"/>
              </w:rPr>
              <w:t>,</w:t>
            </w:r>
          </w:p>
          <w:p w14:paraId="7FCA2660" w14:textId="77777777" w:rsidR="00B82197" w:rsidRDefault="00B82197" w:rsidP="00B82197">
            <w:pPr>
              <w:pStyle w:val="TableParagraph"/>
              <w:spacing w:before="15"/>
              <w:ind w:left="244" w:right="215"/>
              <w:rPr>
                <w:sz w:val="20"/>
              </w:rPr>
            </w:pPr>
            <w:proofErr w:type="spellStart"/>
            <w:r>
              <w:rPr>
                <w:w w:val="110"/>
                <w:sz w:val="20"/>
              </w:rPr>
              <w:t>Гкал</w:t>
            </w:r>
            <w:proofErr w:type="spellEnd"/>
            <w:r>
              <w:rPr>
                <w:w w:val="110"/>
                <w:sz w:val="20"/>
              </w:rPr>
              <w:t>/ч</w:t>
            </w:r>
          </w:p>
        </w:tc>
        <w:tc>
          <w:tcPr>
            <w:tcW w:w="726" w:type="pct"/>
          </w:tcPr>
          <w:p w14:paraId="092F2FBB" w14:textId="77777777" w:rsidR="00B82197" w:rsidRDefault="00B82197" w:rsidP="00B82197">
            <w:pPr>
              <w:pStyle w:val="TableParagraph"/>
              <w:spacing w:before="125"/>
              <w:ind w:right="438"/>
              <w:jc w:val="right"/>
              <w:rPr>
                <w:sz w:val="20"/>
              </w:rPr>
            </w:pPr>
            <w:proofErr w:type="spellStart"/>
            <w:r>
              <w:rPr>
                <w:w w:val="110"/>
                <w:sz w:val="20"/>
              </w:rPr>
              <w:t>Марка</w:t>
            </w:r>
            <w:proofErr w:type="spellEnd"/>
          </w:p>
        </w:tc>
        <w:tc>
          <w:tcPr>
            <w:tcW w:w="416" w:type="pct"/>
          </w:tcPr>
          <w:p w14:paraId="7246E056" w14:textId="77777777" w:rsidR="00B82197" w:rsidRDefault="00B82197" w:rsidP="00B82197">
            <w:pPr>
              <w:pStyle w:val="TableParagraph"/>
              <w:spacing w:before="2"/>
              <w:ind w:left="279"/>
              <w:jc w:val="left"/>
              <w:rPr>
                <w:sz w:val="20"/>
              </w:rPr>
            </w:pPr>
            <w:proofErr w:type="spellStart"/>
            <w:r>
              <w:rPr>
                <w:w w:val="105"/>
                <w:sz w:val="20"/>
              </w:rPr>
              <w:t>Год</w:t>
            </w:r>
            <w:proofErr w:type="spellEnd"/>
          </w:p>
          <w:p w14:paraId="2419476B" w14:textId="77777777" w:rsidR="00B82197" w:rsidRDefault="00B82197" w:rsidP="00B82197">
            <w:pPr>
              <w:pStyle w:val="TableParagraph"/>
              <w:spacing w:before="15"/>
              <w:ind w:left="183"/>
              <w:jc w:val="left"/>
              <w:rPr>
                <w:sz w:val="20"/>
              </w:rPr>
            </w:pPr>
            <w:proofErr w:type="spellStart"/>
            <w:r>
              <w:rPr>
                <w:w w:val="105"/>
                <w:sz w:val="20"/>
              </w:rPr>
              <w:t>ввода</w:t>
            </w:r>
            <w:proofErr w:type="spellEnd"/>
          </w:p>
        </w:tc>
        <w:tc>
          <w:tcPr>
            <w:tcW w:w="1218" w:type="pct"/>
          </w:tcPr>
          <w:p w14:paraId="78D5973A" w14:textId="77777777" w:rsidR="00B82197" w:rsidRDefault="00B82197" w:rsidP="00B82197">
            <w:pPr>
              <w:pStyle w:val="TableParagraph"/>
              <w:spacing w:before="2"/>
              <w:ind w:left="244" w:right="242"/>
              <w:rPr>
                <w:sz w:val="20"/>
              </w:rPr>
            </w:pPr>
            <w:proofErr w:type="spellStart"/>
            <w:r>
              <w:rPr>
                <w:w w:val="105"/>
                <w:sz w:val="20"/>
              </w:rPr>
              <w:t>Производительность</w:t>
            </w:r>
            <w:proofErr w:type="spellEnd"/>
            <w:r>
              <w:rPr>
                <w:w w:val="105"/>
                <w:sz w:val="20"/>
              </w:rPr>
              <w:t>,</w:t>
            </w:r>
          </w:p>
          <w:p w14:paraId="35179796" w14:textId="77777777" w:rsidR="00B82197" w:rsidRDefault="00B82197" w:rsidP="00B82197">
            <w:pPr>
              <w:pStyle w:val="TableParagraph"/>
              <w:spacing w:before="15"/>
              <w:ind w:left="244" w:right="218"/>
              <w:rPr>
                <w:sz w:val="20"/>
              </w:rPr>
            </w:pPr>
            <w:proofErr w:type="spellStart"/>
            <w:r>
              <w:rPr>
                <w:w w:val="110"/>
                <w:sz w:val="20"/>
              </w:rPr>
              <w:t>Гкал</w:t>
            </w:r>
            <w:proofErr w:type="spellEnd"/>
            <w:r>
              <w:rPr>
                <w:w w:val="110"/>
                <w:sz w:val="20"/>
              </w:rPr>
              <w:t>/ч</w:t>
            </w:r>
          </w:p>
        </w:tc>
      </w:tr>
      <w:tr w:rsidR="00B82197" w14:paraId="797BCB5D" w14:textId="77777777" w:rsidTr="00B82197">
        <w:trPr>
          <w:trHeight w:val="256"/>
        </w:trPr>
        <w:tc>
          <w:tcPr>
            <w:tcW w:w="5000" w:type="pct"/>
            <w:gridSpan w:val="7"/>
          </w:tcPr>
          <w:p w14:paraId="79A99310" w14:textId="77777777" w:rsidR="00B82197" w:rsidRDefault="00B82197" w:rsidP="00B82197">
            <w:pPr>
              <w:pStyle w:val="TableParagraph"/>
              <w:spacing w:line="225" w:lineRule="exact"/>
              <w:ind w:left="3762" w:right="3726"/>
              <w:rPr>
                <w:sz w:val="20"/>
              </w:rPr>
            </w:pPr>
            <w:proofErr w:type="spellStart"/>
            <w:r>
              <w:rPr>
                <w:sz w:val="20"/>
              </w:rPr>
              <w:t>Паровые</w:t>
            </w:r>
            <w:proofErr w:type="spellEnd"/>
            <w:r>
              <w:rPr>
                <w:spacing w:val="-4"/>
                <w:sz w:val="20"/>
              </w:rPr>
              <w:t xml:space="preserve"> </w:t>
            </w:r>
            <w:proofErr w:type="spellStart"/>
            <w:r>
              <w:rPr>
                <w:sz w:val="20"/>
              </w:rPr>
              <w:t>котлы</w:t>
            </w:r>
            <w:proofErr w:type="spellEnd"/>
          </w:p>
        </w:tc>
      </w:tr>
      <w:tr w:rsidR="00B82197" w14:paraId="3C998882" w14:textId="77777777" w:rsidTr="00B82197">
        <w:trPr>
          <w:trHeight w:val="256"/>
        </w:trPr>
        <w:tc>
          <w:tcPr>
            <w:tcW w:w="251" w:type="pct"/>
          </w:tcPr>
          <w:p w14:paraId="1D35A70C" w14:textId="77777777" w:rsidR="00B82197" w:rsidRDefault="00B82197" w:rsidP="00B82197">
            <w:pPr>
              <w:pStyle w:val="TableParagraph"/>
              <w:spacing w:line="228" w:lineRule="exact"/>
              <w:ind w:left="182"/>
              <w:jc w:val="left"/>
              <w:rPr>
                <w:sz w:val="20"/>
              </w:rPr>
            </w:pPr>
            <w:r>
              <w:rPr>
                <w:w w:val="96"/>
                <w:sz w:val="20"/>
              </w:rPr>
              <w:t>1</w:t>
            </w:r>
          </w:p>
        </w:tc>
        <w:tc>
          <w:tcPr>
            <w:tcW w:w="770" w:type="pct"/>
          </w:tcPr>
          <w:p w14:paraId="2E563F5E" w14:textId="77777777" w:rsidR="00B82197" w:rsidRDefault="00B82197" w:rsidP="00B82197">
            <w:pPr>
              <w:pStyle w:val="TableParagraph"/>
              <w:spacing w:line="228" w:lineRule="exact"/>
              <w:ind w:right="392"/>
              <w:jc w:val="right"/>
              <w:rPr>
                <w:sz w:val="20"/>
              </w:rPr>
            </w:pPr>
            <w:r>
              <w:rPr>
                <w:sz w:val="20"/>
              </w:rPr>
              <w:t>ДЕ-25/14</w:t>
            </w:r>
          </w:p>
        </w:tc>
        <w:tc>
          <w:tcPr>
            <w:tcW w:w="402" w:type="pct"/>
          </w:tcPr>
          <w:p w14:paraId="3DC9C1FB" w14:textId="77777777" w:rsidR="00B82197" w:rsidRDefault="00B82197" w:rsidP="00B82197">
            <w:pPr>
              <w:pStyle w:val="TableParagraph"/>
              <w:spacing w:line="228" w:lineRule="exact"/>
              <w:ind w:left="141"/>
              <w:jc w:val="left"/>
              <w:rPr>
                <w:sz w:val="20"/>
              </w:rPr>
            </w:pPr>
            <w:r>
              <w:rPr>
                <w:sz w:val="20"/>
              </w:rPr>
              <w:t>1992</w:t>
            </w:r>
          </w:p>
        </w:tc>
        <w:tc>
          <w:tcPr>
            <w:tcW w:w="1217" w:type="pct"/>
          </w:tcPr>
          <w:p w14:paraId="002382F1" w14:textId="77777777" w:rsidR="00B82197" w:rsidRDefault="00B82197" w:rsidP="00B82197">
            <w:pPr>
              <w:pStyle w:val="TableParagraph"/>
              <w:spacing w:line="228" w:lineRule="exact"/>
              <w:ind w:right="973"/>
              <w:jc w:val="right"/>
              <w:rPr>
                <w:sz w:val="20"/>
              </w:rPr>
            </w:pPr>
            <w:r>
              <w:rPr>
                <w:sz w:val="20"/>
              </w:rPr>
              <w:t>14,05</w:t>
            </w:r>
          </w:p>
        </w:tc>
        <w:tc>
          <w:tcPr>
            <w:tcW w:w="726" w:type="pct"/>
          </w:tcPr>
          <w:p w14:paraId="6D631956" w14:textId="77777777" w:rsidR="00B82197" w:rsidRDefault="00B82197" w:rsidP="00864390">
            <w:pPr>
              <w:pStyle w:val="TableParagraph"/>
              <w:spacing w:line="228" w:lineRule="exact"/>
              <w:ind w:left="217" w:right="-694" w:firstLine="74"/>
              <w:jc w:val="left"/>
              <w:rPr>
                <w:sz w:val="20"/>
              </w:rPr>
            </w:pPr>
            <w:r>
              <w:rPr>
                <w:sz w:val="20"/>
              </w:rPr>
              <w:t>ДЕ-25/14</w:t>
            </w:r>
          </w:p>
        </w:tc>
        <w:tc>
          <w:tcPr>
            <w:tcW w:w="416" w:type="pct"/>
          </w:tcPr>
          <w:p w14:paraId="0DCFE485" w14:textId="77777777" w:rsidR="00B82197" w:rsidRDefault="00B82197" w:rsidP="00B82197">
            <w:pPr>
              <w:pStyle w:val="TableParagraph"/>
              <w:spacing w:line="228" w:lineRule="exact"/>
              <w:ind w:left="150"/>
              <w:jc w:val="left"/>
              <w:rPr>
                <w:sz w:val="20"/>
              </w:rPr>
            </w:pPr>
            <w:r>
              <w:rPr>
                <w:sz w:val="20"/>
              </w:rPr>
              <w:t>1992</w:t>
            </w:r>
          </w:p>
        </w:tc>
        <w:tc>
          <w:tcPr>
            <w:tcW w:w="1218" w:type="pct"/>
          </w:tcPr>
          <w:p w14:paraId="7B7E6FF2" w14:textId="77777777" w:rsidR="00B82197" w:rsidRDefault="00B82197" w:rsidP="00B82197">
            <w:pPr>
              <w:pStyle w:val="TableParagraph"/>
              <w:spacing w:line="228" w:lineRule="exact"/>
              <w:ind w:left="244" w:right="199"/>
              <w:rPr>
                <w:sz w:val="20"/>
              </w:rPr>
            </w:pPr>
            <w:r>
              <w:rPr>
                <w:sz w:val="20"/>
              </w:rPr>
              <w:t>14,05</w:t>
            </w:r>
          </w:p>
        </w:tc>
      </w:tr>
      <w:tr w:rsidR="00B82197" w14:paraId="3ED4D375" w14:textId="77777777" w:rsidTr="00B82197">
        <w:trPr>
          <w:trHeight w:val="258"/>
        </w:trPr>
        <w:tc>
          <w:tcPr>
            <w:tcW w:w="251" w:type="pct"/>
          </w:tcPr>
          <w:p w14:paraId="6916A4C9" w14:textId="77777777" w:rsidR="00B82197" w:rsidRDefault="00B82197" w:rsidP="00B82197">
            <w:pPr>
              <w:pStyle w:val="TableParagraph"/>
              <w:spacing w:line="228" w:lineRule="exact"/>
              <w:ind w:left="182"/>
              <w:jc w:val="left"/>
              <w:rPr>
                <w:sz w:val="20"/>
              </w:rPr>
            </w:pPr>
            <w:r>
              <w:rPr>
                <w:w w:val="96"/>
                <w:sz w:val="20"/>
              </w:rPr>
              <w:t>2</w:t>
            </w:r>
          </w:p>
        </w:tc>
        <w:tc>
          <w:tcPr>
            <w:tcW w:w="770" w:type="pct"/>
          </w:tcPr>
          <w:p w14:paraId="24BCB0C0" w14:textId="77777777" w:rsidR="00B82197" w:rsidRDefault="00B82197" w:rsidP="00B82197">
            <w:pPr>
              <w:pStyle w:val="TableParagraph"/>
              <w:spacing w:line="228" w:lineRule="exact"/>
              <w:ind w:right="392"/>
              <w:jc w:val="right"/>
              <w:rPr>
                <w:sz w:val="20"/>
              </w:rPr>
            </w:pPr>
            <w:r>
              <w:rPr>
                <w:sz w:val="20"/>
              </w:rPr>
              <w:t>ДЕ-25/14</w:t>
            </w:r>
          </w:p>
        </w:tc>
        <w:tc>
          <w:tcPr>
            <w:tcW w:w="402" w:type="pct"/>
          </w:tcPr>
          <w:p w14:paraId="75D587A5" w14:textId="77777777" w:rsidR="00B82197" w:rsidRDefault="00B82197" w:rsidP="00B82197">
            <w:pPr>
              <w:pStyle w:val="TableParagraph"/>
              <w:spacing w:line="228" w:lineRule="exact"/>
              <w:ind w:left="141"/>
              <w:jc w:val="left"/>
              <w:rPr>
                <w:sz w:val="20"/>
              </w:rPr>
            </w:pPr>
            <w:r>
              <w:rPr>
                <w:sz w:val="20"/>
              </w:rPr>
              <w:t>1992</w:t>
            </w:r>
          </w:p>
        </w:tc>
        <w:tc>
          <w:tcPr>
            <w:tcW w:w="1217" w:type="pct"/>
          </w:tcPr>
          <w:p w14:paraId="1BC1B33D" w14:textId="77777777" w:rsidR="00B82197" w:rsidRDefault="00B82197" w:rsidP="00B82197">
            <w:pPr>
              <w:pStyle w:val="TableParagraph"/>
              <w:spacing w:line="228" w:lineRule="exact"/>
              <w:ind w:right="973"/>
              <w:jc w:val="right"/>
              <w:rPr>
                <w:sz w:val="20"/>
              </w:rPr>
            </w:pPr>
            <w:r>
              <w:rPr>
                <w:sz w:val="20"/>
              </w:rPr>
              <w:t>14,05</w:t>
            </w:r>
          </w:p>
        </w:tc>
        <w:tc>
          <w:tcPr>
            <w:tcW w:w="726" w:type="pct"/>
          </w:tcPr>
          <w:p w14:paraId="7105ED05" w14:textId="77777777" w:rsidR="00B82197" w:rsidRDefault="00B82197" w:rsidP="00864390">
            <w:pPr>
              <w:pStyle w:val="TableParagraph"/>
              <w:spacing w:line="228" w:lineRule="exact"/>
              <w:ind w:left="217" w:right="-694" w:firstLine="74"/>
              <w:jc w:val="left"/>
              <w:rPr>
                <w:sz w:val="20"/>
              </w:rPr>
            </w:pPr>
            <w:r>
              <w:rPr>
                <w:sz w:val="20"/>
              </w:rPr>
              <w:t>ДЕ-25/14</w:t>
            </w:r>
          </w:p>
        </w:tc>
        <w:tc>
          <w:tcPr>
            <w:tcW w:w="416" w:type="pct"/>
          </w:tcPr>
          <w:p w14:paraId="0B62CC0F" w14:textId="77777777" w:rsidR="00B82197" w:rsidRDefault="00B82197" w:rsidP="00B82197">
            <w:pPr>
              <w:pStyle w:val="TableParagraph"/>
              <w:spacing w:line="228" w:lineRule="exact"/>
              <w:ind w:left="150"/>
              <w:jc w:val="left"/>
              <w:rPr>
                <w:sz w:val="20"/>
              </w:rPr>
            </w:pPr>
            <w:r>
              <w:rPr>
                <w:sz w:val="20"/>
              </w:rPr>
              <w:t>1992</w:t>
            </w:r>
          </w:p>
        </w:tc>
        <w:tc>
          <w:tcPr>
            <w:tcW w:w="1218" w:type="pct"/>
          </w:tcPr>
          <w:p w14:paraId="683B1D02" w14:textId="77777777" w:rsidR="00B82197" w:rsidRDefault="00B82197" w:rsidP="00B82197">
            <w:pPr>
              <w:pStyle w:val="TableParagraph"/>
              <w:spacing w:line="228" w:lineRule="exact"/>
              <w:ind w:left="244" w:right="199"/>
              <w:rPr>
                <w:sz w:val="20"/>
              </w:rPr>
            </w:pPr>
            <w:r>
              <w:rPr>
                <w:sz w:val="20"/>
              </w:rPr>
              <w:t>14,05</w:t>
            </w:r>
          </w:p>
        </w:tc>
      </w:tr>
      <w:tr w:rsidR="00B82197" w14:paraId="585F9459" w14:textId="77777777" w:rsidTr="00B82197">
        <w:trPr>
          <w:trHeight w:val="256"/>
        </w:trPr>
        <w:tc>
          <w:tcPr>
            <w:tcW w:w="5000" w:type="pct"/>
            <w:gridSpan w:val="7"/>
          </w:tcPr>
          <w:p w14:paraId="05C10168" w14:textId="77777777" w:rsidR="00B82197" w:rsidRDefault="00B82197" w:rsidP="00B82197">
            <w:pPr>
              <w:pStyle w:val="TableParagraph"/>
              <w:spacing w:line="225" w:lineRule="exact"/>
              <w:ind w:left="3762" w:right="3729"/>
              <w:rPr>
                <w:sz w:val="20"/>
              </w:rPr>
            </w:pPr>
            <w:proofErr w:type="spellStart"/>
            <w:r>
              <w:rPr>
                <w:sz w:val="20"/>
              </w:rPr>
              <w:t>Водогрейные</w:t>
            </w:r>
            <w:proofErr w:type="spellEnd"/>
            <w:r>
              <w:rPr>
                <w:spacing w:val="-5"/>
                <w:sz w:val="20"/>
              </w:rPr>
              <w:t xml:space="preserve"> </w:t>
            </w:r>
            <w:proofErr w:type="spellStart"/>
            <w:r>
              <w:rPr>
                <w:sz w:val="20"/>
              </w:rPr>
              <w:t>котлы</w:t>
            </w:r>
            <w:proofErr w:type="spellEnd"/>
          </w:p>
        </w:tc>
      </w:tr>
      <w:tr w:rsidR="00B82197" w14:paraId="42B17A40" w14:textId="77777777" w:rsidTr="00B82197">
        <w:trPr>
          <w:trHeight w:val="253"/>
        </w:trPr>
        <w:tc>
          <w:tcPr>
            <w:tcW w:w="251" w:type="pct"/>
          </w:tcPr>
          <w:p w14:paraId="65CB028E" w14:textId="77777777" w:rsidR="00B82197" w:rsidRDefault="00B82197" w:rsidP="00B82197">
            <w:pPr>
              <w:pStyle w:val="TableParagraph"/>
              <w:spacing w:line="228" w:lineRule="exact"/>
              <w:ind w:left="182"/>
              <w:jc w:val="left"/>
              <w:rPr>
                <w:sz w:val="20"/>
              </w:rPr>
            </w:pPr>
            <w:r>
              <w:rPr>
                <w:w w:val="96"/>
                <w:sz w:val="20"/>
              </w:rPr>
              <w:t>3</w:t>
            </w:r>
          </w:p>
        </w:tc>
        <w:tc>
          <w:tcPr>
            <w:tcW w:w="770" w:type="pct"/>
          </w:tcPr>
          <w:p w14:paraId="382DF4D4" w14:textId="77777777" w:rsidR="00B82197" w:rsidRDefault="00B82197" w:rsidP="00864390">
            <w:pPr>
              <w:pStyle w:val="TableParagraph"/>
              <w:tabs>
                <w:tab w:val="left" w:pos="65"/>
                <w:tab w:val="left" w:pos="1058"/>
              </w:tabs>
              <w:spacing w:line="228" w:lineRule="exact"/>
              <w:ind w:right="443" w:hanging="76"/>
              <w:jc w:val="right"/>
              <w:rPr>
                <w:sz w:val="20"/>
              </w:rPr>
            </w:pPr>
            <w:r>
              <w:rPr>
                <w:sz w:val="20"/>
              </w:rPr>
              <w:t>КВГМ-50М</w:t>
            </w:r>
          </w:p>
        </w:tc>
        <w:tc>
          <w:tcPr>
            <w:tcW w:w="402" w:type="pct"/>
          </w:tcPr>
          <w:p w14:paraId="56162A6D" w14:textId="77777777" w:rsidR="00B82197" w:rsidRDefault="00B82197" w:rsidP="00B82197">
            <w:pPr>
              <w:pStyle w:val="TableParagraph"/>
              <w:spacing w:line="228" w:lineRule="exact"/>
              <w:ind w:left="141"/>
              <w:jc w:val="left"/>
              <w:rPr>
                <w:sz w:val="20"/>
              </w:rPr>
            </w:pPr>
            <w:r>
              <w:rPr>
                <w:sz w:val="20"/>
              </w:rPr>
              <w:t>2004</w:t>
            </w:r>
          </w:p>
        </w:tc>
        <w:tc>
          <w:tcPr>
            <w:tcW w:w="1217" w:type="pct"/>
          </w:tcPr>
          <w:p w14:paraId="2B668764" w14:textId="77777777" w:rsidR="00B82197" w:rsidRDefault="00B82197" w:rsidP="00B82197">
            <w:pPr>
              <w:pStyle w:val="TableParagraph"/>
              <w:spacing w:line="228" w:lineRule="exact"/>
              <w:ind w:right="1023"/>
              <w:jc w:val="right"/>
              <w:rPr>
                <w:sz w:val="20"/>
              </w:rPr>
            </w:pPr>
            <w:r>
              <w:rPr>
                <w:sz w:val="20"/>
              </w:rPr>
              <w:t>50,0</w:t>
            </w:r>
          </w:p>
        </w:tc>
        <w:tc>
          <w:tcPr>
            <w:tcW w:w="726" w:type="pct"/>
          </w:tcPr>
          <w:p w14:paraId="1764E178" w14:textId="77777777" w:rsidR="00B82197" w:rsidRDefault="00B82197" w:rsidP="00864390">
            <w:pPr>
              <w:pStyle w:val="TableParagraph"/>
              <w:spacing w:line="228" w:lineRule="exact"/>
              <w:ind w:right="14"/>
              <w:rPr>
                <w:sz w:val="20"/>
              </w:rPr>
            </w:pPr>
            <w:r>
              <w:rPr>
                <w:sz w:val="20"/>
              </w:rPr>
              <w:t>КВГМ-50М</w:t>
            </w:r>
          </w:p>
        </w:tc>
        <w:tc>
          <w:tcPr>
            <w:tcW w:w="416" w:type="pct"/>
          </w:tcPr>
          <w:p w14:paraId="142A7FC7" w14:textId="77777777" w:rsidR="00B82197" w:rsidRDefault="00B82197" w:rsidP="00B82197">
            <w:pPr>
              <w:pStyle w:val="TableParagraph"/>
              <w:spacing w:line="228" w:lineRule="exact"/>
              <w:ind w:left="150"/>
              <w:jc w:val="left"/>
              <w:rPr>
                <w:sz w:val="20"/>
              </w:rPr>
            </w:pPr>
            <w:r>
              <w:rPr>
                <w:sz w:val="20"/>
              </w:rPr>
              <w:t>2004</w:t>
            </w:r>
          </w:p>
        </w:tc>
        <w:tc>
          <w:tcPr>
            <w:tcW w:w="1218" w:type="pct"/>
          </w:tcPr>
          <w:p w14:paraId="3D74BE33" w14:textId="77777777" w:rsidR="00B82197" w:rsidRDefault="00B82197" w:rsidP="00B82197">
            <w:pPr>
              <w:pStyle w:val="TableParagraph"/>
              <w:spacing w:line="228" w:lineRule="exact"/>
              <w:ind w:left="244" w:right="203"/>
              <w:rPr>
                <w:sz w:val="20"/>
              </w:rPr>
            </w:pPr>
            <w:r>
              <w:rPr>
                <w:sz w:val="20"/>
              </w:rPr>
              <w:t>50,0</w:t>
            </w:r>
          </w:p>
        </w:tc>
      </w:tr>
      <w:tr w:rsidR="00B82197" w14:paraId="350F24D6" w14:textId="77777777" w:rsidTr="00B82197">
        <w:trPr>
          <w:trHeight w:val="256"/>
        </w:trPr>
        <w:tc>
          <w:tcPr>
            <w:tcW w:w="251" w:type="pct"/>
          </w:tcPr>
          <w:p w14:paraId="2DABCD48" w14:textId="77777777" w:rsidR="00B82197" w:rsidRDefault="00B82197" w:rsidP="00B82197">
            <w:pPr>
              <w:pStyle w:val="TableParagraph"/>
              <w:ind w:left="182"/>
              <w:jc w:val="left"/>
              <w:rPr>
                <w:sz w:val="20"/>
              </w:rPr>
            </w:pPr>
            <w:r>
              <w:rPr>
                <w:w w:val="96"/>
                <w:sz w:val="20"/>
              </w:rPr>
              <w:t>4</w:t>
            </w:r>
          </w:p>
        </w:tc>
        <w:tc>
          <w:tcPr>
            <w:tcW w:w="770" w:type="pct"/>
          </w:tcPr>
          <w:p w14:paraId="32EF0971" w14:textId="77777777" w:rsidR="00B82197" w:rsidRDefault="00B82197" w:rsidP="00864390">
            <w:pPr>
              <w:pStyle w:val="TableParagraph"/>
              <w:tabs>
                <w:tab w:val="left" w:pos="65"/>
                <w:tab w:val="left" w:pos="1058"/>
              </w:tabs>
              <w:ind w:right="443" w:hanging="76"/>
              <w:jc w:val="right"/>
              <w:rPr>
                <w:sz w:val="20"/>
              </w:rPr>
            </w:pPr>
            <w:r>
              <w:rPr>
                <w:sz w:val="20"/>
              </w:rPr>
              <w:t>КВГМ-50М</w:t>
            </w:r>
          </w:p>
        </w:tc>
        <w:tc>
          <w:tcPr>
            <w:tcW w:w="402" w:type="pct"/>
          </w:tcPr>
          <w:p w14:paraId="1749F611" w14:textId="77777777" w:rsidR="00B82197" w:rsidRDefault="00B82197" w:rsidP="00B82197">
            <w:pPr>
              <w:pStyle w:val="TableParagraph"/>
              <w:ind w:left="141"/>
              <w:jc w:val="left"/>
              <w:rPr>
                <w:sz w:val="20"/>
              </w:rPr>
            </w:pPr>
            <w:r>
              <w:rPr>
                <w:sz w:val="20"/>
              </w:rPr>
              <w:t>2004</w:t>
            </w:r>
          </w:p>
        </w:tc>
        <w:tc>
          <w:tcPr>
            <w:tcW w:w="1217" w:type="pct"/>
          </w:tcPr>
          <w:p w14:paraId="0B719EA1" w14:textId="77777777" w:rsidR="00B82197" w:rsidRDefault="00B82197" w:rsidP="00B82197">
            <w:pPr>
              <w:pStyle w:val="TableParagraph"/>
              <w:ind w:right="1023"/>
              <w:jc w:val="right"/>
              <w:rPr>
                <w:sz w:val="20"/>
              </w:rPr>
            </w:pPr>
            <w:r>
              <w:rPr>
                <w:sz w:val="20"/>
              </w:rPr>
              <w:t>50,0</w:t>
            </w:r>
          </w:p>
        </w:tc>
        <w:tc>
          <w:tcPr>
            <w:tcW w:w="726" w:type="pct"/>
          </w:tcPr>
          <w:p w14:paraId="20DF3FA9" w14:textId="77777777" w:rsidR="00B82197" w:rsidRDefault="00B82197" w:rsidP="00864390">
            <w:pPr>
              <w:pStyle w:val="TableParagraph"/>
              <w:ind w:right="14"/>
              <w:rPr>
                <w:sz w:val="20"/>
              </w:rPr>
            </w:pPr>
            <w:r>
              <w:rPr>
                <w:sz w:val="20"/>
              </w:rPr>
              <w:t>КВГМ-50М</w:t>
            </w:r>
          </w:p>
        </w:tc>
        <w:tc>
          <w:tcPr>
            <w:tcW w:w="416" w:type="pct"/>
          </w:tcPr>
          <w:p w14:paraId="2F9A0093" w14:textId="77777777" w:rsidR="00B82197" w:rsidRDefault="00B82197" w:rsidP="00B82197">
            <w:pPr>
              <w:pStyle w:val="TableParagraph"/>
              <w:ind w:left="150"/>
              <w:jc w:val="left"/>
              <w:rPr>
                <w:sz w:val="20"/>
              </w:rPr>
            </w:pPr>
            <w:r>
              <w:rPr>
                <w:sz w:val="20"/>
              </w:rPr>
              <w:t>2004</w:t>
            </w:r>
          </w:p>
        </w:tc>
        <w:tc>
          <w:tcPr>
            <w:tcW w:w="1218" w:type="pct"/>
          </w:tcPr>
          <w:p w14:paraId="4214DA7F" w14:textId="77777777" w:rsidR="00B82197" w:rsidRDefault="00B82197" w:rsidP="00B82197">
            <w:pPr>
              <w:pStyle w:val="TableParagraph"/>
              <w:ind w:left="244" w:right="203"/>
              <w:rPr>
                <w:sz w:val="20"/>
              </w:rPr>
            </w:pPr>
            <w:r>
              <w:rPr>
                <w:sz w:val="20"/>
              </w:rPr>
              <w:t>50,0</w:t>
            </w:r>
          </w:p>
        </w:tc>
      </w:tr>
      <w:tr w:rsidR="00B82197" w14:paraId="26F13D2A" w14:textId="77777777" w:rsidTr="00B82197">
        <w:trPr>
          <w:trHeight w:val="258"/>
        </w:trPr>
        <w:tc>
          <w:tcPr>
            <w:tcW w:w="251" w:type="pct"/>
          </w:tcPr>
          <w:p w14:paraId="2104F265" w14:textId="77777777" w:rsidR="00B82197" w:rsidRDefault="00B82197" w:rsidP="00B82197">
            <w:pPr>
              <w:pStyle w:val="TableParagraph"/>
              <w:spacing w:line="228" w:lineRule="exact"/>
              <w:ind w:left="182"/>
              <w:jc w:val="left"/>
              <w:rPr>
                <w:sz w:val="20"/>
              </w:rPr>
            </w:pPr>
            <w:r>
              <w:rPr>
                <w:w w:val="96"/>
                <w:sz w:val="20"/>
              </w:rPr>
              <w:t>5</w:t>
            </w:r>
          </w:p>
        </w:tc>
        <w:tc>
          <w:tcPr>
            <w:tcW w:w="770" w:type="pct"/>
          </w:tcPr>
          <w:p w14:paraId="55D3DF90" w14:textId="77777777" w:rsidR="00B82197" w:rsidRPr="00245D62" w:rsidRDefault="00B82197" w:rsidP="00864390">
            <w:pPr>
              <w:pStyle w:val="TableParagraph"/>
              <w:tabs>
                <w:tab w:val="left" w:pos="65"/>
                <w:tab w:val="left" w:pos="1058"/>
              </w:tabs>
              <w:ind w:right="706" w:hanging="76"/>
              <w:jc w:val="right"/>
              <w:rPr>
                <w:sz w:val="18"/>
                <w:lang w:val="ru-RU"/>
              </w:rPr>
            </w:pPr>
            <w:r>
              <w:rPr>
                <w:sz w:val="18"/>
                <w:lang w:val="ru-RU"/>
              </w:rPr>
              <w:t>-</w:t>
            </w:r>
          </w:p>
        </w:tc>
        <w:tc>
          <w:tcPr>
            <w:tcW w:w="402" w:type="pct"/>
          </w:tcPr>
          <w:p w14:paraId="3C346D1B" w14:textId="77777777" w:rsidR="00B82197" w:rsidRPr="00245D62" w:rsidRDefault="00B82197" w:rsidP="00B82197">
            <w:pPr>
              <w:pStyle w:val="TableParagraph"/>
              <w:rPr>
                <w:sz w:val="18"/>
                <w:lang w:val="ru-RU"/>
              </w:rPr>
            </w:pPr>
            <w:r>
              <w:rPr>
                <w:sz w:val="18"/>
                <w:lang w:val="ru-RU"/>
              </w:rPr>
              <w:t>-</w:t>
            </w:r>
          </w:p>
        </w:tc>
        <w:tc>
          <w:tcPr>
            <w:tcW w:w="1217" w:type="pct"/>
          </w:tcPr>
          <w:p w14:paraId="424A7DD3" w14:textId="77777777" w:rsidR="00B82197" w:rsidRPr="00245D62" w:rsidRDefault="00B82197" w:rsidP="00B82197">
            <w:pPr>
              <w:pStyle w:val="TableParagraph"/>
              <w:rPr>
                <w:sz w:val="18"/>
                <w:lang w:val="ru-RU"/>
              </w:rPr>
            </w:pPr>
            <w:r>
              <w:rPr>
                <w:sz w:val="18"/>
                <w:lang w:val="ru-RU"/>
              </w:rPr>
              <w:t>-</w:t>
            </w:r>
          </w:p>
        </w:tc>
        <w:tc>
          <w:tcPr>
            <w:tcW w:w="726" w:type="pct"/>
          </w:tcPr>
          <w:p w14:paraId="3EC9D966" w14:textId="77777777" w:rsidR="00B82197" w:rsidRDefault="00B82197" w:rsidP="00864390">
            <w:pPr>
              <w:pStyle w:val="TableParagraph"/>
              <w:spacing w:line="228" w:lineRule="exact"/>
              <w:ind w:right="14"/>
              <w:rPr>
                <w:sz w:val="20"/>
              </w:rPr>
            </w:pPr>
            <w:r>
              <w:rPr>
                <w:sz w:val="20"/>
              </w:rPr>
              <w:t>КВГМ-50М</w:t>
            </w:r>
          </w:p>
        </w:tc>
        <w:tc>
          <w:tcPr>
            <w:tcW w:w="416" w:type="pct"/>
          </w:tcPr>
          <w:p w14:paraId="60A5FE69" w14:textId="77777777" w:rsidR="00B82197" w:rsidRDefault="00B82197" w:rsidP="00B82197">
            <w:pPr>
              <w:pStyle w:val="TableParagraph"/>
              <w:spacing w:line="228" w:lineRule="exact"/>
              <w:ind w:left="150"/>
              <w:jc w:val="left"/>
              <w:rPr>
                <w:sz w:val="20"/>
              </w:rPr>
            </w:pPr>
            <w:r>
              <w:rPr>
                <w:sz w:val="20"/>
              </w:rPr>
              <w:t>2020</w:t>
            </w:r>
          </w:p>
        </w:tc>
        <w:tc>
          <w:tcPr>
            <w:tcW w:w="1218" w:type="pct"/>
          </w:tcPr>
          <w:p w14:paraId="5B1DF29C" w14:textId="77777777" w:rsidR="00B82197" w:rsidRDefault="00B82197" w:rsidP="00B82197">
            <w:pPr>
              <w:pStyle w:val="TableParagraph"/>
              <w:spacing w:line="228" w:lineRule="exact"/>
              <w:ind w:left="244" w:right="203"/>
              <w:rPr>
                <w:sz w:val="20"/>
              </w:rPr>
            </w:pPr>
            <w:r>
              <w:rPr>
                <w:sz w:val="20"/>
              </w:rPr>
              <w:t>50,0</w:t>
            </w:r>
          </w:p>
        </w:tc>
      </w:tr>
      <w:tr w:rsidR="00B82197" w14:paraId="6DC7ABDB" w14:textId="77777777" w:rsidTr="00B82197">
        <w:trPr>
          <w:trHeight w:val="506"/>
        </w:trPr>
        <w:tc>
          <w:tcPr>
            <w:tcW w:w="1423" w:type="pct"/>
            <w:gridSpan w:val="3"/>
          </w:tcPr>
          <w:p w14:paraId="327403A6" w14:textId="11FA7249" w:rsidR="00B82197" w:rsidRPr="00C51788" w:rsidRDefault="00B82197" w:rsidP="00EE7FE7">
            <w:pPr>
              <w:pStyle w:val="TableParagraph"/>
              <w:spacing w:line="228" w:lineRule="exact"/>
              <w:ind w:left="381" w:right="314"/>
              <w:rPr>
                <w:sz w:val="20"/>
                <w:lang w:val="ru-RU"/>
              </w:rPr>
            </w:pPr>
            <w:r w:rsidRPr="00C51788">
              <w:rPr>
                <w:sz w:val="20"/>
                <w:lang w:val="ru-RU"/>
              </w:rPr>
              <w:t>Установленная</w:t>
            </w:r>
            <w:r w:rsidRPr="00C51788">
              <w:rPr>
                <w:spacing w:val="-5"/>
                <w:sz w:val="20"/>
                <w:lang w:val="ru-RU"/>
              </w:rPr>
              <w:t xml:space="preserve"> </w:t>
            </w:r>
            <w:r w:rsidRPr="00C51788">
              <w:rPr>
                <w:sz w:val="20"/>
                <w:lang w:val="ru-RU"/>
              </w:rPr>
              <w:t>мощность</w:t>
            </w:r>
            <w:r w:rsidR="00EE7FE7">
              <w:rPr>
                <w:sz w:val="20"/>
                <w:lang w:val="ru-RU"/>
              </w:rPr>
              <w:t xml:space="preserve"> </w:t>
            </w:r>
            <w:r w:rsidRPr="00C51788">
              <w:rPr>
                <w:sz w:val="20"/>
                <w:lang w:val="ru-RU"/>
              </w:rPr>
              <w:t>источника,</w:t>
            </w:r>
            <w:r w:rsidRPr="00C51788">
              <w:rPr>
                <w:spacing w:val="-4"/>
                <w:sz w:val="20"/>
                <w:lang w:val="ru-RU"/>
              </w:rPr>
              <w:t xml:space="preserve"> </w:t>
            </w:r>
            <w:r w:rsidRPr="00C51788">
              <w:rPr>
                <w:sz w:val="20"/>
                <w:lang w:val="ru-RU"/>
              </w:rPr>
              <w:t>Гкал/ч</w:t>
            </w:r>
          </w:p>
        </w:tc>
        <w:tc>
          <w:tcPr>
            <w:tcW w:w="1217" w:type="pct"/>
          </w:tcPr>
          <w:p w14:paraId="27BCD1BF" w14:textId="77777777" w:rsidR="00B82197" w:rsidRDefault="00B82197" w:rsidP="00B82197">
            <w:pPr>
              <w:pStyle w:val="TableParagraph"/>
              <w:spacing w:before="123"/>
              <w:ind w:right="959"/>
              <w:jc w:val="right"/>
              <w:rPr>
                <w:sz w:val="20"/>
              </w:rPr>
            </w:pPr>
            <w:r>
              <w:rPr>
                <w:sz w:val="20"/>
              </w:rPr>
              <w:t>128,1</w:t>
            </w:r>
          </w:p>
        </w:tc>
        <w:tc>
          <w:tcPr>
            <w:tcW w:w="726" w:type="pct"/>
          </w:tcPr>
          <w:p w14:paraId="11C74915" w14:textId="77777777" w:rsidR="00B82197" w:rsidRDefault="00B82197" w:rsidP="00B82197">
            <w:pPr>
              <w:pStyle w:val="TableParagraph"/>
              <w:spacing w:before="123"/>
              <w:ind w:left="13"/>
              <w:rPr>
                <w:sz w:val="20"/>
              </w:rPr>
            </w:pPr>
            <w:r>
              <w:rPr>
                <w:w w:val="96"/>
                <w:sz w:val="20"/>
              </w:rPr>
              <w:t>-</w:t>
            </w:r>
          </w:p>
        </w:tc>
        <w:tc>
          <w:tcPr>
            <w:tcW w:w="416" w:type="pct"/>
          </w:tcPr>
          <w:p w14:paraId="254B630D" w14:textId="77777777" w:rsidR="00B82197" w:rsidRDefault="00B82197" w:rsidP="00B82197">
            <w:pPr>
              <w:pStyle w:val="TableParagraph"/>
              <w:spacing w:before="123"/>
              <w:ind w:left="11"/>
              <w:rPr>
                <w:sz w:val="20"/>
              </w:rPr>
            </w:pPr>
            <w:r>
              <w:rPr>
                <w:w w:val="96"/>
                <w:sz w:val="20"/>
              </w:rPr>
              <w:t>-</w:t>
            </w:r>
          </w:p>
        </w:tc>
        <w:tc>
          <w:tcPr>
            <w:tcW w:w="1218" w:type="pct"/>
          </w:tcPr>
          <w:p w14:paraId="5823BAF2" w14:textId="6922CB48" w:rsidR="00B82197" w:rsidRPr="00A67604" w:rsidRDefault="00A67604" w:rsidP="00B82197">
            <w:pPr>
              <w:pStyle w:val="TableParagraph"/>
              <w:spacing w:before="123"/>
              <w:ind w:left="244" w:right="170"/>
              <w:rPr>
                <w:sz w:val="20"/>
                <w:lang w:val="ru-RU"/>
              </w:rPr>
            </w:pPr>
            <w:r>
              <w:rPr>
                <w:sz w:val="20"/>
                <w:lang w:val="ru-RU"/>
              </w:rPr>
              <w:t>178,1</w:t>
            </w:r>
          </w:p>
        </w:tc>
      </w:tr>
    </w:tbl>
    <w:p w14:paraId="25A98CDC" w14:textId="77777777" w:rsidR="00B82197" w:rsidRDefault="00B82197" w:rsidP="00B82197">
      <w:pPr>
        <w:pStyle w:val="afe"/>
        <w:suppressAutoHyphens w:val="0"/>
        <w:spacing w:after="0"/>
        <w:rPr>
          <w:b/>
          <w:sz w:val="24"/>
          <w:szCs w:val="24"/>
        </w:rPr>
      </w:pPr>
    </w:p>
    <w:p w14:paraId="2018D783" w14:textId="77777777" w:rsidR="00B82197" w:rsidRPr="00392294" w:rsidRDefault="00B82197" w:rsidP="00B82197">
      <w:pPr>
        <w:pStyle w:val="afe"/>
        <w:suppressAutoHyphens w:val="0"/>
        <w:spacing w:after="0"/>
        <w:rPr>
          <w:b/>
          <w:sz w:val="24"/>
          <w:szCs w:val="24"/>
        </w:rPr>
      </w:pPr>
      <w:r w:rsidRPr="00392294">
        <w:rPr>
          <w:b/>
          <w:sz w:val="24"/>
          <w:szCs w:val="24"/>
        </w:rPr>
        <w:t>Мероприятия по переводу на закрытую систему горячего водоснабжения</w:t>
      </w:r>
    </w:p>
    <w:p w14:paraId="14F50E95" w14:textId="77777777" w:rsidR="00112AE2" w:rsidRPr="00D84497" w:rsidRDefault="00112AE2" w:rsidP="00112AE2">
      <w:pPr>
        <w:pStyle w:val="afe"/>
        <w:suppressAutoHyphens w:val="0"/>
        <w:spacing w:after="0"/>
        <w:rPr>
          <w:sz w:val="24"/>
          <w:szCs w:val="24"/>
        </w:rPr>
      </w:pPr>
      <w:r w:rsidRPr="00D84497">
        <w:rPr>
          <w:sz w:val="24"/>
          <w:szCs w:val="24"/>
        </w:rPr>
        <w:t xml:space="preserve">В соответствии с </w:t>
      </w:r>
      <w:r>
        <w:rPr>
          <w:sz w:val="24"/>
          <w:szCs w:val="24"/>
        </w:rPr>
        <w:t>Федеральным Законом</w:t>
      </w:r>
      <w:r w:rsidRPr="00D84497">
        <w:rPr>
          <w:sz w:val="24"/>
          <w:szCs w:val="24"/>
        </w:rPr>
        <w:t xml:space="preserve"> от 07.12.2011 г. </w:t>
      </w:r>
      <w:r>
        <w:rPr>
          <w:sz w:val="24"/>
          <w:szCs w:val="24"/>
        </w:rPr>
        <w:t>№417 «</w:t>
      </w:r>
      <w:r w:rsidRPr="00D84497">
        <w:rPr>
          <w:sz w:val="24"/>
          <w:szCs w:val="24"/>
        </w:rPr>
        <w:t xml:space="preserve">О внесении изменений в отдельные законодательные акты Российской Федерации в связи с принятием Федерального закона </w:t>
      </w:r>
      <w:r>
        <w:rPr>
          <w:sz w:val="24"/>
          <w:szCs w:val="24"/>
        </w:rPr>
        <w:t>«</w:t>
      </w:r>
      <w:r w:rsidRPr="00D84497">
        <w:rPr>
          <w:sz w:val="24"/>
          <w:szCs w:val="24"/>
        </w:rPr>
        <w:t>О водоснабжении и водоотведении</w:t>
      </w:r>
      <w:r>
        <w:rPr>
          <w:sz w:val="24"/>
          <w:szCs w:val="24"/>
        </w:rPr>
        <w:t>»</w:t>
      </w:r>
      <w:r w:rsidRPr="00D84497">
        <w:rPr>
          <w:sz w:val="24"/>
          <w:szCs w:val="24"/>
        </w:rPr>
        <w:t xml:space="preserve">: </w:t>
      </w:r>
    </w:p>
    <w:p w14:paraId="183D173D" w14:textId="77777777" w:rsidR="00112AE2" w:rsidRPr="00D84497" w:rsidRDefault="00112AE2" w:rsidP="00112AE2">
      <w:pPr>
        <w:pStyle w:val="af4"/>
        <w:spacing w:line="240" w:lineRule="auto"/>
        <w:rPr>
          <w:sz w:val="24"/>
          <w:szCs w:val="24"/>
        </w:rPr>
      </w:pPr>
      <w:r w:rsidRPr="00D84497">
        <w:rPr>
          <w:sz w:val="24"/>
          <w:szCs w:val="24"/>
        </w:rPr>
        <w:t xml:space="preserve">-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14:paraId="7AB13FF8" w14:textId="77777777" w:rsidR="00112AE2" w:rsidRPr="00D84497" w:rsidRDefault="00112AE2" w:rsidP="00112AE2">
      <w:pPr>
        <w:pStyle w:val="af4"/>
        <w:spacing w:line="240" w:lineRule="auto"/>
        <w:rPr>
          <w:sz w:val="24"/>
          <w:szCs w:val="24"/>
        </w:rPr>
      </w:pPr>
      <w:r w:rsidRPr="00D84497">
        <w:rPr>
          <w:sz w:val="24"/>
          <w:szCs w:val="24"/>
        </w:rPr>
        <w:t>-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7CF011DD" w14:textId="7F55EA0D" w:rsidR="00112AE2" w:rsidRPr="00D84497" w:rsidRDefault="00112AE2" w:rsidP="00112AE2">
      <w:pPr>
        <w:pStyle w:val="af4"/>
        <w:spacing w:line="240" w:lineRule="auto"/>
        <w:rPr>
          <w:sz w:val="22"/>
          <w:szCs w:val="24"/>
        </w:rPr>
      </w:pPr>
      <w:r w:rsidRPr="00D84497">
        <w:rPr>
          <w:sz w:val="24"/>
        </w:rPr>
        <w:t xml:space="preserve">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w:t>
      </w:r>
      <w:r w:rsidRPr="00D84497">
        <w:rPr>
          <w:sz w:val="24"/>
        </w:rPr>
        <w:lastRenderedPageBreak/>
        <w:t xml:space="preserve">закрытой системе </w:t>
      </w:r>
      <w:r>
        <w:rPr>
          <w:sz w:val="24"/>
        </w:rPr>
        <w:t>горячего водоснабжения не требу</w:t>
      </w:r>
      <w:r w:rsidRPr="00D84497">
        <w:rPr>
          <w:sz w:val="24"/>
        </w:rPr>
        <w:t>ются, так рационально будет установка теплообменников в индивидуальных тепловых пунктах (ИТП) потребителей.</w:t>
      </w:r>
    </w:p>
    <w:p w14:paraId="20EA4665" w14:textId="77777777" w:rsidR="00112AE2" w:rsidRPr="00D84497" w:rsidRDefault="00112AE2" w:rsidP="00112AE2">
      <w:pPr>
        <w:pStyle w:val="12"/>
        <w:suppressAutoHyphens w:val="0"/>
        <w:spacing w:before="0" w:line="240" w:lineRule="auto"/>
        <w:ind w:firstLine="709"/>
        <w:rPr>
          <w:sz w:val="24"/>
          <w:szCs w:val="28"/>
        </w:rPr>
      </w:pPr>
      <w:r w:rsidRPr="00D84497">
        <w:rPr>
          <w:sz w:val="24"/>
          <w:szCs w:val="28"/>
        </w:rPr>
        <w:t>Для более точного числа ИТП необходимо провести техническое обследование на предмет технической возможности установки ИТП. ИТП устанавливается в подвале здания. Необходимо определить, возможна ли установка ИТП с учетом размеров подвала, его состояния (не затоплен ли).</w:t>
      </w:r>
    </w:p>
    <w:p w14:paraId="569B54F3" w14:textId="77777777" w:rsidR="00112AE2" w:rsidRPr="00D84497" w:rsidRDefault="00112AE2" w:rsidP="00112AE2">
      <w:pPr>
        <w:pStyle w:val="af4"/>
        <w:spacing w:line="240" w:lineRule="auto"/>
        <w:rPr>
          <w:sz w:val="24"/>
        </w:rPr>
      </w:pPr>
      <w:r w:rsidRPr="00D84497">
        <w:rPr>
          <w:sz w:val="24"/>
        </w:rPr>
        <w:t>Кроме того, предлагается для зданий с нагрузкой на отопление более 0,2 Гкал/час установка совместно с общедомовыми узлами учёта системы автоматизированного погодного регулирования подачи теплоносителя в систему отопления</w:t>
      </w:r>
      <w:r>
        <w:rPr>
          <w:sz w:val="24"/>
        </w:rPr>
        <w:t>, а с общей нагрузкой менее 0,2 </w:t>
      </w:r>
      <w:r w:rsidRPr="00D84497">
        <w:rPr>
          <w:sz w:val="24"/>
        </w:rPr>
        <w:t>Гкал/час – ограничиться установкой общедомовых узлов учёта.</w:t>
      </w:r>
    </w:p>
    <w:p w14:paraId="2016DA54" w14:textId="77777777" w:rsidR="00112AE2" w:rsidRPr="00D84497" w:rsidRDefault="00112AE2" w:rsidP="00112AE2">
      <w:pPr>
        <w:pStyle w:val="af4"/>
        <w:spacing w:line="240" w:lineRule="auto"/>
        <w:rPr>
          <w:sz w:val="24"/>
        </w:rPr>
      </w:pPr>
      <w:r w:rsidRPr="00D84497">
        <w:rPr>
          <w:sz w:val="24"/>
        </w:rPr>
        <w:t>Данный вариант реконструкции также включает замену внутридомовых систем ГВС, а именно:</w:t>
      </w:r>
    </w:p>
    <w:p w14:paraId="27C27925" w14:textId="77777777" w:rsidR="00112AE2" w:rsidRPr="00D84497" w:rsidRDefault="00112AE2" w:rsidP="00B44806">
      <w:pPr>
        <w:pStyle w:val="af4"/>
        <w:numPr>
          <w:ilvl w:val="0"/>
          <w:numId w:val="10"/>
        </w:numPr>
        <w:tabs>
          <w:tab w:val="left" w:pos="993"/>
        </w:tabs>
        <w:spacing w:line="240" w:lineRule="auto"/>
        <w:ind w:left="0" w:firstLine="709"/>
        <w:rPr>
          <w:sz w:val="24"/>
        </w:rPr>
      </w:pPr>
      <w:r w:rsidRPr="00D84497">
        <w:rPr>
          <w:sz w:val="24"/>
        </w:rPr>
        <w:t xml:space="preserve">замену систем розлива; </w:t>
      </w:r>
    </w:p>
    <w:p w14:paraId="6AAE55DB" w14:textId="77777777" w:rsidR="00112AE2" w:rsidRPr="00D84497" w:rsidRDefault="00112AE2" w:rsidP="00B44806">
      <w:pPr>
        <w:pStyle w:val="af4"/>
        <w:numPr>
          <w:ilvl w:val="0"/>
          <w:numId w:val="10"/>
        </w:numPr>
        <w:tabs>
          <w:tab w:val="left" w:pos="993"/>
        </w:tabs>
        <w:spacing w:line="240" w:lineRule="auto"/>
        <w:ind w:left="0" w:firstLine="709"/>
        <w:rPr>
          <w:sz w:val="24"/>
        </w:rPr>
      </w:pPr>
      <w:r w:rsidRPr="00D84497">
        <w:rPr>
          <w:sz w:val="24"/>
        </w:rPr>
        <w:t xml:space="preserve">замену стояков ГВС; </w:t>
      </w:r>
    </w:p>
    <w:p w14:paraId="3D20B575" w14:textId="77777777" w:rsidR="00112AE2" w:rsidRPr="00D84497" w:rsidRDefault="00112AE2" w:rsidP="00B44806">
      <w:pPr>
        <w:pStyle w:val="af4"/>
        <w:numPr>
          <w:ilvl w:val="0"/>
          <w:numId w:val="10"/>
        </w:numPr>
        <w:tabs>
          <w:tab w:val="left" w:pos="993"/>
        </w:tabs>
        <w:spacing w:line="240" w:lineRule="auto"/>
        <w:ind w:left="0" w:firstLine="709"/>
        <w:rPr>
          <w:sz w:val="24"/>
        </w:rPr>
      </w:pPr>
      <w:r w:rsidRPr="00D84497">
        <w:rPr>
          <w:sz w:val="24"/>
        </w:rPr>
        <w:t xml:space="preserve">установку квартирных счётчиков горячей воды; </w:t>
      </w:r>
    </w:p>
    <w:p w14:paraId="2ADE2FDC" w14:textId="77777777" w:rsidR="00112AE2" w:rsidRPr="00D84497" w:rsidRDefault="00112AE2" w:rsidP="00B44806">
      <w:pPr>
        <w:pStyle w:val="af4"/>
        <w:numPr>
          <w:ilvl w:val="0"/>
          <w:numId w:val="10"/>
        </w:numPr>
        <w:tabs>
          <w:tab w:val="left" w:pos="993"/>
        </w:tabs>
        <w:spacing w:line="240" w:lineRule="auto"/>
        <w:ind w:left="0" w:firstLine="709"/>
        <w:rPr>
          <w:sz w:val="24"/>
        </w:rPr>
      </w:pPr>
      <w:r w:rsidRPr="00D84497">
        <w:rPr>
          <w:sz w:val="24"/>
        </w:rPr>
        <w:t xml:space="preserve">замену систем разводки трубопроводов по квартирам. </w:t>
      </w:r>
    </w:p>
    <w:p w14:paraId="28DEC30B" w14:textId="77777777" w:rsidR="00112AE2" w:rsidRPr="00D84497" w:rsidRDefault="00112AE2" w:rsidP="00112AE2">
      <w:pPr>
        <w:pStyle w:val="af4"/>
        <w:tabs>
          <w:tab w:val="left" w:pos="993"/>
        </w:tabs>
        <w:spacing w:line="240" w:lineRule="auto"/>
        <w:rPr>
          <w:sz w:val="24"/>
        </w:rPr>
      </w:pPr>
      <w:r w:rsidRPr="00D84497">
        <w:rPr>
          <w:sz w:val="24"/>
        </w:rPr>
        <w:t>Состав работ и затраты на выполнение данного мероприятия определены для МКД:</w:t>
      </w:r>
    </w:p>
    <w:p w14:paraId="04ED58B6" w14:textId="77777777" w:rsidR="00112AE2" w:rsidRPr="00D84497" w:rsidRDefault="00112AE2" w:rsidP="00112AE2">
      <w:pPr>
        <w:pStyle w:val="af4"/>
        <w:tabs>
          <w:tab w:val="left" w:pos="993"/>
        </w:tabs>
        <w:spacing w:line="240" w:lineRule="auto"/>
        <w:rPr>
          <w:sz w:val="24"/>
        </w:rPr>
      </w:pPr>
      <w:r w:rsidRPr="00D84497">
        <w:rPr>
          <w:sz w:val="24"/>
        </w:rPr>
        <w:t>1. Проектирование внутренних систем ГВС, ИТП, общедомовых узлов учёта – 180 тыс. руб./дом;</w:t>
      </w:r>
    </w:p>
    <w:p w14:paraId="2070FE2F" w14:textId="77777777" w:rsidR="00112AE2" w:rsidRPr="00D84497" w:rsidRDefault="00112AE2" w:rsidP="00112AE2">
      <w:pPr>
        <w:pStyle w:val="af4"/>
        <w:tabs>
          <w:tab w:val="left" w:pos="993"/>
        </w:tabs>
        <w:spacing w:line="240" w:lineRule="auto"/>
        <w:rPr>
          <w:sz w:val="24"/>
        </w:rPr>
      </w:pPr>
      <w:r w:rsidRPr="00D84497">
        <w:rPr>
          <w:sz w:val="24"/>
        </w:rPr>
        <w:t>2. Замена внутридомовых систем ГВС – 800 тыс. руб./дом;</w:t>
      </w:r>
    </w:p>
    <w:p w14:paraId="29D4102A" w14:textId="77777777" w:rsidR="00112AE2" w:rsidRPr="00D84497" w:rsidRDefault="00112AE2" w:rsidP="00112AE2">
      <w:pPr>
        <w:pStyle w:val="af4"/>
        <w:tabs>
          <w:tab w:val="left" w:pos="993"/>
        </w:tabs>
        <w:spacing w:line="240" w:lineRule="auto"/>
        <w:rPr>
          <w:sz w:val="24"/>
        </w:rPr>
      </w:pPr>
      <w:r w:rsidRPr="00D84497">
        <w:rPr>
          <w:sz w:val="24"/>
        </w:rPr>
        <w:t>3. Устройство систем ввода, где</w:t>
      </w:r>
    </w:p>
    <w:p w14:paraId="477CF2D9" w14:textId="77777777" w:rsidR="00112AE2" w:rsidRPr="00D84497" w:rsidRDefault="00112AE2" w:rsidP="00B44806">
      <w:pPr>
        <w:pStyle w:val="af4"/>
        <w:numPr>
          <w:ilvl w:val="0"/>
          <w:numId w:val="11"/>
        </w:numPr>
        <w:tabs>
          <w:tab w:val="left" w:pos="993"/>
        </w:tabs>
        <w:spacing w:line="240" w:lineRule="auto"/>
        <w:ind w:left="0" w:firstLine="709"/>
        <w:rPr>
          <w:sz w:val="24"/>
        </w:rPr>
      </w:pPr>
      <w:r w:rsidRPr="00D84497">
        <w:rPr>
          <w:sz w:val="24"/>
        </w:rPr>
        <w:t>ИТП – 1120 тыс. руб./дом</w:t>
      </w:r>
    </w:p>
    <w:p w14:paraId="1F7D55A3" w14:textId="77777777" w:rsidR="00112AE2" w:rsidRPr="00D84497" w:rsidRDefault="00112AE2" w:rsidP="00112AE2">
      <w:pPr>
        <w:pStyle w:val="af4"/>
        <w:tabs>
          <w:tab w:val="left" w:pos="993"/>
        </w:tabs>
        <w:spacing w:line="240" w:lineRule="auto"/>
        <w:rPr>
          <w:sz w:val="24"/>
        </w:rPr>
      </w:pPr>
      <w:r w:rsidRPr="00D84497">
        <w:rPr>
          <w:sz w:val="24"/>
        </w:rPr>
        <w:t>4. Установка общедомовых узлов учёта –302,6 тыс. руб./дом</w:t>
      </w:r>
    </w:p>
    <w:p w14:paraId="264B09C9" w14:textId="77777777" w:rsidR="00112AE2" w:rsidRPr="00D84497" w:rsidRDefault="00112AE2" w:rsidP="00112AE2">
      <w:pPr>
        <w:pStyle w:val="af4"/>
        <w:tabs>
          <w:tab w:val="left" w:pos="993"/>
        </w:tabs>
        <w:spacing w:line="240" w:lineRule="auto"/>
        <w:rPr>
          <w:sz w:val="24"/>
        </w:rPr>
      </w:pPr>
      <w:r w:rsidRPr="00D84497">
        <w:rPr>
          <w:sz w:val="24"/>
        </w:rPr>
        <w:t>ИТОГО по МКД: 2402,9 тыс. руб./дом.</w:t>
      </w:r>
    </w:p>
    <w:p w14:paraId="27C32702" w14:textId="77777777" w:rsidR="00112AE2" w:rsidRPr="00D84497" w:rsidRDefault="00112AE2" w:rsidP="00112AE2">
      <w:pPr>
        <w:pStyle w:val="af4"/>
        <w:tabs>
          <w:tab w:val="left" w:pos="993"/>
        </w:tabs>
        <w:spacing w:line="240" w:lineRule="auto"/>
        <w:rPr>
          <w:sz w:val="24"/>
        </w:rPr>
      </w:pPr>
      <w:r w:rsidRPr="00D84497">
        <w:rPr>
          <w:sz w:val="24"/>
        </w:rPr>
        <w:t xml:space="preserve">Всего количество домов, нуждающихся в переоборудовании внутренних узлов, в </w:t>
      </w:r>
      <w:r>
        <w:rPr>
          <w:sz w:val="24"/>
        </w:rPr>
        <w:t>МО «Город Всеволожск»</w:t>
      </w:r>
      <w:r w:rsidRPr="00D84497">
        <w:rPr>
          <w:sz w:val="24"/>
        </w:rPr>
        <w:t xml:space="preserve"> составило 285 здания.</w:t>
      </w:r>
    </w:p>
    <w:p w14:paraId="04BC3A0B" w14:textId="77777777" w:rsidR="00112AE2" w:rsidRPr="00D84497" w:rsidRDefault="00112AE2" w:rsidP="00112AE2">
      <w:pPr>
        <w:pStyle w:val="af4"/>
        <w:tabs>
          <w:tab w:val="left" w:pos="993"/>
        </w:tabs>
        <w:spacing w:line="240" w:lineRule="auto"/>
        <w:rPr>
          <w:sz w:val="24"/>
        </w:rPr>
      </w:pPr>
      <w:r w:rsidRPr="00D84497">
        <w:rPr>
          <w:sz w:val="24"/>
        </w:rPr>
        <w:t>Исходя из выше приведенных оценочных стоимостей общие затраты на данное мероприятие ориентировочно составляет 684,8 млн. руб.</w:t>
      </w:r>
    </w:p>
    <w:p w14:paraId="440B61F5" w14:textId="77777777" w:rsidR="00112AE2" w:rsidRPr="00D84497" w:rsidRDefault="00112AE2" w:rsidP="00112AE2">
      <w:pPr>
        <w:tabs>
          <w:tab w:val="left" w:pos="993"/>
        </w:tabs>
        <w:ind w:firstLine="709"/>
        <w:jc w:val="both"/>
        <w:rPr>
          <w:color w:val="000000"/>
        </w:rPr>
      </w:pPr>
      <w:r w:rsidRPr="00D84497">
        <w:t>Предлагаются следующие этапы перехода на закрытую схему ГВС:</w:t>
      </w:r>
    </w:p>
    <w:p w14:paraId="03B9C30F" w14:textId="77777777" w:rsidR="00112AE2" w:rsidRPr="00E2679D" w:rsidRDefault="00112AE2" w:rsidP="00B44806">
      <w:pPr>
        <w:pStyle w:val="af6"/>
        <w:numPr>
          <w:ilvl w:val="0"/>
          <w:numId w:val="12"/>
        </w:numPr>
        <w:tabs>
          <w:tab w:val="left" w:pos="993"/>
        </w:tabs>
        <w:spacing w:after="0" w:line="240" w:lineRule="auto"/>
        <w:ind w:left="0" w:firstLine="709"/>
        <w:jc w:val="both"/>
        <w:rPr>
          <w:sz w:val="24"/>
        </w:rPr>
      </w:pPr>
      <w:r w:rsidRPr="00E2679D">
        <w:rPr>
          <w:sz w:val="24"/>
          <w:szCs w:val="28"/>
        </w:rPr>
        <w:t>проведение технического обследования на предмет технической возможности установки ИТП;</w:t>
      </w:r>
    </w:p>
    <w:p w14:paraId="087CBBC4" w14:textId="77777777" w:rsidR="00112AE2" w:rsidRPr="00E2679D" w:rsidRDefault="00112AE2" w:rsidP="00B44806">
      <w:pPr>
        <w:pStyle w:val="af6"/>
        <w:numPr>
          <w:ilvl w:val="0"/>
          <w:numId w:val="12"/>
        </w:numPr>
        <w:tabs>
          <w:tab w:val="left" w:pos="993"/>
        </w:tabs>
        <w:spacing w:after="0" w:line="240" w:lineRule="auto"/>
        <w:ind w:left="0" w:firstLine="709"/>
        <w:jc w:val="both"/>
        <w:rPr>
          <w:sz w:val="24"/>
        </w:rPr>
      </w:pPr>
      <w:r w:rsidRPr="00E2679D">
        <w:rPr>
          <w:sz w:val="24"/>
        </w:rPr>
        <w:t>определение расходов холодной воды на нужды ГВС в кадастровых кварталах на отдельные здания. Данный этап предполагает актуализацию в связи с изменением норм водопотребления в городе в течение расчетного периода;</w:t>
      </w:r>
    </w:p>
    <w:p w14:paraId="343C1337" w14:textId="77777777" w:rsidR="00112AE2" w:rsidRPr="00E2679D" w:rsidRDefault="00112AE2" w:rsidP="00B44806">
      <w:pPr>
        <w:pStyle w:val="af6"/>
        <w:numPr>
          <w:ilvl w:val="0"/>
          <w:numId w:val="12"/>
        </w:numPr>
        <w:tabs>
          <w:tab w:val="left" w:pos="993"/>
        </w:tabs>
        <w:spacing w:after="0" w:line="240" w:lineRule="auto"/>
        <w:ind w:left="0" w:firstLine="709"/>
        <w:jc w:val="both"/>
        <w:rPr>
          <w:sz w:val="24"/>
        </w:rPr>
      </w:pPr>
      <w:r w:rsidRPr="00E2679D">
        <w:rPr>
          <w:sz w:val="24"/>
        </w:rPr>
        <w:t>оценка пропускной способности распределительных и квартальных водопроводных сетей в зонах действия источников;</w:t>
      </w:r>
    </w:p>
    <w:p w14:paraId="7FB9E39E" w14:textId="77777777" w:rsidR="00112AE2" w:rsidRPr="00E2679D" w:rsidRDefault="00112AE2" w:rsidP="00B44806">
      <w:pPr>
        <w:pStyle w:val="af6"/>
        <w:numPr>
          <w:ilvl w:val="0"/>
          <w:numId w:val="12"/>
        </w:numPr>
        <w:tabs>
          <w:tab w:val="left" w:pos="993"/>
        </w:tabs>
        <w:spacing w:after="0" w:line="240" w:lineRule="auto"/>
        <w:ind w:left="0" w:firstLine="709"/>
        <w:jc w:val="both"/>
        <w:rPr>
          <w:sz w:val="24"/>
        </w:rPr>
      </w:pPr>
      <w:r w:rsidRPr="00E2679D">
        <w:rPr>
          <w:sz w:val="24"/>
        </w:rPr>
        <w:t>определение объемов реконструкции водопроводных сетей;</w:t>
      </w:r>
    </w:p>
    <w:p w14:paraId="195E1EE9" w14:textId="77777777" w:rsidR="00112AE2" w:rsidRPr="00E2679D" w:rsidRDefault="00112AE2" w:rsidP="00B44806">
      <w:pPr>
        <w:pStyle w:val="af6"/>
        <w:numPr>
          <w:ilvl w:val="0"/>
          <w:numId w:val="12"/>
        </w:numPr>
        <w:tabs>
          <w:tab w:val="left" w:pos="993"/>
        </w:tabs>
        <w:spacing w:after="0" w:line="240" w:lineRule="auto"/>
        <w:ind w:left="0" w:firstLine="709"/>
        <w:jc w:val="both"/>
        <w:rPr>
          <w:sz w:val="24"/>
        </w:rPr>
      </w:pPr>
      <w:r w:rsidRPr="00E2679D">
        <w:rPr>
          <w:sz w:val="24"/>
        </w:rPr>
        <w:t>определение объемов реконструкции внутренних систем горячего водоснабжения зданий;</w:t>
      </w:r>
    </w:p>
    <w:p w14:paraId="08B7D83C" w14:textId="15FA5C5A" w:rsidR="00005971" w:rsidRPr="00005971" w:rsidRDefault="00112AE2" w:rsidP="00B44806">
      <w:pPr>
        <w:pStyle w:val="af6"/>
        <w:numPr>
          <w:ilvl w:val="0"/>
          <w:numId w:val="12"/>
        </w:numPr>
        <w:tabs>
          <w:tab w:val="left" w:pos="993"/>
        </w:tabs>
        <w:spacing w:after="0" w:line="240" w:lineRule="auto"/>
        <w:ind w:left="1" w:firstLine="708"/>
        <w:jc w:val="both"/>
        <w:rPr>
          <w:sz w:val="24"/>
          <w:szCs w:val="24"/>
        </w:rPr>
      </w:pPr>
      <w:r w:rsidRPr="00005971">
        <w:rPr>
          <w:sz w:val="24"/>
        </w:rPr>
        <w:t xml:space="preserve">разработка адресной программы перевода систем теплоснабжения на закрытую схему. </w:t>
      </w:r>
      <w:r w:rsidR="00927F00" w:rsidRPr="00005971">
        <w:rPr>
          <w:sz w:val="24"/>
          <w:szCs w:val="24"/>
        </w:rPr>
        <w:t>При определении потребностей в водопроводной воде на нужды горячего водоснабжения использовал</w:t>
      </w:r>
      <w:r w:rsidR="00005971" w:rsidRPr="00005971">
        <w:rPr>
          <w:sz w:val="24"/>
          <w:szCs w:val="24"/>
        </w:rPr>
        <w:t>ся норматив потребления холодной воды для предоставления услуги по горячему водоснабжению в размере 2,97 м</w:t>
      </w:r>
      <w:r w:rsidR="00005971" w:rsidRPr="00005971">
        <w:rPr>
          <w:sz w:val="24"/>
          <w:szCs w:val="24"/>
          <w:vertAlign w:val="superscript"/>
        </w:rPr>
        <w:t>3</w:t>
      </w:r>
      <w:r w:rsidR="00005971" w:rsidRPr="00005971">
        <w:rPr>
          <w:sz w:val="24"/>
          <w:szCs w:val="24"/>
        </w:rPr>
        <w:t>/чел/мес., согласно Постановлению Правительства Ленинградской области от 11 февраля 2013 года №25</w:t>
      </w:r>
      <w:r w:rsidR="00005971">
        <w:rPr>
          <w:sz w:val="24"/>
          <w:szCs w:val="24"/>
        </w:rPr>
        <w:t xml:space="preserve"> </w:t>
      </w:r>
      <w:r w:rsidR="00005971" w:rsidRPr="00005971">
        <w:rPr>
          <w:sz w:val="24"/>
          <w:szCs w:val="24"/>
        </w:rPr>
        <w:t>«Об утверждении нормативов потребления коммунальных услуг по водоснабжению, водоотведению гражданами, проживающими в многоквартирных домах или жилых домах на территории Ленинградской области».</w:t>
      </w:r>
    </w:p>
    <w:p w14:paraId="55C66BF8" w14:textId="0FEF242E" w:rsidR="00112AE2" w:rsidRPr="00005971" w:rsidRDefault="00112AE2" w:rsidP="00005971">
      <w:pPr>
        <w:tabs>
          <w:tab w:val="left" w:pos="993"/>
        </w:tabs>
        <w:ind w:firstLine="709"/>
        <w:jc w:val="both"/>
      </w:pPr>
      <w:r w:rsidRPr="00005971">
        <w:t xml:space="preserve">Реализация мероприятий по реконструкции систем горячего водоснабжения МО «Город Всеволожск» с обеспечением передачи тепла для целей горячего водоснабжения потребителей по существующим тепловым сетям отопления и установкой индивидуальных тепловых пунктов на абонентских вводах многоквартирных домов для обеспечения горячим водоснабжением приведёт к повышению качества горячего водоснабжения у потребителей. </w:t>
      </w:r>
    </w:p>
    <w:p w14:paraId="7A75735F" w14:textId="3828DD17" w:rsidR="00B82197" w:rsidRDefault="00112AE2" w:rsidP="00112AE2">
      <w:pPr>
        <w:ind w:left="1" w:firstLine="708"/>
        <w:jc w:val="both"/>
      </w:pPr>
      <w:r>
        <w:lastRenderedPageBreak/>
        <w:t>Также с реализацией данного мероприятия уменьшится расход воды на подпитку тепловой сети системы отопления и увеличится расход холодной воды для подогрева на нужды горячего водоснабжения в ИТП потребителей.</w:t>
      </w:r>
      <w:r w:rsidR="00B82197">
        <w:t xml:space="preserve"> </w:t>
      </w:r>
    </w:p>
    <w:p w14:paraId="14E4A5C7" w14:textId="77777777" w:rsidR="00BD2B23" w:rsidRPr="00550CF1" w:rsidRDefault="00BD2B23" w:rsidP="004B1706">
      <w:pPr>
        <w:pStyle w:val="31"/>
      </w:pPr>
      <w:r w:rsidRPr="00550CF1">
        <w:t>в) 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теплоснабжения-на основе анализа ценовых (тарифных) последствий для потребителей</w:t>
      </w:r>
      <w:r>
        <w:t>,</w:t>
      </w:r>
      <w:r w:rsidRPr="00550CF1">
        <w:t xml:space="preserve">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r>
        <w:t>.</w:t>
      </w:r>
    </w:p>
    <w:p w14:paraId="22B88C46" w14:textId="77777777" w:rsidR="00BD2B23" w:rsidRDefault="00BD2B23" w:rsidP="00BD2B23">
      <w:pPr>
        <w:ind w:firstLine="709"/>
        <w:jc w:val="both"/>
        <w:rPr>
          <w:color w:val="000000"/>
          <w:lang w:bidi="ru-RU"/>
        </w:rPr>
      </w:pPr>
      <w:r>
        <w:rPr>
          <w:color w:val="000000"/>
          <w:lang w:bidi="ru-RU"/>
        </w:rPr>
        <w:t xml:space="preserve">В рассмотренных вариантах развития системы теплоснабжения потребность в капиталовложениях первого варианта значительно выше, однако это позволит значительно сократить </w:t>
      </w:r>
      <w:proofErr w:type="spellStart"/>
      <w:r>
        <w:rPr>
          <w:color w:val="000000"/>
          <w:lang w:bidi="ru-RU"/>
        </w:rPr>
        <w:t>теплопотери</w:t>
      </w:r>
      <w:proofErr w:type="spellEnd"/>
      <w:r>
        <w:rPr>
          <w:color w:val="000000"/>
          <w:lang w:bidi="ru-RU"/>
        </w:rPr>
        <w:t xml:space="preserve">, повысит надежность сетей теплоснабжения. </w:t>
      </w:r>
    </w:p>
    <w:p w14:paraId="2F2C442F" w14:textId="77777777" w:rsidR="00112AE2" w:rsidRDefault="00112AE2" w:rsidP="00112AE2">
      <w:pPr>
        <w:ind w:firstLine="709"/>
        <w:jc w:val="both"/>
      </w:pPr>
      <w:r w:rsidRPr="002A09D8">
        <w:t xml:space="preserve">Сравнение вариантов развития централизованной системы теплоснабжения </w:t>
      </w:r>
      <w:r>
        <w:t>МО «Город Всеволожск»</w:t>
      </w:r>
      <w:r w:rsidRPr="002A09D8">
        <w:t xml:space="preserve"> представлено в таблице ниже.</w:t>
      </w:r>
    </w:p>
    <w:p w14:paraId="46CF1833" w14:textId="77777777" w:rsidR="00BD2B23" w:rsidRDefault="00BD2B23" w:rsidP="00BD2B23">
      <w:pPr>
        <w:ind w:firstLine="709"/>
        <w:jc w:val="both"/>
      </w:pPr>
    </w:p>
    <w:p w14:paraId="737E5FA4" w14:textId="214E9907" w:rsidR="00BD2B23" w:rsidRPr="00DF631B" w:rsidRDefault="00BD2B23" w:rsidP="00B616BA">
      <w:pPr>
        <w:pStyle w:val="afffffff1"/>
      </w:pPr>
      <w:r w:rsidRPr="00DF631B">
        <w:t xml:space="preserve">Таблица </w:t>
      </w:r>
      <w:r w:rsidRPr="00DF631B">
        <w:rPr>
          <w:noProof/>
        </w:rPr>
        <w:fldChar w:fldCharType="begin"/>
      </w:r>
      <w:r w:rsidRPr="00DF631B">
        <w:rPr>
          <w:noProof/>
        </w:rPr>
        <w:instrText xml:space="preserve"> SEQ Таблица \* ARABIC </w:instrText>
      </w:r>
      <w:r w:rsidRPr="00DF631B">
        <w:rPr>
          <w:noProof/>
        </w:rPr>
        <w:fldChar w:fldCharType="separate"/>
      </w:r>
      <w:r w:rsidR="00590CF8">
        <w:rPr>
          <w:noProof/>
        </w:rPr>
        <w:t>34</w:t>
      </w:r>
      <w:r w:rsidRPr="00DF631B">
        <w:rPr>
          <w:noProof/>
        </w:rPr>
        <w:fldChar w:fldCharType="end"/>
      </w:r>
      <w:r w:rsidRPr="00DF631B">
        <w:rPr>
          <w:noProof/>
        </w:rPr>
        <w:t xml:space="preserve"> </w:t>
      </w:r>
      <w:r w:rsidRPr="00DF631B">
        <w:t>Варианты развития системы теплоснабжения</w:t>
      </w:r>
    </w:p>
    <w:tbl>
      <w:tblPr>
        <w:tblStyle w:val="112"/>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3324"/>
        <w:gridCol w:w="2842"/>
        <w:gridCol w:w="3750"/>
      </w:tblGrid>
      <w:tr w:rsidR="00BD2B23" w:rsidRPr="00990032" w14:paraId="12586748" w14:textId="77777777" w:rsidTr="00203760">
        <w:trPr>
          <w:tblHeader/>
        </w:trPr>
        <w:tc>
          <w:tcPr>
            <w:tcW w:w="1676" w:type="pct"/>
            <w:shd w:val="clear" w:color="auto" w:fill="auto"/>
            <w:vAlign w:val="center"/>
          </w:tcPr>
          <w:p w14:paraId="5227FB6E" w14:textId="77777777" w:rsidR="00BD2B23" w:rsidRPr="00990032" w:rsidRDefault="00BD2B23" w:rsidP="00203760">
            <w:pPr>
              <w:jc w:val="center"/>
              <w:rPr>
                <w:color w:val="000000"/>
                <w:sz w:val="20"/>
              </w:rPr>
            </w:pPr>
            <w:r w:rsidRPr="00990032">
              <w:rPr>
                <w:color w:val="000000"/>
                <w:sz w:val="20"/>
              </w:rPr>
              <w:t>Наименование параметра</w:t>
            </w:r>
          </w:p>
        </w:tc>
        <w:tc>
          <w:tcPr>
            <w:tcW w:w="1433" w:type="pct"/>
            <w:shd w:val="clear" w:color="auto" w:fill="auto"/>
            <w:vAlign w:val="center"/>
          </w:tcPr>
          <w:p w14:paraId="62E597AE" w14:textId="77777777" w:rsidR="00BD2B23" w:rsidRPr="00990032" w:rsidRDefault="00BD2B23" w:rsidP="00203760">
            <w:pPr>
              <w:jc w:val="center"/>
              <w:rPr>
                <w:color w:val="000000"/>
                <w:sz w:val="20"/>
              </w:rPr>
            </w:pPr>
            <w:r w:rsidRPr="00990032">
              <w:rPr>
                <w:color w:val="000000"/>
                <w:sz w:val="20"/>
              </w:rPr>
              <w:t>1 Вариант (</w:t>
            </w:r>
            <w:r>
              <w:rPr>
                <w:color w:val="000000"/>
                <w:sz w:val="20"/>
              </w:rPr>
              <w:t>есть прирост населения</w:t>
            </w:r>
            <w:r w:rsidRPr="00990032">
              <w:rPr>
                <w:color w:val="000000"/>
                <w:sz w:val="20"/>
              </w:rPr>
              <w:t>)</w:t>
            </w:r>
          </w:p>
        </w:tc>
        <w:tc>
          <w:tcPr>
            <w:tcW w:w="1891" w:type="pct"/>
            <w:shd w:val="clear" w:color="auto" w:fill="auto"/>
            <w:vAlign w:val="center"/>
          </w:tcPr>
          <w:p w14:paraId="1CF8DD8F" w14:textId="77777777" w:rsidR="00BD2B23" w:rsidRPr="00990032" w:rsidRDefault="00BD2B23" w:rsidP="00203760">
            <w:pPr>
              <w:jc w:val="center"/>
              <w:rPr>
                <w:color w:val="000000"/>
                <w:sz w:val="20"/>
              </w:rPr>
            </w:pPr>
            <w:r w:rsidRPr="00990032">
              <w:rPr>
                <w:color w:val="000000"/>
                <w:sz w:val="20"/>
              </w:rPr>
              <w:t>2 Вариант (</w:t>
            </w:r>
            <w:r>
              <w:rPr>
                <w:color w:val="000000"/>
                <w:sz w:val="20"/>
              </w:rPr>
              <w:t>незначительный прирост населения</w:t>
            </w:r>
            <w:r w:rsidRPr="00990032">
              <w:rPr>
                <w:color w:val="000000"/>
                <w:sz w:val="20"/>
              </w:rPr>
              <w:t>)</w:t>
            </w:r>
          </w:p>
        </w:tc>
      </w:tr>
      <w:tr w:rsidR="00BD2B23" w:rsidRPr="00990032" w14:paraId="5311B756" w14:textId="77777777" w:rsidTr="00203760">
        <w:tc>
          <w:tcPr>
            <w:tcW w:w="1676" w:type="pct"/>
            <w:shd w:val="clear" w:color="auto" w:fill="auto"/>
            <w:vAlign w:val="center"/>
          </w:tcPr>
          <w:p w14:paraId="647EEEB3" w14:textId="77777777" w:rsidR="00BD2B23" w:rsidRPr="00990032" w:rsidRDefault="00BD2B23" w:rsidP="00203760">
            <w:pPr>
              <w:jc w:val="center"/>
              <w:rPr>
                <w:color w:val="000000"/>
                <w:sz w:val="20"/>
              </w:rPr>
            </w:pPr>
            <w:r w:rsidRPr="00990032">
              <w:rPr>
                <w:color w:val="000000"/>
                <w:sz w:val="20"/>
              </w:rPr>
              <w:t>Вывод источников из эксплуатации</w:t>
            </w:r>
          </w:p>
        </w:tc>
        <w:tc>
          <w:tcPr>
            <w:tcW w:w="1433" w:type="pct"/>
            <w:shd w:val="clear" w:color="auto" w:fill="auto"/>
            <w:vAlign w:val="center"/>
          </w:tcPr>
          <w:p w14:paraId="7498360C" w14:textId="77777777" w:rsidR="00BD2B23" w:rsidRPr="00990032" w:rsidRDefault="00BD2B23" w:rsidP="00203760">
            <w:pPr>
              <w:jc w:val="center"/>
              <w:rPr>
                <w:color w:val="000000"/>
                <w:sz w:val="20"/>
              </w:rPr>
            </w:pPr>
            <w:r>
              <w:rPr>
                <w:color w:val="000000"/>
                <w:sz w:val="20"/>
              </w:rPr>
              <w:t>Да</w:t>
            </w:r>
          </w:p>
        </w:tc>
        <w:tc>
          <w:tcPr>
            <w:tcW w:w="1891" w:type="pct"/>
            <w:shd w:val="clear" w:color="auto" w:fill="auto"/>
            <w:vAlign w:val="center"/>
          </w:tcPr>
          <w:p w14:paraId="0E5E4F37" w14:textId="77777777" w:rsidR="00BD2B23" w:rsidRPr="00990032" w:rsidRDefault="00BD2B23" w:rsidP="00203760">
            <w:pPr>
              <w:jc w:val="center"/>
              <w:rPr>
                <w:sz w:val="20"/>
              </w:rPr>
            </w:pPr>
            <w:r w:rsidRPr="00990032">
              <w:rPr>
                <w:color w:val="000000"/>
                <w:sz w:val="20"/>
              </w:rPr>
              <w:t>нет</w:t>
            </w:r>
          </w:p>
        </w:tc>
      </w:tr>
      <w:tr w:rsidR="00BD2B23" w14:paraId="525AA634" w14:textId="77777777" w:rsidTr="00203760">
        <w:tc>
          <w:tcPr>
            <w:tcW w:w="1676" w:type="pct"/>
            <w:shd w:val="clear" w:color="auto" w:fill="auto"/>
            <w:vAlign w:val="center"/>
          </w:tcPr>
          <w:p w14:paraId="69B34D95" w14:textId="77777777" w:rsidR="00BD2B23" w:rsidRPr="00990032" w:rsidRDefault="00BD2B23" w:rsidP="00203760">
            <w:pPr>
              <w:jc w:val="center"/>
              <w:rPr>
                <w:color w:val="000000"/>
                <w:sz w:val="20"/>
              </w:rPr>
            </w:pPr>
            <w:r>
              <w:rPr>
                <w:color w:val="000000"/>
                <w:sz w:val="20"/>
              </w:rPr>
              <w:t>Строительство сетей</w:t>
            </w:r>
          </w:p>
        </w:tc>
        <w:tc>
          <w:tcPr>
            <w:tcW w:w="1433" w:type="pct"/>
            <w:shd w:val="clear" w:color="auto" w:fill="auto"/>
            <w:vAlign w:val="center"/>
          </w:tcPr>
          <w:p w14:paraId="1EB44A30" w14:textId="77777777" w:rsidR="00BD2B23" w:rsidRPr="00990032" w:rsidRDefault="00BD2B23" w:rsidP="00203760">
            <w:pPr>
              <w:jc w:val="center"/>
              <w:rPr>
                <w:color w:val="000000"/>
                <w:sz w:val="20"/>
              </w:rPr>
            </w:pPr>
            <w:r>
              <w:rPr>
                <w:color w:val="000000"/>
                <w:sz w:val="20"/>
              </w:rPr>
              <w:t>Да</w:t>
            </w:r>
          </w:p>
        </w:tc>
        <w:tc>
          <w:tcPr>
            <w:tcW w:w="1891" w:type="pct"/>
            <w:shd w:val="clear" w:color="auto" w:fill="auto"/>
            <w:vAlign w:val="center"/>
          </w:tcPr>
          <w:p w14:paraId="058ECCFC" w14:textId="77777777" w:rsidR="00BD2B23" w:rsidRDefault="00BD2B23" w:rsidP="00203760">
            <w:pPr>
              <w:jc w:val="center"/>
            </w:pPr>
            <w:r w:rsidRPr="00586CED">
              <w:rPr>
                <w:color w:val="000000"/>
                <w:sz w:val="20"/>
              </w:rPr>
              <w:t>нет</w:t>
            </w:r>
          </w:p>
        </w:tc>
      </w:tr>
      <w:tr w:rsidR="00BD2B23" w14:paraId="6207FF01" w14:textId="77777777" w:rsidTr="00203760">
        <w:tc>
          <w:tcPr>
            <w:tcW w:w="1676" w:type="pct"/>
            <w:shd w:val="clear" w:color="auto" w:fill="auto"/>
            <w:vAlign w:val="center"/>
          </w:tcPr>
          <w:p w14:paraId="7AA6FDBE" w14:textId="77777777" w:rsidR="00BD2B23" w:rsidRPr="00990032" w:rsidRDefault="00BD2B23" w:rsidP="00203760">
            <w:pPr>
              <w:jc w:val="center"/>
              <w:rPr>
                <w:color w:val="000000"/>
                <w:sz w:val="20"/>
              </w:rPr>
            </w:pPr>
            <w:r w:rsidRPr="00990032">
              <w:rPr>
                <w:color w:val="000000"/>
                <w:sz w:val="20"/>
              </w:rPr>
              <w:t xml:space="preserve">Строительство источников </w:t>
            </w:r>
            <w:r>
              <w:rPr>
                <w:color w:val="000000"/>
                <w:sz w:val="20"/>
              </w:rPr>
              <w:t>теплоснабжения</w:t>
            </w:r>
            <w:r w:rsidRPr="00990032">
              <w:rPr>
                <w:color w:val="000000"/>
                <w:sz w:val="20"/>
              </w:rPr>
              <w:t xml:space="preserve"> </w:t>
            </w:r>
            <w:r>
              <w:rPr>
                <w:color w:val="000000"/>
                <w:sz w:val="20"/>
              </w:rPr>
              <w:t>или реконструкция котельных</w:t>
            </w:r>
          </w:p>
        </w:tc>
        <w:tc>
          <w:tcPr>
            <w:tcW w:w="1433" w:type="pct"/>
            <w:shd w:val="clear" w:color="auto" w:fill="auto"/>
            <w:vAlign w:val="center"/>
          </w:tcPr>
          <w:p w14:paraId="73614E97" w14:textId="77777777" w:rsidR="00BD2B23" w:rsidRPr="00990032" w:rsidRDefault="00BD2B23" w:rsidP="00203760">
            <w:pPr>
              <w:jc w:val="center"/>
              <w:rPr>
                <w:color w:val="000000"/>
                <w:sz w:val="20"/>
              </w:rPr>
            </w:pPr>
            <w:r>
              <w:rPr>
                <w:color w:val="000000"/>
                <w:sz w:val="20"/>
              </w:rPr>
              <w:t>Да</w:t>
            </w:r>
          </w:p>
        </w:tc>
        <w:tc>
          <w:tcPr>
            <w:tcW w:w="1891" w:type="pct"/>
            <w:shd w:val="clear" w:color="auto" w:fill="auto"/>
            <w:vAlign w:val="center"/>
          </w:tcPr>
          <w:p w14:paraId="7710FEB3" w14:textId="77777777" w:rsidR="00BD2B23" w:rsidRDefault="00BD2B23" w:rsidP="00203760">
            <w:pPr>
              <w:jc w:val="center"/>
            </w:pPr>
            <w:r w:rsidRPr="00586CED">
              <w:rPr>
                <w:color w:val="000000"/>
                <w:sz w:val="20"/>
              </w:rPr>
              <w:t>нет</w:t>
            </w:r>
          </w:p>
        </w:tc>
      </w:tr>
      <w:tr w:rsidR="00BD2B23" w14:paraId="2B5D81FF" w14:textId="77777777" w:rsidTr="00203760">
        <w:tc>
          <w:tcPr>
            <w:tcW w:w="1676" w:type="pct"/>
            <w:shd w:val="clear" w:color="auto" w:fill="auto"/>
            <w:vAlign w:val="center"/>
          </w:tcPr>
          <w:p w14:paraId="67CEAB71" w14:textId="77777777" w:rsidR="00BD2B23" w:rsidRPr="001A4E6B" w:rsidRDefault="00BD2B23" w:rsidP="00203760">
            <w:pPr>
              <w:jc w:val="center"/>
              <w:rPr>
                <w:color w:val="000000"/>
                <w:sz w:val="20"/>
                <w:szCs w:val="20"/>
              </w:rPr>
            </w:pPr>
            <w:r w:rsidRPr="001A4E6B">
              <w:rPr>
                <w:color w:val="000000"/>
                <w:sz w:val="20"/>
                <w:szCs w:val="20"/>
              </w:rPr>
              <w:t xml:space="preserve">Установка </w:t>
            </w:r>
            <w:r w:rsidRPr="001A4E6B">
              <w:rPr>
                <w:sz w:val="20"/>
                <w:szCs w:val="20"/>
              </w:rPr>
              <w:t>внутридомовых приборов учета</w:t>
            </w:r>
          </w:p>
        </w:tc>
        <w:tc>
          <w:tcPr>
            <w:tcW w:w="1433" w:type="pct"/>
            <w:shd w:val="clear" w:color="auto" w:fill="auto"/>
            <w:vAlign w:val="center"/>
          </w:tcPr>
          <w:p w14:paraId="7E940555" w14:textId="77777777" w:rsidR="00BD2B23" w:rsidRDefault="00BD2B23" w:rsidP="00203760">
            <w:pPr>
              <w:jc w:val="center"/>
              <w:rPr>
                <w:color w:val="000000"/>
                <w:sz w:val="20"/>
              </w:rPr>
            </w:pPr>
            <w:r>
              <w:rPr>
                <w:color w:val="000000"/>
                <w:sz w:val="20"/>
              </w:rPr>
              <w:t>Да</w:t>
            </w:r>
          </w:p>
        </w:tc>
        <w:tc>
          <w:tcPr>
            <w:tcW w:w="1891" w:type="pct"/>
            <w:shd w:val="clear" w:color="auto" w:fill="auto"/>
            <w:vAlign w:val="center"/>
          </w:tcPr>
          <w:p w14:paraId="0F9D94AE" w14:textId="77777777" w:rsidR="00BD2B23" w:rsidRPr="00586CED" w:rsidRDefault="00BD2B23" w:rsidP="00203760">
            <w:pPr>
              <w:jc w:val="center"/>
              <w:rPr>
                <w:color w:val="000000"/>
                <w:sz w:val="20"/>
              </w:rPr>
            </w:pPr>
            <w:r>
              <w:rPr>
                <w:color w:val="000000"/>
                <w:sz w:val="20"/>
              </w:rPr>
              <w:t>Да</w:t>
            </w:r>
          </w:p>
        </w:tc>
      </w:tr>
      <w:tr w:rsidR="00BD2B23" w:rsidRPr="00990032" w14:paraId="5A1848CB" w14:textId="77777777" w:rsidTr="00203760">
        <w:tc>
          <w:tcPr>
            <w:tcW w:w="1676" w:type="pct"/>
            <w:shd w:val="clear" w:color="auto" w:fill="auto"/>
            <w:vAlign w:val="center"/>
          </w:tcPr>
          <w:p w14:paraId="3D50E29D" w14:textId="77777777" w:rsidR="00BD2B23" w:rsidRPr="00990032" w:rsidRDefault="00BD2B23" w:rsidP="00203760">
            <w:pPr>
              <w:jc w:val="center"/>
              <w:rPr>
                <w:rFonts w:eastAsia="Calibri"/>
                <w:sz w:val="20"/>
              </w:rPr>
            </w:pPr>
            <w:r w:rsidRPr="00990032">
              <w:rPr>
                <w:rFonts w:eastAsia="Calibri"/>
                <w:sz w:val="20"/>
              </w:rPr>
              <w:t>ВЫВОДЫ</w:t>
            </w:r>
          </w:p>
        </w:tc>
        <w:tc>
          <w:tcPr>
            <w:tcW w:w="1433" w:type="pct"/>
            <w:shd w:val="clear" w:color="auto" w:fill="auto"/>
            <w:vAlign w:val="center"/>
          </w:tcPr>
          <w:p w14:paraId="631265BE" w14:textId="77777777" w:rsidR="00BD2B23" w:rsidRDefault="00BD2B23" w:rsidP="00203760">
            <w:pPr>
              <w:jc w:val="center"/>
              <w:rPr>
                <w:rFonts w:eastAsia="Calibri"/>
                <w:sz w:val="20"/>
              </w:rPr>
            </w:pPr>
            <w:r>
              <w:rPr>
                <w:rFonts w:eastAsia="Calibri"/>
                <w:sz w:val="20"/>
              </w:rPr>
              <w:t xml:space="preserve">Реконструкция </w:t>
            </w:r>
          </w:p>
          <w:p w14:paraId="53D61984" w14:textId="77777777" w:rsidR="00BD2B23" w:rsidRPr="00990032" w:rsidRDefault="00BD2B23" w:rsidP="00203760">
            <w:pPr>
              <w:jc w:val="center"/>
              <w:rPr>
                <w:color w:val="000000"/>
                <w:sz w:val="20"/>
              </w:rPr>
            </w:pPr>
            <w:r w:rsidRPr="00990032">
              <w:rPr>
                <w:rFonts w:eastAsia="Calibri"/>
                <w:sz w:val="20"/>
              </w:rPr>
              <w:t>существующих источников</w:t>
            </w:r>
            <w:r>
              <w:rPr>
                <w:rFonts w:eastAsia="Calibri"/>
                <w:sz w:val="20"/>
              </w:rPr>
              <w:t xml:space="preserve"> теплоснабжения, строительство новых участков тепловых сетей и </w:t>
            </w:r>
            <w:r w:rsidRPr="00396CFC">
              <w:rPr>
                <w:rFonts w:eastAsia="Calibri"/>
                <w:sz w:val="20"/>
              </w:rPr>
              <w:t>источников теплоснабжения</w:t>
            </w:r>
          </w:p>
        </w:tc>
        <w:tc>
          <w:tcPr>
            <w:tcW w:w="1891" w:type="pct"/>
            <w:shd w:val="clear" w:color="auto" w:fill="auto"/>
            <w:vAlign w:val="center"/>
          </w:tcPr>
          <w:p w14:paraId="579DC195" w14:textId="77777777" w:rsidR="00BD2B23" w:rsidRPr="00990032" w:rsidRDefault="00BD2B23" w:rsidP="00203760">
            <w:pPr>
              <w:jc w:val="center"/>
              <w:rPr>
                <w:color w:val="000000"/>
                <w:sz w:val="20"/>
              </w:rPr>
            </w:pPr>
            <w:r w:rsidRPr="00990032">
              <w:rPr>
                <w:rFonts w:eastAsia="Calibri"/>
                <w:sz w:val="20"/>
              </w:rPr>
              <w:t>сохранение всех существующих источников, а также реконстр</w:t>
            </w:r>
            <w:r>
              <w:rPr>
                <w:rFonts w:eastAsia="Calibri"/>
                <w:sz w:val="20"/>
              </w:rPr>
              <w:t>укция тепловых сетей</w:t>
            </w:r>
          </w:p>
        </w:tc>
      </w:tr>
      <w:tr w:rsidR="00BD2B23" w:rsidRPr="00990032" w14:paraId="4F1AE577" w14:textId="77777777" w:rsidTr="00203760">
        <w:tc>
          <w:tcPr>
            <w:tcW w:w="1676" w:type="pct"/>
            <w:shd w:val="clear" w:color="auto" w:fill="auto"/>
            <w:vAlign w:val="center"/>
          </w:tcPr>
          <w:p w14:paraId="70AD8183" w14:textId="77777777" w:rsidR="00BD2B23" w:rsidRPr="00990032" w:rsidRDefault="00BD2B23" w:rsidP="00203760">
            <w:pPr>
              <w:jc w:val="center"/>
              <w:rPr>
                <w:color w:val="000000"/>
                <w:sz w:val="20"/>
              </w:rPr>
            </w:pPr>
            <w:r w:rsidRPr="00990032">
              <w:rPr>
                <w:color w:val="000000"/>
                <w:sz w:val="20"/>
              </w:rPr>
              <w:t>Примечание:</w:t>
            </w:r>
          </w:p>
        </w:tc>
        <w:tc>
          <w:tcPr>
            <w:tcW w:w="1433" w:type="pct"/>
            <w:shd w:val="clear" w:color="auto" w:fill="auto"/>
            <w:vAlign w:val="center"/>
          </w:tcPr>
          <w:p w14:paraId="4B4E82C3" w14:textId="77777777" w:rsidR="00BD2B23" w:rsidRPr="00990032" w:rsidRDefault="00BD2B23" w:rsidP="00203760">
            <w:pPr>
              <w:jc w:val="center"/>
              <w:rPr>
                <w:color w:val="000000"/>
                <w:sz w:val="20"/>
              </w:rPr>
            </w:pPr>
            <w:r w:rsidRPr="00990032">
              <w:rPr>
                <w:color w:val="000000"/>
                <w:sz w:val="20"/>
              </w:rPr>
              <w:t>Для реконструкции котельной предусмотрена разработка проектной и рабочей документации</w:t>
            </w:r>
          </w:p>
        </w:tc>
        <w:tc>
          <w:tcPr>
            <w:tcW w:w="1891" w:type="pct"/>
            <w:shd w:val="clear" w:color="auto" w:fill="auto"/>
            <w:vAlign w:val="center"/>
          </w:tcPr>
          <w:p w14:paraId="1DFB5C91" w14:textId="77777777" w:rsidR="00BD2B23" w:rsidRPr="00990032" w:rsidRDefault="00BD2B23" w:rsidP="00203760">
            <w:pPr>
              <w:jc w:val="center"/>
              <w:rPr>
                <w:color w:val="000000"/>
                <w:sz w:val="20"/>
              </w:rPr>
            </w:pPr>
            <w:r w:rsidRPr="00990032">
              <w:rPr>
                <w:color w:val="000000"/>
                <w:sz w:val="20"/>
              </w:rPr>
              <w:t>Для строительства котельной предусмотрена разработка проектной и рабочей документации</w:t>
            </w:r>
          </w:p>
        </w:tc>
      </w:tr>
    </w:tbl>
    <w:p w14:paraId="55E1E850" w14:textId="77777777" w:rsidR="00BD2B23" w:rsidRDefault="00BD2B23" w:rsidP="00BD2B23">
      <w:pPr>
        <w:ind w:firstLine="709"/>
        <w:jc w:val="both"/>
      </w:pPr>
    </w:p>
    <w:p w14:paraId="569A15FC" w14:textId="77A26481" w:rsidR="00BD2B23" w:rsidRDefault="00BD2B23" w:rsidP="00BD2B23">
      <w:pPr>
        <w:ind w:firstLine="709"/>
        <w:jc w:val="both"/>
      </w:pPr>
      <w:r w:rsidRPr="00683465">
        <w:t xml:space="preserve">В таблице </w:t>
      </w:r>
      <w:r w:rsidR="00112AE2">
        <w:t>выше</w:t>
      </w:r>
      <w:r w:rsidRPr="00683465">
        <w:t xml:space="preserve"> приведен перечень мероприятий, предполагаемых к реализации в сфере </w:t>
      </w:r>
      <w:r>
        <w:t>теплоснабжения</w:t>
      </w:r>
      <w:r w:rsidRPr="00683465">
        <w:t xml:space="preserve"> на территории МО </w:t>
      </w:r>
      <w:r>
        <w:t xml:space="preserve">«Город Всеволожск» </w:t>
      </w:r>
      <w:r w:rsidRPr="00683465">
        <w:t>на период 202</w:t>
      </w:r>
      <w:r>
        <w:t>1</w:t>
      </w:r>
      <w:r w:rsidRPr="00683465">
        <w:t>-20</w:t>
      </w:r>
      <w:r>
        <w:t xml:space="preserve">32 </w:t>
      </w:r>
      <w:r w:rsidRPr="00683465">
        <w:t>г</w:t>
      </w:r>
      <w:r>
        <w:t>.</w:t>
      </w:r>
      <w:r w:rsidRPr="00683465">
        <w:t xml:space="preserve"> с указанием необходимых объемов финансирования. </w:t>
      </w:r>
    </w:p>
    <w:p w14:paraId="1698A952" w14:textId="77777777" w:rsidR="00112AE2" w:rsidRDefault="00112AE2" w:rsidP="00BD2B23">
      <w:pPr>
        <w:ind w:firstLine="709"/>
        <w:jc w:val="both"/>
      </w:pPr>
    </w:p>
    <w:p w14:paraId="6C452241" w14:textId="0107412A" w:rsidR="00BD2B23" w:rsidRPr="00384013" w:rsidRDefault="00BD2B23" w:rsidP="00BD2B23">
      <w:pPr>
        <w:ind w:firstLine="709"/>
        <w:jc w:val="both"/>
        <w:rPr>
          <w:b/>
        </w:rPr>
      </w:pPr>
      <w:r w:rsidRPr="00384013">
        <w:rPr>
          <w:b/>
        </w:rPr>
        <w:t>Описание изменений в Мастер-плане развития систем теплоснабжения поселения</w:t>
      </w:r>
      <w:r>
        <w:rPr>
          <w:b/>
        </w:rPr>
        <w:t>»</w:t>
      </w:r>
      <w:r w:rsidRPr="00384013">
        <w:rPr>
          <w:b/>
        </w:rPr>
        <w:t xml:space="preserve"> за период, предшествующий актуализации схемы теплоснабжения</w:t>
      </w:r>
    </w:p>
    <w:p w14:paraId="33400622" w14:textId="153B150D" w:rsidR="00BD2B23" w:rsidRPr="00E2679D" w:rsidRDefault="00E231C7" w:rsidP="00BD2B23">
      <w:pPr>
        <w:pStyle w:val="af6"/>
        <w:spacing w:after="0" w:line="240" w:lineRule="auto"/>
        <w:ind w:left="0" w:firstLine="709"/>
        <w:jc w:val="both"/>
        <w:rPr>
          <w:sz w:val="24"/>
        </w:rPr>
      </w:pPr>
      <w:r>
        <w:rPr>
          <w:sz w:val="24"/>
        </w:rPr>
        <w:t>В м</w:t>
      </w:r>
      <w:r w:rsidR="00BD2B23" w:rsidRPr="00E2679D">
        <w:rPr>
          <w:sz w:val="24"/>
        </w:rPr>
        <w:t xml:space="preserve">астер-плане развития систем теплоснабжения </w:t>
      </w:r>
      <w:r w:rsidR="00112AE2" w:rsidRPr="00E2679D">
        <w:rPr>
          <w:sz w:val="24"/>
        </w:rPr>
        <w:t>МО «Город Всеволожск»</w:t>
      </w:r>
      <w:r w:rsidR="00BD2B23" w:rsidRPr="00E2679D">
        <w:rPr>
          <w:sz w:val="24"/>
        </w:rPr>
        <w:t xml:space="preserve"> был предложен ряд мероприятий по строительству и реконструкции тепловых сетей, ввод в эксплуатацию новых источников тепловой энергии и переход на закрытые системы горячего водоснабжения. </w:t>
      </w:r>
    </w:p>
    <w:p w14:paraId="25481CCD" w14:textId="77777777" w:rsidR="00BD2B23" w:rsidRPr="00E2679D" w:rsidRDefault="00BD2B23" w:rsidP="00BD2B23">
      <w:pPr>
        <w:pStyle w:val="af6"/>
        <w:spacing w:after="0" w:line="240" w:lineRule="auto"/>
        <w:ind w:left="0" w:firstLine="709"/>
        <w:jc w:val="both"/>
        <w:rPr>
          <w:sz w:val="24"/>
        </w:rPr>
      </w:pPr>
    </w:p>
    <w:p w14:paraId="03B8E483" w14:textId="77777777" w:rsidR="00BD2B23" w:rsidRDefault="00BD2B23" w:rsidP="00BD2B23">
      <w:pPr>
        <w:pStyle w:val="af6"/>
        <w:spacing w:after="0" w:line="240" w:lineRule="auto"/>
        <w:ind w:left="0" w:firstLine="709"/>
        <w:jc w:val="both"/>
        <w:sectPr w:rsidR="00BD2B23" w:rsidSect="00B82197">
          <w:headerReference w:type="default" r:id="rId55"/>
          <w:footerReference w:type="default" r:id="rId56"/>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04D2FFD" w14:textId="61438166" w:rsidR="00387752" w:rsidRPr="00864390" w:rsidRDefault="00387752" w:rsidP="00E96C5B">
      <w:pPr>
        <w:pStyle w:val="afffffff1"/>
      </w:pPr>
      <w:r w:rsidRPr="00864390">
        <w:lastRenderedPageBreak/>
        <w:t xml:space="preserve">Таблица </w:t>
      </w:r>
      <w:r w:rsidR="009E2313">
        <w:fldChar w:fldCharType="begin"/>
      </w:r>
      <w:r w:rsidR="009E2313">
        <w:instrText xml:space="preserve"> SEQ Таблица \* ARABIC </w:instrText>
      </w:r>
      <w:r w:rsidR="009E2313">
        <w:fldChar w:fldCharType="separate"/>
      </w:r>
      <w:r w:rsidR="00590CF8">
        <w:rPr>
          <w:noProof/>
        </w:rPr>
        <w:t>35</w:t>
      </w:r>
      <w:r w:rsidR="009E2313">
        <w:rPr>
          <w:noProof/>
        </w:rPr>
        <w:fldChar w:fldCharType="end"/>
      </w:r>
      <w:r w:rsidRPr="00864390">
        <w:t xml:space="preserve"> Реестр проектов схемы теплоснабжения</w:t>
      </w:r>
    </w:p>
    <w:tbl>
      <w:tblPr>
        <w:tblW w:w="5000" w:type="pct"/>
        <w:tblLayout w:type="fixed"/>
        <w:tblCellMar>
          <w:left w:w="0" w:type="dxa"/>
          <w:right w:w="0" w:type="dxa"/>
        </w:tblCellMar>
        <w:tblLook w:val="04A0" w:firstRow="1" w:lastRow="0" w:firstColumn="1" w:lastColumn="0" w:noHBand="0" w:noVBand="1"/>
      </w:tblPr>
      <w:tblGrid>
        <w:gridCol w:w="563"/>
        <w:gridCol w:w="2521"/>
        <w:gridCol w:w="1541"/>
        <w:gridCol w:w="982"/>
        <w:gridCol w:w="1262"/>
        <w:gridCol w:w="1264"/>
        <w:gridCol w:w="1120"/>
        <w:gridCol w:w="1403"/>
        <w:gridCol w:w="1120"/>
        <w:gridCol w:w="1120"/>
        <w:gridCol w:w="1506"/>
      </w:tblGrid>
      <w:tr w:rsidR="00E96C5B" w:rsidRPr="004B57D6" w14:paraId="701D6631" w14:textId="77777777" w:rsidTr="00E96C5B">
        <w:trPr>
          <w:trHeight w:val="20"/>
          <w:tblHeader/>
        </w:trPr>
        <w:tc>
          <w:tcPr>
            <w:tcW w:w="19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B8B10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п/п</w:t>
            </w:r>
          </w:p>
        </w:tc>
        <w:tc>
          <w:tcPr>
            <w:tcW w:w="87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6CE85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Наименование инвестиционного проекта</w:t>
            </w:r>
          </w:p>
        </w:tc>
        <w:tc>
          <w:tcPr>
            <w:tcW w:w="5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619EFF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Объем финансирования, тыс. руб.</w:t>
            </w:r>
          </w:p>
        </w:tc>
        <w:tc>
          <w:tcPr>
            <w:tcW w:w="3395" w:type="pct"/>
            <w:gridSpan w:val="8"/>
            <w:tcBorders>
              <w:top w:val="single" w:sz="4" w:space="0" w:color="auto"/>
              <w:left w:val="nil"/>
              <w:bottom w:val="single" w:sz="4" w:space="0" w:color="auto"/>
              <w:right w:val="single" w:sz="4" w:space="0" w:color="auto"/>
            </w:tcBorders>
            <w:shd w:val="clear" w:color="auto" w:fill="auto"/>
            <w:vAlign w:val="center"/>
            <w:hideMark/>
          </w:tcPr>
          <w:p w14:paraId="0C172CC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Объем инвестиций с учетом НДС по годам, тыс. руб.</w:t>
            </w:r>
          </w:p>
        </w:tc>
      </w:tr>
      <w:tr w:rsidR="00E96C5B" w:rsidRPr="004B57D6" w14:paraId="65101B8C" w14:textId="77777777" w:rsidTr="00E96C5B">
        <w:trPr>
          <w:trHeight w:val="20"/>
          <w:tblHeader/>
        </w:trPr>
        <w:tc>
          <w:tcPr>
            <w:tcW w:w="195" w:type="pct"/>
            <w:vMerge/>
            <w:tcBorders>
              <w:top w:val="single" w:sz="4" w:space="0" w:color="auto"/>
              <w:left w:val="single" w:sz="4" w:space="0" w:color="auto"/>
              <w:bottom w:val="single" w:sz="4" w:space="0" w:color="auto"/>
              <w:right w:val="single" w:sz="4" w:space="0" w:color="auto"/>
            </w:tcBorders>
            <w:vAlign w:val="center"/>
            <w:hideMark/>
          </w:tcPr>
          <w:p w14:paraId="32E663D5" w14:textId="77777777" w:rsidR="00E96C5B" w:rsidRPr="004B57D6" w:rsidRDefault="00E96C5B" w:rsidP="00852CEC">
            <w:pPr>
              <w:jc w:val="center"/>
              <w:rPr>
                <w:rFonts w:eastAsia="Times New Roman"/>
                <w:color w:val="000000"/>
                <w:sz w:val="20"/>
                <w:szCs w:val="20"/>
              </w:rPr>
            </w:pPr>
          </w:p>
        </w:tc>
        <w:tc>
          <w:tcPr>
            <w:tcW w:w="875" w:type="pct"/>
            <w:vMerge/>
            <w:tcBorders>
              <w:top w:val="single" w:sz="4" w:space="0" w:color="auto"/>
              <w:left w:val="single" w:sz="4" w:space="0" w:color="auto"/>
              <w:bottom w:val="single" w:sz="4" w:space="0" w:color="auto"/>
              <w:right w:val="single" w:sz="4" w:space="0" w:color="auto"/>
            </w:tcBorders>
            <w:vAlign w:val="center"/>
            <w:hideMark/>
          </w:tcPr>
          <w:p w14:paraId="4B90A9EF" w14:textId="77777777" w:rsidR="00E96C5B" w:rsidRPr="004B57D6" w:rsidRDefault="00E96C5B" w:rsidP="00852CEC">
            <w:pPr>
              <w:jc w:val="center"/>
              <w:rPr>
                <w:rFonts w:eastAsia="Times New Roman"/>
                <w:color w:val="000000"/>
                <w:sz w:val="20"/>
                <w:szCs w:val="20"/>
              </w:rPr>
            </w:pPr>
          </w:p>
        </w:tc>
        <w:tc>
          <w:tcPr>
            <w:tcW w:w="535" w:type="pct"/>
            <w:vMerge/>
            <w:tcBorders>
              <w:top w:val="single" w:sz="4" w:space="0" w:color="auto"/>
              <w:left w:val="single" w:sz="4" w:space="0" w:color="auto"/>
              <w:bottom w:val="single" w:sz="4" w:space="0" w:color="auto"/>
              <w:right w:val="single" w:sz="4" w:space="0" w:color="auto"/>
            </w:tcBorders>
            <w:vAlign w:val="center"/>
            <w:hideMark/>
          </w:tcPr>
          <w:p w14:paraId="07D42193" w14:textId="77777777" w:rsidR="00E96C5B" w:rsidRPr="004B57D6" w:rsidRDefault="00E96C5B" w:rsidP="00852CEC">
            <w:pPr>
              <w:jc w:val="center"/>
              <w:rPr>
                <w:rFonts w:eastAsia="Times New Roman"/>
                <w:color w:val="000000"/>
                <w:sz w:val="20"/>
                <w:szCs w:val="20"/>
              </w:rPr>
            </w:pPr>
          </w:p>
        </w:tc>
        <w:tc>
          <w:tcPr>
            <w:tcW w:w="341" w:type="pct"/>
            <w:tcBorders>
              <w:top w:val="nil"/>
              <w:left w:val="nil"/>
              <w:bottom w:val="single" w:sz="4" w:space="0" w:color="auto"/>
              <w:right w:val="single" w:sz="4" w:space="0" w:color="auto"/>
            </w:tcBorders>
            <w:shd w:val="clear" w:color="auto" w:fill="auto"/>
            <w:vAlign w:val="center"/>
            <w:hideMark/>
          </w:tcPr>
          <w:p w14:paraId="7018BF8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2022</w:t>
            </w:r>
          </w:p>
        </w:tc>
        <w:tc>
          <w:tcPr>
            <w:tcW w:w="438" w:type="pct"/>
            <w:tcBorders>
              <w:top w:val="nil"/>
              <w:left w:val="nil"/>
              <w:bottom w:val="single" w:sz="4" w:space="0" w:color="auto"/>
              <w:right w:val="single" w:sz="4" w:space="0" w:color="auto"/>
            </w:tcBorders>
            <w:shd w:val="clear" w:color="auto" w:fill="auto"/>
            <w:vAlign w:val="center"/>
            <w:hideMark/>
          </w:tcPr>
          <w:p w14:paraId="0078373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2023</w:t>
            </w:r>
          </w:p>
        </w:tc>
        <w:tc>
          <w:tcPr>
            <w:tcW w:w="439" w:type="pct"/>
            <w:tcBorders>
              <w:top w:val="nil"/>
              <w:left w:val="nil"/>
              <w:bottom w:val="single" w:sz="4" w:space="0" w:color="auto"/>
              <w:right w:val="single" w:sz="4" w:space="0" w:color="auto"/>
            </w:tcBorders>
            <w:shd w:val="clear" w:color="auto" w:fill="auto"/>
            <w:vAlign w:val="center"/>
            <w:hideMark/>
          </w:tcPr>
          <w:p w14:paraId="1EEB3A6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2024</w:t>
            </w:r>
          </w:p>
        </w:tc>
        <w:tc>
          <w:tcPr>
            <w:tcW w:w="389" w:type="pct"/>
            <w:tcBorders>
              <w:top w:val="nil"/>
              <w:left w:val="nil"/>
              <w:bottom w:val="single" w:sz="4" w:space="0" w:color="auto"/>
              <w:right w:val="single" w:sz="4" w:space="0" w:color="auto"/>
            </w:tcBorders>
            <w:shd w:val="clear" w:color="auto" w:fill="auto"/>
            <w:vAlign w:val="center"/>
            <w:hideMark/>
          </w:tcPr>
          <w:p w14:paraId="412B8FA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2025</w:t>
            </w:r>
          </w:p>
        </w:tc>
        <w:tc>
          <w:tcPr>
            <w:tcW w:w="487" w:type="pct"/>
            <w:tcBorders>
              <w:top w:val="nil"/>
              <w:left w:val="nil"/>
              <w:bottom w:val="single" w:sz="4" w:space="0" w:color="auto"/>
              <w:right w:val="single" w:sz="4" w:space="0" w:color="auto"/>
            </w:tcBorders>
            <w:shd w:val="clear" w:color="auto" w:fill="auto"/>
            <w:vAlign w:val="center"/>
            <w:hideMark/>
          </w:tcPr>
          <w:p w14:paraId="3F33CF8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2026</w:t>
            </w:r>
          </w:p>
        </w:tc>
        <w:tc>
          <w:tcPr>
            <w:tcW w:w="389" w:type="pct"/>
            <w:tcBorders>
              <w:top w:val="nil"/>
              <w:left w:val="nil"/>
              <w:bottom w:val="single" w:sz="4" w:space="0" w:color="auto"/>
              <w:right w:val="single" w:sz="4" w:space="0" w:color="auto"/>
            </w:tcBorders>
            <w:shd w:val="clear" w:color="auto" w:fill="auto"/>
            <w:vAlign w:val="center"/>
            <w:hideMark/>
          </w:tcPr>
          <w:p w14:paraId="41AD50F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2027</w:t>
            </w:r>
          </w:p>
        </w:tc>
        <w:tc>
          <w:tcPr>
            <w:tcW w:w="389" w:type="pct"/>
            <w:tcBorders>
              <w:top w:val="nil"/>
              <w:left w:val="nil"/>
              <w:bottom w:val="single" w:sz="4" w:space="0" w:color="auto"/>
              <w:right w:val="single" w:sz="4" w:space="0" w:color="auto"/>
            </w:tcBorders>
            <w:shd w:val="clear" w:color="auto" w:fill="auto"/>
            <w:vAlign w:val="center"/>
            <w:hideMark/>
          </w:tcPr>
          <w:p w14:paraId="31074B2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2028</w:t>
            </w:r>
          </w:p>
        </w:tc>
        <w:tc>
          <w:tcPr>
            <w:tcW w:w="524" w:type="pct"/>
            <w:tcBorders>
              <w:top w:val="nil"/>
              <w:left w:val="nil"/>
              <w:bottom w:val="single" w:sz="4" w:space="0" w:color="auto"/>
              <w:right w:val="single" w:sz="4" w:space="0" w:color="auto"/>
            </w:tcBorders>
            <w:shd w:val="clear" w:color="auto" w:fill="auto"/>
            <w:vAlign w:val="center"/>
            <w:hideMark/>
          </w:tcPr>
          <w:p w14:paraId="7FD9E416" w14:textId="07326C83" w:rsidR="00E96C5B" w:rsidRPr="004B57D6" w:rsidRDefault="00E96C5B" w:rsidP="00742667">
            <w:pPr>
              <w:jc w:val="center"/>
              <w:rPr>
                <w:rFonts w:eastAsia="Times New Roman"/>
                <w:color w:val="000000"/>
                <w:sz w:val="20"/>
                <w:szCs w:val="20"/>
              </w:rPr>
            </w:pPr>
            <w:r w:rsidRPr="004B57D6">
              <w:rPr>
                <w:rFonts w:eastAsia="Times New Roman"/>
                <w:color w:val="000000"/>
                <w:sz w:val="20"/>
                <w:szCs w:val="20"/>
              </w:rPr>
              <w:t>2029-203</w:t>
            </w:r>
            <w:r w:rsidR="00742667">
              <w:rPr>
                <w:rFonts w:eastAsia="Times New Roman"/>
                <w:color w:val="000000"/>
                <w:sz w:val="20"/>
                <w:szCs w:val="20"/>
              </w:rPr>
              <w:t>3</w:t>
            </w:r>
          </w:p>
        </w:tc>
      </w:tr>
      <w:tr w:rsidR="00E96C5B" w:rsidRPr="004B57D6" w14:paraId="725332BA"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35FDB7EE" w14:textId="77777777" w:rsidR="00E96C5B" w:rsidRPr="004B57D6" w:rsidRDefault="00E96C5B" w:rsidP="00852CEC">
            <w:pPr>
              <w:jc w:val="center"/>
              <w:rPr>
                <w:rFonts w:eastAsia="Times New Roman"/>
                <w:color w:val="000000"/>
                <w:sz w:val="20"/>
                <w:szCs w:val="20"/>
              </w:rPr>
            </w:pPr>
          </w:p>
        </w:tc>
        <w:tc>
          <w:tcPr>
            <w:tcW w:w="875" w:type="pct"/>
            <w:tcBorders>
              <w:top w:val="nil"/>
              <w:left w:val="nil"/>
              <w:bottom w:val="single" w:sz="4" w:space="0" w:color="auto"/>
              <w:right w:val="single" w:sz="4" w:space="0" w:color="auto"/>
            </w:tcBorders>
            <w:shd w:val="clear" w:color="auto" w:fill="auto"/>
            <w:vAlign w:val="center"/>
            <w:hideMark/>
          </w:tcPr>
          <w:p w14:paraId="6185F8C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Перечень мероприятий по развитию системы теплоснабжения на расчетный срок МО «Город Всеволожск»</w:t>
            </w:r>
          </w:p>
        </w:tc>
        <w:tc>
          <w:tcPr>
            <w:tcW w:w="535" w:type="pct"/>
            <w:tcBorders>
              <w:top w:val="nil"/>
              <w:left w:val="nil"/>
              <w:bottom w:val="single" w:sz="4" w:space="0" w:color="auto"/>
              <w:right w:val="single" w:sz="4" w:space="0" w:color="auto"/>
            </w:tcBorders>
            <w:shd w:val="clear" w:color="auto" w:fill="auto"/>
            <w:vAlign w:val="center"/>
            <w:hideMark/>
          </w:tcPr>
          <w:p w14:paraId="6BA5E9E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5 757 724,35</w:t>
            </w:r>
          </w:p>
        </w:tc>
        <w:tc>
          <w:tcPr>
            <w:tcW w:w="341" w:type="pct"/>
            <w:tcBorders>
              <w:top w:val="nil"/>
              <w:left w:val="nil"/>
              <w:bottom w:val="single" w:sz="4" w:space="0" w:color="auto"/>
              <w:right w:val="single" w:sz="4" w:space="0" w:color="auto"/>
            </w:tcBorders>
            <w:shd w:val="clear" w:color="auto" w:fill="auto"/>
            <w:vAlign w:val="center"/>
            <w:hideMark/>
          </w:tcPr>
          <w:p w14:paraId="570ADCD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442901,873</w:t>
            </w:r>
          </w:p>
        </w:tc>
        <w:tc>
          <w:tcPr>
            <w:tcW w:w="438" w:type="pct"/>
            <w:tcBorders>
              <w:top w:val="nil"/>
              <w:left w:val="nil"/>
              <w:bottom w:val="single" w:sz="4" w:space="0" w:color="auto"/>
              <w:right w:val="single" w:sz="4" w:space="0" w:color="auto"/>
            </w:tcBorders>
            <w:shd w:val="clear" w:color="auto" w:fill="auto"/>
            <w:vAlign w:val="center"/>
            <w:hideMark/>
          </w:tcPr>
          <w:p w14:paraId="56C71E9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442901,87</w:t>
            </w:r>
          </w:p>
        </w:tc>
        <w:tc>
          <w:tcPr>
            <w:tcW w:w="439" w:type="pct"/>
            <w:tcBorders>
              <w:top w:val="nil"/>
              <w:left w:val="nil"/>
              <w:bottom w:val="single" w:sz="4" w:space="0" w:color="auto"/>
              <w:right w:val="single" w:sz="4" w:space="0" w:color="auto"/>
            </w:tcBorders>
            <w:shd w:val="clear" w:color="auto" w:fill="auto"/>
            <w:vAlign w:val="center"/>
            <w:hideMark/>
          </w:tcPr>
          <w:p w14:paraId="2FEE463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442901,873</w:t>
            </w:r>
          </w:p>
        </w:tc>
        <w:tc>
          <w:tcPr>
            <w:tcW w:w="389" w:type="pct"/>
            <w:tcBorders>
              <w:top w:val="nil"/>
              <w:left w:val="nil"/>
              <w:bottom w:val="single" w:sz="4" w:space="0" w:color="auto"/>
              <w:right w:val="single" w:sz="4" w:space="0" w:color="auto"/>
            </w:tcBorders>
            <w:shd w:val="clear" w:color="auto" w:fill="auto"/>
            <w:vAlign w:val="center"/>
            <w:hideMark/>
          </w:tcPr>
          <w:p w14:paraId="6307F23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442901,873</w:t>
            </w:r>
          </w:p>
        </w:tc>
        <w:tc>
          <w:tcPr>
            <w:tcW w:w="487" w:type="pct"/>
            <w:tcBorders>
              <w:top w:val="nil"/>
              <w:left w:val="nil"/>
              <w:bottom w:val="single" w:sz="4" w:space="0" w:color="auto"/>
              <w:right w:val="single" w:sz="4" w:space="0" w:color="auto"/>
            </w:tcBorders>
            <w:shd w:val="clear" w:color="auto" w:fill="auto"/>
            <w:vAlign w:val="center"/>
            <w:hideMark/>
          </w:tcPr>
          <w:p w14:paraId="42E3D9B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442901,873</w:t>
            </w:r>
          </w:p>
        </w:tc>
        <w:tc>
          <w:tcPr>
            <w:tcW w:w="389" w:type="pct"/>
            <w:tcBorders>
              <w:top w:val="nil"/>
              <w:left w:val="nil"/>
              <w:bottom w:val="single" w:sz="4" w:space="0" w:color="auto"/>
              <w:right w:val="single" w:sz="4" w:space="0" w:color="auto"/>
            </w:tcBorders>
            <w:shd w:val="clear" w:color="auto" w:fill="auto"/>
            <w:vAlign w:val="center"/>
            <w:hideMark/>
          </w:tcPr>
          <w:p w14:paraId="3A24CC2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442901,873</w:t>
            </w:r>
          </w:p>
        </w:tc>
        <w:tc>
          <w:tcPr>
            <w:tcW w:w="389" w:type="pct"/>
            <w:tcBorders>
              <w:top w:val="nil"/>
              <w:left w:val="nil"/>
              <w:bottom w:val="single" w:sz="4" w:space="0" w:color="auto"/>
              <w:right w:val="single" w:sz="4" w:space="0" w:color="auto"/>
            </w:tcBorders>
            <w:shd w:val="clear" w:color="auto" w:fill="auto"/>
            <w:vAlign w:val="center"/>
            <w:hideMark/>
          </w:tcPr>
          <w:p w14:paraId="30B8B94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442901,87</w:t>
            </w:r>
          </w:p>
        </w:tc>
        <w:tc>
          <w:tcPr>
            <w:tcW w:w="524" w:type="pct"/>
            <w:tcBorders>
              <w:top w:val="nil"/>
              <w:left w:val="nil"/>
              <w:bottom w:val="single" w:sz="4" w:space="0" w:color="auto"/>
              <w:right w:val="single" w:sz="4" w:space="0" w:color="auto"/>
            </w:tcBorders>
            <w:shd w:val="clear" w:color="auto" w:fill="auto"/>
            <w:vAlign w:val="center"/>
            <w:hideMark/>
          </w:tcPr>
          <w:p w14:paraId="39A7B83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2657411,24</w:t>
            </w:r>
          </w:p>
        </w:tc>
      </w:tr>
      <w:tr w:rsidR="00E96C5B" w:rsidRPr="004B57D6" w14:paraId="7C934E8B"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7CCE097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w:t>
            </w:r>
          </w:p>
        </w:tc>
        <w:tc>
          <w:tcPr>
            <w:tcW w:w="875" w:type="pct"/>
            <w:tcBorders>
              <w:top w:val="nil"/>
              <w:left w:val="nil"/>
              <w:bottom w:val="single" w:sz="4" w:space="0" w:color="auto"/>
              <w:right w:val="single" w:sz="4" w:space="0" w:color="auto"/>
            </w:tcBorders>
            <w:shd w:val="clear" w:color="auto" w:fill="auto"/>
            <w:vAlign w:val="center"/>
            <w:hideMark/>
          </w:tcPr>
          <w:p w14:paraId="074E433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Строительство источников теплоснабжения</w:t>
            </w:r>
          </w:p>
        </w:tc>
        <w:tc>
          <w:tcPr>
            <w:tcW w:w="535" w:type="pct"/>
            <w:tcBorders>
              <w:top w:val="nil"/>
              <w:left w:val="nil"/>
              <w:bottom w:val="single" w:sz="4" w:space="0" w:color="auto"/>
              <w:right w:val="single" w:sz="4" w:space="0" w:color="auto"/>
            </w:tcBorders>
            <w:shd w:val="clear" w:color="auto" w:fill="auto"/>
            <w:vAlign w:val="center"/>
            <w:hideMark/>
          </w:tcPr>
          <w:p w14:paraId="60749FB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3830150</w:t>
            </w:r>
          </w:p>
        </w:tc>
        <w:tc>
          <w:tcPr>
            <w:tcW w:w="341" w:type="pct"/>
            <w:tcBorders>
              <w:top w:val="nil"/>
              <w:left w:val="nil"/>
              <w:bottom w:val="single" w:sz="4" w:space="0" w:color="auto"/>
              <w:right w:val="single" w:sz="4" w:space="0" w:color="auto"/>
            </w:tcBorders>
            <w:shd w:val="clear" w:color="auto" w:fill="auto"/>
            <w:vAlign w:val="center"/>
            <w:hideMark/>
          </w:tcPr>
          <w:p w14:paraId="7520256A"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6D484FF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60 288</w:t>
            </w:r>
          </w:p>
        </w:tc>
        <w:tc>
          <w:tcPr>
            <w:tcW w:w="439" w:type="pct"/>
            <w:tcBorders>
              <w:top w:val="nil"/>
              <w:left w:val="nil"/>
              <w:bottom w:val="single" w:sz="4" w:space="0" w:color="auto"/>
              <w:right w:val="single" w:sz="4" w:space="0" w:color="auto"/>
            </w:tcBorders>
            <w:shd w:val="clear" w:color="auto" w:fill="auto"/>
            <w:vAlign w:val="center"/>
            <w:hideMark/>
          </w:tcPr>
          <w:p w14:paraId="0A30855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354 915</w:t>
            </w:r>
          </w:p>
        </w:tc>
        <w:tc>
          <w:tcPr>
            <w:tcW w:w="389" w:type="pct"/>
            <w:tcBorders>
              <w:top w:val="nil"/>
              <w:left w:val="nil"/>
              <w:bottom w:val="single" w:sz="4" w:space="0" w:color="auto"/>
              <w:right w:val="single" w:sz="4" w:space="0" w:color="auto"/>
            </w:tcBorders>
            <w:shd w:val="clear" w:color="auto" w:fill="auto"/>
            <w:vAlign w:val="center"/>
            <w:hideMark/>
          </w:tcPr>
          <w:p w14:paraId="0277D63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528 965</w:t>
            </w:r>
          </w:p>
        </w:tc>
        <w:tc>
          <w:tcPr>
            <w:tcW w:w="487" w:type="pct"/>
            <w:tcBorders>
              <w:top w:val="nil"/>
              <w:left w:val="nil"/>
              <w:bottom w:val="single" w:sz="4" w:space="0" w:color="auto"/>
              <w:right w:val="single" w:sz="4" w:space="0" w:color="auto"/>
            </w:tcBorders>
            <w:shd w:val="clear" w:color="auto" w:fill="auto"/>
            <w:vAlign w:val="center"/>
            <w:hideMark/>
          </w:tcPr>
          <w:p w14:paraId="4A60ADC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528 965</w:t>
            </w:r>
          </w:p>
        </w:tc>
        <w:tc>
          <w:tcPr>
            <w:tcW w:w="389" w:type="pct"/>
            <w:tcBorders>
              <w:top w:val="nil"/>
              <w:left w:val="nil"/>
              <w:bottom w:val="single" w:sz="4" w:space="0" w:color="auto"/>
              <w:right w:val="single" w:sz="4" w:space="0" w:color="auto"/>
            </w:tcBorders>
            <w:shd w:val="clear" w:color="auto" w:fill="auto"/>
            <w:vAlign w:val="center"/>
            <w:hideMark/>
          </w:tcPr>
          <w:p w14:paraId="79F789E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1 178 508</w:t>
            </w:r>
          </w:p>
        </w:tc>
        <w:tc>
          <w:tcPr>
            <w:tcW w:w="389" w:type="pct"/>
            <w:tcBorders>
              <w:top w:val="nil"/>
              <w:left w:val="nil"/>
              <w:bottom w:val="single" w:sz="4" w:space="0" w:color="auto"/>
              <w:right w:val="single" w:sz="4" w:space="0" w:color="auto"/>
            </w:tcBorders>
            <w:shd w:val="clear" w:color="auto" w:fill="auto"/>
            <w:vAlign w:val="center"/>
            <w:hideMark/>
          </w:tcPr>
          <w:p w14:paraId="287349C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589 254</w:t>
            </w:r>
          </w:p>
        </w:tc>
        <w:tc>
          <w:tcPr>
            <w:tcW w:w="524" w:type="pct"/>
            <w:tcBorders>
              <w:top w:val="nil"/>
              <w:left w:val="nil"/>
              <w:bottom w:val="single" w:sz="4" w:space="0" w:color="auto"/>
              <w:right w:val="single" w:sz="4" w:space="0" w:color="auto"/>
            </w:tcBorders>
            <w:shd w:val="clear" w:color="auto" w:fill="auto"/>
            <w:vAlign w:val="center"/>
            <w:hideMark/>
          </w:tcPr>
          <w:p w14:paraId="69E11FF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589 254</w:t>
            </w:r>
          </w:p>
        </w:tc>
      </w:tr>
      <w:tr w:rsidR="00E96C5B" w:rsidRPr="004B57D6" w14:paraId="29C9F0EB"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3A391D3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1.1</w:t>
            </w:r>
          </w:p>
        </w:tc>
        <w:tc>
          <w:tcPr>
            <w:tcW w:w="875" w:type="pct"/>
            <w:tcBorders>
              <w:top w:val="nil"/>
              <w:left w:val="nil"/>
              <w:bottom w:val="single" w:sz="4" w:space="0" w:color="auto"/>
              <w:right w:val="single" w:sz="4" w:space="0" w:color="auto"/>
            </w:tcBorders>
            <w:shd w:val="clear" w:color="auto" w:fill="auto"/>
            <w:vAlign w:val="center"/>
            <w:hideMark/>
          </w:tcPr>
          <w:p w14:paraId="3C227E0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Строительство двух котельных на территории новой застройки ЛСР - Аэропорт «</w:t>
            </w:r>
            <w:proofErr w:type="spellStart"/>
            <w:r w:rsidRPr="004B57D6">
              <w:rPr>
                <w:rFonts w:eastAsia="Times New Roman"/>
                <w:color w:val="000000"/>
                <w:sz w:val="20"/>
                <w:szCs w:val="20"/>
              </w:rPr>
              <w:t>Ржевка</w:t>
            </w:r>
            <w:proofErr w:type="spellEnd"/>
            <w:r w:rsidRPr="004B57D6">
              <w:rPr>
                <w:rFonts w:eastAsia="Times New Roman"/>
                <w:color w:val="000000"/>
                <w:sz w:val="20"/>
                <w:szCs w:val="20"/>
              </w:rPr>
              <w:t>»</w:t>
            </w:r>
          </w:p>
        </w:tc>
        <w:tc>
          <w:tcPr>
            <w:tcW w:w="535" w:type="pct"/>
            <w:tcBorders>
              <w:top w:val="nil"/>
              <w:left w:val="nil"/>
              <w:bottom w:val="single" w:sz="4" w:space="0" w:color="auto"/>
              <w:right w:val="single" w:sz="4" w:space="0" w:color="auto"/>
            </w:tcBorders>
            <w:shd w:val="clear" w:color="auto" w:fill="auto"/>
            <w:vAlign w:val="center"/>
            <w:hideMark/>
          </w:tcPr>
          <w:p w14:paraId="124AA5F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783750</w:t>
            </w:r>
          </w:p>
        </w:tc>
        <w:tc>
          <w:tcPr>
            <w:tcW w:w="341" w:type="pct"/>
            <w:tcBorders>
              <w:top w:val="nil"/>
              <w:left w:val="nil"/>
              <w:bottom w:val="single" w:sz="4" w:space="0" w:color="auto"/>
              <w:right w:val="single" w:sz="4" w:space="0" w:color="auto"/>
            </w:tcBorders>
            <w:shd w:val="clear" w:color="auto" w:fill="auto"/>
            <w:vAlign w:val="center"/>
            <w:hideMark/>
          </w:tcPr>
          <w:p w14:paraId="54CDEE7D"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7B43119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60 288</w:t>
            </w:r>
          </w:p>
        </w:tc>
        <w:tc>
          <w:tcPr>
            <w:tcW w:w="439" w:type="pct"/>
            <w:tcBorders>
              <w:top w:val="nil"/>
              <w:left w:val="nil"/>
              <w:bottom w:val="single" w:sz="4" w:space="0" w:color="auto"/>
              <w:right w:val="single" w:sz="4" w:space="0" w:color="auto"/>
            </w:tcBorders>
            <w:shd w:val="clear" w:color="auto" w:fill="auto"/>
            <w:vAlign w:val="center"/>
            <w:hideMark/>
          </w:tcPr>
          <w:p w14:paraId="5707BCE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120 577</w:t>
            </w:r>
          </w:p>
        </w:tc>
        <w:tc>
          <w:tcPr>
            <w:tcW w:w="389" w:type="pct"/>
            <w:tcBorders>
              <w:top w:val="nil"/>
              <w:left w:val="nil"/>
              <w:bottom w:val="single" w:sz="4" w:space="0" w:color="auto"/>
              <w:right w:val="single" w:sz="4" w:space="0" w:color="auto"/>
            </w:tcBorders>
            <w:shd w:val="clear" w:color="auto" w:fill="auto"/>
            <w:vAlign w:val="center"/>
            <w:hideMark/>
          </w:tcPr>
          <w:p w14:paraId="5EE7CAE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60 288</w:t>
            </w:r>
          </w:p>
        </w:tc>
        <w:tc>
          <w:tcPr>
            <w:tcW w:w="487" w:type="pct"/>
            <w:tcBorders>
              <w:top w:val="nil"/>
              <w:left w:val="nil"/>
              <w:bottom w:val="single" w:sz="4" w:space="0" w:color="auto"/>
              <w:right w:val="single" w:sz="4" w:space="0" w:color="auto"/>
            </w:tcBorders>
            <w:shd w:val="clear" w:color="auto" w:fill="auto"/>
            <w:vAlign w:val="center"/>
            <w:hideMark/>
          </w:tcPr>
          <w:p w14:paraId="7D5FF4F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60 288</w:t>
            </w:r>
          </w:p>
        </w:tc>
        <w:tc>
          <w:tcPr>
            <w:tcW w:w="389" w:type="pct"/>
            <w:tcBorders>
              <w:top w:val="nil"/>
              <w:left w:val="nil"/>
              <w:bottom w:val="single" w:sz="4" w:space="0" w:color="auto"/>
              <w:right w:val="single" w:sz="4" w:space="0" w:color="auto"/>
            </w:tcBorders>
            <w:shd w:val="clear" w:color="auto" w:fill="auto"/>
            <w:vAlign w:val="center"/>
            <w:hideMark/>
          </w:tcPr>
          <w:p w14:paraId="65452A3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241 154</w:t>
            </w:r>
          </w:p>
        </w:tc>
        <w:tc>
          <w:tcPr>
            <w:tcW w:w="389" w:type="pct"/>
            <w:tcBorders>
              <w:top w:val="nil"/>
              <w:left w:val="nil"/>
              <w:bottom w:val="single" w:sz="4" w:space="0" w:color="auto"/>
              <w:right w:val="single" w:sz="4" w:space="0" w:color="auto"/>
            </w:tcBorders>
            <w:shd w:val="clear" w:color="auto" w:fill="auto"/>
            <w:vAlign w:val="center"/>
            <w:hideMark/>
          </w:tcPr>
          <w:p w14:paraId="2970E69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120 577</w:t>
            </w:r>
          </w:p>
        </w:tc>
        <w:tc>
          <w:tcPr>
            <w:tcW w:w="524" w:type="pct"/>
            <w:tcBorders>
              <w:top w:val="nil"/>
              <w:left w:val="nil"/>
              <w:bottom w:val="single" w:sz="4" w:space="0" w:color="auto"/>
              <w:right w:val="single" w:sz="4" w:space="0" w:color="auto"/>
            </w:tcBorders>
            <w:shd w:val="clear" w:color="auto" w:fill="auto"/>
            <w:vAlign w:val="center"/>
            <w:hideMark/>
          </w:tcPr>
          <w:p w14:paraId="6B4AA5D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120 577</w:t>
            </w:r>
          </w:p>
        </w:tc>
      </w:tr>
      <w:tr w:rsidR="00E96C5B" w:rsidRPr="004B57D6" w14:paraId="173ECA20"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32C34E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1.2</w:t>
            </w:r>
          </w:p>
        </w:tc>
        <w:tc>
          <w:tcPr>
            <w:tcW w:w="875" w:type="pct"/>
            <w:tcBorders>
              <w:top w:val="nil"/>
              <w:left w:val="nil"/>
              <w:bottom w:val="single" w:sz="4" w:space="0" w:color="auto"/>
              <w:right w:val="single" w:sz="4" w:space="0" w:color="auto"/>
            </w:tcBorders>
            <w:shd w:val="clear" w:color="auto" w:fill="auto"/>
            <w:vAlign w:val="center"/>
            <w:hideMark/>
          </w:tcPr>
          <w:p w14:paraId="11F71B8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Строительство новых тепловых сетей на территории новой застройки ЛСР - Аэропорт «</w:t>
            </w:r>
            <w:proofErr w:type="spellStart"/>
            <w:r w:rsidRPr="004B57D6">
              <w:rPr>
                <w:rFonts w:eastAsia="Times New Roman"/>
                <w:color w:val="000000"/>
                <w:sz w:val="20"/>
                <w:szCs w:val="20"/>
              </w:rPr>
              <w:t>Ржевка</w:t>
            </w:r>
            <w:proofErr w:type="spellEnd"/>
            <w:r w:rsidRPr="004B57D6">
              <w:rPr>
                <w:rFonts w:eastAsia="Times New Roman"/>
                <w:color w:val="000000"/>
                <w:sz w:val="20"/>
                <w:szCs w:val="20"/>
              </w:rPr>
              <w:t>»</w:t>
            </w:r>
          </w:p>
        </w:tc>
        <w:tc>
          <w:tcPr>
            <w:tcW w:w="535" w:type="pct"/>
            <w:tcBorders>
              <w:top w:val="nil"/>
              <w:left w:val="nil"/>
              <w:bottom w:val="single" w:sz="4" w:space="0" w:color="auto"/>
              <w:right w:val="single" w:sz="4" w:space="0" w:color="auto"/>
            </w:tcBorders>
            <w:shd w:val="clear" w:color="auto" w:fill="auto"/>
            <w:vAlign w:val="center"/>
            <w:hideMark/>
          </w:tcPr>
          <w:p w14:paraId="4FE6C83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3046400</w:t>
            </w:r>
          </w:p>
        </w:tc>
        <w:tc>
          <w:tcPr>
            <w:tcW w:w="341" w:type="pct"/>
            <w:tcBorders>
              <w:top w:val="nil"/>
              <w:left w:val="nil"/>
              <w:bottom w:val="single" w:sz="4" w:space="0" w:color="auto"/>
              <w:right w:val="single" w:sz="4" w:space="0" w:color="auto"/>
            </w:tcBorders>
            <w:shd w:val="clear" w:color="auto" w:fill="auto"/>
            <w:vAlign w:val="center"/>
            <w:hideMark/>
          </w:tcPr>
          <w:p w14:paraId="639B5066"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58684D44"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34691F5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234 338</w:t>
            </w:r>
          </w:p>
        </w:tc>
        <w:tc>
          <w:tcPr>
            <w:tcW w:w="389" w:type="pct"/>
            <w:tcBorders>
              <w:top w:val="nil"/>
              <w:left w:val="nil"/>
              <w:bottom w:val="single" w:sz="4" w:space="0" w:color="auto"/>
              <w:right w:val="single" w:sz="4" w:space="0" w:color="auto"/>
            </w:tcBorders>
            <w:shd w:val="clear" w:color="auto" w:fill="auto"/>
            <w:vAlign w:val="center"/>
            <w:hideMark/>
          </w:tcPr>
          <w:p w14:paraId="3FE42D3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468 677</w:t>
            </w:r>
          </w:p>
        </w:tc>
        <w:tc>
          <w:tcPr>
            <w:tcW w:w="487" w:type="pct"/>
            <w:tcBorders>
              <w:top w:val="nil"/>
              <w:left w:val="nil"/>
              <w:bottom w:val="single" w:sz="4" w:space="0" w:color="auto"/>
              <w:right w:val="single" w:sz="4" w:space="0" w:color="auto"/>
            </w:tcBorders>
            <w:shd w:val="clear" w:color="auto" w:fill="auto"/>
            <w:vAlign w:val="center"/>
            <w:hideMark/>
          </w:tcPr>
          <w:p w14:paraId="2FA6697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468 677</w:t>
            </w:r>
          </w:p>
        </w:tc>
        <w:tc>
          <w:tcPr>
            <w:tcW w:w="389" w:type="pct"/>
            <w:tcBorders>
              <w:top w:val="nil"/>
              <w:left w:val="nil"/>
              <w:bottom w:val="single" w:sz="4" w:space="0" w:color="auto"/>
              <w:right w:val="single" w:sz="4" w:space="0" w:color="auto"/>
            </w:tcBorders>
            <w:shd w:val="clear" w:color="auto" w:fill="auto"/>
            <w:vAlign w:val="center"/>
            <w:hideMark/>
          </w:tcPr>
          <w:p w14:paraId="1E28208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937 354</w:t>
            </w:r>
          </w:p>
        </w:tc>
        <w:tc>
          <w:tcPr>
            <w:tcW w:w="389" w:type="pct"/>
            <w:tcBorders>
              <w:top w:val="nil"/>
              <w:left w:val="nil"/>
              <w:bottom w:val="single" w:sz="4" w:space="0" w:color="auto"/>
              <w:right w:val="single" w:sz="4" w:space="0" w:color="auto"/>
            </w:tcBorders>
            <w:shd w:val="clear" w:color="auto" w:fill="auto"/>
            <w:vAlign w:val="center"/>
            <w:hideMark/>
          </w:tcPr>
          <w:p w14:paraId="04753E1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468 677</w:t>
            </w:r>
          </w:p>
        </w:tc>
        <w:tc>
          <w:tcPr>
            <w:tcW w:w="524" w:type="pct"/>
            <w:tcBorders>
              <w:top w:val="nil"/>
              <w:left w:val="nil"/>
              <w:bottom w:val="single" w:sz="4" w:space="0" w:color="auto"/>
              <w:right w:val="single" w:sz="4" w:space="0" w:color="auto"/>
            </w:tcBorders>
            <w:shd w:val="clear" w:color="auto" w:fill="auto"/>
            <w:vAlign w:val="center"/>
            <w:hideMark/>
          </w:tcPr>
          <w:p w14:paraId="20DB46F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468 677</w:t>
            </w:r>
          </w:p>
        </w:tc>
      </w:tr>
      <w:tr w:rsidR="00E96C5B" w:rsidRPr="004B57D6" w14:paraId="0C4EB006"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5EDCF74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w:t>
            </w:r>
          </w:p>
        </w:tc>
        <w:tc>
          <w:tcPr>
            <w:tcW w:w="875" w:type="pct"/>
            <w:tcBorders>
              <w:top w:val="nil"/>
              <w:left w:val="nil"/>
              <w:bottom w:val="single" w:sz="4" w:space="0" w:color="auto"/>
              <w:right w:val="single" w:sz="4" w:space="0" w:color="auto"/>
            </w:tcBorders>
            <w:shd w:val="clear" w:color="auto" w:fill="auto"/>
            <w:vAlign w:val="center"/>
            <w:hideMark/>
          </w:tcPr>
          <w:p w14:paraId="5E074DD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и реконструкция сетей и объектов теплоснабжения города Всеволожска на 2021-2023 годы в рамках Муниципальной программы «Ремонт и реконструкция сетей и объектов теплоснабжения города Всеволожска на 2021-2023 годы»</w:t>
            </w:r>
          </w:p>
        </w:tc>
        <w:tc>
          <w:tcPr>
            <w:tcW w:w="535" w:type="pct"/>
            <w:tcBorders>
              <w:top w:val="nil"/>
              <w:left w:val="nil"/>
              <w:bottom w:val="single" w:sz="4" w:space="0" w:color="auto"/>
              <w:right w:val="single" w:sz="4" w:space="0" w:color="auto"/>
            </w:tcBorders>
            <w:shd w:val="clear" w:color="auto" w:fill="auto"/>
            <w:vAlign w:val="center"/>
            <w:hideMark/>
          </w:tcPr>
          <w:p w14:paraId="5941EBE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328 209,40</w:t>
            </w:r>
          </w:p>
        </w:tc>
        <w:tc>
          <w:tcPr>
            <w:tcW w:w="341" w:type="pct"/>
            <w:tcBorders>
              <w:top w:val="nil"/>
              <w:left w:val="nil"/>
              <w:bottom w:val="single" w:sz="4" w:space="0" w:color="auto"/>
              <w:right w:val="single" w:sz="4" w:space="0" w:color="auto"/>
            </w:tcBorders>
            <w:shd w:val="clear" w:color="auto" w:fill="auto"/>
            <w:noWrap/>
            <w:vAlign w:val="center"/>
            <w:hideMark/>
          </w:tcPr>
          <w:p w14:paraId="5104AD2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14:paraId="3B72902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102021,7</w:t>
            </w:r>
          </w:p>
        </w:tc>
        <w:tc>
          <w:tcPr>
            <w:tcW w:w="439" w:type="pct"/>
            <w:tcBorders>
              <w:top w:val="nil"/>
              <w:left w:val="nil"/>
              <w:bottom w:val="single" w:sz="4" w:space="0" w:color="auto"/>
              <w:right w:val="single" w:sz="4" w:space="0" w:color="auto"/>
            </w:tcBorders>
            <w:shd w:val="clear" w:color="auto" w:fill="auto"/>
            <w:vAlign w:val="center"/>
            <w:hideMark/>
          </w:tcPr>
          <w:p w14:paraId="3510CE6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116087,7</w:t>
            </w:r>
          </w:p>
        </w:tc>
        <w:tc>
          <w:tcPr>
            <w:tcW w:w="389" w:type="pct"/>
            <w:tcBorders>
              <w:top w:val="nil"/>
              <w:left w:val="nil"/>
              <w:bottom w:val="single" w:sz="4" w:space="0" w:color="auto"/>
              <w:right w:val="single" w:sz="4" w:space="0" w:color="auto"/>
            </w:tcBorders>
            <w:shd w:val="clear" w:color="auto" w:fill="auto"/>
            <w:vAlign w:val="center"/>
            <w:hideMark/>
          </w:tcPr>
          <w:p w14:paraId="60CA518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110100</w:t>
            </w:r>
          </w:p>
        </w:tc>
        <w:tc>
          <w:tcPr>
            <w:tcW w:w="487" w:type="pct"/>
            <w:tcBorders>
              <w:top w:val="nil"/>
              <w:left w:val="nil"/>
              <w:bottom w:val="single" w:sz="4" w:space="0" w:color="auto"/>
              <w:right w:val="single" w:sz="4" w:space="0" w:color="auto"/>
            </w:tcBorders>
            <w:shd w:val="clear" w:color="auto" w:fill="auto"/>
            <w:vAlign w:val="center"/>
            <w:hideMark/>
          </w:tcPr>
          <w:p w14:paraId="4CA59BC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0855F9F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65621B1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14:paraId="7FB6365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r>
      <w:tr w:rsidR="00E96C5B" w:rsidRPr="004B57D6" w14:paraId="4F31F4DF"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1C38D8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2.1</w:t>
            </w:r>
          </w:p>
        </w:tc>
        <w:tc>
          <w:tcPr>
            <w:tcW w:w="875" w:type="pct"/>
            <w:tcBorders>
              <w:top w:val="nil"/>
              <w:left w:val="nil"/>
              <w:bottom w:val="single" w:sz="4" w:space="0" w:color="auto"/>
              <w:right w:val="single" w:sz="4" w:space="0" w:color="auto"/>
            </w:tcBorders>
            <w:shd w:val="clear" w:color="auto" w:fill="auto"/>
            <w:vAlign w:val="center"/>
            <w:hideMark/>
          </w:tcPr>
          <w:p w14:paraId="061A3CF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тепловой сети от УТ-11 до УТ-18 по ул. Межевой г. Всеволожск, Ленинградская область»</w:t>
            </w:r>
          </w:p>
        </w:tc>
        <w:tc>
          <w:tcPr>
            <w:tcW w:w="535" w:type="pct"/>
            <w:tcBorders>
              <w:top w:val="nil"/>
              <w:left w:val="nil"/>
              <w:bottom w:val="single" w:sz="4" w:space="0" w:color="auto"/>
              <w:right w:val="single" w:sz="4" w:space="0" w:color="auto"/>
            </w:tcBorders>
            <w:shd w:val="clear" w:color="auto" w:fill="auto"/>
            <w:vAlign w:val="center"/>
            <w:hideMark/>
          </w:tcPr>
          <w:p w14:paraId="37A22C1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94 037,00</w:t>
            </w:r>
          </w:p>
        </w:tc>
        <w:tc>
          <w:tcPr>
            <w:tcW w:w="341" w:type="pct"/>
            <w:tcBorders>
              <w:top w:val="nil"/>
              <w:left w:val="nil"/>
              <w:bottom w:val="single" w:sz="4" w:space="0" w:color="auto"/>
              <w:right w:val="single" w:sz="4" w:space="0" w:color="auto"/>
            </w:tcBorders>
            <w:shd w:val="clear" w:color="auto" w:fill="auto"/>
            <w:noWrap/>
            <w:vAlign w:val="center"/>
            <w:hideMark/>
          </w:tcPr>
          <w:p w14:paraId="6382766C"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1F06080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94 037,00</w:t>
            </w:r>
          </w:p>
        </w:tc>
        <w:tc>
          <w:tcPr>
            <w:tcW w:w="439" w:type="pct"/>
            <w:tcBorders>
              <w:top w:val="nil"/>
              <w:left w:val="nil"/>
              <w:bottom w:val="single" w:sz="4" w:space="0" w:color="auto"/>
              <w:right w:val="single" w:sz="4" w:space="0" w:color="auto"/>
            </w:tcBorders>
            <w:shd w:val="clear" w:color="auto" w:fill="auto"/>
            <w:vAlign w:val="center"/>
            <w:hideMark/>
          </w:tcPr>
          <w:p w14:paraId="456F5CA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C4301AF"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11A47031"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C70C491"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D31D46E"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3BAF4D36" w14:textId="77777777" w:rsidR="00E96C5B" w:rsidRPr="004B57D6" w:rsidRDefault="00E96C5B" w:rsidP="00852CEC">
            <w:pPr>
              <w:jc w:val="center"/>
              <w:rPr>
                <w:rFonts w:eastAsia="Times New Roman"/>
                <w:color w:val="000000"/>
                <w:sz w:val="20"/>
                <w:szCs w:val="20"/>
              </w:rPr>
            </w:pPr>
          </w:p>
        </w:tc>
      </w:tr>
      <w:tr w:rsidR="00E96C5B" w:rsidRPr="004B57D6" w14:paraId="4668F6E1"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A8BEA3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2.2</w:t>
            </w:r>
          </w:p>
        </w:tc>
        <w:tc>
          <w:tcPr>
            <w:tcW w:w="875" w:type="pct"/>
            <w:tcBorders>
              <w:top w:val="nil"/>
              <w:left w:val="nil"/>
              <w:bottom w:val="single" w:sz="4" w:space="0" w:color="auto"/>
              <w:right w:val="single" w:sz="4" w:space="0" w:color="auto"/>
            </w:tcBorders>
            <w:shd w:val="clear" w:color="auto" w:fill="auto"/>
            <w:vAlign w:val="center"/>
            <w:hideMark/>
          </w:tcPr>
          <w:p w14:paraId="74A4828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антикоррозионного покрытия Бака аккумулятора ст. №2 на котельной №6</w:t>
            </w:r>
          </w:p>
        </w:tc>
        <w:tc>
          <w:tcPr>
            <w:tcW w:w="535" w:type="pct"/>
            <w:tcBorders>
              <w:top w:val="nil"/>
              <w:left w:val="nil"/>
              <w:bottom w:val="single" w:sz="4" w:space="0" w:color="auto"/>
              <w:right w:val="single" w:sz="4" w:space="0" w:color="auto"/>
            </w:tcBorders>
            <w:shd w:val="clear" w:color="auto" w:fill="auto"/>
            <w:vAlign w:val="center"/>
            <w:hideMark/>
          </w:tcPr>
          <w:p w14:paraId="6630C41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1 500,00</w:t>
            </w:r>
          </w:p>
        </w:tc>
        <w:tc>
          <w:tcPr>
            <w:tcW w:w="341" w:type="pct"/>
            <w:tcBorders>
              <w:top w:val="nil"/>
              <w:left w:val="nil"/>
              <w:bottom w:val="single" w:sz="4" w:space="0" w:color="auto"/>
              <w:right w:val="single" w:sz="4" w:space="0" w:color="auto"/>
            </w:tcBorders>
            <w:shd w:val="clear" w:color="auto" w:fill="auto"/>
            <w:noWrap/>
            <w:vAlign w:val="center"/>
            <w:hideMark/>
          </w:tcPr>
          <w:p w14:paraId="77DEBB94"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36CF233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1 500,00</w:t>
            </w:r>
          </w:p>
        </w:tc>
        <w:tc>
          <w:tcPr>
            <w:tcW w:w="439" w:type="pct"/>
            <w:tcBorders>
              <w:top w:val="nil"/>
              <w:left w:val="nil"/>
              <w:bottom w:val="single" w:sz="4" w:space="0" w:color="auto"/>
              <w:right w:val="single" w:sz="4" w:space="0" w:color="auto"/>
            </w:tcBorders>
            <w:shd w:val="clear" w:color="auto" w:fill="auto"/>
            <w:vAlign w:val="center"/>
            <w:hideMark/>
          </w:tcPr>
          <w:p w14:paraId="4385BD2E"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CB77841"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258D610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BD1314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35C2671"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613B98FC" w14:textId="77777777" w:rsidR="00E96C5B" w:rsidRPr="004B57D6" w:rsidRDefault="00E96C5B" w:rsidP="00852CEC">
            <w:pPr>
              <w:jc w:val="center"/>
              <w:rPr>
                <w:rFonts w:eastAsia="Times New Roman"/>
                <w:color w:val="000000"/>
                <w:sz w:val="20"/>
                <w:szCs w:val="20"/>
              </w:rPr>
            </w:pPr>
          </w:p>
        </w:tc>
      </w:tr>
      <w:tr w:rsidR="00E96C5B" w:rsidRPr="004B57D6" w14:paraId="07CDBEDA"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3D3EED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lastRenderedPageBreak/>
              <w:t>2.3</w:t>
            </w:r>
          </w:p>
        </w:tc>
        <w:tc>
          <w:tcPr>
            <w:tcW w:w="875" w:type="pct"/>
            <w:tcBorders>
              <w:top w:val="nil"/>
              <w:left w:val="nil"/>
              <w:bottom w:val="single" w:sz="4" w:space="0" w:color="auto"/>
              <w:right w:val="single" w:sz="4" w:space="0" w:color="auto"/>
            </w:tcBorders>
            <w:shd w:val="clear" w:color="auto" w:fill="auto"/>
            <w:vAlign w:val="center"/>
            <w:hideMark/>
          </w:tcPr>
          <w:p w14:paraId="347E13B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антикоррозионного покрытия Бака аккумулятора ст. №3  на котельной №12</w:t>
            </w:r>
          </w:p>
        </w:tc>
        <w:tc>
          <w:tcPr>
            <w:tcW w:w="535" w:type="pct"/>
            <w:tcBorders>
              <w:top w:val="nil"/>
              <w:left w:val="nil"/>
              <w:bottom w:val="single" w:sz="4" w:space="0" w:color="auto"/>
              <w:right w:val="single" w:sz="4" w:space="0" w:color="auto"/>
            </w:tcBorders>
            <w:shd w:val="clear" w:color="auto" w:fill="auto"/>
            <w:vAlign w:val="center"/>
            <w:hideMark/>
          </w:tcPr>
          <w:p w14:paraId="63C7C92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500</w:t>
            </w:r>
          </w:p>
        </w:tc>
        <w:tc>
          <w:tcPr>
            <w:tcW w:w="341" w:type="pct"/>
            <w:tcBorders>
              <w:top w:val="nil"/>
              <w:left w:val="nil"/>
              <w:bottom w:val="single" w:sz="4" w:space="0" w:color="auto"/>
              <w:right w:val="single" w:sz="4" w:space="0" w:color="auto"/>
            </w:tcBorders>
            <w:shd w:val="clear" w:color="auto" w:fill="auto"/>
            <w:noWrap/>
            <w:vAlign w:val="center"/>
            <w:hideMark/>
          </w:tcPr>
          <w:p w14:paraId="027D6778"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1FF708D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500</w:t>
            </w:r>
          </w:p>
        </w:tc>
        <w:tc>
          <w:tcPr>
            <w:tcW w:w="439" w:type="pct"/>
            <w:tcBorders>
              <w:top w:val="nil"/>
              <w:left w:val="nil"/>
              <w:bottom w:val="single" w:sz="4" w:space="0" w:color="auto"/>
              <w:right w:val="single" w:sz="4" w:space="0" w:color="auto"/>
            </w:tcBorders>
            <w:shd w:val="clear" w:color="auto" w:fill="auto"/>
            <w:vAlign w:val="center"/>
            <w:hideMark/>
          </w:tcPr>
          <w:p w14:paraId="631AD3F5"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7424329"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6417379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9BD52F5"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F246170"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51BAD6C2" w14:textId="77777777" w:rsidR="00E96C5B" w:rsidRPr="004B57D6" w:rsidRDefault="00E96C5B" w:rsidP="00852CEC">
            <w:pPr>
              <w:jc w:val="center"/>
              <w:rPr>
                <w:rFonts w:eastAsia="Times New Roman"/>
                <w:color w:val="000000"/>
                <w:sz w:val="20"/>
                <w:szCs w:val="20"/>
              </w:rPr>
            </w:pPr>
          </w:p>
        </w:tc>
      </w:tr>
      <w:tr w:rsidR="00E96C5B" w:rsidRPr="004B57D6" w14:paraId="17D78BAB"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7B1F53A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2.4</w:t>
            </w:r>
          </w:p>
        </w:tc>
        <w:tc>
          <w:tcPr>
            <w:tcW w:w="875" w:type="pct"/>
            <w:tcBorders>
              <w:top w:val="nil"/>
              <w:left w:val="nil"/>
              <w:bottom w:val="single" w:sz="4" w:space="0" w:color="auto"/>
              <w:right w:val="single" w:sz="4" w:space="0" w:color="auto"/>
            </w:tcBorders>
            <w:shd w:val="clear" w:color="auto" w:fill="auto"/>
            <w:vAlign w:val="center"/>
            <w:hideMark/>
          </w:tcPr>
          <w:p w14:paraId="7BD9698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Техническое перевооружение сети </w:t>
            </w:r>
            <w:proofErr w:type="spellStart"/>
            <w:r w:rsidRPr="004B57D6">
              <w:rPr>
                <w:rFonts w:eastAsia="Times New Roman"/>
                <w:color w:val="000000"/>
                <w:sz w:val="20"/>
                <w:szCs w:val="20"/>
              </w:rPr>
              <w:t>газопотребления</w:t>
            </w:r>
            <w:proofErr w:type="spellEnd"/>
            <w:r w:rsidRPr="004B57D6">
              <w:rPr>
                <w:rFonts w:eastAsia="Times New Roman"/>
                <w:color w:val="000000"/>
                <w:sz w:val="20"/>
                <w:szCs w:val="20"/>
              </w:rPr>
              <w:t xml:space="preserve"> котельной №12</w:t>
            </w:r>
          </w:p>
        </w:tc>
        <w:tc>
          <w:tcPr>
            <w:tcW w:w="535" w:type="pct"/>
            <w:tcBorders>
              <w:top w:val="nil"/>
              <w:left w:val="nil"/>
              <w:bottom w:val="single" w:sz="4" w:space="0" w:color="auto"/>
              <w:right w:val="single" w:sz="4" w:space="0" w:color="auto"/>
            </w:tcBorders>
            <w:shd w:val="clear" w:color="auto" w:fill="auto"/>
            <w:vAlign w:val="center"/>
            <w:hideMark/>
          </w:tcPr>
          <w:p w14:paraId="5EB1AED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5 984,70</w:t>
            </w:r>
          </w:p>
        </w:tc>
        <w:tc>
          <w:tcPr>
            <w:tcW w:w="341" w:type="pct"/>
            <w:tcBorders>
              <w:top w:val="nil"/>
              <w:left w:val="nil"/>
              <w:bottom w:val="single" w:sz="4" w:space="0" w:color="auto"/>
              <w:right w:val="single" w:sz="4" w:space="0" w:color="auto"/>
            </w:tcBorders>
            <w:shd w:val="clear" w:color="auto" w:fill="auto"/>
            <w:noWrap/>
            <w:vAlign w:val="center"/>
            <w:hideMark/>
          </w:tcPr>
          <w:p w14:paraId="618C54E0"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5FA1041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5 984,70</w:t>
            </w:r>
          </w:p>
        </w:tc>
        <w:tc>
          <w:tcPr>
            <w:tcW w:w="439" w:type="pct"/>
            <w:tcBorders>
              <w:top w:val="nil"/>
              <w:left w:val="nil"/>
              <w:bottom w:val="single" w:sz="4" w:space="0" w:color="auto"/>
              <w:right w:val="single" w:sz="4" w:space="0" w:color="auto"/>
            </w:tcBorders>
            <w:shd w:val="clear" w:color="auto" w:fill="auto"/>
            <w:vAlign w:val="center"/>
            <w:hideMark/>
          </w:tcPr>
          <w:p w14:paraId="3F27DE92"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792618D"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45B5483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6A173A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ADD99B2"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725DE999" w14:textId="77777777" w:rsidR="00E96C5B" w:rsidRPr="004B57D6" w:rsidRDefault="00E96C5B" w:rsidP="00852CEC">
            <w:pPr>
              <w:jc w:val="center"/>
              <w:rPr>
                <w:rFonts w:eastAsia="Times New Roman"/>
                <w:color w:val="000000"/>
                <w:sz w:val="20"/>
                <w:szCs w:val="20"/>
              </w:rPr>
            </w:pPr>
          </w:p>
        </w:tc>
      </w:tr>
      <w:tr w:rsidR="00E96C5B" w:rsidRPr="004B57D6" w14:paraId="7DFB34E9"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315E6F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2.5</w:t>
            </w:r>
          </w:p>
        </w:tc>
        <w:tc>
          <w:tcPr>
            <w:tcW w:w="875" w:type="pct"/>
            <w:tcBorders>
              <w:top w:val="nil"/>
              <w:left w:val="nil"/>
              <w:bottom w:val="single" w:sz="4" w:space="0" w:color="auto"/>
              <w:right w:val="single" w:sz="4" w:space="0" w:color="auto"/>
            </w:tcBorders>
            <w:shd w:val="clear" w:color="auto" w:fill="auto"/>
            <w:vAlign w:val="center"/>
            <w:hideMark/>
          </w:tcPr>
          <w:p w14:paraId="3A4AE61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антикоррозионного покрытия Бака аккумулятора ст. №1  на котельной №6</w:t>
            </w:r>
          </w:p>
        </w:tc>
        <w:tc>
          <w:tcPr>
            <w:tcW w:w="535" w:type="pct"/>
            <w:tcBorders>
              <w:top w:val="nil"/>
              <w:left w:val="nil"/>
              <w:bottom w:val="single" w:sz="4" w:space="0" w:color="auto"/>
              <w:right w:val="single" w:sz="4" w:space="0" w:color="auto"/>
            </w:tcBorders>
            <w:shd w:val="clear" w:color="auto" w:fill="auto"/>
            <w:vAlign w:val="center"/>
            <w:hideMark/>
          </w:tcPr>
          <w:p w14:paraId="66695E4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1 500,00</w:t>
            </w:r>
          </w:p>
        </w:tc>
        <w:tc>
          <w:tcPr>
            <w:tcW w:w="341" w:type="pct"/>
            <w:tcBorders>
              <w:top w:val="nil"/>
              <w:left w:val="nil"/>
              <w:bottom w:val="single" w:sz="4" w:space="0" w:color="auto"/>
              <w:right w:val="single" w:sz="4" w:space="0" w:color="auto"/>
            </w:tcBorders>
            <w:shd w:val="clear" w:color="auto" w:fill="auto"/>
            <w:noWrap/>
            <w:vAlign w:val="center"/>
            <w:hideMark/>
          </w:tcPr>
          <w:p w14:paraId="735217BD"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2F65A0FA"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68DD5F4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1 500,00</w:t>
            </w:r>
          </w:p>
        </w:tc>
        <w:tc>
          <w:tcPr>
            <w:tcW w:w="389" w:type="pct"/>
            <w:tcBorders>
              <w:top w:val="nil"/>
              <w:left w:val="nil"/>
              <w:bottom w:val="single" w:sz="4" w:space="0" w:color="auto"/>
              <w:right w:val="single" w:sz="4" w:space="0" w:color="auto"/>
            </w:tcBorders>
            <w:shd w:val="clear" w:color="auto" w:fill="auto"/>
            <w:vAlign w:val="center"/>
            <w:hideMark/>
          </w:tcPr>
          <w:p w14:paraId="0F9CF313"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1325CFE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CA6C7D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54E1A11"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704ABB2A" w14:textId="77777777" w:rsidR="00E96C5B" w:rsidRPr="004B57D6" w:rsidRDefault="00E96C5B" w:rsidP="00852CEC">
            <w:pPr>
              <w:jc w:val="center"/>
              <w:rPr>
                <w:rFonts w:eastAsia="Times New Roman"/>
                <w:color w:val="000000"/>
                <w:sz w:val="20"/>
                <w:szCs w:val="20"/>
              </w:rPr>
            </w:pPr>
          </w:p>
        </w:tc>
      </w:tr>
      <w:tr w:rsidR="00E96C5B" w:rsidRPr="004B57D6" w14:paraId="4EA37B20"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2929DC3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2.6</w:t>
            </w:r>
          </w:p>
        </w:tc>
        <w:tc>
          <w:tcPr>
            <w:tcW w:w="875" w:type="pct"/>
            <w:tcBorders>
              <w:top w:val="nil"/>
              <w:left w:val="nil"/>
              <w:bottom w:val="single" w:sz="4" w:space="0" w:color="auto"/>
              <w:right w:val="single" w:sz="4" w:space="0" w:color="auto"/>
            </w:tcBorders>
            <w:shd w:val="clear" w:color="auto" w:fill="auto"/>
            <w:vAlign w:val="center"/>
            <w:hideMark/>
          </w:tcPr>
          <w:p w14:paraId="45F0D58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паровых котлов ДКВР20/13 ст. №2, ,19620 на котельной №6</w:t>
            </w:r>
          </w:p>
        </w:tc>
        <w:tc>
          <w:tcPr>
            <w:tcW w:w="535" w:type="pct"/>
            <w:tcBorders>
              <w:top w:val="nil"/>
              <w:left w:val="nil"/>
              <w:bottom w:val="single" w:sz="4" w:space="0" w:color="auto"/>
              <w:right w:val="single" w:sz="4" w:space="0" w:color="auto"/>
            </w:tcBorders>
            <w:shd w:val="clear" w:color="auto" w:fill="auto"/>
            <w:vAlign w:val="center"/>
            <w:hideMark/>
          </w:tcPr>
          <w:p w14:paraId="433DAAA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17 500,00</w:t>
            </w:r>
          </w:p>
        </w:tc>
        <w:tc>
          <w:tcPr>
            <w:tcW w:w="341" w:type="pct"/>
            <w:tcBorders>
              <w:top w:val="nil"/>
              <w:left w:val="nil"/>
              <w:bottom w:val="single" w:sz="4" w:space="0" w:color="auto"/>
              <w:right w:val="single" w:sz="4" w:space="0" w:color="auto"/>
            </w:tcBorders>
            <w:shd w:val="clear" w:color="auto" w:fill="auto"/>
            <w:noWrap/>
            <w:vAlign w:val="center"/>
            <w:hideMark/>
          </w:tcPr>
          <w:p w14:paraId="2FC8FBD3"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4C718CBE"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3B312C9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17 500,00</w:t>
            </w:r>
          </w:p>
        </w:tc>
        <w:tc>
          <w:tcPr>
            <w:tcW w:w="389" w:type="pct"/>
            <w:tcBorders>
              <w:top w:val="nil"/>
              <w:left w:val="nil"/>
              <w:bottom w:val="single" w:sz="4" w:space="0" w:color="auto"/>
              <w:right w:val="single" w:sz="4" w:space="0" w:color="auto"/>
            </w:tcBorders>
            <w:shd w:val="clear" w:color="auto" w:fill="auto"/>
            <w:vAlign w:val="center"/>
            <w:hideMark/>
          </w:tcPr>
          <w:p w14:paraId="688969D6"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7AAE18A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3F567D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89D3F33"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438E8C27" w14:textId="77777777" w:rsidR="00E96C5B" w:rsidRPr="004B57D6" w:rsidRDefault="00E96C5B" w:rsidP="00852CEC">
            <w:pPr>
              <w:jc w:val="center"/>
              <w:rPr>
                <w:rFonts w:eastAsia="Times New Roman"/>
                <w:color w:val="000000"/>
                <w:sz w:val="20"/>
                <w:szCs w:val="20"/>
              </w:rPr>
            </w:pPr>
          </w:p>
        </w:tc>
      </w:tr>
      <w:tr w:rsidR="00E96C5B" w:rsidRPr="004B57D6" w14:paraId="5A0D906D"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70B754F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2.7</w:t>
            </w:r>
          </w:p>
        </w:tc>
        <w:tc>
          <w:tcPr>
            <w:tcW w:w="875" w:type="pct"/>
            <w:tcBorders>
              <w:top w:val="nil"/>
              <w:left w:val="nil"/>
              <w:bottom w:val="single" w:sz="4" w:space="0" w:color="auto"/>
              <w:right w:val="single" w:sz="4" w:space="0" w:color="auto"/>
            </w:tcBorders>
            <w:shd w:val="clear" w:color="auto" w:fill="auto"/>
            <w:vAlign w:val="center"/>
            <w:hideMark/>
          </w:tcPr>
          <w:p w14:paraId="444449F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бака аккумулятора ст. №2 (замена поясов, дна) на котельной №17</w:t>
            </w:r>
          </w:p>
        </w:tc>
        <w:tc>
          <w:tcPr>
            <w:tcW w:w="535" w:type="pct"/>
            <w:tcBorders>
              <w:top w:val="nil"/>
              <w:left w:val="nil"/>
              <w:bottom w:val="single" w:sz="4" w:space="0" w:color="auto"/>
              <w:right w:val="single" w:sz="4" w:space="0" w:color="auto"/>
            </w:tcBorders>
            <w:shd w:val="clear" w:color="auto" w:fill="auto"/>
            <w:vAlign w:val="center"/>
            <w:hideMark/>
          </w:tcPr>
          <w:p w14:paraId="0AD79E9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2 500,00</w:t>
            </w:r>
          </w:p>
        </w:tc>
        <w:tc>
          <w:tcPr>
            <w:tcW w:w="341" w:type="pct"/>
            <w:tcBorders>
              <w:top w:val="nil"/>
              <w:left w:val="nil"/>
              <w:bottom w:val="single" w:sz="4" w:space="0" w:color="auto"/>
              <w:right w:val="single" w:sz="4" w:space="0" w:color="auto"/>
            </w:tcBorders>
            <w:shd w:val="clear" w:color="auto" w:fill="auto"/>
            <w:noWrap/>
            <w:vAlign w:val="center"/>
            <w:hideMark/>
          </w:tcPr>
          <w:p w14:paraId="0CECEB38"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78087252"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7716AFB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2 500,00</w:t>
            </w:r>
          </w:p>
        </w:tc>
        <w:tc>
          <w:tcPr>
            <w:tcW w:w="389" w:type="pct"/>
            <w:tcBorders>
              <w:top w:val="nil"/>
              <w:left w:val="nil"/>
              <w:bottom w:val="single" w:sz="4" w:space="0" w:color="auto"/>
              <w:right w:val="single" w:sz="4" w:space="0" w:color="auto"/>
            </w:tcBorders>
            <w:shd w:val="clear" w:color="auto" w:fill="auto"/>
            <w:vAlign w:val="center"/>
            <w:hideMark/>
          </w:tcPr>
          <w:p w14:paraId="3C601078"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4C64915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92907A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6178954"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0FFC386E" w14:textId="77777777" w:rsidR="00E96C5B" w:rsidRPr="004B57D6" w:rsidRDefault="00E96C5B" w:rsidP="00852CEC">
            <w:pPr>
              <w:jc w:val="center"/>
              <w:rPr>
                <w:rFonts w:eastAsia="Times New Roman"/>
                <w:color w:val="000000"/>
                <w:sz w:val="20"/>
                <w:szCs w:val="20"/>
              </w:rPr>
            </w:pPr>
          </w:p>
        </w:tc>
      </w:tr>
      <w:tr w:rsidR="00E96C5B" w:rsidRPr="004B57D6" w14:paraId="4A064867"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556A95D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2.8</w:t>
            </w:r>
          </w:p>
        </w:tc>
        <w:tc>
          <w:tcPr>
            <w:tcW w:w="875" w:type="pct"/>
            <w:tcBorders>
              <w:top w:val="nil"/>
              <w:left w:val="nil"/>
              <w:bottom w:val="single" w:sz="4" w:space="0" w:color="auto"/>
              <w:right w:val="single" w:sz="4" w:space="0" w:color="auto"/>
            </w:tcBorders>
            <w:shd w:val="clear" w:color="auto" w:fill="auto"/>
            <w:vAlign w:val="center"/>
            <w:hideMark/>
          </w:tcPr>
          <w:p w14:paraId="750336B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антикоррозионного покрытия Бака аккумулятора ст. №1 на котельной №12</w:t>
            </w:r>
          </w:p>
        </w:tc>
        <w:tc>
          <w:tcPr>
            <w:tcW w:w="535" w:type="pct"/>
            <w:tcBorders>
              <w:top w:val="nil"/>
              <w:left w:val="nil"/>
              <w:bottom w:val="single" w:sz="4" w:space="0" w:color="auto"/>
              <w:right w:val="single" w:sz="4" w:space="0" w:color="auto"/>
            </w:tcBorders>
            <w:shd w:val="clear" w:color="auto" w:fill="auto"/>
            <w:vAlign w:val="center"/>
            <w:hideMark/>
          </w:tcPr>
          <w:p w14:paraId="1755F91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500</w:t>
            </w:r>
          </w:p>
        </w:tc>
        <w:tc>
          <w:tcPr>
            <w:tcW w:w="341" w:type="pct"/>
            <w:tcBorders>
              <w:top w:val="nil"/>
              <w:left w:val="nil"/>
              <w:bottom w:val="single" w:sz="4" w:space="0" w:color="auto"/>
              <w:right w:val="single" w:sz="4" w:space="0" w:color="auto"/>
            </w:tcBorders>
            <w:shd w:val="clear" w:color="auto" w:fill="auto"/>
            <w:noWrap/>
            <w:vAlign w:val="center"/>
            <w:hideMark/>
          </w:tcPr>
          <w:p w14:paraId="5842E56A"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1967F478"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441A54B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500</w:t>
            </w:r>
          </w:p>
        </w:tc>
        <w:tc>
          <w:tcPr>
            <w:tcW w:w="389" w:type="pct"/>
            <w:tcBorders>
              <w:top w:val="nil"/>
              <w:left w:val="nil"/>
              <w:bottom w:val="single" w:sz="4" w:space="0" w:color="auto"/>
              <w:right w:val="single" w:sz="4" w:space="0" w:color="auto"/>
            </w:tcBorders>
            <w:shd w:val="clear" w:color="auto" w:fill="auto"/>
            <w:vAlign w:val="center"/>
            <w:hideMark/>
          </w:tcPr>
          <w:p w14:paraId="4130E85E"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0C4F299B"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3FBCF6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E50E082"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7FC1D49B" w14:textId="77777777" w:rsidR="00E96C5B" w:rsidRPr="004B57D6" w:rsidRDefault="00E96C5B" w:rsidP="00852CEC">
            <w:pPr>
              <w:jc w:val="center"/>
              <w:rPr>
                <w:rFonts w:eastAsia="Times New Roman"/>
                <w:color w:val="000000"/>
                <w:sz w:val="20"/>
                <w:szCs w:val="20"/>
              </w:rPr>
            </w:pPr>
          </w:p>
        </w:tc>
      </w:tr>
      <w:tr w:rsidR="00E96C5B" w:rsidRPr="004B57D6" w14:paraId="186E5281"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6E14684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2.9</w:t>
            </w:r>
          </w:p>
        </w:tc>
        <w:tc>
          <w:tcPr>
            <w:tcW w:w="875" w:type="pct"/>
            <w:tcBorders>
              <w:top w:val="nil"/>
              <w:left w:val="nil"/>
              <w:bottom w:val="single" w:sz="4" w:space="0" w:color="auto"/>
              <w:right w:val="single" w:sz="4" w:space="0" w:color="auto"/>
            </w:tcBorders>
            <w:shd w:val="clear" w:color="auto" w:fill="auto"/>
            <w:vAlign w:val="center"/>
            <w:hideMark/>
          </w:tcPr>
          <w:p w14:paraId="1FF0D22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Реконструкция внешнего эл. снабжения котельной №6 - ПСД</w:t>
            </w:r>
          </w:p>
        </w:tc>
        <w:tc>
          <w:tcPr>
            <w:tcW w:w="535" w:type="pct"/>
            <w:tcBorders>
              <w:top w:val="nil"/>
              <w:left w:val="nil"/>
              <w:bottom w:val="single" w:sz="4" w:space="0" w:color="auto"/>
              <w:right w:val="single" w:sz="4" w:space="0" w:color="auto"/>
            </w:tcBorders>
            <w:shd w:val="clear" w:color="auto" w:fill="auto"/>
            <w:vAlign w:val="center"/>
            <w:hideMark/>
          </w:tcPr>
          <w:p w14:paraId="74BB90F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1 000,00</w:t>
            </w:r>
          </w:p>
        </w:tc>
        <w:tc>
          <w:tcPr>
            <w:tcW w:w="341" w:type="pct"/>
            <w:tcBorders>
              <w:top w:val="nil"/>
              <w:left w:val="nil"/>
              <w:bottom w:val="single" w:sz="4" w:space="0" w:color="auto"/>
              <w:right w:val="single" w:sz="4" w:space="0" w:color="auto"/>
            </w:tcBorders>
            <w:shd w:val="clear" w:color="auto" w:fill="auto"/>
            <w:noWrap/>
            <w:vAlign w:val="center"/>
            <w:hideMark/>
          </w:tcPr>
          <w:p w14:paraId="5AB5294C"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72FE333B"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1D004A7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1 000,00</w:t>
            </w:r>
          </w:p>
        </w:tc>
        <w:tc>
          <w:tcPr>
            <w:tcW w:w="389" w:type="pct"/>
            <w:tcBorders>
              <w:top w:val="nil"/>
              <w:left w:val="nil"/>
              <w:bottom w:val="single" w:sz="4" w:space="0" w:color="auto"/>
              <w:right w:val="single" w:sz="4" w:space="0" w:color="auto"/>
            </w:tcBorders>
            <w:shd w:val="clear" w:color="auto" w:fill="auto"/>
            <w:vAlign w:val="center"/>
            <w:hideMark/>
          </w:tcPr>
          <w:p w14:paraId="2F3627D4"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4BA2AD02"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AD3FA0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12B78EA"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2BCAA6D0" w14:textId="77777777" w:rsidR="00E96C5B" w:rsidRPr="004B57D6" w:rsidRDefault="00E96C5B" w:rsidP="00852CEC">
            <w:pPr>
              <w:jc w:val="center"/>
              <w:rPr>
                <w:rFonts w:eastAsia="Times New Roman"/>
                <w:color w:val="000000"/>
                <w:sz w:val="20"/>
                <w:szCs w:val="20"/>
              </w:rPr>
            </w:pPr>
          </w:p>
        </w:tc>
      </w:tr>
      <w:tr w:rsidR="00E96C5B" w:rsidRPr="004B57D6" w14:paraId="5C7354E2"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5B5FE9A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2.10</w:t>
            </w:r>
          </w:p>
        </w:tc>
        <w:tc>
          <w:tcPr>
            <w:tcW w:w="875" w:type="pct"/>
            <w:tcBorders>
              <w:top w:val="nil"/>
              <w:left w:val="nil"/>
              <w:bottom w:val="single" w:sz="4" w:space="0" w:color="auto"/>
              <w:right w:val="single" w:sz="4" w:space="0" w:color="auto"/>
            </w:tcBorders>
            <w:shd w:val="clear" w:color="auto" w:fill="auto"/>
            <w:vAlign w:val="center"/>
            <w:hideMark/>
          </w:tcPr>
          <w:p w14:paraId="09931D1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паровых котлов ДКВР20/13 ст. №1, 19619 на котельной №6</w:t>
            </w:r>
          </w:p>
        </w:tc>
        <w:tc>
          <w:tcPr>
            <w:tcW w:w="535" w:type="pct"/>
            <w:tcBorders>
              <w:top w:val="nil"/>
              <w:left w:val="nil"/>
              <w:bottom w:val="single" w:sz="4" w:space="0" w:color="auto"/>
              <w:right w:val="single" w:sz="4" w:space="0" w:color="auto"/>
            </w:tcBorders>
            <w:shd w:val="clear" w:color="auto" w:fill="auto"/>
            <w:vAlign w:val="center"/>
            <w:hideMark/>
          </w:tcPr>
          <w:p w14:paraId="6BCE922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17 500,00</w:t>
            </w:r>
          </w:p>
        </w:tc>
        <w:tc>
          <w:tcPr>
            <w:tcW w:w="341" w:type="pct"/>
            <w:tcBorders>
              <w:top w:val="nil"/>
              <w:left w:val="nil"/>
              <w:bottom w:val="single" w:sz="4" w:space="0" w:color="auto"/>
              <w:right w:val="single" w:sz="4" w:space="0" w:color="auto"/>
            </w:tcBorders>
            <w:shd w:val="clear" w:color="auto" w:fill="auto"/>
            <w:noWrap/>
            <w:vAlign w:val="center"/>
            <w:hideMark/>
          </w:tcPr>
          <w:p w14:paraId="6ECABE5B"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72F5AC8E"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55E9BB6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17 500,00</w:t>
            </w:r>
          </w:p>
        </w:tc>
        <w:tc>
          <w:tcPr>
            <w:tcW w:w="389" w:type="pct"/>
            <w:tcBorders>
              <w:top w:val="nil"/>
              <w:left w:val="nil"/>
              <w:bottom w:val="single" w:sz="4" w:space="0" w:color="auto"/>
              <w:right w:val="single" w:sz="4" w:space="0" w:color="auto"/>
            </w:tcBorders>
            <w:shd w:val="clear" w:color="auto" w:fill="auto"/>
            <w:vAlign w:val="center"/>
            <w:hideMark/>
          </w:tcPr>
          <w:p w14:paraId="02C6FC9E"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26D5F49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91531B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D219A7E"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4D30993B" w14:textId="77777777" w:rsidR="00E96C5B" w:rsidRPr="004B57D6" w:rsidRDefault="00E96C5B" w:rsidP="00852CEC">
            <w:pPr>
              <w:jc w:val="center"/>
              <w:rPr>
                <w:rFonts w:eastAsia="Times New Roman"/>
                <w:color w:val="000000"/>
                <w:sz w:val="20"/>
                <w:szCs w:val="20"/>
              </w:rPr>
            </w:pPr>
          </w:p>
        </w:tc>
      </w:tr>
      <w:tr w:rsidR="00E96C5B" w:rsidRPr="004B57D6" w14:paraId="4AC37BD0"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F8C43E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2.11</w:t>
            </w:r>
          </w:p>
        </w:tc>
        <w:tc>
          <w:tcPr>
            <w:tcW w:w="875" w:type="pct"/>
            <w:tcBorders>
              <w:top w:val="nil"/>
              <w:left w:val="nil"/>
              <w:bottom w:val="single" w:sz="4" w:space="0" w:color="auto"/>
              <w:right w:val="single" w:sz="4" w:space="0" w:color="auto"/>
            </w:tcBorders>
            <w:shd w:val="clear" w:color="auto" w:fill="auto"/>
            <w:vAlign w:val="center"/>
            <w:hideMark/>
          </w:tcPr>
          <w:p w14:paraId="5315108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Реконструкция борова от Водогрейных котлов КВГМ 50-150М ст.№3, 4 в соответствии с проектом на котельной №17</w:t>
            </w:r>
          </w:p>
        </w:tc>
        <w:tc>
          <w:tcPr>
            <w:tcW w:w="535" w:type="pct"/>
            <w:tcBorders>
              <w:top w:val="nil"/>
              <w:left w:val="nil"/>
              <w:bottom w:val="single" w:sz="4" w:space="0" w:color="auto"/>
              <w:right w:val="single" w:sz="4" w:space="0" w:color="auto"/>
            </w:tcBorders>
            <w:shd w:val="clear" w:color="auto" w:fill="auto"/>
            <w:vAlign w:val="center"/>
            <w:hideMark/>
          </w:tcPr>
          <w:p w14:paraId="6A27628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4 500,00</w:t>
            </w:r>
          </w:p>
        </w:tc>
        <w:tc>
          <w:tcPr>
            <w:tcW w:w="341" w:type="pct"/>
            <w:tcBorders>
              <w:top w:val="nil"/>
              <w:left w:val="nil"/>
              <w:bottom w:val="single" w:sz="4" w:space="0" w:color="auto"/>
              <w:right w:val="single" w:sz="4" w:space="0" w:color="auto"/>
            </w:tcBorders>
            <w:shd w:val="clear" w:color="auto" w:fill="auto"/>
            <w:noWrap/>
            <w:vAlign w:val="center"/>
            <w:hideMark/>
          </w:tcPr>
          <w:p w14:paraId="03FAE4CE"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4B286291"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675A233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4 500,00</w:t>
            </w:r>
          </w:p>
        </w:tc>
        <w:tc>
          <w:tcPr>
            <w:tcW w:w="389" w:type="pct"/>
            <w:tcBorders>
              <w:top w:val="nil"/>
              <w:left w:val="nil"/>
              <w:bottom w:val="single" w:sz="4" w:space="0" w:color="auto"/>
              <w:right w:val="single" w:sz="4" w:space="0" w:color="auto"/>
            </w:tcBorders>
            <w:shd w:val="clear" w:color="auto" w:fill="auto"/>
            <w:vAlign w:val="center"/>
            <w:hideMark/>
          </w:tcPr>
          <w:p w14:paraId="08054328"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4CEE110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40FF58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34C5BBF"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33687E56" w14:textId="77777777" w:rsidR="00E96C5B" w:rsidRPr="004B57D6" w:rsidRDefault="00E96C5B" w:rsidP="00852CEC">
            <w:pPr>
              <w:jc w:val="center"/>
              <w:rPr>
                <w:rFonts w:eastAsia="Times New Roman"/>
                <w:color w:val="000000"/>
                <w:sz w:val="20"/>
                <w:szCs w:val="20"/>
              </w:rPr>
            </w:pPr>
          </w:p>
        </w:tc>
      </w:tr>
      <w:tr w:rsidR="00E96C5B" w:rsidRPr="004B57D6" w14:paraId="7913EC85"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871BAD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2.12</w:t>
            </w:r>
          </w:p>
        </w:tc>
        <w:tc>
          <w:tcPr>
            <w:tcW w:w="875" w:type="pct"/>
            <w:tcBorders>
              <w:top w:val="nil"/>
              <w:left w:val="nil"/>
              <w:bottom w:val="single" w:sz="4" w:space="0" w:color="auto"/>
              <w:right w:val="single" w:sz="4" w:space="0" w:color="auto"/>
            </w:tcBorders>
            <w:shd w:val="clear" w:color="auto" w:fill="auto"/>
            <w:vAlign w:val="center"/>
            <w:hideMark/>
          </w:tcPr>
          <w:p w14:paraId="4E19D9F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сетевого Деаэратора ДА300 на котельной №6</w:t>
            </w:r>
          </w:p>
        </w:tc>
        <w:tc>
          <w:tcPr>
            <w:tcW w:w="535" w:type="pct"/>
            <w:tcBorders>
              <w:top w:val="nil"/>
              <w:left w:val="nil"/>
              <w:bottom w:val="single" w:sz="4" w:space="0" w:color="auto"/>
              <w:right w:val="single" w:sz="4" w:space="0" w:color="auto"/>
            </w:tcBorders>
            <w:shd w:val="clear" w:color="auto" w:fill="auto"/>
            <w:vAlign w:val="center"/>
            <w:hideMark/>
          </w:tcPr>
          <w:p w14:paraId="50CBCF5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17 087,70</w:t>
            </w:r>
          </w:p>
        </w:tc>
        <w:tc>
          <w:tcPr>
            <w:tcW w:w="341" w:type="pct"/>
            <w:tcBorders>
              <w:top w:val="nil"/>
              <w:left w:val="nil"/>
              <w:bottom w:val="single" w:sz="4" w:space="0" w:color="auto"/>
              <w:right w:val="single" w:sz="4" w:space="0" w:color="auto"/>
            </w:tcBorders>
            <w:shd w:val="clear" w:color="auto" w:fill="auto"/>
            <w:noWrap/>
            <w:vAlign w:val="center"/>
            <w:hideMark/>
          </w:tcPr>
          <w:p w14:paraId="35DE2B0D"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27266186"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0678165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17 087,70</w:t>
            </w:r>
          </w:p>
        </w:tc>
        <w:tc>
          <w:tcPr>
            <w:tcW w:w="389" w:type="pct"/>
            <w:tcBorders>
              <w:top w:val="nil"/>
              <w:left w:val="nil"/>
              <w:bottom w:val="single" w:sz="4" w:space="0" w:color="auto"/>
              <w:right w:val="single" w:sz="4" w:space="0" w:color="auto"/>
            </w:tcBorders>
            <w:shd w:val="clear" w:color="auto" w:fill="auto"/>
            <w:vAlign w:val="center"/>
            <w:hideMark/>
          </w:tcPr>
          <w:p w14:paraId="47FCE396"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4BB3DA3E"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DC853D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94443DB"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6AEBF49C" w14:textId="77777777" w:rsidR="00E96C5B" w:rsidRPr="004B57D6" w:rsidRDefault="00E96C5B" w:rsidP="00852CEC">
            <w:pPr>
              <w:jc w:val="center"/>
              <w:rPr>
                <w:rFonts w:eastAsia="Times New Roman"/>
                <w:color w:val="000000"/>
                <w:sz w:val="20"/>
                <w:szCs w:val="20"/>
              </w:rPr>
            </w:pPr>
          </w:p>
        </w:tc>
      </w:tr>
      <w:tr w:rsidR="00E96C5B" w:rsidRPr="004B57D6" w14:paraId="6C33AA08"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0C65A13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2.13</w:t>
            </w:r>
          </w:p>
        </w:tc>
        <w:tc>
          <w:tcPr>
            <w:tcW w:w="875" w:type="pct"/>
            <w:tcBorders>
              <w:top w:val="nil"/>
              <w:left w:val="nil"/>
              <w:bottom w:val="single" w:sz="4" w:space="0" w:color="auto"/>
              <w:right w:val="single" w:sz="4" w:space="0" w:color="auto"/>
            </w:tcBorders>
            <w:shd w:val="clear" w:color="auto" w:fill="auto"/>
            <w:vAlign w:val="center"/>
            <w:hideMark/>
          </w:tcPr>
          <w:p w14:paraId="31E7121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Тепловая сеть 2Ду 200 мм L-151 м от УТ-1-7/2 до УТ-1-7/3 по ул. Ленинградской,</w:t>
            </w:r>
          </w:p>
        </w:tc>
        <w:tc>
          <w:tcPr>
            <w:tcW w:w="535" w:type="pct"/>
            <w:tcBorders>
              <w:top w:val="nil"/>
              <w:left w:val="nil"/>
              <w:bottom w:val="single" w:sz="4" w:space="0" w:color="auto"/>
              <w:right w:val="single" w:sz="4" w:space="0" w:color="auto"/>
            </w:tcBorders>
            <w:shd w:val="clear" w:color="auto" w:fill="auto"/>
            <w:vAlign w:val="center"/>
            <w:hideMark/>
          </w:tcPr>
          <w:p w14:paraId="08AE35B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18 000,00</w:t>
            </w:r>
          </w:p>
        </w:tc>
        <w:tc>
          <w:tcPr>
            <w:tcW w:w="341" w:type="pct"/>
            <w:tcBorders>
              <w:top w:val="nil"/>
              <w:left w:val="nil"/>
              <w:bottom w:val="single" w:sz="4" w:space="0" w:color="auto"/>
              <w:right w:val="single" w:sz="4" w:space="0" w:color="auto"/>
            </w:tcBorders>
            <w:shd w:val="clear" w:color="auto" w:fill="auto"/>
            <w:noWrap/>
            <w:vAlign w:val="center"/>
            <w:hideMark/>
          </w:tcPr>
          <w:p w14:paraId="1E5008F3"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7F7406B9"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2132ED1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18 000,00</w:t>
            </w:r>
          </w:p>
        </w:tc>
        <w:tc>
          <w:tcPr>
            <w:tcW w:w="389" w:type="pct"/>
            <w:tcBorders>
              <w:top w:val="nil"/>
              <w:left w:val="nil"/>
              <w:bottom w:val="single" w:sz="4" w:space="0" w:color="auto"/>
              <w:right w:val="single" w:sz="4" w:space="0" w:color="auto"/>
            </w:tcBorders>
            <w:shd w:val="clear" w:color="auto" w:fill="auto"/>
            <w:vAlign w:val="center"/>
            <w:hideMark/>
          </w:tcPr>
          <w:p w14:paraId="39BEEF10"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6CE612E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16F01F3"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AAABABE"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72CAE157" w14:textId="77777777" w:rsidR="00E96C5B" w:rsidRPr="004B57D6" w:rsidRDefault="00E96C5B" w:rsidP="00852CEC">
            <w:pPr>
              <w:jc w:val="center"/>
              <w:rPr>
                <w:rFonts w:eastAsia="Times New Roman"/>
                <w:color w:val="000000"/>
                <w:sz w:val="20"/>
                <w:szCs w:val="20"/>
              </w:rPr>
            </w:pPr>
          </w:p>
        </w:tc>
      </w:tr>
      <w:tr w:rsidR="00E96C5B" w:rsidRPr="004B57D6" w14:paraId="2C5C806C"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150EF69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lastRenderedPageBreak/>
              <w:t>2.14</w:t>
            </w:r>
          </w:p>
        </w:tc>
        <w:tc>
          <w:tcPr>
            <w:tcW w:w="875" w:type="pct"/>
            <w:tcBorders>
              <w:top w:val="nil"/>
              <w:left w:val="nil"/>
              <w:bottom w:val="single" w:sz="4" w:space="0" w:color="auto"/>
              <w:right w:val="single" w:sz="4" w:space="0" w:color="auto"/>
            </w:tcBorders>
            <w:shd w:val="clear" w:color="auto" w:fill="auto"/>
            <w:vAlign w:val="center"/>
            <w:hideMark/>
          </w:tcPr>
          <w:p w14:paraId="7A17825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Тепловая сеть 2Ду 400 мм L-286 м от УТ-1-7 до УТ-1-8 по                   ул. Александровской</w:t>
            </w:r>
          </w:p>
        </w:tc>
        <w:tc>
          <w:tcPr>
            <w:tcW w:w="535" w:type="pct"/>
            <w:tcBorders>
              <w:top w:val="nil"/>
              <w:left w:val="nil"/>
              <w:bottom w:val="single" w:sz="4" w:space="0" w:color="auto"/>
              <w:right w:val="single" w:sz="4" w:space="0" w:color="auto"/>
            </w:tcBorders>
            <w:shd w:val="clear" w:color="auto" w:fill="auto"/>
            <w:vAlign w:val="center"/>
            <w:hideMark/>
          </w:tcPr>
          <w:p w14:paraId="72EFD18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36 000,00</w:t>
            </w:r>
          </w:p>
        </w:tc>
        <w:tc>
          <w:tcPr>
            <w:tcW w:w="341" w:type="pct"/>
            <w:tcBorders>
              <w:top w:val="nil"/>
              <w:left w:val="nil"/>
              <w:bottom w:val="single" w:sz="4" w:space="0" w:color="auto"/>
              <w:right w:val="single" w:sz="4" w:space="0" w:color="auto"/>
            </w:tcBorders>
            <w:shd w:val="clear" w:color="auto" w:fill="auto"/>
            <w:noWrap/>
            <w:vAlign w:val="center"/>
            <w:hideMark/>
          </w:tcPr>
          <w:p w14:paraId="7546933D"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2F8B91F5"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186B352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36 000,00</w:t>
            </w:r>
          </w:p>
        </w:tc>
        <w:tc>
          <w:tcPr>
            <w:tcW w:w="389" w:type="pct"/>
            <w:tcBorders>
              <w:top w:val="nil"/>
              <w:left w:val="nil"/>
              <w:bottom w:val="single" w:sz="4" w:space="0" w:color="auto"/>
              <w:right w:val="single" w:sz="4" w:space="0" w:color="auto"/>
            </w:tcBorders>
            <w:shd w:val="clear" w:color="auto" w:fill="auto"/>
            <w:vAlign w:val="center"/>
            <w:hideMark/>
          </w:tcPr>
          <w:p w14:paraId="63E2E824"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12F09827"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309D94D"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BE21D3E"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4C8884D3" w14:textId="77777777" w:rsidR="00E96C5B" w:rsidRPr="004B57D6" w:rsidRDefault="00E96C5B" w:rsidP="00852CEC">
            <w:pPr>
              <w:jc w:val="center"/>
              <w:rPr>
                <w:rFonts w:eastAsia="Times New Roman"/>
                <w:color w:val="000000"/>
                <w:sz w:val="20"/>
                <w:szCs w:val="20"/>
              </w:rPr>
            </w:pPr>
          </w:p>
        </w:tc>
      </w:tr>
      <w:tr w:rsidR="00E96C5B" w:rsidRPr="004B57D6" w14:paraId="25265ECB"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73B78D0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2.15</w:t>
            </w:r>
          </w:p>
        </w:tc>
        <w:tc>
          <w:tcPr>
            <w:tcW w:w="875" w:type="pct"/>
            <w:tcBorders>
              <w:top w:val="nil"/>
              <w:left w:val="nil"/>
              <w:bottom w:val="single" w:sz="4" w:space="0" w:color="auto"/>
              <w:right w:val="single" w:sz="4" w:space="0" w:color="auto"/>
            </w:tcBorders>
            <w:shd w:val="clear" w:color="auto" w:fill="auto"/>
            <w:vAlign w:val="center"/>
            <w:hideMark/>
          </w:tcPr>
          <w:p w14:paraId="63AAC8B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котлового деаэратор ДСА100/50 на котельной №6</w:t>
            </w:r>
          </w:p>
        </w:tc>
        <w:tc>
          <w:tcPr>
            <w:tcW w:w="535" w:type="pct"/>
            <w:tcBorders>
              <w:top w:val="nil"/>
              <w:left w:val="nil"/>
              <w:bottom w:val="single" w:sz="4" w:space="0" w:color="auto"/>
              <w:right w:val="single" w:sz="4" w:space="0" w:color="auto"/>
            </w:tcBorders>
            <w:shd w:val="clear" w:color="auto" w:fill="auto"/>
            <w:vAlign w:val="center"/>
            <w:hideMark/>
          </w:tcPr>
          <w:p w14:paraId="29E3201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3 100,00</w:t>
            </w:r>
          </w:p>
        </w:tc>
        <w:tc>
          <w:tcPr>
            <w:tcW w:w="341" w:type="pct"/>
            <w:tcBorders>
              <w:top w:val="nil"/>
              <w:left w:val="nil"/>
              <w:bottom w:val="single" w:sz="4" w:space="0" w:color="auto"/>
              <w:right w:val="single" w:sz="4" w:space="0" w:color="auto"/>
            </w:tcBorders>
            <w:shd w:val="clear" w:color="auto" w:fill="auto"/>
            <w:noWrap/>
            <w:vAlign w:val="center"/>
            <w:hideMark/>
          </w:tcPr>
          <w:p w14:paraId="09523B98"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32C4DCA8"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4551F9D7"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4EA7AA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3 100,00</w:t>
            </w:r>
          </w:p>
        </w:tc>
        <w:tc>
          <w:tcPr>
            <w:tcW w:w="487" w:type="pct"/>
            <w:tcBorders>
              <w:top w:val="nil"/>
              <w:left w:val="nil"/>
              <w:bottom w:val="single" w:sz="4" w:space="0" w:color="auto"/>
              <w:right w:val="single" w:sz="4" w:space="0" w:color="auto"/>
            </w:tcBorders>
            <w:shd w:val="clear" w:color="auto" w:fill="auto"/>
            <w:vAlign w:val="center"/>
            <w:hideMark/>
          </w:tcPr>
          <w:p w14:paraId="627058CB"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B0B54F7"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CC74CD0"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14DAB38A" w14:textId="77777777" w:rsidR="00E96C5B" w:rsidRPr="004B57D6" w:rsidRDefault="00E96C5B" w:rsidP="00852CEC">
            <w:pPr>
              <w:jc w:val="center"/>
              <w:rPr>
                <w:rFonts w:eastAsia="Times New Roman"/>
                <w:color w:val="000000"/>
                <w:sz w:val="20"/>
                <w:szCs w:val="20"/>
              </w:rPr>
            </w:pPr>
          </w:p>
        </w:tc>
      </w:tr>
      <w:tr w:rsidR="00E96C5B" w:rsidRPr="004B57D6" w14:paraId="39172686"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C0F6B4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2.16</w:t>
            </w:r>
          </w:p>
        </w:tc>
        <w:tc>
          <w:tcPr>
            <w:tcW w:w="875" w:type="pct"/>
            <w:tcBorders>
              <w:top w:val="nil"/>
              <w:left w:val="nil"/>
              <w:bottom w:val="single" w:sz="4" w:space="0" w:color="auto"/>
              <w:right w:val="single" w:sz="4" w:space="0" w:color="auto"/>
            </w:tcBorders>
            <w:shd w:val="clear" w:color="auto" w:fill="auto"/>
            <w:vAlign w:val="center"/>
            <w:hideMark/>
          </w:tcPr>
          <w:p w14:paraId="0693ABA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дымовой трубы на котельной №1</w:t>
            </w:r>
          </w:p>
        </w:tc>
        <w:tc>
          <w:tcPr>
            <w:tcW w:w="535" w:type="pct"/>
            <w:tcBorders>
              <w:top w:val="nil"/>
              <w:left w:val="nil"/>
              <w:bottom w:val="single" w:sz="4" w:space="0" w:color="auto"/>
              <w:right w:val="single" w:sz="4" w:space="0" w:color="auto"/>
            </w:tcBorders>
            <w:shd w:val="clear" w:color="auto" w:fill="auto"/>
            <w:vAlign w:val="center"/>
            <w:hideMark/>
          </w:tcPr>
          <w:p w14:paraId="6A2E1C1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1 500,00</w:t>
            </w:r>
          </w:p>
        </w:tc>
        <w:tc>
          <w:tcPr>
            <w:tcW w:w="341" w:type="pct"/>
            <w:tcBorders>
              <w:top w:val="nil"/>
              <w:left w:val="nil"/>
              <w:bottom w:val="single" w:sz="4" w:space="0" w:color="auto"/>
              <w:right w:val="single" w:sz="4" w:space="0" w:color="auto"/>
            </w:tcBorders>
            <w:shd w:val="clear" w:color="auto" w:fill="auto"/>
            <w:noWrap/>
            <w:vAlign w:val="center"/>
            <w:hideMark/>
          </w:tcPr>
          <w:p w14:paraId="05F844B9"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207120AF"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2EFFAB3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159694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1 500,00</w:t>
            </w:r>
          </w:p>
        </w:tc>
        <w:tc>
          <w:tcPr>
            <w:tcW w:w="487" w:type="pct"/>
            <w:tcBorders>
              <w:top w:val="nil"/>
              <w:left w:val="nil"/>
              <w:bottom w:val="single" w:sz="4" w:space="0" w:color="auto"/>
              <w:right w:val="single" w:sz="4" w:space="0" w:color="auto"/>
            </w:tcBorders>
            <w:shd w:val="clear" w:color="auto" w:fill="auto"/>
            <w:vAlign w:val="center"/>
            <w:hideMark/>
          </w:tcPr>
          <w:p w14:paraId="7E289704"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6366691"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009BB18"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305B4948" w14:textId="77777777" w:rsidR="00E96C5B" w:rsidRPr="004B57D6" w:rsidRDefault="00E96C5B" w:rsidP="00852CEC">
            <w:pPr>
              <w:jc w:val="center"/>
              <w:rPr>
                <w:rFonts w:eastAsia="Times New Roman"/>
                <w:color w:val="000000"/>
                <w:sz w:val="20"/>
                <w:szCs w:val="20"/>
              </w:rPr>
            </w:pPr>
          </w:p>
        </w:tc>
      </w:tr>
      <w:tr w:rsidR="00E96C5B" w:rsidRPr="004B57D6" w14:paraId="4DD650ED"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82DB49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2.17</w:t>
            </w:r>
          </w:p>
        </w:tc>
        <w:tc>
          <w:tcPr>
            <w:tcW w:w="875" w:type="pct"/>
            <w:tcBorders>
              <w:top w:val="nil"/>
              <w:left w:val="nil"/>
              <w:bottom w:val="single" w:sz="4" w:space="0" w:color="auto"/>
              <w:right w:val="single" w:sz="4" w:space="0" w:color="auto"/>
            </w:tcBorders>
            <w:shd w:val="clear" w:color="auto" w:fill="auto"/>
            <w:vAlign w:val="center"/>
            <w:hideMark/>
          </w:tcPr>
          <w:p w14:paraId="1C7559B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Реконструкция схемы эл. снабжения сетевых насосов на котельной №17</w:t>
            </w:r>
          </w:p>
        </w:tc>
        <w:tc>
          <w:tcPr>
            <w:tcW w:w="535" w:type="pct"/>
            <w:tcBorders>
              <w:top w:val="nil"/>
              <w:left w:val="nil"/>
              <w:bottom w:val="single" w:sz="4" w:space="0" w:color="auto"/>
              <w:right w:val="single" w:sz="4" w:space="0" w:color="auto"/>
            </w:tcBorders>
            <w:shd w:val="clear" w:color="auto" w:fill="auto"/>
            <w:vAlign w:val="center"/>
            <w:hideMark/>
          </w:tcPr>
          <w:p w14:paraId="5CFEE9E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7 000,00</w:t>
            </w:r>
          </w:p>
        </w:tc>
        <w:tc>
          <w:tcPr>
            <w:tcW w:w="341" w:type="pct"/>
            <w:tcBorders>
              <w:top w:val="nil"/>
              <w:left w:val="nil"/>
              <w:bottom w:val="single" w:sz="4" w:space="0" w:color="auto"/>
              <w:right w:val="single" w:sz="4" w:space="0" w:color="auto"/>
            </w:tcBorders>
            <w:shd w:val="clear" w:color="auto" w:fill="auto"/>
            <w:noWrap/>
            <w:vAlign w:val="center"/>
            <w:hideMark/>
          </w:tcPr>
          <w:p w14:paraId="3A5F9CB5"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010B8D2C"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3333740D"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7F7F0D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7 000,00</w:t>
            </w:r>
          </w:p>
        </w:tc>
        <w:tc>
          <w:tcPr>
            <w:tcW w:w="487" w:type="pct"/>
            <w:tcBorders>
              <w:top w:val="nil"/>
              <w:left w:val="nil"/>
              <w:bottom w:val="single" w:sz="4" w:space="0" w:color="auto"/>
              <w:right w:val="single" w:sz="4" w:space="0" w:color="auto"/>
            </w:tcBorders>
            <w:shd w:val="clear" w:color="auto" w:fill="auto"/>
            <w:vAlign w:val="center"/>
            <w:hideMark/>
          </w:tcPr>
          <w:p w14:paraId="5DE020F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A5DA19B"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50DBD81"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2B2BE3FE" w14:textId="77777777" w:rsidR="00E96C5B" w:rsidRPr="004B57D6" w:rsidRDefault="00E96C5B" w:rsidP="00852CEC">
            <w:pPr>
              <w:jc w:val="center"/>
              <w:rPr>
                <w:rFonts w:eastAsia="Times New Roman"/>
                <w:color w:val="000000"/>
                <w:sz w:val="20"/>
                <w:szCs w:val="20"/>
              </w:rPr>
            </w:pPr>
          </w:p>
        </w:tc>
      </w:tr>
      <w:tr w:rsidR="00E96C5B" w:rsidRPr="004B57D6" w14:paraId="6BF142A3"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31EB832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2.18</w:t>
            </w:r>
          </w:p>
        </w:tc>
        <w:tc>
          <w:tcPr>
            <w:tcW w:w="875" w:type="pct"/>
            <w:tcBorders>
              <w:top w:val="nil"/>
              <w:left w:val="nil"/>
              <w:bottom w:val="single" w:sz="4" w:space="0" w:color="auto"/>
              <w:right w:val="single" w:sz="4" w:space="0" w:color="auto"/>
            </w:tcBorders>
            <w:shd w:val="clear" w:color="auto" w:fill="auto"/>
            <w:vAlign w:val="center"/>
            <w:hideMark/>
          </w:tcPr>
          <w:p w14:paraId="3312DD4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Реконструкция внешнего эл. снабжения котельной №6 - СМР</w:t>
            </w:r>
          </w:p>
        </w:tc>
        <w:tc>
          <w:tcPr>
            <w:tcW w:w="535" w:type="pct"/>
            <w:tcBorders>
              <w:top w:val="nil"/>
              <w:left w:val="nil"/>
              <w:bottom w:val="single" w:sz="4" w:space="0" w:color="auto"/>
              <w:right w:val="single" w:sz="4" w:space="0" w:color="auto"/>
            </w:tcBorders>
            <w:shd w:val="clear" w:color="auto" w:fill="auto"/>
            <w:vAlign w:val="center"/>
            <w:hideMark/>
          </w:tcPr>
          <w:p w14:paraId="75BF1D5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24 000,00</w:t>
            </w:r>
          </w:p>
        </w:tc>
        <w:tc>
          <w:tcPr>
            <w:tcW w:w="341" w:type="pct"/>
            <w:tcBorders>
              <w:top w:val="nil"/>
              <w:left w:val="nil"/>
              <w:bottom w:val="single" w:sz="4" w:space="0" w:color="auto"/>
              <w:right w:val="single" w:sz="4" w:space="0" w:color="auto"/>
            </w:tcBorders>
            <w:shd w:val="clear" w:color="auto" w:fill="auto"/>
            <w:noWrap/>
            <w:vAlign w:val="center"/>
            <w:hideMark/>
          </w:tcPr>
          <w:p w14:paraId="3FD68AAC"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2492B523"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2B3BD29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10A9A4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24 000,00</w:t>
            </w:r>
          </w:p>
        </w:tc>
        <w:tc>
          <w:tcPr>
            <w:tcW w:w="487" w:type="pct"/>
            <w:tcBorders>
              <w:top w:val="nil"/>
              <w:left w:val="nil"/>
              <w:bottom w:val="single" w:sz="4" w:space="0" w:color="auto"/>
              <w:right w:val="single" w:sz="4" w:space="0" w:color="auto"/>
            </w:tcBorders>
            <w:shd w:val="clear" w:color="auto" w:fill="auto"/>
            <w:vAlign w:val="center"/>
            <w:hideMark/>
          </w:tcPr>
          <w:p w14:paraId="7ECDBB8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5A04884"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10AD062"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76E93709" w14:textId="77777777" w:rsidR="00E96C5B" w:rsidRPr="004B57D6" w:rsidRDefault="00E96C5B" w:rsidP="00852CEC">
            <w:pPr>
              <w:jc w:val="center"/>
              <w:rPr>
                <w:rFonts w:eastAsia="Times New Roman"/>
                <w:color w:val="000000"/>
                <w:sz w:val="20"/>
                <w:szCs w:val="20"/>
              </w:rPr>
            </w:pPr>
          </w:p>
        </w:tc>
      </w:tr>
      <w:tr w:rsidR="00E96C5B" w:rsidRPr="004B57D6" w14:paraId="536D161E"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2196567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2.19</w:t>
            </w:r>
          </w:p>
        </w:tc>
        <w:tc>
          <w:tcPr>
            <w:tcW w:w="875" w:type="pct"/>
            <w:tcBorders>
              <w:top w:val="nil"/>
              <w:left w:val="nil"/>
              <w:bottom w:val="single" w:sz="4" w:space="0" w:color="auto"/>
              <w:right w:val="single" w:sz="4" w:space="0" w:color="auto"/>
            </w:tcBorders>
            <w:shd w:val="clear" w:color="auto" w:fill="auto"/>
            <w:vAlign w:val="center"/>
            <w:hideMark/>
          </w:tcPr>
          <w:p w14:paraId="1F80A2D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оголовка деаэратора сетевого ДА100/25 на котельной №17</w:t>
            </w:r>
          </w:p>
        </w:tc>
        <w:tc>
          <w:tcPr>
            <w:tcW w:w="535" w:type="pct"/>
            <w:tcBorders>
              <w:top w:val="nil"/>
              <w:left w:val="nil"/>
              <w:bottom w:val="single" w:sz="4" w:space="0" w:color="auto"/>
              <w:right w:val="single" w:sz="4" w:space="0" w:color="auto"/>
            </w:tcBorders>
            <w:shd w:val="clear" w:color="auto" w:fill="auto"/>
            <w:vAlign w:val="center"/>
            <w:hideMark/>
          </w:tcPr>
          <w:p w14:paraId="24F4237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2 200,00</w:t>
            </w:r>
          </w:p>
        </w:tc>
        <w:tc>
          <w:tcPr>
            <w:tcW w:w="341" w:type="pct"/>
            <w:tcBorders>
              <w:top w:val="nil"/>
              <w:left w:val="nil"/>
              <w:bottom w:val="single" w:sz="4" w:space="0" w:color="auto"/>
              <w:right w:val="single" w:sz="4" w:space="0" w:color="auto"/>
            </w:tcBorders>
            <w:shd w:val="clear" w:color="auto" w:fill="auto"/>
            <w:noWrap/>
            <w:vAlign w:val="center"/>
            <w:hideMark/>
          </w:tcPr>
          <w:p w14:paraId="450174C1"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63E8F8DC"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7BA00D93"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635B1B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2 200,00</w:t>
            </w:r>
          </w:p>
        </w:tc>
        <w:tc>
          <w:tcPr>
            <w:tcW w:w="487" w:type="pct"/>
            <w:tcBorders>
              <w:top w:val="nil"/>
              <w:left w:val="nil"/>
              <w:bottom w:val="single" w:sz="4" w:space="0" w:color="auto"/>
              <w:right w:val="single" w:sz="4" w:space="0" w:color="auto"/>
            </w:tcBorders>
            <w:shd w:val="clear" w:color="auto" w:fill="auto"/>
            <w:vAlign w:val="center"/>
            <w:hideMark/>
          </w:tcPr>
          <w:p w14:paraId="14EEC5B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723E555"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721BE47"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548D7FCF" w14:textId="77777777" w:rsidR="00E96C5B" w:rsidRPr="004B57D6" w:rsidRDefault="00E96C5B" w:rsidP="00852CEC">
            <w:pPr>
              <w:jc w:val="center"/>
              <w:rPr>
                <w:rFonts w:eastAsia="Times New Roman"/>
                <w:color w:val="000000"/>
                <w:sz w:val="20"/>
                <w:szCs w:val="20"/>
              </w:rPr>
            </w:pPr>
          </w:p>
        </w:tc>
      </w:tr>
      <w:tr w:rsidR="00E96C5B" w:rsidRPr="004B57D6" w14:paraId="185E3E7F"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1AF668A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2.20</w:t>
            </w:r>
          </w:p>
        </w:tc>
        <w:tc>
          <w:tcPr>
            <w:tcW w:w="875" w:type="pct"/>
            <w:tcBorders>
              <w:top w:val="nil"/>
              <w:left w:val="nil"/>
              <w:bottom w:val="single" w:sz="4" w:space="0" w:color="auto"/>
              <w:right w:val="single" w:sz="4" w:space="0" w:color="auto"/>
            </w:tcBorders>
            <w:shd w:val="clear" w:color="auto" w:fill="auto"/>
            <w:vAlign w:val="center"/>
            <w:hideMark/>
          </w:tcPr>
          <w:p w14:paraId="7A19636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Замена БПСВ №3,4 на котельной №17 (Блоки подогрева сетевой воды паром от паровых котлов в комплекте)</w:t>
            </w:r>
          </w:p>
        </w:tc>
        <w:tc>
          <w:tcPr>
            <w:tcW w:w="535" w:type="pct"/>
            <w:tcBorders>
              <w:top w:val="nil"/>
              <w:left w:val="nil"/>
              <w:bottom w:val="single" w:sz="4" w:space="0" w:color="auto"/>
              <w:right w:val="single" w:sz="4" w:space="0" w:color="auto"/>
            </w:tcBorders>
            <w:shd w:val="clear" w:color="auto" w:fill="auto"/>
            <w:vAlign w:val="center"/>
            <w:hideMark/>
          </w:tcPr>
          <w:p w14:paraId="3B080C2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3 200,00</w:t>
            </w:r>
          </w:p>
        </w:tc>
        <w:tc>
          <w:tcPr>
            <w:tcW w:w="341" w:type="pct"/>
            <w:tcBorders>
              <w:top w:val="nil"/>
              <w:left w:val="nil"/>
              <w:bottom w:val="single" w:sz="4" w:space="0" w:color="auto"/>
              <w:right w:val="single" w:sz="4" w:space="0" w:color="auto"/>
            </w:tcBorders>
            <w:shd w:val="clear" w:color="auto" w:fill="auto"/>
            <w:noWrap/>
            <w:vAlign w:val="center"/>
            <w:hideMark/>
          </w:tcPr>
          <w:p w14:paraId="3EC675C1"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5EA03B30"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440B849E"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8EB759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3 200,00</w:t>
            </w:r>
          </w:p>
        </w:tc>
        <w:tc>
          <w:tcPr>
            <w:tcW w:w="487" w:type="pct"/>
            <w:tcBorders>
              <w:top w:val="nil"/>
              <w:left w:val="nil"/>
              <w:bottom w:val="single" w:sz="4" w:space="0" w:color="auto"/>
              <w:right w:val="single" w:sz="4" w:space="0" w:color="auto"/>
            </w:tcBorders>
            <w:shd w:val="clear" w:color="auto" w:fill="auto"/>
            <w:vAlign w:val="center"/>
            <w:hideMark/>
          </w:tcPr>
          <w:p w14:paraId="4C0C0E8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59652F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2F9CC95"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742A5DD2" w14:textId="77777777" w:rsidR="00E96C5B" w:rsidRPr="004B57D6" w:rsidRDefault="00E96C5B" w:rsidP="00852CEC">
            <w:pPr>
              <w:jc w:val="center"/>
              <w:rPr>
                <w:rFonts w:eastAsia="Times New Roman"/>
                <w:color w:val="000000"/>
                <w:sz w:val="20"/>
                <w:szCs w:val="20"/>
              </w:rPr>
            </w:pPr>
          </w:p>
        </w:tc>
      </w:tr>
      <w:tr w:rsidR="00E96C5B" w:rsidRPr="004B57D6" w14:paraId="6BEEE005"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729055B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2.21</w:t>
            </w:r>
          </w:p>
        </w:tc>
        <w:tc>
          <w:tcPr>
            <w:tcW w:w="875" w:type="pct"/>
            <w:tcBorders>
              <w:top w:val="nil"/>
              <w:left w:val="nil"/>
              <w:bottom w:val="single" w:sz="4" w:space="0" w:color="auto"/>
              <w:right w:val="single" w:sz="4" w:space="0" w:color="auto"/>
            </w:tcBorders>
            <w:shd w:val="clear" w:color="auto" w:fill="auto"/>
            <w:vAlign w:val="center"/>
            <w:hideMark/>
          </w:tcPr>
          <w:p w14:paraId="2634530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Замена подогревателе ВВ сырой воды (на сетевой деаэратор) - 4 комплекта на котельной №6</w:t>
            </w:r>
          </w:p>
        </w:tc>
        <w:tc>
          <w:tcPr>
            <w:tcW w:w="535" w:type="pct"/>
            <w:tcBorders>
              <w:top w:val="nil"/>
              <w:left w:val="nil"/>
              <w:bottom w:val="single" w:sz="4" w:space="0" w:color="auto"/>
              <w:right w:val="single" w:sz="4" w:space="0" w:color="auto"/>
            </w:tcBorders>
            <w:shd w:val="clear" w:color="auto" w:fill="auto"/>
            <w:vAlign w:val="center"/>
            <w:hideMark/>
          </w:tcPr>
          <w:p w14:paraId="4062D4F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2 000,00</w:t>
            </w:r>
          </w:p>
        </w:tc>
        <w:tc>
          <w:tcPr>
            <w:tcW w:w="341" w:type="pct"/>
            <w:tcBorders>
              <w:top w:val="nil"/>
              <w:left w:val="nil"/>
              <w:bottom w:val="single" w:sz="4" w:space="0" w:color="auto"/>
              <w:right w:val="single" w:sz="4" w:space="0" w:color="auto"/>
            </w:tcBorders>
            <w:shd w:val="clear" w:color="auto" w:fill="auto"/>
            <w:noWrap/>
            <w:vAlign w:val="center"/>
            <w:hideMark/>
          </w:tcPr>
          <w:p w14:paraId="2A91E1C0"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398E558C"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2474AAB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AC4D8B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2 000,00</w:t>
            </w:r>
          </w:p>
        </w:tc>
        <w:tc>
          <w:tcPr>
            <w:tcW w:w="487" w:type="pct"/>
            <w:tcBorders>
              <w:top w:val="nil"/>
              <w:left w:val="nil"/>
              <w:bottom w:val="single" w:sz="4" w:space="0" w:color="auto"/>
              <w:right w:val="single" w:sz="4" w:space="0" w:color="auto"/>
            </w:tcBorders>
            <w:shd w:val="clear" w:color="auto" w:fill="auto"/>
            <w:vAlign w:val="center"/>
            <w:hideMark/>
          </w:tcPr>
          <w:p w14:paraId="5CBA8F7D"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C1F924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23BFF97"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32C93479" w14:textId="77777777" w:rsidR="00E96C5B" w:rsidRPr="004B57D6" w:rsidRDefault="00E96C5B" w:rsidP="00852CEC">
            <w:pPr>
              <w:jc w:val="center"/>
              <w:rPr>
                <w:rFonts w:eastAsia="Times New Roman"/>
                <w:color w:val="000000"/>
                <w:sz w:val="20"/>
                <w:szCs w:val="20"/>
              </w:rPr>
            </w:pPr>
          </w:p>
        </w:tc>
      </w:tr>
      <w:tr w:rsidR="00E96C5B" w:rsidRPr="004B57D6" w14:paraId="00FBFC7C"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615066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2.22</w:t>
            </w:r>
          </w:p>
        </w:tc>
        <w:tc>
          <w:tcPr>
            <w:tcW w:w="875" w:type="pct"/>
            <w:tcBorders>
              <w:top w:val="nil"/>
              <w:left w:val="nil"/>
              <w:bottom w:val="single" w:sz="4" w:space="0" w:color="auto"/>
              <w:right w:val="single" w:sz="4" w:space="0" w:color="auto"/>
            </w:tcBorders>
            <w:shd w:val="clear" w:color="auto" w:fill="auto"/>
            <w:vAlign w:val="center"/>
            <w:hideMark/>
          </w:tcPr>
          <w:p w14:paraId="2FA31DC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Замена конвективной части водогрейном котле ПТВМ 30м-115 ст. №2 на котельной №6</w:t>
            </w:r>
          </w:p>
        </w:tc>
        <w:tc>
          <w:tcPr>
            <w:tcW w:w="535" w:type="pct"/>
            <w:tcBorders>
              <w:top w:val="nil"/>
              <w:left w:val="nil"/>
              <w:bottom w:val="single" w:sz="4" w:space="0" w:color="auto"/>
              <w:right w:val="single" w:sz="4" w:space="0" w:color="auto"/>
            </w:tcBorders>
            <w:shd w:val="clear" w:color="auto" w:fill="auto"/>
            <w:vAlign w:val="center"/>
            <w:hideMark/>
          </w:tcPr>
          <w:p w14:paraId="1FBACB1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5 000,00</w:t>
            </w:r>
          </w:p>
        </w:tc>
        <w:tc>
          <w:tcPr>
            <w:tcW w:w="341" w:type="pct"/>
            <w:tcBorders>
              <w:top w:val="nil"/>
              <w:left w:val="nil"/>
              <w:bottom w:val="single" w:sz="4" w:space="0" w:color="auto"/>
              <w:right w:val="single" w:sz="4" w:space="0" w:color="auto"/>
            </w:tcBorders>
            <w:shd w:val="clear" w:color="auto" w:fill="auto"/>
            <w:noWrap/>
            <w:vAlign w:val="center"/>
            <w:hideMark/>
          </w:tcPr>
          <w:p w14:paraId="5C0D083E"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7B020DC8"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18D7BB01"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72DC6E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5 000,00</w:t>
            </w:r>
          </w:p>
        </w:tc>
        <w:tc>
          <w:tcPr>
            <w:tcW w:w="487" w:type="pct"/>
            <w:tcBorders>
              <w:top w:val="nil"/>
              <w:left w:val="nil"/>
              <w:bottom w:val="single" w:sz="4" w:space="0" w:color="auto"/>
              <w:right w:val="single" w:sz="4" w:space="0" w:color="auto"/>
            </w:tcBorders>
            <w:shd w:val="clear" w:color="auto" w:fill="auto"/>
            <w:vAlign w:val="center"/>
            <w:hideMark/>
          </w:tcPr>
          <w:p w14:paraId="2233F524"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E503787"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66EFA88"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0A8DE7A3" w14:textId="77777777" w:rsidR="00E96C5B" w:rsidRPr="004B57D6" w:rsidRDefault="00E96C5B" w:rsidP="00852CEC">
            <w:pPr>
              <w:jc w:val="center"/>
              <w:rPr>
                <w:rFonts w:eastAsia="Times New Roman"/>
                <w:color w:val="000000"/>
                <w:sz w:val="20"/>
                <w:szCs w:val="20"/>
              </w:rPr>
            </w:pPr>
          </w:p>
        </w:tc>
      </w:tr>
      <w:tr w:rsidR="00E96C5B" w:rsidRPr="004B57D6" w14:paraId="15E3A367"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5E11D13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2.23</w:t>
            </w:r>
          </w:p>
        </w:tc>
        <w:tc>
          <w:tcPr>
            <w:tcW w:w="875" w:type="pct"/>
            <w:tcBorders>
              <w:top w:val="nil"/>
              <w:left w:val="nil"/>
              <w:bottom w:val="single" w:sz="4" w:space="0" w:color="auto"/>
              <w:right w:val="single" w:sz="4" w:space="0" w:color="auto"/>
            </w:tcBorders>
            <w:shd w:val="clear" w:color="auto" w:fill="auto"/>
            <w:vAlign w:val="center"/>
            <w:hideMark/>
          </w:tcPr>
          <w:p w14:paraId="6C94700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оголовка деаэратора питательного ДА50/15 на котельной №17</w:t>
            </w:r>
          </w:p>
        </w:tc>
        <w:tc>
          <w:tcPr>
            <w:tcW w:w="535" w:type="pct"/>
            <w:tcBorders>
              <w:top w:val="nil"/>
              <w:left w:val="nil"/>
              <w:bottom w:val="single" w:sz="4" w:space="0" w:color="auto"/>
              <w:right w:val="single" w:sz="4" w:space="0" w:color="auto"/>
            </w:tcBorders>
            <w:shd w:val="clear" w:color="auto" w:fill="auto"/>
            <w:vAlign w:val="center"/>
            <w:hideMark/>
          </w:tcPr>
          <w:p w14:paraId="159B305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1 500,00</w:t>
            </w:r>
          </w:p>
        </w:tc>
        <w:tc>
          <w:tcPr>
            <w:tcW w:w="341" w:type="pct"/>
            <w:tcBorders>
              <w:top w:val="nil"/>
              <w:left w:val="nil"/>
              <w:bottom w:val="single" w:sz="4" w:space="0" w:color="auto"/>
              <w:right w:val="single" w:sz="4" w:space="0" w:color="auto"/>
            </w:tcBorders>
            <w:shd w:val="clear" w:color="auto" w:fill="auto"/>
            <w:noWrap/>
            <w:vAlign w:val="center"/>
            <w:hideMark/>
          </w:tcPr>
          <w:p w14:paraId="7D9B15A8"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419ABEE0"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68996021"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F09BA2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1 500,00</w:t>
            </w:r>
          </w:p>
        </w:tc>
        <w:tc>
          <w:tcPr>
            <w:tcW w:w="487" w:type="pct"/>
            <w:tcBorders>
              <w:top w:val="nil"/>
              <w:left w:val="nil"/>
              <w:bottom w:val="single" w:sz="4" w:space="0" w:color="auto"/>
              <w:right w:val="single" w:sz="4" w:space="0" w:color="auto"/>
            </w:tcBorders>
            <w:shd w:val="clear" w:color="auto" w:fill="auto"/>
            <w:vAlign w:val="center"/>
            <w:hideMark/>
          </w:tcPr>
          <w:p w14:paraId="1336BCFD"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5FCFB72"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5470D78"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51DC9241" w14:textId="77777777" w:rsidR="00E96C5B" w:rsidRPr="004B57D6" w:rsidRDefault="00E96C5B" w:rsidP="00852CEC">
            <w:pPr>
              <w:jc w:val="center"/>
              <w:rPr>
                <w:rFonts w:eastAsia="Times New Roman"/>
                <w:color w:val="000000"/>
                <w:sz w:val="20"/>
                <w:szCs w:val="20"/>
              </w:rPr>
            </w:pPr>
          </w:p>
        </w:tc>
      </w:tr>
      <w:tr w:rsidR="00E96C5B" w:rsidRPr="004B57D6" w14:paraId="3D325B57"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59006D7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2.24</w:t>
            </w:r>
          </w:p>
        </w:tc>
        <w:tc>
          <w:tcPr>
            <w:tcW w:w="875" w:type="pct"/>
            <w:tcBorders>
              <w:top w:val="nil"/>
              <w:left w:val="nil"/>
              <w:bottom w:val="single" w:sz="4" w:space="0" w:color="auto"/>
              <w:right w:val="single" w:sz="4" w:space="0" w:color="auto"/>
            </w:tcBorders>
            <w:shd w:val="clear" w:color="auto" w:fill="auto"/>
            <w:vAlign w:val="center"/>
            <w:hideMark/>
          </w:tcPr>
          <w:p w14:paraId="0073B61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технического перевооружения </w:t>
            </w:r>
            <w:r w:rsidRPr="004B57D6">
              <w:rPr>
                <w:rFonts w:eastAsia="Times New Roman"/>
                <w:color w:val="000000"/>
                <w:sz w:val="20"/>
                <w:szCs w:val="20"/>
              </w:rPr>
              <w:lastRenderedPageBreak/>
              <w:t>отопительной водогрейной котельной №2</w:t>
            </w:r>
          </w:p>
        </w:tc>
        <w:tc>
          <w:tcPr>
            <w:tcW w:w="535" w:type="pct"/>
            <w:tcBorders>
              <w:top w:val="nil"/>
              <w:left w:val="nil"/>
              <w:bottom w:val="single" w:sz="4" w:space="0" w:color="auto"/>
              <w:right w:val="single" w:sz="4" w:space="0" w:color="auto"/>
            </w:tcBorders>
            <w:shd w:val="clear" w:color="auto" w:fill="auto"/>
            <w:vAlign w:val="center"/>
            <w:hideMark/>
          </w:tcPr>
          <w:p w14:paraId="721E282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lastRenderedPageBreak/>
              <w:t>15 000,00</w:t>
            </w:r>
          </w:p>
        </w:tc>
        <w:tc>
          <w:tcPr>
            <w:tcW w:w="341" w:type="pct"/>
            <w:tcBorders>
              <w:top w:val="nil"/>
              <w:left w:val="nil"/>
              <w:bottom w:val="single" w:sz="4" w:space="0" w:color="auto"/>
              <w:right w:val="single" w:sz="4" w:space="0" w:color="auto"/>
            </w:tcBorders>
            <w:shd w:val="clear" w:color="auto" w:fill="auto"/>
            <w:noWrap/>
            <w:vAlign w:val="center"/>
            <w:hideMark/>
          </w:tcPr>
          <w:p w14:paraId="09F6AA00"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56E47493"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15591C8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6A8E4F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15 000,00</w:t>
            </w:r>
          </w:p>
        </w:tc>
        <w:tc>
          <w:tcPr>
            <w:tcW w:w="487" w:type="pct"/>
            <w:tcBorders>
              <w:top w:val="nil"/>
              <w:left w:val="nil"/>
              <w:bottom w:val="single" w:sz="4" w:space="0" w:color="auto"/>
              <w:right w:val="single" w:sz="4" w:space="0" w:color="auto"/>
            </w:tcBorders>
            <w:shd w:val="clear" w:color="auto" w:fill="auto"/>
            <w:vAlign w:val="center"/>
            <w:hideMark/>
          </w:tcPr>
          <w:p w14:paraId="6865148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8D234E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3432C14"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42FE9F4E" w14:textId="77777777" w:rsidR="00E96C5B" w:rsidRPr="004B57D6" w:rsidRDefault="00E96C5B" w:rsidP="00852CEC">
            <w:pPr>
              <w:jc w:val="center"/>
              <w:rPr>
                <w:rFonts w:eastAsia="Times New Roman"/>
                <w:color w:val="000000"/>
                <w:sz w:val="20"/>
                <w:szCs w:val="20"/>
              </w:rPr>
            </w:pPr>
          </w:p>
        </w:tc>
      </w:tr>
      <w:tr w:rsidR="00E96C5B" w:rsidRPr="004B57D6" w14:paraId="2677E4D3"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FE6E79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2.25</w:t>
            </w:r>
          </w:p>
        </w:tc>
        <w:tc>
          <w:tcPr>
            <w:tcW w:w="875" w:type="pct"/>
            <w:tcBorders>
              <w:top w:val="nil"/>
              <w:left w:val="nil"/>
              <w:bottom w:val="single" w:sz="4" w:space="0" w:color="auto"/>
              <w:right w:val="single" w:sz="4" w:space="0" w:color="auto"/>
            </w:tcBorders>
            <w:shd w:val="clear" w:color="auto" w:fill="auto"/>
            <w:vAlign w:val="center"/>
            <w:hideMark/>
          </w:tcPr>
          <w:p w14:paraId="684F03D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Тепловая сеть 2Ду 200 мм L-68 м от УТ-1-7/3 до УТ-1-7/4 по   ул. Ленинградской</w:t>
            </w:r>
          </w:p>
        </w:tc>
        <w:tc>
          <w:tcPr>
            <w:tcW w:w="535" w:type="pct"/>
            <w:tcBorders>
              <w:top w:val="nil"/>
              <w:left w:val="nil"/>
              <w:bottom w:val="single" w:sz="4" w:space="0" w:color="auto"/>
              <w:right w:val="single" w:sz="4" w:space="0" w:color="auto"/>
            </w:tcBorders>
            <w:shd w:val="clear" w:color="auto" w:fill="auto"/>
            <w:vAlign w:val="center"/>
            <w:hideMark/>
          </w:tcPr>
          <w:p w14:paraId="3A53183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8 200,00</w:t>
            </w:r>
          </w:p>
        </w:tc>
        <w:tc>
          <w:tcPr>
            <w:tcW w:w="341" w:type="pct"/>
            <w:tcBorders>
              <w:top w:val="nil"/>
              <w:left w:val="nil"/>
              <w:bottom w:val="single" w:sz="4" w:space="0" w:color="auto"/>
              <w:right w:val="single" w:sz="4" w:space="0" w:color="auto"/>
            </w:tcBorders>
            <w:shd w:val="clear" w:color="auto" w:fill="auto"/>
            <w:noWrap/>
            <w:vAlign w:val="center"/>
            <w:hideMark/>
          </w:tcPr>
          <w:p w14:paraId="20D59A6E"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3D921F44"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29C63B1D"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4D67EF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8 200,00</w:t>
            </w:r>
          </w:p>
        </w:tc>
        <w:tc>
          <w:tcPr>
            <w:tcW w:w="487" w:type="pct"/>
            <w:tcBorders>
              <w:top w:val="nil"/>
              <w:left w:val="nil"/>
              <w:bottom w:val="single" w:sz="4" w:space="0" w:color="auto"/>
              <w:right w:val="single" w:sz="4" w:space="0" w:color="auto"/>
            </w:tcBorders>
            <w:shd w:val="clear" w:color="auto" w:fill="auto"/>
            <w:vAlign w:val="center"/>
            <w:hideMark/>
          </w:tcPr>
          <w:p w14:paraId="23D24CE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5DD456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4BD9568"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181987B5" w14:textId="77777777" w:rsidR="00E96C5B" w:rsidRPr="004B57D6" w:rsidRDefault="00E96C5B" w:rsidP="00852CEC">
            <w:pPr>
              <w:jc w:val="center"/>
              <w:rPr>
                <w:rFonts w:eastAsia="Times New Roman"/>
                <w:color w:val="000000"/>
                <w:sz w:val="20"/>
                <w:szCs w:val="20"/>
              </w:rPr>
            </w:pPr>
          </w:p>
        </w:tc>
      </w:tr>
      <w:tr w:rsidR="00E96C5B" w:rsidRPr="004B57D6" w14:paraId="5C6DB4A8"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609243B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2.26</w:t>
            </w:r>
          </w:p>
        </w:tc>
        <w:tc>
          <w:tcPr>
            <w:tcW w:w="875" w:type="pct"/>
            <w:tcBorders>
              <w:top w:val="nil"/>
              <w:left w:val="nil"/>
              <w:bottom w:val="single" w:sz="4" w:space="0" w:color="auto"/>
              <w:right w:val="single" w:sz="4" w:space="0" w:color="auto"/>
            </w:tcBorders>
            <w:shd w:val="clear" w:color="auto" w:fill="auto"/>
            <w:vAlign w:val="center"/>
            <w:hideMark/>
          </w:tcPr>
          <w:p w14:paraId="663CFE9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Тепловая сеть 2Ду 200 мм L-62 м от УТ-1-7/4 до УТ-1-7/6 по ул. Ленинградской,</w:t>
            </w:r>
          </w:p>
        </w:tc>
        <w:tc>
          <w:tcPr>
            <w:tcW w:w="535" w:type="pct"/>
            <w:tcBorders>
              <w:top w:val="nil"/>
              <w:left w:val="nil"/>
              <w:bottom w:val="single" w:sz="4" w:space="0" w:color="auto"/>
              <w:right w:val="single" w:sz="4" w:space="0" w:color="auto"/>
            </w:tcBorders>
            <w:shd w:val="clear" w:color="auto" w:fill="auto"/>
            <w:vAlign w:val="center"/>
            <w:hideMark/>
          </w:tcPr>
          <w:p w14:paraId="4CFF3C9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7 500,00</w:t>
            </w:r>
          </w:p>
        </w:tc>
        <w:tc>
          <w:tcPr>
            <w:tcW w:w="341" w:type="pct"/>
            <w:tcBorders>
              <w:top w:val="nil"/>
              <w:left w:val="nil"/>
              <w:bottom w:val="single" w:sz="4" w:space="0" w:color="auto"/>
              <w:right w:val="single" w:sz="4" w:space="0" w:color="auto"/>
            </w:tcBorders>
            <w:shd w:val="clear" w:color="auto" w:fill="auto"/>
            <w:noWrap/>
            <w:vAlign w:val="center"/>
            <w:hideMark/>
          </w:tcPr>
          <w:p w14:paraId="76C48256"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6BC90564"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19E0B9C1"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D42CE4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7 500,00</w:t>
            </w:r>
          </w:p>
        </w:tc>
        <w:tc>
          <w:tcPr>
            <w:tcW w:w="487" w:type="pct"/>
            <w:tcBorders>
              <w:top w:val="nil"/>
              <w:left w:val="nil"/>
              <w:bottom w:val="single" w:sz="4" w:space="0" w:color="auto"/>
              <w:right w:val="single" w:sz="4" w:space="0" w:color="auto"/>
            </w:tcBorders>
            <w:shd w:val="clear" w:color="auto" w:fill="auto"/>
            <w:vAlign w:val="center"/>
            <w:hideMark/>
          </w:tcPr>
          <w:p w14:paraId="66F10163"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6CF339E"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5FC0985"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0105F3FC" w14:textId="77777777" w:rsidR="00E96C5B" w:rsidRPr="004B57D6" w:rsidRDefault="00E96C5B" w:rsidP="00852CEC">
            <w:pPr>
              <w:jc w:val="center"/>
              <w:rPr>
                <w:rFonts w:eastAsia="Times New Roman"/>
                <w:color w:val="000000"/>
                <w:sz w:val="20"/>
                <w:szCs w:val="20"/>
              </w:rPr>
            </w:pPr>
          </w:p>
        </w:tc>
      </w:tr>
      <w:tr w:rsidR="00E96C5B" w:rsidRPr="004B57D6" w14:paraId="08FFEE53"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77B86E0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2.27</w:t>
            </w:r>
          </w:p>
        </w:tc>
        <w:tc>
          <w:tcPr>
            <w:tcW w:w="875" w:type="pct"/>
            <w:tcBorders>
              <w:top w:val="nil"/>
              <w:left w:val="nil"/>
              <w:bottom w:val="single" w:sz="4" w:space="0" w:color="auto"/>
              <w:right w:val="single" w:sz="4" w:space="0" w:color="auto"/>
            </w:tcBorders>
            <w:shd w:val="clear" w:color="auto" w:fill="auto"/>
            <w:vAlign w:val="center"/>
            <w:hideMark/>
          </w:tcPr>
          <w:p w14:paraId="796184B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Тепловая сеть 2Ду 200 мм L-144 м от УТ-1-7/6 до </w:t>
            </w:r>
            <w:proofErr w:type="spellStart"/>
            <w:r w:rsidRPr="004B57D6">
              <w:rPr>
                <w:rFonts w:eastAsia="Times New Roman"/>
                <w:color w:val="000000"/>
                <w:sz w:val="20"/>
                <w:szCs w:val="20"/>
              </w:rPr>
              <w:t>мкд</w:t>
            </w:r>
            <w:proofErr w:type="spellEnd"/>
            <w:r w:rsidRPr="004B57D6">
              <w:rPr>
                <w:rFonts w:eastAsia="Times New Roman"/>
                <w:color w:val="000000"/>
                <w:sz w:val="20"/>
                <w:szCs w:val="20"/>
              </w:rPr>
              <w:t>. ул. Ленинградская, 34</w:t>
            </w:r>
          </w:p>
        </w:tc>
        <w:tc>
          <w:tcPr>
            <w:tcW w:w="535" w:type="pct"/>
            <w:tcBorders>
              <w:top w:val="nil"/>
              <w:left w:val="nil"/>
              <w:bottom w:val="single" w:sz="4" w:space="0" w:color="auto"/>
              <w:right w:val="single" w:sz="4" w:space="0" w:color="auto"/>
            </w:tcBorders>
            <w:shd w:val="clear" w:color="auto" w:fill="auto"/>
            <w:vAlign w:val="center"/>
            <w:hideMark/>
          </w:tcPr>
          <w:p w14:paraId="2D2D44A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17 300,00</w:t>
            </w:r>
          </w:p>
        </w:tc>
        <w:tc>
          <w:tcPr>
            <w:tcW w:w="341" w:type="pct"/>
            <w:tcBorders>
              <w:top w:val="nil"/>
              <w:left w:val="nil"/>
              <w:bottom w:val="single" w:sz="4" w:space="0" w:color="auto"/>
              <w:right w:val="single" w:sz="4" w:space="0" w:color="auto"/>
            </w:tcBorders>
            <w:shd w:val="clear" w:color="auto" w:fill="auto"/>
            <w:noWrap/>
            <w:vAlign w:val="center"/>
            <w:hideMark/>
          </w:tcPr>
          <w:p w14:paraId="3CAFDBB0"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418BD60A"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2C9F1513"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DF852C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17 300,00</w:t>
            </w:r>
          </w:p>
        </w:tc>
        <w:tc>
          <w:tcPr>
            <w:tcW w:w="487" w:type="pct"/>
            <w:tcBorders>
              <w:top w:val="nil"/>
              <w:left w:val="nil"/>
              <w:bottom w:val="single" w:sz="4" w:space="0" w:color="auto"/>
              <w:right w:val="single" w:sz="4" w:space="0" w:color="auto"/>
            </w:tcBorders>
            <w:shd w:val="clear" w:color="auto" w:fill="auto"/>
            <w:vAlign w:val="center"/>
            <w:hideMark/>
          </w:tcPr>
          <w:p w14:paraId="6A8C136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AD0328D"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0301B8C"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109D98E9" w14:textId="77777777" w:rsidR="00E96C5B" w:rsidRPr="004B57D6" w:rsidRDefault="00E96C5B" w:rsidP="00852CEC">
            <w:pPr>
              <w:jc w:val="center"/>
              <w:rPr>
                <w:rFonts w:eastAsia="Times New Roman"/>
                <w:color w:val="000000"/>
                <w:sz w:val="20"/>
                <w:szCs w:val="20"/>
              </w:rPr>
            </w:pPr>
          </w:p>
        </w:tc>
      </w:tr>
      <w:tr w:rsidR="00E96C5B" w:rsidRPr="004B57D6" w14:paraId="68D21564"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5D66AB2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2.28</w:t>
            </w:r>
          </w:p>
        </w:tc>
        <w:tc>
          <w:tcPr>
            <w:tcW w:w="875" w:type="pct"/>
            <w:tcBorders>
              <w:top w:val="nil"/>
              <w:left w:val="nil"/>
              <w:bottom w:val="single" w:sz="4" w:space="0" w:color="auto"/>
              <w:right w:val="single" w:sz="4" w:space="0" w:color="auto"/>
            </w:tcBorders>
            <w:shd w:val="clear" w:color="auto" w:fill="auto"/>
            <w:vAlign w:val="center"/>
            <w:hideMark/>
          </w:tcPr>
          <w:p w14:paraId="46C128E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Тепловая сеть 2Ду 200/150 мм L-136\105 м от </w:t>
            </w:r>
            <w:proofErr w:type="spellStart"/>
            <w:r w:rsidRPr="004B57D6">
              <w:rPr>
                <w:rFonts w:eastAsia="Times New Roman"/>
                <w:color w:val="000000"/>
                <w:sz w:val="20"/>
                <w:szCs w:val="20"/>
              </w:rPr>
              <w:t>мкд</w:t>
            </w:r>
            <w:proofErr w:type="spellEnd"/>
            <w:r w:rsidRPr="004B57D6">
              <w:rPr>
                <w:rFonts w:eastAsia="Times New Roman"/>
                <w:color w:val="000000"/>
                <w:sz w:val="20"/>
                <w:szCs w:val="20"/>
              </w:rPr>
              <w:t xml:space="preserve">. Колтушское ш., 80 </w:t>
            </w:r>
            <w:proofErr w:type="spellStart"/>
            <w:r w:rsidRPr="004B57D6">
              <w:rPr>
                <w:rFonts w:eastAsia="Times New Roman"/>
                <w:color w:val="000000"/>
                <w:sz w:val="20"/>
                <w:szCs w:val="20"/>
              </w:rPr>
              <w:t>кор</w:t>
            </w:r>
            <w:proofErr w:type="spellEnd"/>
            <w:r w:rsidRPr="004B57D6">
              <w:rPr>
                <w:rFonts w:eastAsia="Times New Roman"/>
                <w:color w:val="000000"/>
                <w:sz w:val="20"/>
                <w:szCs w:val="20"/>
              </w:rPr>
              <w:t xml:space="preserve">. 2 до </w:t>
            </w:r>
            <w:proofErr w:type="spellStart"/>
            <w:r w:rsidRPr="004B57D6">
              <w:rPr>
                <w:rFonts w:eastAsia="Times New Roman"/>
                <w:color w:val="000000"/>
                <w:sz w:val="20"/>
                <w:szCs w:val="20"/>
              </w:rPr>
              <w:t>мкд</w:t>
            </w:r>
            <w:proofErr w:type="spellEnd"/>
            <w:r w:rsidRPr="004B57D6">
              <w:rPr>
                <w:rFonts w:eastAsia="Times New Roman"/>
                <w:color w:val="000000"/>
                <w:sz w:val="20"/>
                <w:szCs w:val="20"/>
              </w:rPr>
              <w:t>. Колтушское ш., 78</w:t>
            </w:r>
          </w:p>
        </w:tc>
        <w:tc>
          <w:tcPr>
            <w:tcW w:w="535" w:type="pct"/>
            <w:tcBorders>
              <w:top w:val="nil"/>
              <w:left w:val="nil"/>
              <w:bottom w:val="single" w:sz="4" w:space="0" w:color="auto"/>
              <w:right w:val="single" w:sz="4" w:space="0" w:color="auto"/>
            </w:tcBorders>
            <w:shd w:val="clear" w:color="auto" w:fill="auto"/>
            <w:vAlign w:val="center"/>
            <w:hideMark/>
          </w:tcPr>
          <w:p w14:paraId="7B4AD3B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12 600,00</w:t>
            </w:r>
          </w:p>
        </w:tc>
        <w:tc>
          <w:tcPr>
            <w:tcW w:w="341" w:type="pct"/>
            <w:tcBorders>
              <w:top w:val="nil"/>
              <w:left w:val="nil"/>
              <w:bottom w:val="single" w:sz="4" w:space="0" w:color="auto"/>
              <w:right w:val="single" w:sz="4" w:space="0" w:color="auto"/>
            </w:tcBorders>
            <w:shd w:val="clear" w:color="auto" w:fill="auto"/>
            <w:noWrap/>
            <w:vAlign w:val="center"/>
            <w:hideMark/>
          </w:tcPr>
          <w:p w14:paraId="00A85332"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548C5EA2"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281752E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1D45C5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12 600,00</w:t>
            </w:r>
          </w:p>
        </w:tc>
        <w:tc>
          <w:tcPr>
            <w:tcW w:w="487" w:type="pct"/>
            <w:tcBorders>
              <w:top w:val="nil"/>
              <w:left w:val="nil"/>
              <w:bottom w:val="single" w:sz="4" w:space="0" w:color="auto"/>
              <w:right w:val="single" w:sz="4" w:space="0" w:color="auto"/>
            </w:tcBorders>
            <w:shd w:val="clear" w:color="auto" w:fill="auto"/>
            <w:vAlign w:val="center"/>
            <w:hideMark/>
          </w:tcPr>
          <w:p w14:paraId="6AE7F33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F6B3F61"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06B4C5F"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1F5DB414" w14:textId="77777777" w:rsidR="00E96C5B" w:rsidRPr="004B57D6" w:rsidRDefault="00E96C5B" w:rsidP="00852CEC">
            <w:pPr>
              <w:jc w:val="center"/>
              <w:rPr>
                <w:rFonts w:eastAsia="Times New Roman"/>
                <w:color w:val="000000"/>
                <w:sz w:val="20"/>
                <w:szCs w:val="20"/>
              </w:rPr>
            </w:pPr>
          </w:p>
        </w:tc>
      </w:tr>
      <w:tr w:rsidR="00E96C5B" w:rsidRPr="004B57D6" w14:paraId="3659A791"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5E8B8B0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w:t>
            </w:r>
          </w:p>
        </w:tc>
        <w:tc>
          <w:tcPr>
            <w:tcW w:w="875" w:type="pct"/>
            <w:tcBorders>
              <w:top w:val="nil"/>
              <w:left w:val="nil"/>
              <w:bottom w:val="single" w:sz="4" w:space="0" w:color="auto"/>
              <w:right w:val="single" w:sz="4" w:space="0" w:color="auto"/>
            </w:tcBorders>
            <w:shd w:val="clear" w:color="auto" w:fill="auto"/>
            <w:vAlign w:val="center"/>
            <w:hideMark/>
          </w:tcPr>
          <w:p w14:paraId="2A613C0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Перечень мероприятий по реконструкции, модернизации и ремонту системы теплоснабжения на расчетный срок МО «Город Всеволожск»</w:t>
            </w:r>
          </w:p>
        </w:tc>
        <w:tc>
          <w:tcPr>
            <w:tcW w:w="535" w:type="pct"/>
            <w:tcBorders>
              <w:top w:val="nil"/>
              <w:left w:val="nil"/>
              <w:bottom w:val="single" w:sz="4" w:space="0" w:color="auto"/>
              <w:right w:val="single" w:sz="4" w:space="0" w:color="auto"/>
            </w:tcBorders>
            <w:shd w:val="clear" w:color="auto" w:fill="auto"/>
            <w:vAlign w:val="center"/>
            <w:hideMark/>
          </w:tcPr>
          <w:p w14:paraId="6F4879A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1 314 560,27</w:t>
            </w:r>
          </w:p>
        </w:tc>
        <w:tc>
          <w:tcPr>
            <w:tcW w:w="341" w:type="pct"/>
            <w:tcBorders>
              <w:top w:val="nil"/>
              <w:left w:val="nil"/>
              <w:bottom w:val="single" w:sz="4" w:space="0" w:color="auto"/>
              <w:right w:val="single" w:sz="4" w:space="0" w:color="auto"/>
            </w:tcBorders>
            <w:shd w:val="clear" w:color="auto" w:fill="auto"/>
            <w:vAlign w:val="center"/>
            <w:hideMark/>
          </w:tcPr>
          <w:p w14:paraId="4A702D2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3 081,70</w:t>
            </w:r>
          </w:p>
        </w:tc>
        <w:tc>
          <w:tcPr>
            <w:tcW w:w="438" w:type="pct"/>
            <w:tcBorders>
              <w:top w:val="nil"/>
              <w:left w:val="nil"/>
              <w:bottom w:val="single" w:sz="4" w:space="0" w:color="auto"/>
              <w:right w:val="single" w:sz="4" w:space="0" w:color="auto"/>
            </w:tcBorders>
            <w:shd w:val="clear" w:color="auto" w:fill="auto"/>
            <w:vAlign w:val="center"/>
            <w:hideMark/>
          </w:tcPr>
          <w:p w14:paraId="4C81D6A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355 115,83</w:t>
            </w:r>
          </w:p>
        </w:tc>
        <w:tc>
          <w:tcPr>
            <w:tcW w:w="439" w:type="pct"/>
            <w:tcBorders>
              <w:top w:val="nil"/>
              <w:left w:val="nil"/>
              <w:bottom w:val="single" w:sz="4" w:space="0" w:color="auto"/>
              <w:right w:val="single" w:sz="4" w:space="0" w:color="auto"/>
            </w:tcBorders>
            <w:shd w:val="clear" w:color="auto" w:fill="auto"/>
            <w:vAlign w:val="center"/>
            <w:hideMark/>
          </w:tcPr>
          <w:p w14:paraId="2C14FDE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330 251,17</w:t>
            </w:r>
          </w:p>
        </w:tc>
        <w:tc>
          <w:tcPr>
            <w:tcW w:w="389" w:type="pct"/>
            <w:tcBorders>
              <w:top w:val="nil"/>
              <w:left w:val="nil"/>
              <w:bottom w:val="single" w:sz="4" w:space="0" w:color="auto"/>
              <w:right w:val="single" w:sz="4" w:space="0" w:color="auto"/>
            </w:tcBorders>
            <w:shd w:val="clear" w:color="auto" w:fill="auto"/>
            <w:vAlign w:val="center"/>
            <w:hideMark/>
          </w:tcPr>
          <w:p w14:paraId="3C5CEE4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365 109,80</w:t>
            </w:r>
          </w:p>
        </w:tc>
        <w:tc>
          <w:tcPr>
            <w:tcW w:w="487" w:type="pct"/>
            <w:tcBorders>
              <w:top w:val="nil"/>
              <w:left w:val="nil"/>
              <w:bottom w:val="single" w:sz="4" w:space="0" w:color="auto"/>
              <w:right w:val="single" w:sz="4" w:space="0" w:color="auto"/>
            </w:tcBorders>
            <w:shd w:val="clear" w:color="auto" w:fill="auto"/>
            <w:vAlign w:val="center"/>
            <w:hideMark/>
          </w:tcPr>
          <w:p w14:paraId="542D89C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80 153,98</w:t>
            </w:r>
          </w:p>
        </w:tc>
        <w:tc>
          <w:tcPr>
            <w:tcW w:w="389" w:type="pct"/>
            <w:tcBorders>
              <w:top w:val="nil"/>
              <w:left w:val="nil"/>
              <w:bottom w:val="single" w:sz="4" w:space="0" w:color="auto"/>
              <w:right w:val="single" w:sz="4" w:space="0" w:color="auto"/>
            </w:tcBorders>
            <w:shd w:val="clear" w:color="auto" w:fill="auto"/>
            <w:vAlign w:val="center"/>
            <w:hideMark/>
          </w:tcPr>
          <w:p w14:paraId="720AB64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46 131,82</w:t>
            </w:r>
          </w:p>
        </w:tc>
        <w:tc>
          <w:tcPr>
            <w:tcW w:w="389" w:type="pct"/>
            <w:tcBorders>
              <w:top w:val="nil"/>
              <w:left w:val="nil"/>
              <w:bottom w:val="single" w:sz="4" w:space="0" w:color="auto"/>
              <w:right w:val="single" w:sz="4" w:space="0" w:color="auto"/>
            </w:tcBorders>
            <w:shd w:val="clear" w:color="auto" w:fill="auto"/>
            <w:vAlign w:val="center"/>
            <w:hideMark/>
          </w:tcPr>
          <w:p w14:paraId="1FFEF99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57 957,92</w:t>
            </w:r>
          </w:p>
        </w:tc>
        <w:tc>
          <w:tcPr>
            <w:tcW w:w="524" w:type="pct"/>
            <w:tcBorders>
              <w:top w:val="nil"/>
              <w:left w:val="nil"/>
              <w:bottom w:val="single" w:sz="4" w:space="0" w:color="auto"/>
              <w:right w:val="single" w:sz="4" w:space="0" w:color="auto"/>
            </w:tcBorders>
            <w:shd w:val="clear" w:color="auto" w:fill="auto"/>
            <w:vAlign w:val="center"/>
            <w:hideMark/>
          </w:tcPr>
          <w:p w14:paraId="13B8DF4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76 758,15</w:t>
            </w:r>
          </w:p>
        </w:tc>
      </w:tr>
      <w:tr w:rsidR="00E96C5B" w:rsidRPr="004B57D6" w14:paraId="7CA78E6A"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287E2F2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3.1</w:t>
            </w:r>
          </w:p>
        </w:tc>
        <w:tc>
          <w:tcPr>
            <w:tcW w:w="875" w:type="pct"/>
            <w:tcBorders>
              <w:top w:val="nil"/>
              <w:left w:val="nil"/>
              <w:bottom w:val="single" w:sz="4" w:space="0" w:color="auto"/>
              <w:right w:val="single" w:sz="4" w:space="0" w:color="auto"/>
            </w:tcBorders>
            <w:shd w:val="clear" w:color="auto" w:fill="auto"/>
            <w:vAlign w:val="center"/>
            <w:hideMark/>
          </w:tcPr>
          <w:p w14:paraId="0BE4D8D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Реконструкция котельной №2</w:t>
            </w:r>
          </w:p>
        </w:tc>
        <w:tc>
          <w:tcPr>
            <w:tcW w:w="535" w:type="pct"/>
            <w:tcBorders>
              <w:top w:val="nil"/>
              <w:left w:val="nil"/>
              <w:bottom w:val="single" w:sz="4" w:space="0" w:color="auto"/>
              <w:right w:val="single" w:sz="4" w:space="0" w:color="auto"/>
            </w:tcBorders>
            <w:shd w:val="clear" w:color="auto" w:fill="auto"/>
            <w:vAlign w:val="center"/>
            <w:hideMark/>
          </w:tcPr>
          <w:p w14:paraId="655EB35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34 730,36</w:t>
            </w:r>
          </w:p>
        </w:tc>
        <w:tc>
          <w:tcPr>
            <w:tcW w:w="341" w:type="pct"/>
            <w:tcBorders>
              <w:top w:val="nil"/>
              <w:left w:val="nil"/>
              <w:bottom w:val="single" w:sz="4" w:space="0" w:color="auto"/>
              <w:right w:val="single" w:sz="4" w:space="0" w:color="auto"/>
            </w:tcBorders>
            <w:shd w:val="clear" w:color="auto" w:fill="auto"/>
            <w:vAlign w:val="center"/>
            <w:hideMark/>
          </w:tcPr>
          <w:p w14:paraId="7D134CF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14:paraId="687CDF0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680</w:t>
            </w:r>
          </w:p>
        </w:tc>
        <w:tc>
          <w:tcPr>
            <w:tcW w:w="439" w:type="pct"/>
            <w:tcBorders>
              <w:top w:val="nil"/>
              <w:left w:val="nil"/>
              <w:bottom w:val="single" w:sz="4" w:space="0" w:color="auto"/>
              <w:right w:val="single" w:sz="4" w:space="0" w:color="auto"/>
            </w:tcBorders>
            <w:shd w:val="clear" w:color="auto" w:fill="auto"/>
            <w:vAlign w:val="center"/>
            <w:hideMark/>
          </w:tcPr>
          <w:p w14:paraId="1984B8A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3500</w:t>
            </w:r>
          </w:p>
        </w:tc>
        <w:tc>
          <w:tcPr>
            <w:tcW w:w="389" w:type="pct"/>
            <w:tcBorders>
              <w:top w:val="nil"/>
              <w:left w:val="nil"/>
              <w:bottom w:val="single" w:sz="4" w:space="0" w:color="auto"/>
              <w:right w:val="single" w:sz="4" w:space="0" w:color="auto"/>
            </w:tcBorders>
            <w:shd w:val="clear" w:color="auto" w:fill="auto"/>
            <w:vAlign w:val="center"/>
            <w:hideMark/>
          </w:tcPr>
          <w:p w14:paraId="13ADBA5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2350,02808</w:t>
            </w:r>
          </w:p>
        </w:tc>
        <w:tc>
          <w:tcPr>
            <w:tcW w:w="487" w:type="pct"/>
            <w:tcBorders>
              <w:top w:val="nil"/>
              <w:left w:val="nil"/>
              <w:bottom w:val="single" w:sz="4" w:space="0" w:color="auto"/>
              <w:right w:val="single" w:sz="4" w:space="0" w:color="auto"/>
            </w:tcBorders>
            <w:shd w:val="clear" w:color="auto" w:fill="auto"/>
            <w:vAlign w:val="center"/>
            <w:hideMark/>
          </w:tcPr>
          <w:p w14:paraId="0AD247E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2350,02808</w:t>
            </w:r>
          </w:p>
        </w:tc>
        <w:tc>
          <w:tcPr>
            <w:tcW w:w="389" w:type="pct"/>
            <w:tcBorders>
              <w:top w:val="nil"/>
              <w:left w:val="nil"/>
              <w:bottom w:val="single" w:sz="4" w:space="0" w:color="auto"/>
              <w:right w:val="single" w:sz="4" w:space="0" w:color="auto"/>
            </w:tcBorders>
            <w:shd w:val="clear" w:color="auto" w:fill="auto"/>
            <w:vAlign w:val="center"/>
            <w:hideMark/>
          </w:tcPr>
          <w:p w14:paraId="401CB6B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2350,02808</w:t>
            </w:r>
          </w:p>
        </w:tc>
        <w:tc>
          <w:tcPr>
            <w:tcW w:w="389" w:type="pct"/>
            <w:tcBorders>
              <w:top w:val="nil"/>
              <w:left w:val="nil"/>
              <w:bottom w:val="single" w:sz="4" w:space="0" w:color="auto"/>
              <w:right w:val="single" w:sz="4" w:space="0" w:color="auto"/>
            </w:tcBorders>
            <w:shd w:val="clear" w:color="auto" w:fill="auto"/>
            <w:vAlign w:val="center"/>
            <w:hideMark/>
          </w:tcPr>
          <w:p w14:paraId="289A6FD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2350,0281</w:t>
            </w:r>
          </w:p>
        </w:tc>
        <w:tc>
          <w:tcPr>
            <w:tcW w:w="524" w:type="pct"/>
            <w:tcBorders>
              <w:top w:val="nil"/>
              <w:left w:val="nil"/>
              <w:bottom w:val="single" w:sz="4" w:space="0" w:color="auto"/>
              <w:right w:val="single" w:sz="4" w:space="0" w:color="auto"/>
            </w:tcBorders>
            <w:shd w:val="clear" w:color="auto" w:fill="auto"/>
            <w:vAlign w:val="center"/>
            <w:hideMark/>
          </w:tcPr>
          <w:p w14:paraId="47C21B8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21150,2527</w:t>
            </w:r>
          </w:p>
        </w:tc>
      </w:tr>
      <w:tr w:rsidR="00E96C5B" w:rsidRPr="004B57D6" w14:paraId="7D39917E"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30F806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3.1.1</w:t>
            </w:r>
          </w:p>
        </w:tc>
        <w:tc>
          <w:tcPr>
            <w:tcW w:w="875" w:type="pct"/>
            <w:tcBorders>
              <w:top w:val="nil"/>
              <w:left w:val="nil"/>
              <w:bottom w:val="single" w:sz="4" w:space="0" w:color="auto"/>
              <w:right w:val="single" w:sz="4" w:space="0" w:color="auto"/>
            </w:tcBorders>
            <w:shd w:val="clear" w:color="auto" w:fill="auto"/>
            <w:vAlign w:val="center"/>
            <w:hideMark/>
          </w:tcPr>
          <w:p w14:paraId="44BEC29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Разработка РКД и ПСД</w:t>
            </w:r>
          </w:p>
        </w:tc>
        <w:tc>
          <w:tcPr>
            <w:tcW w:w="535" w:type="pct"/>
            <w:tcBorders>
              <w:top w:val="nil"/>
              <w:left w:val="nil"/>
              <w:bottom w:val="single" w:sz="4" w:space="0" w:color="auto"/>
              <w:right w:val="single" w:sz="4" w:space="0" w:color="auto"/>
            </w:tcBorders>
            <w:shd w:val="clear" w:color="auto" w:fill="auto"/>
            <w:vAlign w:val="center"/>
            <w:hideMark/>
          </w:tcPr>
          <w:p w14:paraId="653D0C4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680</w:t>
            </w:r>
          </w:p>
        </w:tc>
        <w:tc>
          <w:tcPr>
            <w:tcW w:w="341" w:type="pct"/>
            <w:tcBorders>
              <w:top w:val="nil"/>
              <w:left w:val="nil"/>
              <w:bottom w:val="single" w:sz="4" w:space="0" w:color="auto"/>
              <w:right w:val="single" w:sz="4" w:space="0" w:color="auto"/>
            </w:tcBorders>
            <w:shd w:val="clear" w:color="auto" w:fill="auto"/>
            <w:vAlign w:val="center"/>
            <w:hideMark/>
          </w:tcPr>
          <w:p w14:paraId="720BDFD2"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4C965CB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680</w:t>
            </w:r>
          </w:p>
        </w:tc>
        <w:tc>
          <w:tcPr>
            <w:tcW w:w="439" w:type="pct"/>
            <w:tcBorders>
              <w:top w:val="nil"/>
              <w:left w:val="nil"/>
              <w:bottom w:val="single" w:sz="4" w:space="0" w:color="auto"/>
              <w:right w:val="single" w:sz="4" w:space="0" w:color="auto"/>
            </w:tcBorders>
            <w:shd w:val="clear" w:color="auto" w:fill="auto"/>
            <w:vAlign w:val="center"/>
            <w:hideMark/>
          </w:tcPr>
          <w:p w14:paraId="3F6EF79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F1D87BE"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4AED51B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D650DE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8D3661A"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6100F811" w14:textId="77777777" w:rsidR="00E96C5B" w:rsidRPr="004B57D6" w:rsidRDefault="00E96C5B" w:rsidP="00852CEC">
            <w:pPr>
              <w:jc w:val="center"/>
              <w:rPr>
                <w:rFonts w:eastAsia="Times New Roman"/>
                <w:color w:val="000000"/>
                <w:sz w:val="20"/>
                <w:szCs w:val="20"/>
              </w:rPr>
            </w:pPr>
          </w:p>
        </w:tc>
      </w:tr>
      <w:tr w:rsidR="00E96C5B" w:rsidRPr="004B57D6" w14:paraId="553116DE"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248F8F8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3.1.2</w:t>
            </w:r>
          </w:p>
        </w:tc>
        <w:tc>
          <w:tcPr>
            <w:tcW w:w="875" w:type="pct"/>
            <w:tcBorders>
              <w:top w:val="nil"/>
              <w:left w:val="nil"/>
              <w:bottom w:val="single" w:sz="4" w:space="0" w:color="auto"/>
              <w:right w:val="single" w:sz="4" w:space="0" w:color="auto"/>
            </w:tcBorders>
            <w:shd w:val="clear" w:color="auto" w:fill="auto"/>
            <w:vAlign w:val="center"/>
            <w:hideMark/>
          </w:tcPr>
          <w:p w14:paraId="3280FDB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Техническое перевооружение котельной с заменых котлов; установка ХВО; установка оборудования пожарной </w:t>
            </w:r>
            <w:proofErr w:type="spellStart"/>
            <w:r w:rsidRPr="004B57D6">
              <w:rPr>
                <w:rFonts w:eastAsia="Times New Roman"/>
                <w:color w:val="000000"/>
                <w:sz w:val="20"/>
                <w:szCs w:val="20"/>
              </w:rPr>
              <w:t>сигнали-зации</w:t>
            </w:r>
            <w:proofErr w:type="spellEnd"/>
            <w:r w:rsidRPr="004B57D6">
              <w:rPr>
                <w:rFonts w:eastAsia="Times New Roman"/>
                <w:color w:val="000000"/>
                <w:sz w:val="20"/>
                <w:szCs w:val="20"/>
              </w:rPr>
              <w:t xml:space="preserve">; замена КЛ-0.4 </w:t>
            </w:r>
            <w:proofErr w:type="spellStart"/>
            <w:r w:rsidRPr="004B57D6">
              <w:rPr>
                <w:rFonts w:eastAsia="Times New Roman"/>
                <w:color w:val="000000"/>
                <w:sz w:val="20"/>
                <w:szCs w:val="20"/>
              </w:rPr>
              <w:t>кВ</w:t>
            </w:r>
            <w:proofErr w:type="spellEnd"/>
            <w:r w:rsidRPr="004B57D6">
              <w:rPr>
                <w:rFonts w:eastAsia="Times New Roman"/>
                <w:color w:val="000000"/>
                <w:sz w:val="20"/>
                <w:szCs w:val="20"/>
              </w:rPr>
              <w:t xml:space="preserve"> от ТП-21 до котельной: 0,02 км</w:t>
            </w:r>
          </w:p>
        </w:tc>
        <w:tc>
          <w:tcPr>
            <w:tcW w:w="535" w:type="pct"/>
            <w:tcBorders>
              <w:top w:val="nil"/>
              <w:left w:val="nil"/>
              <w:bottom w:val="single" w:sz="4" w:space="0" w:color="auto"/>
              <w:right w:val="single" w:sz="4" w:space="0" w:color="auto"/>
            </w:tcBorders>
            <w:shd w:val="clear" w:color="auto" w:fill="auto"/>
            <w:vAlign w:val="center"/>
            <w:hideMark/>
          </w:tcPr>
          <w:p w14:paraId="1993062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41" w:type="pct"/>
            <w:tcBorders>
              <w:top w:val="nil"/>
              <w:left w:val="nil"/>
              <w:bottom w:val="single" w:sz="4" w:space="0" w:color="auto"/>
              <w:right w:val="single" w:sz="4" w:space="0" w:color="auto"/>
            </w:tcBorders>
            <w:shd w:val="clear" w:color="auto" w:fill="auto"/>
            <w:vAlign w:val="center"/>
            <w:hideMark/>
          </w:tcPr>
          <w:p w14:paraId="385F5BAF"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3D4D22CA"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533C6D8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042E58E"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316D48A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88A4215"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B15F7AB"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14CB455F" w14:textId="77777777" w:rsidR="00E96C5B" w:rsidRPr="004B57D6" w:rsidRDefault="00E96C5B" w:rsidP="00852CEC">
            <w:pPr>
              <w:jc w:val="center"/>
              <w:rPr>
                <w:rFonts w:eastAsia="Times New Roman"/>
                <w:color w:val="000000"/>
                <w:sz w:val="20"/>
                <w:szCs w:val="20"/>
              </w:rPr>
            </w:pPr>
          </w:p>
        </w:tc>
      </w:tr>
      <w:tr w:rsidR="00E96C5B" w:rsidRPr="004B57D6" w14:paraId="45F9E32E"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574715D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3.1.3</w:t>
            </w:r>
          </w:p>
        </w:tc>
        <w:tc>
          <w:tcPr>
            <w:tcW w:w="875" w:type="pct"/>
            <w:tcBorders>
              <w:top w:val="nil"/>
              <w:left w:val="nil"/>
              <w:bottom w:val="single" w:sz="4" w:space="0" w:color="auto"/>
              <w:right w:val="single" w:sz="4" w:space="0" w:color="auto"/>
            </w:tcBorders>
            <w:shd w:val="clear" w:color="auto" w:fill="auto"/>
            <w:vAlign w:val="center"/>
            <w:hideMark/>
          </w:tcPr>
          <w:p w14:paraId="5D1CE49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Замена тепловых сетей со 100 % износом от котельной №2</w:t>
            </w:r>
          </w:p>
        </w:tc>
        <w:tc>
          <w:tcPr>
            <w:tcW w:w="535" w:type="pct"/>
            <w:tcBorders>
              <w:top w:val="nil"/>
              <w:left w:val="nil"/>
              <w:bottom w:val="single" w:sz="4" w:space="0" w:color="auto"/>
              <w:right w:val="single" w:sz="4" w:space="0" w:color="auto"/>
            </w:tcBorders>
            <w:shd w:val="clear" w:color="auto" w:fill="auto"/>
            <w:vAlign w:val="center"/>
            <w:hideMark/>
          </w:tcPr>
          <w:p w14:paraId="387A63C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30 550,37</w:t>
            </w:r>
          </w:p>
        </w:tc>
        <w:tc>
          <w:tcPr>
            <w:tcW w:w="341" w:type="pct"/>
            <w:tcBorders>
              <w:top w:val="nil"/>
              <w:left w:val="nil"/>
              <w:bottom w:val="single" w:sz="4" w:space="0" w:color="auto"/>
              <w:right w:val="single" w:sz="4" w:space="0" w:color="auto"/>
            </w:tcBorders>
            <w:shd w:val="clear" w:color="auto" w:fill="auto"/>
            <w:vAlign w:val="center"/>
            <w:hideMark/>
          </w:tcPr>
          <w:p w14:paraId="4A518FFF"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360DFBE9"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5185DE0E"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7A492B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2 350,03</w:t>
            </w:r>
          </w:p>
        </w:tc>
        <w:tc>
          <w:tcPr>
            <w:tcW w:w="487" w:type="pct"/>
            <w:tcBorders>
              <w:top w:val="nil"/>
              <w:left w:val="nil"/>
              <w:bottom w:val="single" w:sz="4" w:space="0" w:color="auto"/>
              <w:right w:val="single" w:sz="4" w:space="0" w:color="auto"/>
            </w:tcBorders>
            <w:shd w:val="clear" w:color="auto" w:fill="auto"/>
            <w:vAlign w:val="center"/>
            <w:hideMark/>
          </w:tcPr>
          <w:p w14:paraId="1F9CF88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2 350,03</w:t>
            </w:r>
          </w:p>
        </w:tc>
        <w:tc>
          <w:tcPr>
            <w:tcW w:w="389" w:type="pct"/>
            <w:tcBorders>
              <w:top w:val="nil"/>
              <w:left w:val="nil"/>
              <w:bottom w:val="single" w:sz="4" w:space="0" w:color="auto"/>
              <w:right w:val="single" w:sz="4" w:space="0" w:color="auto"/>
            </w:tcBorders>
            <w:shd w:val="clear" w:color="auto" w:fill="auto"/>
            <w:vAlign w:val="center"/>
            <w:hideMark/>
          </w:tcPr>
          <w:p w14:paraId="63F6430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2 350,03</w:t>
            </w:r>
          </w:p>
        </w:tc>
        <w:tc>
          <w:tcPr>
            <w:tcW w:w="389" w:type="pct"/>
            <w:tcBorders>
              <w:top w:val="nil"/>
              <w:left w:val="nil"/>
              <w:bottom w:val="single" w:sz="4" w:space="0" w:color="auto"/>
              <w:right w:val="single" w:sz="4" w:space="0" w:color="auto"/>
            </w:tcBorders>
            <w:shd w:val="clear" w:color="auto" w:fill="auto"/>
            <w:vAlign w:val="center"/>
            <w:hideMark/>
          </w:tcPr>
          <w:p w14:paraId="79765F6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2 350,03</w:t>
            </w:r>
          </w:p>
        </w:tc>
        <w:tc>
          <w:tcPr>
            <w:tcW w:w="524" w:type="pct"/>
            <w:tcBorders>
              <w:top w:val="nil"/>
              <w:left w:val="nil"/>
              <w:bottom w:val="single" w:sz="4" w:space="0" w:color="auto"/>
              <w:right w:val="single" w:sz="4" w:space="0" w:color="auto"/>
            </w:tcBorders>
            <w:shd w:val="clear" w:color="auto" w:fill="auto"/>
            <w:vAlign w:val="center"/>
            <w:hideMark/>
          </w:tcPr>
          <w:p w14:paraId="4D36AF8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21 150,25</w:t>
            </w:r>
          </w:p>
        </w:tc>
      </w:tr>
      <w:tr w:rsidR="00E96C5B" w:rsidRPr="004B57D6" w14:paraId="261813C5"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1E8D3A9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3.1.4</w:t>
            </w:r>
          </w:p>
        </w:tc>
        <w:tc>
          <w:tcPr>
            <w:tcW w:w="875" w:type="pct"/>
            <w:tcBorders>
              <w:top w:val="nil"/>
              <w:left w:val="nil"/>
              <w:bottom w:val="single" w:sz="4" w:space="0" w:color="auto"/>
              <w:right w:val="single" w:sz="4" w:space="0" w:color="auto"/>
            </w:tcBorders>
            <w:shd w:val="clear" w:color="auto" w:fill="auto"/>
            <w:vAlign w:val="center"/>
            <w:hideMark/>
          </w:tcPr>
          <w:p w14:paraId="2B0CCB3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Теплосеть горячего водоснабжения от котельной </w:t>
            </w:r>
            <w:r w:rsidRPr="004B57D6">
              <w:rPr>
                <w:rFonts w:eastAsia="Times New Roman"/>
                <w:color w:val="000000"/>
                <w:sz w:val="20"/>
                <w:szCs w:val="20"/>
              </w:rPr>
              <w:lastRenderedPageBreak/>
              <w:t>№ 2 до детской коррекционной школы-интерната по ул. Крыловская – замена теплосети диаметром 50: 1041 погонных метров</w:t>
            </w:r>
          </w:p>
        </w:tc>
        <w:tc>
          <w:tcPr>
            <w:tcW w:w="535" w:type="pct"/>
            <w:tcBorders>
              <w:top w:val="nil"/>
              <w:left w:val="nil"/>
              <w:bottom w:val="single" w:sz="4" w:space="0" w:color="auto"/>
              <w:right w:val="single" w:sz="4" w:space="0" w:color="auto"/>
            </w:tcBorders>
            <w:shd w:val="clear" w:color="auto" w:fill="auto"/>
            <w:vAlign w:val="center"/>
            <w:hideMark/>
          </w:tcPr>
          <w:p w14:paraId="24DD684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lastRenderedPageBreak/>
              <w:t>3 500,00</w:t>
            </w:r>
          </w:p>
        </w:tc>
        <w:tc>
          <w:tcPr>
            <w:tcW w:w="341" w:type="pct"/>
            <w:tcBorders>
              <w:top w:val="nil"/>
              <w:left w:val="nil"/>
              <w:bottom w:val="single" w:sz="4" w:space="0" w:color="auto"/>
              <w:right w:val="single" w:sz="4" w:space="0" w:color="auto"/>
            </w:tcBorders>
            <w:shd w:val="clear" w:color="auto" w:fill="auto"/>
            <w:vAlign w:val="center"/>
            <w:hideMark/>
          </w:tcPr>
          <w:p w14:paraId="5CF56CF0"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4E611F89"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7F03974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3 500,00</w:t>
            </w:r>
          </w:p>
        </w:tc>
        <w:tc>
          <w:tcPr>
            <w:tcW w:w="389" w:type="pct"/>
            <w:tcBorders>
              <w:top w:val="nil"/>
              <w:left w:val="nil"/>
              <w:bottom w:val="single" w:sz="4" w:space="0" w:color="auto"/>
              <w:right w:val="single" w:sz="4" w:space="0" w:color="auto"/>
            </w:tcBorders>
            <w:shd w:val="clear" w:color="auto" w:fill="auto"/>
            <w:vAlign w:val="center"/>
            <w:hideMark/>
          </w:tcPr>
          <w:p w14:paraId="47CF1D5D"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6FA656D1"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B5D8E8E"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F32B687"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479123D2" w14:textId="77777777" w:rsidR="00E96C5B" w:rsidRPr="004B57D6" w:rsidRDefault="00E96C5B" w:rsidP="00852CEC">
            <w:pPr>
              <w:jc w:val="center"/>
              <w:rPr>
                <w:rFonts w:eastAsia="Times New Roman"/>
                <w:color w:val="000000"/>
                <w:sz w:val="20"/>
                <w:szCs w:val="20"/>
              </w:rPr>
            </w:pPr>
          </w:p>
        </w:tc>
      </w:tr>
      <w:tr w:rsidR="00E96C5B" w:rsidRPr="004B57D6" w14:paraId="469A2D2B"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04BB364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3.2</w:t>
            </w:r>
          </w:p>
        </w:tc>
        <w:tc>
          <w:tcPr>
            <w:tcW w:w="875" w:type="pct"/>
            <w:tcBorders>
              <w:top w:val="nil"/>
              <w:left w:val="nil"/>
              <w:bottom w:val="single" w:sz="4" w:space="0" w:color="auto"/>
              <w:right w:val="single" w:sz="4" w:space="0" w:color="auto"/>
            </w:tcBorders>
            <w:shd w:val="clear" w:color="auto" w:fill="auto"/>
            <w:vAlign w:val="center"/>
            <w:hideMark/>
          </w:tcPr>
          <w:p w14:paraId="1D1ED14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Реконструкция котельной №3</w:t>
            </w:r>
          </w:p>
        </w:tc>
        <w:tc>
          <w:tcPr>
            <w:tcW w:w="535" w:type="pct"/>
            <w:tcBorders>
              <w:top w:val="nil"/>
              <w:left w:val="nil"/>
              <w:bottom w:val="single" w:sz="4" w:space="0" w:color="auto"/>
              <w:right w:val="single" w:sz="4" w:space="0" w:color="auto"/>
            </w:tcBorders>
            <w:shd w:val="clear" w:color="auto" w:fill="auto"/>
            <w:vAlign w:val="center"/>
            <w:hideMark/>
          </w:tcPr>
          <w:p w14:paraId="424EAE0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148 500,00</w:t>
            </w:r>
          </w:p>
        </w:tc>
        <w:tc>
          <w:tcPr>
            <w:tcW w:w="341" w:type="pct"/>
            <w:tcBorders>
              <w:top w:val="nil"/>
              <w:left w:val="nil"/>
              <w:bottom w:val="single" w:sz="4" w:space="0" w:color="auto"/>
              <w:right w:val="single" w:sz="4" w:space="0" w:color="auto"/>
            </w:tcBorders>
            <w:shd w:val="clear" w:color="auto" w:fill="auto"/>
            <w:vAlign w:val="center"/>
            <w:hideMark/>
          </w:tcPr>
          <w:p w14:paraId="5F77800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2 800,00</w:t>
            </w:r>
          </w:p>
        </w:tc>
        <w:tc>
          <w:tcPr>
            <w:tcW w:w="438" w:type="pct"/>
            <w:tcBorders>
              <w:top w:val="nil"/>
              <w:left w:val="nil"/>
              <w:bottom w:val="single" w:sz="4" w:space="0" w:color="auto"/>
              <w:right w:val="single" w:sz="4" w:space="0" w:color="auto"/>
            </w:tcBorders>
            <w:shd w:val="clear" w:color="auto" w:fill="auto"/>
            <w:vAlign w:val="center"/>
            <w:hideMark/>
          </w:tcPr>
          <w:p w14:paraId="0677C14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144 800,00</w:t>
            </w:r>
          </w:p>
        </w:tc>
        <w:tc>
          <w:tcPr>
            <w:tcW w:w="439" w:type="pct"/>
            <w:tcBorders>
              <w:top w:val="nil"/>
              <w:left w:val="nil"/>
              <w:bottom w:val="single" w:sz="4" w:space="0" w:color="auto"/>
              <w:right w:val="single" w:sz="4" w:space="0" w:color="auto"/>
            </w:tcBorders>
            <w:shd w:val="clear" w:color="auto" w:fill="auto"/>
            <w:vAlign w:val="center"/>
            <w:hideMark/>
          </w:tcPr>
          <w:p w14:paraId="3B3E526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0,00</w:t>
            </w:r>
          </w:p>
        </w:tc>
        <w:tc>
          <w:tcPr>
            <w:tcW w:w="389" w:type="pct"/>
            <w:tcBorders>
              <w:top w:val="nil"/>
              <w:left w:val="nil"/>
              <w:bottom w:val="single" w:sz="4" w:space="0" w:color="auto"/>
              <w:right w:val="single" w:sz="4" w:space="0" w:color="auto"/>
            </w:tcBorders>
            <w:shd w:val="clear" w:color="auto" w:fill="auto"/>
            <w:vAlign w:val="center"/>
            <w:hideMark/>
          </w:tcPr>
          <w:p w14:paraId="60EC073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900,00</w:t>
            </w:r>
          </w:p>
        </w:tc>
        <w:tc>
          <w:tcPr>
            <w:tcW w:w="487" w:type="pct"/>
            <w:tcBorders>
              <w:top w:val="nil"/>
              <w:left w:val="nil"/>
              <w:bottom w:val="single" w:sz="4" w:space="0" w:color="auto"/>
              <w:right w:val="single" w:sz="4" w:space="0" w:color="auto"/>
            </w:tcBorders>
            <w:shd w:val="clear" w:color="auto" w:fill="auto"/>
            <w:vAlign w:val="center"/>
            <w:hideMark/>
          </w:tcPr>
          <w:p w14:paraId="59DCD17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0,00</w:t>
            </w:r>
          </w:p>
        </w:tc>
        <w:tc>
          <w:tcPr>
            <w:tcW w:w="389" w:type="pct"/>
            <w:tcBorders>
              <w:top w:val="nil"/>
              <w:left w:val="nil"/>
              <w:bottom w:val="single" w:sz="4" w:space="0" w:color="auto"/>
              <w:right w:val="single" w:sz="4" w:space="0" w:color="auto"/>
            </w:tcBorders>
            <w:shd w:val="clear" w:color="auto" w:fill="auto"/>
            <w:vAlign w:val="center"/>
            <w:hideMark/>
          </w:tcPr>
          <w:p w14:paraId="075CCD4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0,00</w:t>
            </w:r>
          </w:p>
        </w:tc>
        <w:tc>
          <w:tcPr>
            <w:tcW w:w="389" w:type="pct"/>
            <w:tcBorders>
              <w:top w:val="nil"/>
              <w:left w:val="nil"/>
              <w:bottom w:val="single" w:sz="4" w:space="0" w:color="auto"/>
              <w:right w:val="single" w:sz="4" w:space="0" w:color="auto"/>
            </w:tcBorders>
            <w:shd w:val="clear" w:color="auto" w:fill="auto"/>
            <w:vAlign w:val="center"/>
            <w:hideMark/>
          </w:tcPr>
          <w:p w14:paraId="0E3CBB3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0,00</w:t>
            </w:r>
          </w:p>
        </w:tc>
        <w:tc>
          <w:tcPr>
            <w:tcW w:w="524" w:type="pct"/>
            <w:tcBorders>
              <w:top w:val="nil"/>
              <w:left w:val="nil"/>
              <w:bottom w:val="single" w:sz="4" w:space="0" w:color="auto"/>
              <w:right w:val="single" w:sz="4" w:space="0" w:color="auto"/>
            </w:tcBorders>
            <w:shd w:val="clear" w:color="auto" w:fill="auto"/>
            <w:vAlign w:val="center"/>
            <w:hideMark/>
          </w:tcPr>
          <w:p w14:paraId="4AE8232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0,00</w:t>
            </w:r>
          </w:p>
        </w:tc>
      </w:tr>
      <w:tr w:rsidR="00E96C5B" w:rsidRPr="004B57D6" w14:paraId="799950AD"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23C3B0D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3.2.1</w:t>
            </w:r>
          </w:p>
        </w:tc>
        <w:tc>
          <w:tcPr>
            <w:tcW w:w="875" w:type="pct"/>
            <w:tcBorders>
              <w:top w:val="nil"/>
              <w:left w:val="nil"/>
              <w:bottom w:val="single" w:sz="4" w:space="0" w:color="auto"/>
              <w:right w:val="single" w:sz="4" w:space="0" w:color="auto"/>
            </w:tcBorders>
            <w:shd w:val="clear" w:color="auto" w:fill="auto"/>
            <w:vAlign w:val="center"/>
            <w:hideMark/>
          </w:tcPr>
          <w:p w14:paraId="25635F3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Разработка РКД и ПСД в соответствии с тех. заданием</w:t>
            </w:r>
          </w:p>
        </w:tc>
        <w:tc>
          <w:tcPr>
            <w:tcW w:w="535" w:type="pct"/>
            <w:tcBorders>
              <w:top w:val="nil"/>
              <w:left w:val="nil"/>
              <w:bottom w:val="single" w:sz="4" w:space="0" w:color="auto"/>
              <w:right w:val="single" w:sz="4" w:space="0" w:color="auto"/>
            </w:tcBorders>
            <w:shd w:val="clear" w:color="auto" w:fill="auto"/>
            <w:vAlign w:val="center"/>
            <w:hideMark/>
          </w:tcPr>
          <w:p w14:paraId="70480B7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2 800,00</w:t>
            </w:r>
          </w:p>
        </w:tc>
        <w:tc>
          <w:tcPr>
            <w:tcW w:w="341" w:type="pct"/>
            <w:tcBorders>
              <w:top w:val="nil"/>
              <w:left w:val="nil"/>
              <w:bottom w:val="single" w:sz="4" w:space="0" w:color="auto"/>
              <w:right w:val="single" w:sz="4" w:space="0" w:color="auto"/>
            </w:tcBorders>
            <w:shd w:val="clear" w:color="auto" w:fill="auto"/>
            <w:vAlign w:val="center"/>
            <w:hideMark/>
          </w:tcPr>
          <w:p w14:paraId="16ED535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2 800,00</w:t>
            </w:r>
          </w:p>
        </w:tc>
        <w:tc>
          <w:tcPr>
            <w:tcW w:w="438" w:type="pct"/>
            <w:tcBorders>
              <w:top w:val="nil"/>
              <w:left w:val="nil"/>
              <w:bottom w:val="single" w:sz="4" w:space="0" w:color="auto"/>
              <w:right w:val="single" w:sz="4" w:space="0" w:color="auto"/>
            </w:tcBorders>
            <w:shd w:val="clear" w:color="auto" w:fill="auto"/>
            <w:vAlign w:val="center"/>
            <w:hideMark/>
          </w:tcPr>
          <w:p w14:paraId="29A3DCFF"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0E61DDA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B823B25"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2E23D99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05FB6A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2EEBFA4"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7C3ADF66" w14:textId="77777777" w:rsidR="00E96C5B" w:rsidRPr="004B57D6" w:rsidRDefault="00E96C5B" w:rsidP="00852CEC">
            <w:pPr>
              <w:jc w:val="center"/>
              <w:rPr>
                <w:rFonts w:eastAsia="Times New Roman"/>
                <w:color w:val="000000"/>
                <w:sz w:val="20"/>
                <w:szCs w:val="20"/>
              </w:rPr>
            </w:pPr>
          </w:p>
        </w:tc>
      </w:tr>
      <w:tr w:rsidR="00E96C5B" w:rsidRPr="004B57D6" w14:paraId="7053BA27"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09B8EA2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3.2.2</w:t>
            </w:r>
          </w:p>
        </w:tc>
        <w:tc>
          <w:tcPr>
            <w:tcW w:w="875" w:type="pct"/>
            <w:tcBorders>
              <w:top w:val="nil"/>
              <w:left w:val="nil"/>
              <w:bottom w:val="single" w:sz="4" w:space="0" w:color="auto"/>
              <w:right w:val="single" w:sz="4" w:space="0" w:color="auto"/>
            </w:tcBorders>
            <w:shd w:val="clear" w:color="auto" w:fill="auto"/>
            <w:vAlign w:val="center"/>
            <w:hideMark/>
          </w:tcPr>
          <w:p w14:paraId="15FC4E1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Техническое перевооружение котельной №3 СМР</w:t>
            </w:r>
          </w:p>
        </w:tc>
        <w:tc>
          <w:tcPr>
            <w:tcW w:w="535" w:type="pct"/>
            <w:tcBorders>
              <w:top w:val="nil"/>
              <w:left w:val="nil"/>
              <w:bottom w:val="single" w:sz="4" w:space="0" w:color="auto"/>
              <w:right w:val="single" w:sz="4" w:space="0" w:color="auto"/>
            </w:tcBorders>
            <w:shd w:val="clear" w:color="auto" w:fill="auto"/>
            <w:vAlign w:val="center"/>
            <w:hideMark/>
          </w:tcPr>
          <w:p w14:paraId="0B4B788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72 850,00</w:t>
            </w:r>
          </w:p>
        </w:tc>
        <w:tc>
          <w:tcPr>
            <w:tcW w:w="341" w:type="pct"/>
            <w:tcBorders>
              <w:top w:val="nil"/>
              <w:left w:val="nil"/>
              <w:bottom w:val="single" w:sz="4" w:space="0" w:color="auto"/>
              <w:right w:val="single" w:sz="4" w:space="0" w:color="auto"/>
            </w:tcBorders>
            <w:shd w:val="clear" w:color="auto" w:fill="auto"/>
            <w:vAlign w:val="center"/>
            <w:hideMark/>
          </w:tcPr>
          <w:p w14:paraId="695ACBA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14:paraId="5B43708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72 400,00</w:t>
            </w:r>
          </w:p>
        </w:tc>
        <w:tc>
          <w:tcPr>
            <w:tcW w:w="439" w:type="pct"/>
            <w:tcBorders>
              <w:top w:val="nil"/>
              <w:left w:val="nil"/>
              <w:bottom w:val="single" w:sz="4" w:space="0" w:color="auto"/>
              <w:right w:val="single" w:sz="4" w:space="0" w:color="auto"/>
            </w:tcBorders>
            <w:shd w:val="clear" w:color="auto" w:fill="auto"/>
            <w:vAlign w:val="center"/>
            <w:hideMark/>
          </w:tcPr>
          <w:p w14:paraId="4540C0F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60386A7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450</w:t>
            </w:r>
          </w:p>
        </w:tc>
        <w:tc>
          <w:tcPr>
            <w:tcW w:w="487" w:type="pct"/>
            <w:tcBorders>
              <w:top w:val="nil"/>
              <w:left w:val="nil"/>
              <w:bottom w:val="single" w:sz="4" w:space="0" w:color="auto"/>
              <w:right w:val="single" w:sz="4" w:space="0" w:color="auto"/>
            </w:tcBorders>
            <w:shd w:val="clear" w:color="auto" w:fill="auto"/>
            <w:vAlign w:val="center"/>
            <w:hideMark/>
          </w:tcPr>
          <w:p w14:paraId="6F5A7A0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7D07597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1E003A0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14:paraId="09BE9B2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r>
      <w:tr w:rsidR="00E96C5B" w:rsidRPr="004B57D6" w14:paraId="78A388F4"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57195BD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3.2.2.1</w:t>
            </w:r>
          </w:p>
        </w:tc>
        <w:tc>
          <w:tcPr>
            <w:tcW w:w="875" w:type="pct"/>
            <w:tcBorders>
              <w:top w:val="nil"/>
              <w:left w:val="nil"/>
              <w:bottom w:val="single" w:sz="4" w:space="0" w:color="auto"/>
              <w:right w:val="single" w:sz="4" w:space="0" w:color="auto"/>
            </w:tcBorders>
            <w:shd w:val="clear" w:color="auto" w:fill="auto"/>
            <w:vAlign w:val="center"/>
            <w:hideMark/>
          </w:tcPr>
          <w:p w14:paraId="02E4E95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Демонтажные работы: демонтаж дымовой трубы, существующего оборудования, разборка технологических проемов для заноса оборудования в котельную</w:t>
            </w:r>
          </w:p>
        </w:tc>
        <w:tc>
          <w:tcPr>
            <w:tcW w:w="535" w:type="pct"/>
            <w:tcBorders>
              <w:top w:val="nil"/>
              <w:left w:val="nil"/>
              <w:bottom w:val="single" w:sz="4" w:space="0" w:color="auto"/>
              <w:right w:val="single" w:sz="4" w:space="0" w:color="auto"/>
            </w:tcBorders>
            <w:shd w:val="clear" w:color="auto" w:fill="auto"/>
            <w:vAlign w:val="center"/>
            <w:hideMark/>
          </w:tcPr>
          <w:p w14:paraId="22D8D58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3 200,00</w:t>
            </w:r>
          </w:p>
        </w:tc>
        <w:tc>
          <w:tcPr>
            <w:tcW w:w="341" w:type="pct"/>
            <w:tcBorders>
              <w:top w:val="nil"/>
              <w:left w:val="nil"/>
              <w:bottom w:val="single" w:sz="4" w:space="0" w:color="auto"/>
              <w:right w:val="single" w:sz="4" w:space="0" w:color="auto"/>
            </w:tcBorders>
            <w:shd w:val="clear" w:color="auto" w:fill="auto"/>
            <w:vAlign w:val="center"/>
            <w:hideMark/>
          </w:tcPr>
          <w:p w14:paraId="73852A02"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56A990E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3 200,00</w:t>
            </w:r>
          </w:p>
        </w:tc>
        <w:tc>
          <w:tcPr>
            <w:tcW w:w="439" w:type="pct"/>
            <w:tcBorders>
              <w:top w:val="nil"/>
              <w:left w:val="nil"/>
              <w:bottom w:val="single" w:sz="4" w:space="0" w:color="auto"/>
              <w:right w:val="single" w:sz="4" w:space="0" w:color="auto"/>
            </w:tcBorders>
            <w:shd w:val="clear" w:color="auto" w:fill="auto"/>
            <w:vAlign w:val="center"/>
            <w:hideMark/>
          </w:tcPr>
          <w:p w14:paraId="4227CED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C371CC6"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3957856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DA5F0C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213B248"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18AB247D" w14:textId="77777777" w:rsidR="00E96C5B" w:rsidRPr="004B57D6" w:rsidRDefault="00E96C5B" w:rsidP="00852CEC">
            <w:pPr>
              <w:jc w:val="center"/>
              <w:rPr>
                <w:rFonts w:eastAsia="Times New Roman"/>
                <w:color w:val="000000"/>
                <w:sz w:val="20"/>
                <w:szCs w:val="20"/>
              </w:rPr>
            </w:pPr>
          </w:p>
        </w:tc>
      </w:tr>
      <w:tr w:rsidR="00E96C5B" w:rsidRPr="004B57D6" w14:paraId="1E571194"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34C9E5A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3.2.2.2</w:t>
            </w:r>
          </w:p>
        </w:tc>
        <w:tc>
          <w:tcPr>
            <w:tcW w:w="875" w:type="pct"/>
            <w:tcBorders>
              <w:top w:val="nil"/>
              <w:left w:val="nil"/>
              <w:bottom w:val="single" w:sz="4" w:space="0" w:color="auto"/>
              <w:right w:val="single" w:sz="4" w:space="0" w:color="auto"/>
            </w:tcBorders>
            <w:shd w:val="clear" w:color="auto" w:fill="auto"/>
            <w:vAlign w:val="center"/>
            <w:hideMark/>
          </w:tcPr>
          <w:p w14:paraId="407C695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Общестроительные работы: устройство фундаментов под оборудование, дымовые трубы, АБ, бетонная стяжка полов, котельной, восстановление технологических проемов</w:t>
            </w:r>
          </w:p>
        </w:tc>
        <w:tc>
          <w:tcPr>
            <w:tcW w:w="535" w:type="pct"/>
            <w:tcBorders>
              <w:top w:val="nil"/>
              <w:left w:val="nil"/>
              <w:bottom w:val="single" w:sz="4" w:space="0" w:color="auto"/>
              <w:right w:val="single" w:sz="4" w:space="0" w:color="auto"/>
            </w:tcBorders>
            <w:shd w:val="clear" w:color="auto" w:fill="auto"/>
            <w:vAlign w:val="center"/>
            <w:hideMark/>
          </w:tcPr>
          <w:p w14:paraId="7FE1625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3 950,00</w:t>
            </w:r>
          </w:p>
        </w:tc>
        <w:tc>
          <w:tcPr>
            <w:tcW w:w="341" w:type="pct"/>
            <w:tcBorders>
              <w:top w:val="nil"/>
              <w:left w:val="nil"/>
              <w:bottom w:val="single" w:sz="4" w:space="0" w:color="auto"/>
              <w:right w:val="single" w:sz="4" w:space="0" w:color="auto"/>
            </w:tcBorders>
            <w:shd w:val="clear" w:color="auto" w:fill="auto"/>
            <w:vAlign w:val="center"/>
            <w:hideMark/>
          </w:tcPr>
          <w:p w14:paraId="04860DCE"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25CC50D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3 950,00</w:t>
            </w:r>
          </w:p>
        </w:tc>
        <w:tc>
          <w:tcPr>
            <w:tcW w:w="439" w:type="pct"/>
            <w:tcBorders>
              <w:top w:val="nil"/>
              <w:left w:val="nil"/>
              <w:bottom w:val="single" w:sz="4" w:space="0" w:color="auto"/>
              <w:right w:val="single" w:sz="4" w:space="0" w:color="auto"/>
            </w:tcBorders>
            <w:shd w:val="clear" w:color="auto" w:fill="auto"/>
            <w:vAlign w:val="center"/>
            <w:hideMark/>
          </w:tcPr>
          <w:p w14:paraId="2A46C42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7E05A98"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7500632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AE93C7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0C184F6"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2B16A224" w14:textId="77777777" w:rsidR="00E96C5B" w:rsidRPr="004B57D6" w:rsidRDefault="00E96C5B" w:rsidP="00852CEC">
            <w:pPr>
              <w:jc w:val="center"/>
              <w:rPr>
                <w:rFonts w:eastAsia="Times New Roman"/>
                <w:color w:val="000000"/>
                <w:sz w:val="20"/>
                <w:szCs w:val="20"/>
              </w:rPr>
            </w:pPr>
          </w:p>
        </w:tc>
      </w:tr>
      <w:tr w:rsidR="00E96C5B" w:rsidRPr="004B57D6" w14:paraId="5DC2AAF6"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0D4A0DB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3.2.2.3</w:t>
            </w:r>
          </w:p>
        </w:tc>
        <w:tc>
          <w:tcPr>
            <w:tcW w:w="875" w:type="pct"/>
            <w:tcBorders>
              <w:top w:val="nil"/>
              <w:left w:val="nil"/>
              <w:bottom w:val="single" w:sz="4" w:space="0" w:color="auto"/>
              <w:right w:val="single" w:sz="4" w:space="0" w:color="auto"/>
            </w:tcBorders>
            <w:shd w:val="clear" w:color="auto" w:fill="auto"/>
            <w:vAlign w:val="center"/>
            <w:hideMark/>
          </w:tcPr>
          <w:p w14:paraId="6CFD131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Стоимость оборудования и материалов: котлы Теплотехник ТТ100-5000 – 4 шт., горелка газовая – 4 шт., Насосная группа – 10 </w:t>
            </w:r>
            <w:proofErr w:type="spellStart"/>
            <w:r w:rsidRPr="004B57D6">
              <w:rPr>
                <w:rFonts w:eastAsia="Times New Roman"/>
                <w:color w:val="000000"/>
                <w:sz w:val="20"/>
                <w:szCs w:val="20"/>
              </w:rPr>
              <w:t>шт</w:t>
            </w:r>
            <w:proofErr w:type="spellEnd"/>
            <w:r w:rsidRPr="004B57D6">
              <w:rPr>
                <w:rFonts w:eastAsia="Times New Roman"/>
                <w:color w:val="000000"/>
                <w:sz w:val="20"/>
                <w:szCs w:val="20"/>
              </w:rPr>
              <w:t xml:space="preserve">, теплообменник пластинчатый 5 </w:t>
            </w:r>
            <w:proofErr w:type="spellStart"/>
            <w:r w:rsidRPr="004B57D6">
              <w:rPr>
                <w:rFonts w:eastAsia="Times New Roman"/>
                <w:color w:val="000000"/>
                <w:sz w:val="20"/>
                <w:szCs w:val="20"/>
              </w:rPr>
              <w:t>шт</w:t>
            </w:r>
            <w:proofErr w:type="spellEnd"/>
            <w:r w:rsidRPr="004B57D6">
              <w:rPr>
                <w:rFonts w:eastAsia="Times New Roman"/>
                <w:color w:val="000000"/>
                <w:sz w:val="20"/>
                <w:szCs w:val="20"/>
              </w:rPr>
              <w:t>, дымовые трубы 4 шт.,</w:t>
            </w:r>
          </w:p>
        </w:tc>
        <w:tc>
          <w:tcPr>
            <w:tcW w:w="535" w:type="pct"/>
            <w:tcBorders>
              <w:top w:val="nil"/>
              <w:left w:val="nil"/>
              <w:bottom w:val="single" w:sz="4" w:space="0" w:color="auto"/>
              <w:right w:val="single" w:sz="4" w:space="0" w:color="auto"/>
            </w:tcBorders>
            <w:shd w:val="clear" w:color="auto" w:fill="auto"/>
            <w:vAlign w:val="center"/>
            <w:hideMark/>
          </w:tcPr>
          <w:p w14:paraId="43D29C5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49 250,00</w:t>
            </w:r>
          </w:p>
        </w:tc>
        <w:tc>
          <w:tcPr>
            <w:tcW w:w="341" w:type="pct"/>
            <w:tcBorders>
              <w:top w:val="nil"/>
              <w:left w:val="nil"/>
              <w:bottom w:val="single" w:sz="4" w:space="0" w:color="auto"/>
              <w:right w:val="single" w:sz="4" w:space="0" w:color="auto"/>
            </w:tcBorders>
            <w:shd w:val="clear" w:color="auto" w:fill="auto"/>
            <w:vAlign w:val="center"/>
            <w:hideMark/>
          </w:tcPr>
          <w:p w14:paraId="01C3C18C"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4DE4BD7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49 250,00</w:t>
            </w:r>
          </w:p>
        </w:tc>
        <w:tc>
          <w:tcPr>
            <w:tcW w:w="439" w:type="pct"/>
            <w:tcBorders>
              <w:top w:val="nil"/>
              <w:left w:val="nil"/>
              <w:bottom w:val="single" w:sz="4" w:space="0" w:color="auto"/>
              <w:right w:val="single" w:sz="4" w:space="0" w:color="auto"/>
            </w:tcBorders>
            <w:shd w:val="clear" w:color="auto" w:fill="auto"/>
            <w:vAlign w:val="center"/>
            <w:hideMark/>
          </w:tcPr>
          <w:p w14:paraId="5B45ABD7"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ADE42A1"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5BAEE71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FE34314"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C91302E"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58F22D5A" w14:textId="77777777" w:rsidR="00E96C5B" w:rsidRPr="004B57D6" w:rsidRDefault="00E96C5B" w:rsidP="00852CEC">
            <w:pPr>
              <w:jc w:val="center"/>
              <w:rPr>
                <w:rFonts w:eastAsia="Times New Roman"/>
                <w:color w:val="000000"/>
                <w:sz w:val="20"/>
                <w:szCs w:val="20"/>
              </w:rPr>
            </w:pPr>
          </w:p>
        </w:tc>
      </w:tr>
      <w:tr w:rsidR="00E96C5B" w:rsidRPr="004B57D6" w14:paraId="3EF57700"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1025945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lastRenderedPageBreak/>
              <w:t>3.2.2.4</w:t>
            </w:r>
          </w:p>
        </w:tc>
        <w:tc>
          <w:tcPr>
            <w:tcW w:w="875" w:type="pct"/>
            <w:tcBorders>
              <w:top w:val="nil"/>
              <w:left w:val="nil"/>
              <w:bottom w:val="single" w:sz="4" w:space="0" w:color="auto"/>
              <w:right w:val="single" w:sz="4" w:space="0" w:color="auto"/>
            </w:tcBorders>
            <w:shd w:val="clear" w:color="auto" w:fill="auto"/>
            <w:vAlign w:val="center"/>
            <w:hideMark/>
          </w:tcPr>
          <w:p w14:paraId="0CB8491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Реконструкция ГРЩ котельной с установкой системы АВР</w:t>
            </w:r>
          </w:p>
        </w:tc>
        <w:tc>
          <w:tcPr>
            <w:tcW w:w="535" w:type="pct"/>
            <w:tcBorders>
              <w:top w:val="nil"/>
              <w:left w:val="nil"/>
              <w:bottom w:val="single" w:sz="4" w:space="0" w:color="auto"/>
              <w:right w:val="single" w:sz="4" w:space="0" w:color="auto"/>
            </w:tcBorders>
            <w:shd w:val="clear" w:color="auto" w:fill="auto"/>
            <w:vAlign w:val="center"/>
            <w:hideMark/>
          </w:tcPr>
          <w:p w14:paraId="14D994E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1 500,00</w:t>
            </w:r>
          </w:p>
        </w:tc>
        <w:tc>
          <w:tcPr>
            <w:tcW w:w="341" w:type="pct"/>
            <w:tcBorders>
              <w:top w:val="nil"/>
              <w:left w:val="nil"/>
              <w:bottom w:val="single" w:sz="4" w:space="0" w:color="auto"/>
              <w:right w:val="single" w:sz="4" w:space="0" w:color="auto"/>
            </w:tcBorders>
            <w:shd w:val="clear" w:color="auto" w:fill="auto"/>
            <w:vAlign w:val="center"/>
            <w:hideMark/>
          </w:tcPr>
          <w:p w14:paraId="7A326B09"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7B41218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1 500,00</w:t>
            </w:r>
          </w:p>
        </w:tc>
        <w:tc>
          <w:tcPr>
            <w:tcW w:w="439" w:type="pct"/>
            <w:tcBorders>
              <w:top w:val="nil"/>
              <w:left w:val="nil"/>
              <w:bottom w:val="single" w:sz="4" w:space="0" w:color="auto"/>
              <w:right w:val="single" w:sz="4" w:space="0" w:color="auto"/>
            </w:tcBorders>
            <w:shd w:val="clear" w:color="auto" w:fill="auto"/>
            <w:vAlign w:val="center"/>
            <w:hideMark/>
          </w:tcPr>
          <w:p w14:paraId="0CB0B34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1DA8647"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675E49AD"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73D63A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9254739"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262A4713" w14:textId="77777777" w:rsidR="00E96C5B" w:rsidRPr="004B57D6" w:rsidRDefault="00E96C5B" w:rsidP="00852CEC">
            <w:pPr>
              <w:jc w:val="center"/>
              <w:rPr>
                <w:rFonts w:eastAsia="Times New Roman"/>
                <w:color w:val="000000"/>
                <w:sz w:val="20"/>
                <w:szCs w:val="20"/>
              </w:rPr>
            </w:pPr>
          </w:p>
        </w:tc>
      </w:tr>
      <w:tr w:rsidR="00E96C5B" w:rsidRPr="004B57D6" w14:paraId="01A3715F"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69E2FF5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3.2.2.5</w:t>
            </w:r>
          </w:p>
        </w:tc>
        <w:tc>
          <w:tcPr>
            <w:tcW w:w="875" w:type="pct"/>
            <w:tcBorders>
              <w:top w:val="nil"/>
              <w:left w:val="nil"/>
              <w:bottom w:val="single" w:sz="4" w:space="0" w:color="auto"/>
              <w:right w:val="single" w:sz="4" w:space="0" w:color="auto"/>
            </w:tcBorders>
            <w:shd w:val="clear" w:color="auto" w:fill="auto"/>
            <w:vAlign w:val="center"/>
            <w:hideMark/>
          </w:tcPr>
          <w:p w14:paraId="446A52E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Строительно-монтажные работы</w:t>
            </w:r>
          </w:p>
        </w:tc>
        <w:tc>
          <w:tcPr>
            <w:tcW w:w="535" w:type="pct"/>
            <w:tcBorders>
              <w:top w:val="nil"/>
              <w:left w:val="nil"/>
              <w:bottom w:val="single" w:sz="4" w:space="0" w:color="auto"/>
              <w:right w:val="single" w:sz="4" w:space="0" w:color="auto"/>
            </w:tcBorders>
            <w:shd w:val="clear" w:color="auto" w:fill="auto"/>
            <w:vAlign w:val="center"/>
            <w:hideMark/>
          </w:tcPr>
          <w:p w14:paraId="3DFAEE1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12 000,00</w:t>
            </w:r>
          </w:p>
        </w:tc>
        <w:tc>
          <w:tcPr>
            <w:tcW w:w="341" w:type="pct"/>
            <w:tcBorders>
              <w:top w:val="nil"/>
              <w:left w:val="nil"/>
              <w:bottom w:val="single" w:sz="4" w:space="0" w:color="auto"/>
              <w:right w:val="single" w:sz="4" w:space="0" w:color="auto"/>
            </w:tcBorders>
            <w:shd w:val="clear" w:color="auto" w:fill="auto"/>
            <w:vAlign w:val="center"/>
            <w:hideMark/>
          </w:tcPr>
          <w:p w14:paraId="5E8BB19B"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3029605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12 000,00</w:t>
            </w:r>
          </w:p>
        </w:tc>
        <w:tc>
          <w:tcPr>
            <w:tcW w:w="439" w:type="pct"/>
            <w:tcBorders>
              <w:top w:val="nil"/>
              <w:left w:val="nil"/>
              <w:bottom w:val="single" w:sz="4" w:space="0" w:color="auto"/>
              <w:right w:val="single" w:sz="4" w:space="0" w:color="auto"/>
            </w:tcBorders>
            <w:shd w:val="clear" w:color="auto" w:fill="auto"/>
            <w:vAlign w:val="center"/>
            <w:hideMark/>
          </w:tcPr>
          <w:p w14:paraId="3E6121E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F5E54EA"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50EC5F1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709A7A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871ED36"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75A62341" w14:textId="77777777" w:rsidR="00E96C5B" w:rsidRPr="004B57D6" w:rsidRDefault="00E96C5B" w:rsidP="00852CEC">
            <w:pPr>
              <w:jc w:val="center"/>
              <w:rPr>
                <w:rFonts w:eastAsia="Times New Roman"/>
                <w:color w:val="000000"/>
                <w:sz w:val="20"/>
                <w:szCs w:val="20"/>
              </w:rPr>
            </w:pPr>
          </w:p>
        </w:tc>
      </w:tr>
      <w:tr w:rsidR="00E96C5B" w:rsidRPr="004B57D6" w14:paraId="2A1D6091"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76410D9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3.2.2.6</w:t>
            </w:r>
          </w:p>
        </w:tc>
        <w:tc>
          <w:tcPr>
            <w:tcW w:w="875" w:type="pct"/>
            <w:tcBorders>
              <w:top w:val="nil"/>
              <w:left w:val="nil"/>
              <w:bottom w:val="single" w:sz="4" w:space="0" w:color="auto"/>
              <w:right w:val="single" w:sz="4" w:space="0" w:color="auto"/>
            </w:tcBorders>
            <w:shd w:val="clear" w:color="auto" w:fill="auto"/>
            <w:vAlign w:val="center"/>
            <w:hideMark/>
          </w:tcPr>
          <w:p w14:paraId="38B46AE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Пусконаладочные работы</w:t>
            </w:r>
          </w:p>
        </w:tc>
        <w:tc>
          <w:tcPr>
            <w:tcW w:w="535" w:type="pct"/>
            <w:tcBorders>
              <w:top w:val="nil"/>
              <w:left w:val="nil"/>
              <w:bottom w:val="single" w:sz="4" w:space="0" w:color="auto"/>
              <w:right w:val="single" w:sz="4" w:space="0" w:color="auto"/>
            </w:tcBorders>
            <w:shd w:val="clear" w:color="auto" w:fill="auto"/>
            <w:vAlign w:val="center"/>
            <w:hideMark/>
          </w:tcPr>
          <w:p w14:paraId="7C74D7C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41" w:type="pct"/>
            <w:tcBorders>
              <w:top w:val="nil"/>
              <w:left w:val="nil"/>
              <w:bottom w:val="single" w:sz="4" w:space="0" w:color="auto"/>
              <w:right w:val="single" w:sz="4" w:space="0" w:color="auto"/>
            </w:tcBorders>
            <w:shd w:val="clear" w:color="auto" w:fill="auto"/>
            <w:vAlign w:val="center"/>
            <w:hideMark/>
          </w:tcPr>
          <w:p w14:paraId="29870DA4"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3D231B5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1600, 0</w:t>
            </w:r>
          </w:p>
        </w:tc>
        <w:tc>
          <w:tcPr>
            <w:tcW w:w="439" w:type="pct"/>
            <w:tcBorders>
              <w:top w:val="nil"/>
              <w:left w:val="nil"/>
              <w:bottom w:val="single" w:sz="4" w:space="0" w:color="auto"/>
              <w:right w:val="single" w:sz="4" w:space="0" w:color="auto"/>
            </w:tcBorders>
            <w:shd w:val="clear" w:color="auto" w:fill="auto"/>
            <w:vAlign w:val="center"/>
            <w:hideMark/>
          </w:tcPr>
          <w:p w14:paraId="06DC3BB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9EA7E11"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43F335AE"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45F3671"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3B86BE9"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4510A1D6" w14:textId="77777777" w:rsidR="00E96C5B" w:rsidRPr="004B57D6" w:rsidRDefault="00E96C5B" w:rsidP="00852CEC">
            <w:pPr>
              <w:jc w:val="center"/>
              <w:rPr>
                <w:rFonts w:eastAsia="Times New Roman"/>
                <w:color w:val="000000"/>
                <w:sz w:val="20"/>
                <w:szCs w:val="20"/>
              </w:rPr>
            </w:pPr>
          </w:p>
        </w:tc>
      </w:tr>
      <w:tr w:rsidR="00E96C5B" w:rsidRPr="004B57D6" w14:paraId="7F11BDB4"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40E5BA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3.2.2.7</w:t>
            </w:r>
          </w:p>
        </w:tc>
        <w:tc>
          <w:tcPr>
            <w:tcW w:w="875" w:type="pct"/>
            <w:tcBorders>
              <w:top w:val="nil"/>
              <w:left w:val="nil"/>
              <w:bottom w:val="single" w:sz="4" w:space="0" w:color="auto"/>
              <w:right w:val="single" w:sz="4" w:space="0" w:color="auto"/>
            </w:tcBorders>
            <w:shd w:val="clear" w:color="auto" w:fill="auto"/>
            <w:vAlign w:val="center"/>
            <w:hideMark/>
          </w:tcPr>
          <w:p w14:paraId="75DE688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Установка ХВО</w:t>
            </w:r>
          </w:p>
        </w:tc>
        <w:tc>
          <w:tcPr>
            <w:tcW w:w="535" w:type="pct"/>
            <w:tcBorders>
              <w:top w:val="nil"/>
              <w:left w:val="nil"/>
              <w:bottom w:val="single" w:sz="4" w:space="0" w:color="auto"/>
              <w:right w:val="single" w:sz="4" w:space="0" w:color="auto"/>
            </w:tcBorders>
            <w:shd w:val="clear" w:color="auto" w:fill="auto"/>
            <w:vAlign w:val="center"/>
            <w:hideMark/>
          </w:tcPr>
          <w:p w14:paraId="705E28D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2 500,00</w:t>
            </w:r>
          </w:p>
        </w:tc>
        <w:tc>
          <w:tcPr>
            <w:tcW w:w="341" w:type="pct"/>
            <w:tcBorders>
              <w:top w:val="nil"/>
              <w:left w:val="nil"/>
              <w:bottom w:val="single" w:sz="4" w:space="0" w:color="auto"/>
              <w:right w:val="single" w:sz="4" w:space="0" w:color="auto"/>
            </w:tcBorders>
            <w:shd w:val="clear" w:color="auto" w:fill="auto"/>
            <w:vAlign w:val="center"/>
            <w:hideMark/>
          </w:tcPr>
          <w:p w14:paraId="67509EEF"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1AEE1BE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2 500,00</w:t>
            </w:r>
          </w:p>
        </w:tc>
        <w:tc>
          <w:tcPr>
            <w:tcW w:w="439" w:type="pct"/>
            <w:tcBorders>
              <w:top w:val="nil"/>
              <w:left w:val="nil"/>
              <w:bottom w:val="single" w:sz="4" w:space="0" w:color="auto"/>
              <w:right w:val="single" w:sz="4" w:space="0" w:color="auto"/>
            </w:tcBorders>
            <w:shd w:val="clear" w:color="auto" w:fill="auto"/>
            <w:vAlign w:val="center"/>
            <w:hideMark/>
          </w:tcPr>
          <w:p w14:paraId="3BB1480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B252FF4"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7CAD5D55"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1E280D7"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9756E6F"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791A3FE2" w14:textId="77777777" w:rsidR="00E96C5B" w:rsidRPr="004B57D6" w:rsidRDefault="00E96C5B" w:rsidP="00852CEC">
            <w:pPr>
              <w:jc w:val="center"/>
              <w:rPr>
                <w:rFonts w:eastAsia="Times New Roman"/>
                <w:color w:val="000000"/>
                <w:sz w:val="20"/>
                <w:szCs w:val="20"/>
              </w:rPr>
            </w:pPr>
          </w:p>
        </w:tc>
      </w:tr>
      <w:tr w:rsidR="00E96C5B" w:rsidRPr="004B57D6" w14:paraId="6BB890AB"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66A7A54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3.2.2.8</w:t>
            </w:r>
          </w:p>
        </w:tc>
        <w:tc>
          <w:tcPr>
            <w:tcW w:w="875" w:type="pct"/>
            <w:tcBorders>
              <w:top w:val="nil"/>
              <w:left w:val="nil"/>
              <w:bottom w:val="single" w:sz="4" w:space="0" w:color="auto"/>
              <w:right w:val="single" w:sz="4" w:space="0" w:color="auto"/>
            </w:tcBorders>
            <w:shd w:val="clear" w:color="auto" w:fill="auto"/>
            <w:vAlign w:val="center"/>
            <w:hideMark/>
          </w:tcPr>
          <w:p w14:paraId="487CEE4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Устройство промазки и расшивка швов панелей перекрытий, ремонт лицевой поверхности кирпичных стен, усиление конструктивных элементов стен кирпичных стальными стяжками, заделка трещин в кирпичных стенах</w:t>
            </w:r>
          </w:p>
        </w:tc>
        <w:tc>
          <w:tcPr>
            <w:tcW w:w="535" w:type="pct"/>
            <w:tcBorders>
              <w:top w:val="nil"/>
              <w:left w:val="nil"/>
              <w:bottom w:val="single" w:sz="4" w:space="0" w:color="auto"/>
              <w:right w:val="single" w:sz="4" w:space="0" w:color="auto"/>
            </w:tcBorders>
            <w:shd w:val="clear" w:color="auto" w:fill="auto"/>
            <w:vAlign w:val="center"/>
            <w:hideMark/>
          </w:tcPr>
          <w:p w14:paraId="7BCF322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450</w:t>
            </w:r>
          </w:p>
        </w:tc>
        <w:tc>
          <w:tcPr>
            <w:tcW w:w="341" w:type="pct"/>
            <w:tcBorders>
              <w:top w:val="nil"/>
              <w:left w:val="nil"/>
              <w:bottom w:val="single" w:sz="4" w:space="0" w:color="auto"/>
              <w:right w:val="single" w:sz="4" w:space="0" w:color="auto"/>
            </w:tcBorders>
            <w:shd w:val="clear" w:color="auto" w:fill="auto"/>
            <w:vAlign w:val="center"/>
            <w:hideMark/>
          </w:tcPr>
          <w:p w14:paraId="56C3D9C2"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3285CE5B"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524A3B9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4DD1B7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450</w:t>
            </w:r>
          </w:p>
        </w:tc>
        <w:tc>
          <w:tcPr>
            <w:tcW w:w="487" w:type="pct"/>
            <w:tcBorders>
              <w:top w:val="nil"/>
              <w:left w:val="nil"/>
              <w:bottom w:val="single" w:sz="4" w:space="0" w:color="auto"/>
              <w:right w:val="single" w:sz="4" w:space="0" w:color="auto"/>
            </w:tcBorders>
            <w:shd w:val="clear" w:color="auto" w:fill="auto"/>
            <w:vAlign w:val="center"/>
            <w:hideMark/>
          </w:tcPr>
          <w:p w14:paraId="3172CD77"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C411B0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8B6E2B8"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6B245407" w14:textId="77777777" w:rsidR="00E96C5B" w:rsidRPr="004B57D6" w:rsidRDefault="00E96C5B" w:rsidP="00852CEC">
            <w:pPr>
              <w:jc w:val="center"/>
              <w:rPr>
                <w:rFonts w:eastAsia="Times New Roman"/>
                <w:color w:val="000000"/>
                <w:sz w:val="20"/>
                <w:szCs w:val="20"/>
              </w:rPr>
            </w:pPr>
          </w:p>
        </w:tc>
      </w:tr>
      <w:tr w:rsidR="00E96C5B" w:rsidRPr="004B57D6" w14:paraId="2E12257F"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2292E15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3.3</w:t>
            </w:r>
          </w:p>
        </w:tc>
        <w:tc>
          <w:tcPr>
            <w:tcW w:w="875" w:type="pct"/>
            <w:tcBorders>
              <w:top w:val="nil"/>
              <w:left w:val="nil"/>
              <w:bottom w:val="single" w:sz="4" w:space="0" w:color="auto"/>
              <w:right w:val="single" w:sz="4" w:space="0" w:color="auto"/>
            </w:tcBorders>
            <w:shd w:val="clear" w:color="auto" w:fill="auto"/>
            <w:vAlign w:val="center"/>
            <w:hideMark/>
          </w:tcPr>
          <w:p w14:paraId="77DB8BC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Реконструкция тепловых сетей от Котельной №3 (565 </w:t>
            </w:r>
            <w:proofErr w:type="spellStart"/>
            <w:r w:rsidRPr="004B57D6">
              <w:rPr>
                <w:rFonts w:eastAsia="Times New Roman"/>
                <w:color w:val="000000"/>
                <w:sz w:val="20"/>
                <w:szCs w:val="20"/>
              </w:rPr>
              <w:t>м.п</w:t>
            </w:r>
            <w:proofErr w:type="spellEnd"/>
            <w:r w:rsidRPr="004B57D6">
              <w:rPr>
                <w:rFonts w:eastAsia="Times New Roman"/>
                <w:color w:val="000000"/>
                <w:sz w:val="20"/>
                <w:szCs w:val="20"/>
              </w:rPr>
              <w:t>) - замена ТС со 100% износом.</w:t>
            </w:r>
          </w:p>
        </w:tc>
        <w:tc>
          <w:tcPr>
            <w:tcW w:w="535" w:type="pct"/>
            <w:tcBorders>
              <w:top w:val="nil"/>
              <w:left w:val="nil"/>
              <w:bottom w:val="single" w:sz="4" w:space="0" w:color="auto"/>
              <w:right w:val="single" w:sz="4" w:space="0" w:color="auto"/>
            </w:tcBorders>
            <w:shd w:val="clear" w:color="auto" w:fill="auto"/>
            <w:vAlign w:val="center"/>
            <w:hideMark/>
          </w:tcPr>
          <w:p w14:paraId="3C8DAAC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11 933,61</w:t>
            </w:r>
          </w:p>
        </w:tc>
        <w:tc>
          <w:tcPr>
            <w:tcW w:w="341" w:type="pct"/>
            <w:tcBorders>
              <w:top w:val="nil"/>
              <w:left w:val="nil"/>
              <w:bottom w:val="single" w:sz="4" w:space="0" w:color="auto"/>
              <w:right w:val="single" w:sz="4" w:space="0" w:color="auto"/>
            </w:tcBorders>
            <w:shd w:val="clear" w:color="auto" w:fill="auto"/>
            <w:vAlign w:val="center"/>
            <w:hideMark/>
          </w:tcPr>
          <w:p w14:paraId="21DD86B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14:paraId="4A85B59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3 671,88</w:t>
            </w:r>
          </w:p>
        </w:tc>
        <w:tc>
          <w:tcPr>
            <w:tcW w:w="439" w:type="pct"/>
            <w:tcBorders>
              <w:top w:val="nil"/>
              <w:left w:val="nil"/>
              <w:bottom w:val="single" w:sz="4" w:space="0" w:color="auto"/>
              <w:right w:val="single" w:sz="4" w:space="0" w:color="auto"/>
            </w:tcBorders>
            <w:shd w:val="clear" w:color="auto" w:fill="auto"/>
            <w:vAlign w:val="center"/>
            <w:hideMark/>
          </w:tcPr>
          <w:p w14:paraId="0694CBB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4 589,85</w:t>
            </w:r>
          </w:p>
        </w:tc>
        <w:tc>
          <w:tcPr>
            <w:tcW w:w="389" w:type="pct"/>
            <w:tcBorders>
              <w:top w:val="nil"/>
              <w:left w:val="nil"/>
              <w:bottom w:val="single" w:sz="4" w:space="0" w:color="auto"/>
              <w:right w:val="single" w:sz="4" w:space="0" w:color="auto"/>
            </w:tcBorders>
            <w:shd w:val="clear" w:color="auto" w:fill="auto"/>
            <w:vAlign w:val="center"/>
            <w:hideMark/>
          </w:tcPr>
          <w:p w14:paraId="1557B4C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3 671,88</w:t>
            </w:r>
          </w:p>
        </w:tc>
        <w:tc>
          <w:tcPr>
            <w:tcW w:w="487" w:type="pct"/>
            <w:tcBorders>
              <w:top w:val="nil"/>
              <w:left w:val="nil"/>
              <w:bottom w:val="single" w:sz="4" w:space="0" w:color="auto"/>
              <w:right w:val="single" w:sz="4" w:space="0" w:color="auto"/>
            </w:tcBorders>
            <w:shd w:val="clear" w:color="auto" w:fill="auto"/>
            <w:vAlign w:val="center"/>
            <w:hideMark/>
          </w:tcPr>
          <w:p w14:paraId="60BED77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145D9BC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662E9C3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14:paraId="252C42F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r>
      <w:tr w:rsidR="00E96C5B" w:rsidRPr="004B57D6" w14:paraId="4E1AA0AC"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0935473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3.4</w:t>
            </w:r>
          </w:p>
        </w:tc>
        <w:tc>
          <w:tcPr>
            <w:tcW w:w="875" w:type="pct"/>
            <w:tcBorders>
              <w:top w:val="nil"/>
              <w:left w:val="nil"/>
              <w:bottom w:val="single" w:sz="4" w:space="0" w:color="auto"/>
              <w:right w:val="single" w:sz="4" w:space="0" w:color="auto"/>
            </w:tcBorders>
            <w:shd w:val="clear" w:color="auto" w:fill="auto"/>
            <w:vAlign w:val="center"/>
            <w:hideMark/>
          </w:tcPr>
          <w:p w14:paraId="5BF9C6C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Реконструкция  котельной №6</w:t>
            </w:r>
          </w:p>
        </w:tc>
        <w:tc>
          <w:tcPr>
            <w:tcW w:w="535" w:type="pct"/>
            <w:tcBorders>
              <w:top w:val="nil"/>
              <w:left w:val="nil"/>
              <w:bottom w:val="single" w:sz="4" w:space="0" w:color="auto"/>
              <w:right w:val="single" w:sz="4" w:space="0" w:color="auto"/>
            </w:tcBorders>
            <w:shd w:val="clear" w:color="auto" w:fill="auto"/>
            <w:vAlign w:val="center"/>
            <w:hideMark/>
          </w:tcPr>
          <w:p w14:paraId="184C545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412 800,00</w:t>
            </w:r>
          </w:p>
        </w:tc>
        <w:tc>
          <w:tcPr>
            <w:tcW w:w="341" w:type="pct"/>
            <w:tcBorders>
              <w:top w:val="nil"/>
              <w:left w:val="nil"/>
              <w:bottom w:val="single" w:sz="4" w:space="0" w:color="auto"/>
              <w:right w:val="single" w:sz="4" w:space="0" w:color="auto"/>
            </w:tcBorders>
            <w:shd w:val="clear" w:color="auto" w:fill="auto"/>
            <w:vAlign w:val="center"/>
            <w:hideMark/>
          </w:tcPr>
          <w:p w14:paraId="434BFAA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0,00</w:t>
            </w:r>
          </w:p>
        </w:tc>
        <w:tc>
          <w:tcPr>
            <w:tcW w:w="438" w:type="pct"/>
            <w:tcBorders>
              <w:top w:val="nil"/>
              <w:left w:val="nil"/>
              <w:bottom w:val="single" w:sz="4" w:space="0" w:color="auto"/>
              <w:right w:val="single" w:sz="4" w:space="0" w:color="auto"/>
            </w:tcBorders>
            <w:shd w:val="clear" w:color="auto" w:fill="auto"/>
            <w:vAlign w:val="center"/>
            <w:hideMark/>
          </w:tcPr>
          <w:p w14:paraId="54DB8DD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177 320,00</w:t>
            </w:r>
          </w:p>
        </w:tc>
        <w:tc>
          <w:tcPr>
            <w:tcW w:w="439" w:type="pct"/>
            <w:tcBorders>
              <w:top w:val="nil"/>
              <w:left w:val="nil"/>
              <w:bottom w:val="single" w:sz="4" w:space="0" w:color="auto"/>
              <w:right w:val="single" w:sz="4" w:space="0" w:color="auto"/>
            </w:tcBorders>
            <w:shd w:val="clear" w:color="auto" w:fill="auto"/>
            <w:vAlign w:val="center"/>
            <w:hideMark/>
          </w:tcPr>
          <w:p w14:paraId="05DE562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156 680,00</w:t>
            </w:r>
          </w:p>
        </w:tc>
        <w:tc>
          <w:tcPr>
            <w:tcW w:w="389" w:type="pct"/>
            <w:tcBorders>
              <w:top w:val="nil"/>
              <w:left w:val="nil"/>
              <w:bottom w:val="single" w:sz="4" w:space="0" w:color="auto"/>
              <w:right w:val="single" w:sz="4" w:space="0" w:color="auto"/>
            </w:tcBorders>
            <w:shd w:val="clear" w:color="auto" w:fill="auto"/>
            <w:vAlign w:val="center"/>
            <w:hideMark/>
          </w:tcPr>
          <w:p w14:paraId="3D9B6A6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78 800,00</w:t>
            </w:r>
          </w:p>
        </w:tc>
        <w:tc>
          <w:tcPr>
            <w:tcW w:w="487" w:type="pct"/>
            <w:tcBorders>
              <w:top w:val="nil"/>
              <w:left w:val="nil"/>
              <w:bottom w:val="single" w:sz="4" w:space="0" w:color="auto"/>
              <w:right w:val="single" w:sz="4" w:space="0" w:color="auto"/>
            </w:tcBorders>
            <w:shd w:val="clear" w:color="auto" w:fill="auto"/>
            <w:vAlign w:val="center"/>
            <w:hideMark/>
          </w:tcPr>
          <w:p w14:paraId="0E4E14F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0,00</w:t>
            </w:r>
          </w:p>
        </w:tc>
        <w:tc>
          <w:tcPr>
            <w:tcW w:w="389" w:type="pct"/>
            <w:tcBorders>
              <w:top w:val="nil"/>
              <w:left w:val="nil"/>
              <w:bottom w:val="single" w:sz="4" w:space="0" w:color="auto"/>
              <w:right w:val="single" w:sz="4" w:space="0" w:color="auto"/>
            </w:tcBorders>
            <w:shd w:val="clear" w:color="auto" w:fill="auto"/>
            <w:vAlign w:val="center"/>
            <w:hideMark/>
          </w:tcPr>
          <w:p w14:paraId="6487F56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0,00</w:t>
            </w:r>
          </w:p>
        </w:tc>
        <w:tc>
          <w:tcPr>
            <w:tcW w:w="389" w:type="pct"/>
            <w:tcBorders>
              <w:top w:val="nil"/>
              <w:left w:val="nil"/>
              <w:bottom w:val="single" w:sz="4" w:space="0" w:color="auto"/>
              <w:right w:val="single" w:sz="4" w:space="0" w:color="auto"/>
            </w:tcBorders>
            <w:shd w:val="clear" w:color="auto" w:fill="auto"/>
            <w:vAlign w:val="center"/>
            <w:hideMark/>
          </w:tcPr>
          <w:p w14:paraId="4EDDE21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0,00</w:t>
            </w:r>
          </w:p>
        </w:tc>
        <w:tc>
          <w:tcPr>
            <w:tcW w:w="524" w:type="pct"/>
            <w:tcBorders>
              <w:top w:val="nil"/>
              <w:left w:val="nil"/>
              <w:bottom w:val="single" w:sz="4" w:space="0" w:color="auto"/>
              <w:right w:val="single" w:sz="4" w:space="0" w:color="auto"/>
            </w:tcBorders>
            <w:shd w:val="clear" w:color="auto" w:fill="auto"/>
            <w:vAlign w:val="center"/>
            <w:hideMark/>
          </w:tcPr>
          <w:p w14:paraId="31380B6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0,00</w:t>
            </w:r>
          </w:p>
        </w:tc>
      </w:tr>
      <w:tr w:rsidR="00E96C5B" w:rsidRPr="004B57D6" w14:paraId="7C1D1783"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6E92C50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3.4.1</w:t>
            </w:r>
          </w:p>
        </w:tc>
        <w:tc>
          <w:tcPr>
            <w:tcW w:w="875" w:type="pct"/>
            <w:tcBorders>
              <w:top w:val="nil"/>
              <w:left w:val="nil"/>
              <w:bottom w:val="single" w:sz="4" w:space="0" w:color="auto"/>
              <w:right w:val="single" w:sz="4" w:space="0" w:color="auto"/>
            </w:tcBorders>
            <w:shd w:val="clear" w:color="auto" w:fill="auto"/>
            <w:vAlign w:val="center"/>
            <w:hideMark/>
          </w:tcPr>
          <w:p w14:paraId="0F9E19A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Модернизация котельной №6 с заменой основного технологического оборудования.</w:t>
            </w:r>
          </w:p>
        </w:tc>
        <w:tc>
          <w:tcPr>
            <w:tcW w:w="535" w:type="pct"/>
            <w:tcBorders>
              <w:top w:val="nil"/>
              <w:left w:val="nil"/>
              <w:bottom w:val="single" w:sz="4" w:space="0" w:color="auto"/>
              <w:right w:val="single" w:sz="4" w:space="0" w:color="auto"/>
            </w:tcBorders>
            <w:shd w:val="clear" w:color="auto" w:fill="auto"/>
            <w:vAlign w:val="center"/>
            <w:hideMark/>
          </w:tcPr>
          <w:p w14:paraId="3F4BE43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30 000,00</w:t>
            </w:r>
          </w:p>
        </w:tc>
        <w:tc>
          <w:tcPr>
            <w:tcW w:w="341" w:type="pct"/>
            <w:tcBorders>
              <w:top w:val="nil"/>
              <w:left w:val="nil"/>
              <w:bottom w:val="single" w:sz="4" w:space="0" w:color="auto"/>
              <w:right w:val="single" w:sz="4" w:space="0" w:color="auto"/>
            </w:tcBorders>
            <w:shd w:val="clear" w:color="auto" w:fill="auto"/>
            <w:vAlign w:val="center"/>
            <w:hideMark/>
          </w:tcPr>
          <w:p w14:paraId="5D7F71D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14:paraId="7D40219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39" w:type="pct"/>
            <w:tcBorders>
              <w:top w:val="nil"/>
              <w:left w:val="nil"/>
              <w:bottom w:val="single" w:sz="4" w:space="0" w:color="auto"/>
              <w:right w:val="single" w:sz="4" w:space="0" w:color="auto"/>
            </w:tcBorders>
            <w:shd w:val="clear" w:color="auto" w:fill="auto"/>
            <w:vAlign w:val="center"/>
            <w:hideMark/>
          </w:tcPr>
          <w:p w14:paraId="2055BD2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1446619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30 000,00</w:t>
            </w:r>
          </w:p>
        </w:tc>
        <w:tc>
          <w:tcPr>
            <w:tcW w:w="487" w:type="pct"/>
            <w:tcBorders>
              <w:top w:val="nil"/>
              <w:left w:val="nil"/>
              <w:bottom w:val="single" w:sz="4" w:space="0" w:color="auto"/>
              <w:right w:val="single" w:sz="4" w:space="0" w:color="auto"/>
            </w:tcBorders>
            <w:shd w:val="clear" w:color="auto" w:fill="auto"/>
            <w:vAlign w:val="center"/>
            <w:hideMark/>
          </w:tcPr>
          <w:p w14:paraId="6B1B220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0AF4E1D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6F88248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14:paraId="54EF51A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r>
      <w:tr w:rsidR="00E96C5B" w:rsidRPr="004B57D6" w14:paraId="458BDBD4"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031BE93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3.4.1.1</w:t>
            </w:r>
          </w:p>
        </w:tc>
        <w:tc>
          <w:tcPr>
            <w:tcW w:w="875" w:type="pct"/>
            <w:tcBorders>
              <w:top w:val="nil"/>
              <w:left w:val="nil"/>
              <w:bottom w:val="single" w:sz="4" w:space="0" w:color="auto"/>
              <w:right w:val="single" w:sz="4" w:space="0" w:color="auto"/>
            </w:tcBorders>
            <w:shd w:val="clear" w:color="auto" w:fill="auto"/>
            <w:vAlign w:val="center"/>
            <w:hideMark/>
          </w:tcPr>
          <w:p w14:paraId="60CF8B5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Замена сетевого деаэратора ДА-300- 1 </w:t>
            </w:r>
            <w:proofErr w:type="spellStart"/>
            <w:r w:rsidRPr="004B57D6">
              <w:rPr>
                <w:rFonts w:eastAsia="Times New Roman"/>
                <w:color w:val="000000"/>
                <w:sz w:val="20"/>
                <w:szCs w:val="20"/>
              </w:rPr>
              <w:t>шт</w:t>
            </w:r>
            <w:proofErr w:type="spellEnd"/>
            <w:r w:rsidRPr="004B57D6">
              <w:rPr>
                <w:rFonts w:eastAsia="Times New Roman"/>
                <w:color w:val="000000"/>
                <w:sz w:val="20"/>
                <w:szCs w:val="20"/>
              </w:rPr>
              <w:t>;</w:t>
            </w:r>
          </w:p>
        </w:tc>
        <w:tc>
          <w:tcPr>
            <w:tcW w:w="535" w:type="pct"/>
            <w:tcBorders>
              <w:top w:val="nil"/>
              <w:left w:val="nil"/>
              <w:bottom w:val="single" w:sz="4" w:space="0" w:color="auto"/>
              <w:right w:val="single" w:sz="4" w:space="0" w:color="auto"/>
            </w:tcBorders>
            <w:shd w:val="clear" w:color="auto" w:fill="auto"/>
            <w:vAlign w:val="center"/>
            <w:hideMark/>
          </w:tcPr>
          <w:p w14:paraId="1520B18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30 000,00</w:t>
            </w:r>
          </w:p>
        </w:tc>
        <w:tc>
          <w:tcPr>
            <w:tcW w:w="341" w:type="pct"/>
            <w:tcBorders>
              <w:top w:val="nil"/>
              <w:left w:val="nil"/>
              <w:bottom w:val="single" w:sz="4" w:space="0" w:color="auto"/>
              <w:right w:val="single" w:sz="4" w:space="0" w:color="auto"/>
            </w:tcBorders>
            <w:shd w:val="clear" w:color="auto" w:fill="auto"/>
            <w:vAlign w:val="center"/>
            <w:hideMark/>
          </w:tcPr>
          <w:p w14:paraId="2247E96E"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3BD2E2D3"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2454858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99373D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30 000,00</w:t>
            </w:r>
          </w:p>
        </w:tc>
        <w:tc>
          <w:tcPr>
            <w:tcW w:w="487" w:type="pct"/>
            <w:tcBorders>
              <w:top w:val="nil"/>
              <w:left w:val="nil"/>
              <w:bottom w:val="single" w:sz="4" w:space="0" w:color="auto"/>
              <w:right w:val="single" w:sz="4" w:space="0" w:color="auto"/>
            </w:tcBorders>
            <w:shd w:val="clear" w:color="auto" w:fill="auto"/>
            <w:vAlign w:val="center"/>
            <w:hideMark/>
          </w:tcPr>
          <w:p w14:paraId="08CF08B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98E54F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45F0EBB"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3DC4E4D7" w14:textId="77777777" w:rsidR="00E96C5B" w:rsidRPr="004B57D6" w:rsidRDefault="00E96C5B" w:rsidP="00852CEC">
            <w:pPr>
              <w:jc w:val="center"/>
              <w:rPr>
                <w:rFonts w:eastAsia="Times New Roman"/>
                <w:color w:val="000000"/>
                <w:sz w:val="20"/>
                <w:szCs w:val="20"/>
              </w:rPr>
            </w:pPr>
          </w:p>
        </w:tc>
      </w:tr>
      <w:tr w:rsidR="00E96C5B" w:rsidRPr="004B57D6" w14:paraId="48173827"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217D380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3.4.1.2</w:t>
            </w:r>
          </w:p>
        </w:tc>
        <w:tc>
          <w:tcPr>
            <w:tcW w:w="875" w:type="pct"/>
            <w:tcBorders>
              <w:top w:val="nil"/>
              <w:left w:val="nil"/>
              <w:bottom w:val="single" w:sz="4" w:space="0" w:color="auto"/>
              <w:right w:val="single" w:sz="4" w:space="0" w:color="auto"/>
            </w:tcBorders>
            <w:shd w:val="clear" w:color="auto" w:fill="auto"/>
            <w:vAlign w:val="center"/>
            <w:hideMark/>
          </w:tcPr>
          <w:p w14:paraId="5BDBEAA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Замена охладителя выпора ОВА24 – 1 </w:t>
            </w:r>
            <w:proofErr w:type="spellStart"/>
            <w:r w:rsidRPr="004B57D6">
              <w:rPr>
                <w:rFonts w:eastAsia="Times New Roman"/>
                <w:color w:val="000000"/>
                <w:sz w:val="20"/>
                <w:szCs w:val="20"/>
              </w:rPr>
              <w:t>шт</w:t>
            </w:r>
            <w:proofErr w:type="spellEnd"/>
            <w:r w:rsidRPr="004B57D6">
              <w:rPr>
                <w:rFonts w:eastAsia="Times New Roman"/>
                <w:color w:val="000000"/>
                <w:sz w:val="20"/>
                <w:szCs w:val="20"/>
              </w:rPr>
              <w:t>;</w:t>
            </w:r>
          </w:p>
        </w:tc>
        <w:tc>
          <w:tcPr>
            <w:tcW w:w="535" w:type="pct"/>
            <w:tcBorders>
              <w:top w:val="nil"/>
              <w:left w:val="nil"/>
              <w:bottom w:val="single" w:sz="4" w:space="0" w:color="auto"/>
              <w:right w:val="single" w:sz="4" w:space="0" w:color="auto"/>
            </w:tcBorders>
            <w:shd w:val="clear" w:color="auto" w:fill="auto"/>
            <w:vAlign w:val="center"/>
            <w:hideMark/>
          </w:tcPr>
          <w:p w14:paraId="1EC57DF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41" w:type="pct"/>
            <w:tcBorders>
              <w:top w:val="nil"/>
              <w:left w:val="nil"/>
              <w:bottom w:val="single" w:sz="4" w:space="0" w:color="auto"/>
              <w:right w:val="single" w:sz="4" w:space="0" w:color="auto"/>
            </w:tcBorders>
            <w:shd w:val="clear" w:color="auto" w:fill="auto"/>
            <w:vAlign w:val="center"/>
            <w:hideMark/>
          </w:tcPr>
          <w:p w14:paraId="197DD475"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0B4C45AE"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0819C80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01B87A3"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1B2F62E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3F277A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7E56145"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05D14380" w14:textId="77777777" w:rsidR="00E96C5B" w:rsidRPr="004B57D6" w:rsidRDefault="00E96C5B" w:rsidP="00852CEC">
            <w:pPr>
              <w:jc w:val="center"/>
              <w:rPr>
                <w:rFonts w:eastAsia="Times New Roman"/>
                <w:color w:val="000000"/>
                <w:sz w:val="20"/>
                <w:szCs w:val="20"/>
              </w:rPr>
            </w:pPr>
          </w:p>
        </w:tc>
      </w:tr>
      <w:tr w:rsidR="00E96C5B" w:rsidRPr="004B57D6" w14:paraId="78E4BD1D"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3DD201E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3.4.1.3</w:t>
            </w:r>
          </w:p>
        </w:tc>
        <w:tc>
          <w:tcPr>
            <w:tcW w:w="875" w:type="pct"/>
            <w:tcBorders>
              <w:top w:val="nil"/>
              <w:left w:val="nil"/>
              <w:bottom w:val="single" w:sz="4" w:space="0" w:color="auto"/>
              <w:right w:val="single" w:sz="4" w:space="0" w:color="auto"/>
            </w:tcBorders>
            <w:shd w:val="clear" w:color="auto" w:fill="auto"/>
            <w:vAlign w:val="center"/>
            <w:hideMark/>
          </w:tcPr>
          <w:p w14:paraId="3CA04E5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Замена охладителя </w:t>
            </w:r>
            <w:proofErr w:type="spellStart"/>
            <w:r w:rsidRPr="004B57D6">
              <w:rPr>
                <w:rFonts w:eastAsia="Times New Roman"/>
                <w:color w:val="000000"/>
                <w:sz w:val="20"/>
                <w:szCs w:val="20"/>
              </w:rPr>
              <w:t>деаэрированной</w:t>
            </w:r>
            <w:proofErr w:type="spellEnd"/>
            <w:r w:rsidRPr="004B57D6">
              <w:rPr>
                <w:rFonts w:eastAsia="Times New Roman"/>
                <w:color w:val="000000"/>
                <w:sz w:val="20"/>
                <w:szCs w:val="20"/>
              </w:rPr>
              <w:t xml:space="preserve"> воды ПВ216 – 2 </w:t>
            </w:r>
            <w:proofErr w:type="spellStart"/>
            <w:r w:rsidRPr="004B57D6">
              <w:rPr>
                <w:rFonts w:eastAsia="Times New Roman"/>
                <w:color w:val="000000"/>
                <w:sz w:val="20"/>
                <w:szCs w:val="20"/>
              </w:rPr>
              <w:t>шт</w:t>
            </w:r>
            <w:proofErr w:type="spellEnd"/>
            <w:r w:rsidRPr="004B57D6">
              <w:rPr>
                <w:rFonts w:eastAsia="Times New Roman"/>
                <w:color w:val="000000"/>
                <w:sz w:val="20"/>
                <w:szCs w:val="20"/>
              </w:rPr>
              <w:t>;</w:t>
            </w:r>
          </w:p>
        </w:tc>
        <w:tc>
          <w:tcPr>
            <w:tcW w:w="535" w:type="pct"/>
            <w:tcBorders>
              <w:top w:val="nil"/>
              <w:left w:val="nil"/>
              <w:bottom w:val="single" w:sz="4" w:space="0" w:color="auto"/>
              <w:right w:val="single" w:sz="4" w:space="0" w:color="auto"/>
            </w:tcBorders>
            <w:shd w:val="clear" w:color="auto" w:fill="auto"/>
            <w:vAlign w:val="center"/>
            <w:hideMark/>
          </w:tcPr>
          <w:p w14:paraId="6CEB364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41" w:type="pct"/>
            <w:tcBorders>
              <w:top w:val="nil"/>
              <w:left w:val="nil"/>
              <w:bottom w:val="single" w:sz="4" w:space="0" w:color="auto"/>
              <w:right w:val="single" w:sz="4" w:space="0" w:color="auto"/>
            </w:tcBorders>
            <w:shd w:val="clear" w:color="auto" w:fill="auto"/>
            <w:vAlign w:val="center"/>
            <w:hideMark/>
          </w:tcPr>
          <w:p w14:paraId="168D27BE"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403A6C7B"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1C6076F7"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BC091C3"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65A4A9D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915CD83"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47A244F"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6CCFBF24" w14:textId="77777777" w:rsidR="00E96C5B" w:rsidRPr="004B57D6" w:rsidRDefault="00E96C5B" w:rsidP="00852CEC">
            <w:pPr>
              <w:jc w:val="center"/>
              <w:rPr>
                <w:rFonts w:eastAsia="Times New Roman"/>
                <w:color w:val="000000"/>
                <w:sz w:val="20"/>
                <w:szCs w:val="20"/>
              </w:rPr>
            </w:pPr>
          </w:p>
        </w:tc>
      </w:tr>
      <w:tr w:rsidR="00E96C5B" w:rsidRPr="004B57D6" w14:paraId="56E5F7BB"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7A37F73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3.4.1.4</w:t>
            </w:r>
          </w:p>
        </w:tc>
        <w:tc>
          <w:tcPr>
            <w:tcW w:w="875" w:type="pct"/>
            <w:tcBorders>
              <w:top w:val="nil"/>
              <w:left w:val="nil"/>
              <w:bottom w:val="single" w:sz="4" w:space="0" w:color="auto"/>
              <w:right w:val="single" w:sz="4" w:space="0" w:color="auto"/>
            </w:tcBorders>
            <w:shd w:val="clear" w:color="auto" w:fill="auto"/>
            <w:vAlign w:val="center"/>
            <w:hideMark/>
          </w:tcPr>
          <w:p w14:paraId="5015138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Замена 3х регуляторов уровня воды;</w:t>
            </w:r>
          </w:p>
        </w:tc>
        <w:tc>
          <w:tcPr>
            <w:tcW w:w="535" w:type="pct"/>
            <w:tcBorders>
              <w:top w:val="nil"/>
              <w:left w:val="nil"/>
              <w:bottom w:val="single" w:sz="4" w:space="0" w:color="auto"/>
              <w:right w:val="single" w:sz="4" w:space="0" w:color="auto"/>
            </w:tcBorders>
            <w:shd w:val="clear" w:color="auto" w:fill="auto"/>
            <w:vAlign w:val="center"/>
            <w:hideMark/>
          </w:tcPr>
          <w:p w14:paraId="539A6A8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41" w:type="pct"/>
            <w:tcBorders>
              <w:top w:val="nil"/>
              <w:left w:val="nil"/>
              <w:bottom w:val="single" w:sz="4" w:space="0" w:color="auto"/>
              <w:right w:val="single" w:sz="4" w:space="0" w:color="auto"/>
            </w:tcBorders>
            <w:shd w:val="clear" w:color="auto" w:fill="auto"/>
            <w:vAlign w:val="center"/>
            <w:hideMark/>
          </w:tcPr>
          <w:p w14:paraId="65F559AA"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107DB770"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41F2EDA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F93C85B"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037A16BD"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DC715A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9972620"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169E6DC6" w14:textId="77777777" w:rsidR="00E96C5B" w:rsidRPr="004B57D6" w:rsidRDefault="00E96C5B" w:rsidP="00852CEC">
            <w:pPr>
              <w:jc w:val="center"/>
              <w:rPr>
                <w:rFonts w:eastAsia="Times New Roman"/>
                <w:color w:val="000000"/>
                <w:sz w:val="20"/>
                <w:szCs w:val="20"/>
              </w:rPr>
            </w:pPr>
          </w:p>
        </w:tc>
      </w:tr>
      <w:tr w:rsidR="00E96C5B" w:rsidRPr="004B57D6" w14:paraId="5E00CAB7"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F5DA09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lastRenderedPageBreak/>
              <w:t>3.4.2</w:t>
            </w:r>
          </w:p>
        </w:tc>
        <w:tc>
          <w:tcPr>
            <w:tcW w:w="875" w:type="pct"/>
            <w:tcBorders>
              <w:top w:val="nil"/>
              <w:left w:val="nil"/>
              <w:bottom w:val="single" w:sz="4" w:space="0" w:color="auto"/>
              <w:right w:val="single" w:sz="4" w:space="0" w:color="auto"/>
            </w:tcBorders>
            <w:shd w:val="clear" w:color="auto" w:fill="auto"/>
            <w:vAlign w:val="center"/>
            <w:hideMark/>
          </w:tcPr>
          <w:p w14:paraId="55E7A58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Техническое перевооружение котельной №6</w:t>
            </w:r>
          </w:p>
        </w:tc>
        <w:tc>
          <w:tcPr>
            <w:tcW w:w="535" w:type="pct"/>
            <w:tcBorders>
              <w:top w:val="nil"/>
              <w:left w:val="nil"/>
              <w:bottom w:val="single" w:sz="4" w:space="0" w:color="auto"/>
              <w:right w:val="single" w:sz="4" w:space="0" w:color="auto"/>
            </w:tcBorders>
            <w:shd w:val="clear" w:color="auto" w:fill="auto"/>
            <w:vAlign w:val="center"/>
            <w:hideMark/>
          </w:tcPr>
          <w:p w14:paraId="32C583C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146 900,00</w:t>
            </w:r>
          </w:p>
        </w:tc>
        <w:tc>
          <w:tcPr>
            <w:tcW w:w="341" w:type="pct"/>
            <w:tcBorders>
              <w:top w:val="nil"/>
              <w:left w:val="nil"/>
              <w:bottom w:val="single" w:sz="4" w:space="0" w:color="auto"/>
              <w:right w:val="single" w:sz="4" w:space="0" w:color="auto"/>
            </w:tcBorders>
            <w:shd w:val="clear" w:color="auto" w:fill="auto"/>
            <w:vAlign w:val="center"/>
            <w:hideMark/>
          </w:tcPr>
          <w:p w14:paraId="5E5E614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14:paraId="65C6F32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71 660,00</w:t>
            </w:r>
          </w:p>
        </w:tc>
        <w:tc>
          <w:tcPr>
            <w:tcW w:w="439" w:type="pct"/>
            <w:tcBorders>
              <w:top w:val="nil"/>
              <w:left w:val="nil"/>
              <w:bottom w:val="single" w:sz="4" w:space="0" w:color="auto"/>
              <w:right w:val="single" w:sz="4" w:space="0" w:color="auto"/>
            </w:tcBorders>
            <w:shd w:val="clear" w:color="auto" w:fill="auto"/>
            <w:vAlign w:val="center"/>
            <w:hideMark/>
          </w:tcPr>
          <w:p w14:paraId="1C6A090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68 340,00</w:t>
            </w:r>
          </w:p>
        </w:tc>
        <w:tc>
          <w:tcPr>
            <w:tcW w:w="389" w:type="pct"/>
            <w:tcBorders>
              <w:top w:val="nil"/>
              <w:left w:val="nil"/>
              <w:bottom w:val="single" w:sz="4" w:space="0" w:color="auto"/>
              <w:right w:val="single" w:sz="4" w:space="0" w:color="auto"/>
            </w:tcBorders>
            <w:shd w:val="clear" w:color="auto" w:fill="auto"/>
            <w:vAlign w:val="center"/>
            <w:hideMark/>
          </w:tcPr>
          <w:p w14:paraId="2AE891A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6 900,00</w:t>
            </w:r>
          </w:p>
        </w:tc>
        <w:tc>
          <w:tcPr>
            <w:tcW w:w="487" w:type="pct"/>
            <w:tcBorders>
              <w:top w:val="nil"/>
              <w:left w:val="nil"/>
              <w:bottom w:val="single" w:sz="4" w:space="0" w:color="auto"/>
              <w:right w:val="single" w:sz="4" w:space="0" w:color="auto"/>
            </w:tcBorders>
            <w:shd w:val="clear" w:color="auto" w:fill="auto"/>
            <w:vAlign w:val="center"/>
            <w:hideMark/>
          </w:tcPr>
          <w:p w14:paraId="3727A9A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07A42F2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40B2C47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14:paraId="2526D68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r>
      <w:tr w:rsidR="00E96C5B" w:rsidRPr="004B57D6" w14:paraId="21B855B5"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5F6DA7D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3.4.2.1</w:t>
            </w:r>
          </w:p>
        </w:tc>
        <w:tc>
          <w:tcPr>
            <w:tcW w:w="875" w:type="pct"/>
            <w:tcBorders>
              <w:top w:val="nil"/>
              <w:left w:val="nil"/>
              <w:bottom w:val="single" w:sz="4" w:space="0" w:color="auto"/>
              <w:right w:val="single" w:sz="4" w:space="0" w:color="auto"/>
            </w:tcBorders>
            <w:shd w:val="clear" w:color="auto" w:fill="auto"/>
            <w:vAlign w:val="center"/>
            <w:hideMark/>
          </w:tcPr>
          <w:p w14:paraId="0CCDE43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Оборудование и материалы по всем разделам: АК, ГСВ, ТМ на ПТВМ30 – 2 шт.</w:t>
            </w:r>
          </w:p>
        </w:tc>
        <w:tc>
          <w:tcPr>
            <w:tcW w:w="535" w:type="pct"/>
            <w:tcBorders>
              <w:top w:val="nil"/>
              <w:left w:val="nil"/>
              <w:bottom w:val="single" w:sz="4" w:space="0" w:color="auto"/>
              <w:right w:val="single" w:sz="4" w:space="0" w:color="auto"/>
            </w:tcBorders>
            <w:shd w:val="clear" w:color="auto" w:fill="auto"/>
            <w:vAlign w:val="center"/>
            <w:hideMark/>
          </w:tcPr>
          <w:p w14:paraId="51B9C3E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63 000,00</w:t>
            </w:r>
          </w:p>
        </w:tc>
        <w:tc>
          <w:tcPr>
            <w:tcW w:w="341" w:type="pct"/>
            <w:tcBorders>
              <w:top w:val="nil"/>
              <w:left w:val="nil"/>
              <w:bottom w:val="single" w:sz="4" w:space="0" w:color="auto"/>
              <w:right w:val="single" w:sz="4" w:space="0" w:color="auto"/>
            </w:tcBorders>
            <w:shd w:val="clear" w:color="auto" w:fill="auto"/>
            <w:vAlign w:val="center"/>
            <w:hideMark/>
          </w:tcPr>
          <w:p w14:paraId="5E9DB3FC"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630EAB6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63 000,00</w:t>
            </w:r>
          </w:p>
        </w:tc>
        <w:tc>
          <w:tcPr>
            <w:tcW w:w="439" w:type="pct"/>
            <w:tcBorders>
              <w:top w:val="nil"/>
              <w:left w:val="nil"/>
              <w:bottom w:val="single" w:sz="4" w:space="0" w:color="auto"/>
              <w:right w:val="single" w:sz="4" w:space="0" w:color="auto"/>
            </w:tcBorders>
            <w:shd w:val="clear" w:color="auto" w:fill="auto"/>
            <w:vAlign w:val="center"/>
            <w:hideMark/>
          </w:tcPr>
          <w:p w14:paraId="44D36F7B"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E689753"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0D823C9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85B6D5B"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67F299B"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176BE837" w14:textId="77777777" w:rsidR="00E96C5B" w:rsidRPr="004B57D6" w:rsidRDefault="00E96C5B" w:rsidP="00852CEC">
            <w:pPr>
              <w:jc w:val="center"/>
              <w:rPr>
                <w:rFonts w:eastAsia="Times New Roman"/>
                <w:color w:val="000000"/>
                <w:sz w:val="20"/>
                <w:szCs w:val="20"/>
              </w:rPr>
            </w:pPr>
          </w:p>
        </w:tc>
      </w:tr>
      <w:tr w:rsidR="00E96C5B" w:rsidRPr="004B57D6" w14:paraId="784142EF"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37BCBE6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3.4.2.2</w:t>
            </w:r>
          </w:p>
        </w:tc>
        <w:tc>
          <w:tcPr>
            <w:tcW w:w="875" w:type="pct"/>
            <w:tcBorders>
              <w:top w:val="nil"/>
              <w:left w:val="nil"/>
              <w:bottom w:val="single" w:sz="4" w:space="0" w:color="auto"/>
              <w:right w:val="single" w:sz="4" w:space="0" w:color="auto"/>
            </w:tcBorders>
            <w:shd w:val="clear" w:color="auto" w:fill="auto"/>
            <w:vAlign w:val="center"/>
            <w:hideMark/>
          </w:tcPr>
          <w:p w14:paraId="5EE1FB8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Демонтажные работы по на ПТВМ30 – 2 шт.</w:t>
            </w:r>
          </w:p>
        </w:tc>
        <w:tc>
          <w:tcPr>
            <w:tcW w:w="535" w:type="pct"/>
            <w:tcBorders>
              <w:top w:val="nil"/>
              <w:left w:val="nil"/>
              <w:bottom w:val="single" w:sz="4" w:space="0" w:color="auto"/>
              <w:right w:val="single" w:sz="4" w:space="0" w:color="auto"/>
            </w:tcBorders>
            <w:shd w:val="clear" w:color="auto" w:fill="auto"/>
            <w:vAlign w:val="center"/>
            <w:hideMark/>
          </w:tcPr>
          <w:p w14:paraId="1E7ADF5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8 540,00</w:t>
            </w:r>
          </w:p>
        </w:tc>
        <w:tc>
          <w:tcPr>
            <w:tcW w:w="341" w:type="pct"/>
            <w:tcBorders>
              <w:top w:val="nil"/>
              <w:left w:val="nil"/>
              <w:bottom w:val="single" w:sz="4" w:space="0" w:color="auto"/>
              <w:right w:val="single" w:sz="4" w:space="0" w:color="auto"/>
            </w:tcBorders>
            <w:shd w:val="clear" w:color="auto" w:fill="auto"/>
            <w:vAlign w:val="center"/>
            <w:hideMark/>
          </w:tcPr>
          <w:p w14:paraId="6AD67454"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40399A0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8 540,00</w:t>
            </w:r>
          </w:p>
        </w:tc>
        <w:tc>
          <w:tcPr>
            <w:tcW w:w="439" w:type="pct"/>
            <w:tcBorders>
              <w:top w:val="nil"/>
              <w:left w:val="nil"/>
              <w:bottom w:val="single" w:sz="4" w:space="0" w:color="auto"/>
              <w:right w:val="single" w:sz="4" w:space="0" w:color="auto"/>
            </w:tcBorders>
            <w:shd w:val="clear" w:color="auto" w:fill="auto"/>
            <w:vAlign w:val="center"/>
            <w:hideMark/>
          </w:tcPr>
          <w:p w14:paraId="7CD7AEF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96086E2"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072372D5"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5F90A0D"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E038929"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18B1CE3A" w14:textId="77777777" w:rsidR="00E96C5B" w:rsidRPr="004B57D6" w:rsidRDefault="00E96C5B" w:rsidP="00852CEC">
            <w:pPr>
              <w:jc w:val="center"/>
              <w:rPr>
                <w:rFonts w:eastAsia="Times New Roman"/>
                <w:color w:val="000000"/>
                <w:sz w:val="20"/>
                <w:szCs w:val="20"/>
              </w:rPr>
            </w:pPr>
          </w:p>
        </w:tc>
      </w:tr>
      <w:tr w:rsidR="00E96C5B" w:rsidRPr="004B57D6" w14:paraId="0C4A2742"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7AB1D00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3.4.2.3</w:t>
            </w:r>
          </w:p>
        </w:tc>
        <w:tc>
          <w:tcPr>
            <w:tcW w:w="875" w:type="pct"/>
            <w:tcBorders>
              <w:top w:val="nil"/>
              <w:left w:val="nil"/>
              <w:bottom w:val="single" w:sz="4" w:space="0" w:color="auto"/>
              <w:right w:val="single" w:sz="4" w:space="0" w:color="auto"/>
            </w:tcBorders>
            <w:shd w:val="clear" w:color="auto" w:fill="auto"/>
            <w:vAlign w:val="center"/>
            <w:hideMark/>
          </w:tcPr>
          <w:p w14:paraId="128734B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Монтажные работы горелочного оборудования , внутреннего газопровода, изоляционные работы монтаж системы автоматики на </w:t>
            </w:r>
            <w:proofErr w:type="spellStart"/>
            <w:r w:rsidRPr="004B57D6">
              <w:rPr>
                <w:rFonts w:eastAsia="Times New Roman"/>
                <w:color w:val="000000"/>
                <w:sz w:val="20"/>
                <w:szCs w:val="20"/>
              </w:rPr>
              <w:t>на</w:t>
            </w:r>
            <w:proofErr w:type="spellEnd"/>
            <w:r w:rsidRPr="004B57D6">
              <w:rPr>
                <w:rFonts w:eastAsia="Times New Roman"/>
                <w:color w:val="000000"/>
                <w:sz w:val="20"/>
                <w:szCs w:val="20"/>
              </w:rPr>
              <w:t xml:space="preserve"> ПТВМ30 – 2 шт.</w:t>
            </w:r>
          </w:p>
        </w:tc>
        <w:tc>
          <w:tcPr>
            <w:tcW w:w="535" w:type="pct"/>
            <w:tcBorders>
              <w:top w:val="nil"/>
              <w:left w:val="nil"/>
              <w:bottom w:val="single" w:sz="4" w:space="0" w:color="auto"/>
              <w:right w:val="single" w:sz="4" w:space="0" w:color="auto"/>
            </w:tcBorders>
            <w:shd w:val="clear" w:color="auto" w:fill="auto"/>
            <w:vAlign w:val="center"/>
            <w:hideMark/>
          </w:tcPr>
          <w:p w14:paraId="67FD96D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19 040,00</w:t>
            </w:r>
          </w:p>
        </w:tc>
        <w:tc>
          <w:tcPr>
            <w:tcW w:w="341" w:type="pct"/>
            <w:tcBorders>
              <w:top w:val="nil"/>
              <w:left w:val="nil"/>
              <w:bottom w:val="single" w:sz="4" w:space="0" w:color="auto"/>
              <w:right w:val="single" w:sz="4" w:space="0" w:color="auto"/>
            </w:tcBorders>
            <w:shd w:val="clear" w:color="auto" w:fill="auto"/>
            <w:vAlign w:val="center"/>
            <w:hideMark/>
          </w:tcPr>
          <w:p w14:paraId="06915BFA"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1182486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19 040,00</w:t>
            </w:r>
          </w:p>
        </w:tc>
        <w:tc>
          <w:tcPr>
            <w:tcW w:w="439" w:type="pct"/>
            <w:tcBorders>
              <w:top w:val="nil"/>
              <w:left w:val="nil"/>
              <w:bottom w:val="single" w:sz="4" w:space="0" w:color="auto"/>
              <w:right w:val="single" w:sz="4" w:space="0" w:color="auto"/>
            </w:tcBorders>
            <w:shd w:val="clear" w:color="auto" w:fill="auto"/>
            <w:vAlign w:val="center"/>
            <w:hideMark/>
          </w:tcPr>
          <w:p w14:paraId="4E21902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8A43375"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4E57030B"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B1C9A6E"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35D5B36"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7F80D3CC" w14:textId="77777777" w:rsidR="00E96C5B" w:rsidRPr="004B57D6" w:rsidRDefault="00E96C5B" w:rsidP="00852CEC">
            <w:pPr>
              <w:jc w:val="center"/>
              <w:rPr>
                <w:rFonts w:eastAsia="Times New Roman"/>
                <w:color w:val="000000"/>
                <w:sz w:val="20"/>
                <w:szCs w:val="20"/>
              </w:rPr>
            </w:pPr>
          </w:p>
        </w:tc>
      </w:tr>
      <w:tr w:rsidR="00E96C5B" w:rsidRPr="004B57D6" w14:paraId="22889479"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13D0C30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3.4.2.4</w:t>
            </w:r>
          </w:p>
        </w:tc>
        <w:tc>
          <w:tcPr>
            <w:tcW w:w="875" w:type="pct"/>
            <w:tcBorders>
              <w:top w:val="nil"/>
              <w:left w:val="nil"/>
              <w:bottom w:val="single" w:sz="4" w:space="0" w:color="auto"/>
              <w:right w:val="single" w:sz="4" w:space="0" w:color="auto"/>
            </w:tcBorders>
            <w:shd w:val="clear" w:color="auto" w:fill="auto"/>
            <w:vAlign w:val="center"/>
            <w:hideMark/>
          </w:tcPr>
          <w:p w14:paraId="4AD7ACC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Пуско-наладочные работы и режимно-наладочные испытания  на ПТВМ30 – 2 шт.</w:t>
            </w:r>
          </w:p>
        </w:tc>
        <w:tc>
          <w:tcPr>
            <w:tcW w:w="535" w:type="pct"/>
            <w:tcBorders>
              <w:top w:val="nil"/>
              <w:left w:val="nil"/>
              <w:bottom w:val="single" w:sz="4" w:space="0" w:color="auto"/>
              <w:right w:val="single" w:sz="4" w:space="0" w:color="auto"/>
            </w:tcBorders>
            <w:shd w:val="clear" w:color="auto" w:fill="auto"/>
            <w:vAlign w:val="center"/>
            <w:hideMark/>
          </w:tcPr>
          <w:p w14:paraId="4F0C2D1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15 080,00</w:t>
            </w:r>
          </w:p>
        </w:tc>
        <w:tc>
          <w:tcPr>
            <w:tcW w:w="341" w:type="pct"/>
            <w:tcBorders>
              <w:top w:val="nil"/>
              <w:left w:val="nil"/>
              <w:bottom w:val="single" w:sz="4" w:space="0" w:color="auto"/>
              <w:right w:val="single" w:sz="4" w:space="0" w:color="auto"/>
            </w:tcBorders>
            <w:shd w:val="clear" w:color="auto" w:fill="auto"/>
            <w:vAlign w:val="center"/>
            <w:hideMark/>
          </w:tcPr>
          <w:p w14:paraId="212A297D"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6986765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15 080,00</w:t>
            </w:r>
          </w:p>
        </w:tc>
        <w:tc>
          <w:tcPr>
            <w:tcW w:w="439" w:type="pct"/>
            <w:tcBorders>
              <w:top w:val="nil"/>
              <w:left w:val="nil"/>
              <w:bottom w:val="single" w:sz="4" w:space="0" w:color="auto"/>
              <w:right w:val="single" w:sz="4" w:space="0" w:color="auto"/>
            </w:tcBorders>
            <w:shd w:val="clear" w:color="auto" w:fill="auto"/>
            <w:vAlign w:val="center"/>
            <w:hideMark/>
          </w:tcPr>
          <w:p w14:paraId="667741A5"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81E46D0"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0C8F544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1A21DC2"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35C8B1E"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4051F09D" w14:textId="77777777" w:rsidR="00E96C5B" w:rsidRPr="004B57D6" w:rsidRDefault="00E96C5B" w:rsidP="00852CEC">
            <w:pPr>
              <w:jc w:val="center"/>
              <w:rPr>
                <w:rFonts w:eastAsia="Times New Roman"/>
                <w:color w:val="000000"/>
                <w:sz w:val="20"/>
                <w:szCs w:val="20"/>
              </w:rPr>
            </w:pPr>
          </w:p>
        </w:tc>
      </w:tr>
      <w:tr w:rsidR="00E96C5B" w:rsidRPr="004B57D6" w14:paraId="6561A4ED"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6CB4ACD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3.4.2.5</w:t>
            </w:r>
          </w:p>
        </w:tc>
        <w:tc>
          <w:tcPr>
            <w:tcW w:w="875" w:type="pct"/>
            <w:tcBorders>
              <w:top w:val="nil"/>
              <w:left w:val="nil"/>
              <w:bottom w:val="single" w:sz="4" w:space="0" w:color="auto"/>
              <w:right w:val="single" w:sz="4" w:space="0" w:color="auto"/>
            </w:tcBorders>
            <w:shd w:val="clear" w:color="auto" w:fill="auto"/>
            <w:vAlign w:val="center"/>
            <w:hideMark/>
          </w:tcPr>
          <w:p w14:paraId="6A57878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Оборудование и материалы по всем разделам: АК, ГСВ, ТМ на ДКВР20 – 3 шт.</w:t>
            </w:r>
          </w:p>
        </w:tc>
        <w:tc>
          <w:tcPr>
            <w:tcW w:w="535" w:type="pct"/>
            <w:tcBorders>
              <w:top w:val="nil"/>
              <w:left w:val="nil"/>
              <w:bottom w:val="single" w:sz="4" w:space="0" w:color="auto"/>
              <w:right w:val="single" w:sz="4" w:space="0" w:color="auto"/>
            </w:tcBorders>
            <w:shd w:val="clear" w:color="auto" w:fill="auto"/>
            <w:vAlign w:val="center"/>
            <w:hideMark/>
          </w:tcPr>
          <w:p w14:paraId="3AF619C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51 700,00</w:t>
            </w:r>
          </w:p>
        </w:tc>
        <w:tc>
          <w:tcPr>
            <w:tcW w:w="341" w:type="pct"/>
            <w:tcBorders>
              <w:top w:val="nil"/>
              <w:left w:val="nil"/>
              <w:bottom w:val="single" w:sz="4" w:space="0" w:color="auto"/>
              <w:right w:val="single" w:sz="4" w:space="0" w:color="auto"/>
            </w:tcBorders>
            <w:shd w:val="clear" w:color="auto" w:fill="auto"/>
            <w:vAlign w:val="center"/>
            <w:hideMark/>
          </w:tcPr>
          <w:p w14:paraId="0E47F729"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79E189C7"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5C6F85B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51 700,00</w:t>
            </w:r>
          </w:p>
        </w:tc>
        <w:tc>
          <w:tcPr>
            <w:tcW w:w="389" w:type="pct"/>
            <w:tcBorders>
              <w:top w:val="nil"/>
              <w:left w:val="nil"/>
              <w:bottom w:val="single" w:sz="4" w:space="0" w:color="auto"/>
              <w:right w:val="single" w:sz="4" w:space="0" w:color="auto"/>
            </w:tcBorders>
            <w:shd w:val="clear" w:color="auto" w:fill="auto"/>
            <w:vAlign w:val="center"/>
            <w:hideMark/>
          </w:tcPr>
          <w:p w14:paraId="3D6A739C"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37E1FA3E"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349FCCE"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8745455"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21D4377E" w14:textId="77777777" w:rsidR="00E96C5B" w:rsidRPr="004B57D6" w:rsidRDefault="00E96C5B" w:rsidP="00852CEC">
            <w:pPr>
              <w:jc w:val="center"/>
              <w:rPr>
                <w:rFonts w:eastAsia="Times New Roman"/>
                <w:color w:val="000000"/>
                <w:sz w:val="20"/>
                <w:szCs w:val="20"/>
              </w:rPr>
            </w:pPr>
          </w:p>
        </w:tc>
      </w:tr>
      <w:tr w:rsidR="00E96C5B" w:rsidRPr="004B57D6" w14:paraId="492C32D7"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6E01153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3.4.2.6</w:t>
            </w:r>
          </w:p>
        </w:tc>
        <w:tc>
          <w:tcPr>
            <w:tcW w:w="875" w:type="pct"/>
            <w:tcBorders>
              <w:top w:val="nil"/>
              <w:left w:val="nil"/>
              <w:bottom w:val="single" w:sz="4" w:space="0" w:color="auto"/>
              <w:right w:val="single" w:sz="4" w:space="0" w:color="auto"/>
            </w:tcBorders>
            <w:shd w:val="clear" w:color="auto" w:fill="auto"/>
            <w:vAlign w:val="center"/>
            <w:hideMark/>
          </w:tcPr>
          <w:p w14:paraId="3A9838F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Демонтажные работы по  ДКВР20 – 3 шт.</w:t>
            </w:r>
          </w:p>
        </w:tc>
        <w:tc>
          <w:tcPr>
            <w:tcW w:w="535" w:type="pct"/>
            <w:tcBorders>
              <w:top w:val="nil"/>
              <w:left w:val="nil"/>
              <w:bottom w:val="single" w:sz="4" w:space="0" w:color="auto"/>
              <w:right w:val="single" w:sz="4" w:space="0" w:color="auto"/>
            </w:tcBorders>
            <w:shd w:val="clear" w:color="auto" w:fill="auto"/>
            <w:vAlign w:val="center"/>
            <w:hideMark/>
          </w:tcPr>
          <w:p w14:paraId="7CCD84E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1 233,00</w:t>
            </w:r>
          </w:p>
        </w:tc>
        <w:tc>
          <w:tcPr>
            <w:tcW w:w="341" w:type="pct"/>
            <w:tcBorders>
              <w:top w:val="nil"/>
              <w:left w:val="nil"/>
              <w:bottom w:val="single" w:sz="4" w:space="0" w:color="auto"/>
              <w:right w:val="single" w:sz="4" w:space="0" w:color="auto"/>
            </w:tcBorders>
            <w:shd w:val="clear" w:color="auto" w:fill="auto"/>
            <w:vAlign w:val="center"/>
            <w:hideMark/>
          </w:tcPr>
          <w:p w14:paraId="736FE4A9"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26A40C53"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7E79996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1 233,00</w:t>
            </w:r>
          </w:p>
        </w:tc>
        <w:tc>
          <w:tcPr>
            <w:tcW w:w="389" w:type="pct"/>
            <w:tcBorders>
              <w:top w:val="nil"/>
              <w:left w:val="nil"/>
              <w:bottom w:val="single" w:sz="4" w:space="0" w:color="auto"/>
              <w:right w:val="single" w:sz="4" w:space="0" w:color="auto"/>
            </w:tcBorders>
            <w:shd w:val="clear" w:color="auto" w:fill="auto"/>
            <w:vAlign w:val="center"/>
            <w:hideMark/>
          </w:tcPr>
          <w:p w14:paraId="19FEE8AD"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6330E9D2"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687073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52D82DA"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1E01E147" w14:textId="77777777" w:rsidR="00E96C5B" w:rsidRPr="004B57D6" w:rsidRDefault="00E96C5B" w:rsidP="00852CEC">
            <w:pPr>
              <w:jc w:val="center"/>
              <w:rPr>
                <w:rFonts w:eastAsia="Times New Roman"/>
                <w:color w:val="000000"/>
                <w:sz w:val="20"/>
                <w:szCs w:val="20"/>
              </w:rPr>
            </w:pPr>
          </w:p>
        </w:tc>
      </w:tr>
      <w:tr w:rsidR="00E96C5B" w:rsidRPr="004B57D6" w14:paraId="08BF3D84"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3FA737F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3.4.2.7</w:t>
            </w:r>
          </w:p>
        </w:tc>
        <w:tc>
          <w:tcPr>
            <w:tcW w:w="875" w:type="pct"/>
            <w:tcBorders>
              <w:top w:val="nil"/>
              <w:left w:val="nil"/>
              <w:bottom w:val="single" w:sz="4" w:space="0" w:color="auto"/>
              <w:right w:val="single" w:sz="4" w:space="0" w:color="auto"/>
            </w:tcBorders>
            <w:shd w:val="clear" w:color="auto" w:fill="auto"/>
            <w:vAlign w:val="center"/>
            <w:hideMark/>
          </w:tcPr>
          <w:p w14:paraId="0D1B2B7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Монтажные работы горелочного оборудования, внутреннего газопровода, изоляционные работы монтаж системы автоматики на ДКВР20 – 3 шт.</w:t>
            </w:r>
          </w:p>
        </w:tc>
        <w:tc>
          <w:tcPr>
            <w:tcW w:w="535" w:type="pct"/>
            <w:tcBorders>
              <w:top w:val="nil"/>
              <w:left w:val="nil"/>
              <w:bottom w:val="single" w:sz="4" w:space="0" w:color="auto"/>
              <w:right w:val="single" w:sz="4" w:space="0" w:color="auto"/>
            </w:tcBorders>
            <w:shd w:val="clear" w:color="auto" w:fill="auto"/>
            <w:vAlign w:val="center"/>
            <w:hideMark/>
          </w:tcPr>
          <w:p w14:paraId="665E5BA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27 990,00</w:t>
            </w:r>
          </w:p>
        </w:tc>
        <w:tc>
          <w:tcPr>
            <w:tcW w:w="341" w:type="pct"/>
            <w:tcBorders>
              <w:top w:val="nil"/>
              <w:left w:val="nil"/>
              <w:bottom w:val="single" w:sz="4" w:space="0" w:color="auto"/>
              <w:right w:val="single" w:sz="4" w:space="0" w:color="auto"/>
            </w:tcBorders>
            <w:shd w:val="clear" w:color="auto" w:fill="auto"/>
            <w:vAlign w:val="center"/>
            <w:hideMark/>
          </w:tcPr>
          <w:p w14:paraId="4CEFDC94"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28EE06B7"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4E84520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27 990,00</w:t>
            </w:r>
          </w:p>
        </w:tc>
        <w:tc>
          <w:tcPr>
            <w:tcW w:w="389" w:type="pct"/>
            <w:tcBorders>
              <w:top w:val="nil"/>
              <w:left w:val="nil"/>
              <w:bottom w:val="single" w:sz="4" w:space="0" w:color="auto"/>
              <w:right w:val="single" w:sz="4" w:space="0" w:color="auto"/>
            </w:tcBorders>
            <w:shd w:val="clear" w:color="auto" w:fill="auto"/>
            <w:vAlign w:val="center"/>
            <w:hideMark/>
          </w:tcPr>
          <w:p w14:paraId="454ABAB1"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5EE8F955"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AB2145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CC2F4A6"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2E3029C5" w14:textId="77777777" w:rsidR="00E96C5B" w:rsidRPr="004B57D6" w:rsidRDefault="00E96C5B" w:rsidP="00852CEC">
            <w:pPr>
              <w:jc w:val="center"/>
              <w:rPr>
                <w:rFonts w:eastAsia="Times New Roman"/>
                <w:color w:val="000000"/>
                <w:sz w:val="20"/>
                <w:szCs w:val="20"/>
              </w:rPr>
            </w:pPr>
          </w:p>
        </w:tc>
      </w:tr>
      <w:tr w:rsidR="00E96C5B" w:rsidRPr="004B57D6" w14:paraId="2346EAA5"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2BA7A75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3.4.2.8</w:t>
            </w:r>
          </w:p>
        </w:tc>
        <w:tc>
          <w:tcPr>
            <w:tcW w:w="875" w:type="pct"/>
            <w:tcBorders>
              <w:top w:val="nil"/>
              <w:left w:val="nil"/>
              <w:bottom w:val="single" w:sz="4" w:space="0" w:color="auto"/>
              <w:right w:val="single" w:sz="4" w:space="0" w:color="auto"/>
            </w:tcBorders>
            <w:shd w:val="clear" w:color="auto" w:fill="auto"/>
            <w:vAlign w:val="center"/>
            <w:hideMark/>
          </w:tcPr>
          <w:p w14:paraId="59CBFC9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Пуско-наладочные работы и режимно-наладочные испытания на ДКВР20 – 3 шт.</w:t>
            </w:r>
          </w:p>
        </w:tc>
        <w:tc>
          <w:tcPr>
            <w:tcW w:w="535" w:type="pct"/>
            <w:tcBorders>
              <w:top w:val="nil"/>
              <w:left w:val="nil"/>
              <w:bottom w:val="single" w:sz="4" w:space="0" w:color="auto"/>
              <w:right w:val="single" w:sz="4" w:space="0" w:color="auto"/>
            </w:tcBorders>
            <w:shd w:val="clear" w:color="auto" w:fill="auto"/>
            <w:vAlign w:val="center"/>
            <w:hideMark/>
          </w:tcPr>
          <w:p w14:paraId="01A5FEF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7 417,00</w:t>
            </w:r>
          </w:p>
        </w:tc>
        <w:tc>
          <w:tcPr>
            <w:tcW w:w="341" w:type="pct"/>
            <w:tcBorders>
              <w:top w:val="nil"/>
              <w:left w:val="nil"/>
              <w:bottom w:val="single" w:sz="4" w:space="0" w:color="auto"/>
              <w:right w:val="single" w:sz="4" w:space="0" w:color="auto"/>
            </w:tcBorders>
            <w:shd w:val="clear" w:color="auto" w:fill="auto"/>
            <w:vAlign w:val="center"/>
            <w:hideMark/>
          </w:tcPr>
          <w:p w14:paraId="583399A8"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4E9A9DE5"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1CA833A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7 417,00</w:t>
            </w:r>
          </w:p>
        </w:tc>
        <w:tc>
          <w:tcPr>
            <w:tcW w:w="389" w:type="pct"/>
            <w:tcBorders>
              <w:top w:val="nil"/>
              <w:left w:val="nil"/>
              <w:bottom w:val="single" w:sz="4" w:space="0" w:color="auto"/>
              <w:right w:val="single" w:sz="4" w:space="0" w:color="auto"/>
            </w:tcBorders>
            <w:shd w:val="clear" w:color="auto" w:fill="auto"/>
            <w:vAlign w:val="center"/>
            <w:hideMark/>
          </w:tcPr>
          <w:p w14:paraId="7BD28939"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56E73DB3"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036EEB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671CC62"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66BAB1E1" w14:textId="77777777" w:rsidR="00E96C5B" w:rsidRPr="004B57D6" w:rsidRDefault="00E96C5B" w:rsidP="00852CEC">
            <w:pPr>
              <w:jc w:val="center"/>
              <w:rPr>
                <w:rFonts w:eastAsia="Times New Roman"/>
                <w:color w:val="000000"/>
                <w:sz w:val="20"/>
                <w:szCs w:val="20"/>
              </w:rPr>
            </w:pPr>
          </w:p>
        </w:tc>
      </w:tr>
      <w:tr w:rsidR="00E96C5B" w:rsidRPr="004B57D6" w14:paraId="2E83DCD8"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72A4709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3.4.2.9</w:t>
            </w:r>
          </w:p>
        </w:tc>
        <w:tc>
          <w:tcPr>
            <w:tcW w:w="875" w:type="pct"/>
            <w:tcBorders>
              <w:top w:val="nil"/>
              <w:left w:val="nil"/>
              <w:bottom w:val="single" w:sz="4" w:space="0" w:color="auto"/>
              <w:right w:val="single" w:sz="4" w:space="0" w:color="auto"/>
            </w:tcBorders>
            <w:shd w:val="clear" w:color="auto" w:fill="auto"/>
            <w:vAlign w:val="center"/>
            <w:hideMark/>
          </w:tcPr>
          <w:p w14:paraId="29812B7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Усиление железобетонных ребристых плит перекрытия кровли, усиление несущих железобетонных ферм </w:t>
            </w:r>
            <w:r w:rsidRPr="004B57D6">
              <w:rPr>
                <w:rFonts w:eastAsia="Times New Roman"/>
                <w:color w:val="000000"/>
                <w:sz w:val="20"/>
                <w:szCs w:val="20"/>
              </w:rPr>
              <w:lastRenderedPageBreak/>
              <w:t>перекрытия кровли, расчистка поверхности навесных бетонных стеновых панелей от отслаивающегося бетона, антикоррозионная обработка закладных деталей креплений панелей к несущим колоннам, восстановление целостности защитного слоя бетона панелей, нанесение защитного окрасочного покрытия на поверхности бетона, заполнение швов навесных бетонных стеновых панелей</w:t>
            </w:r>
          </w:p>
        </w:tc>
        <w:tc>
          <w:tcPr>
            <w:tcW w:w="535" w:type="pct"/>
            <w:tcBorders>
              <w:top w:val="nil"/>
              <w:left w:val="nil"/>
              <w:bottom w:val="single" w:sz="4" w:space="0" w:color="auto"/>
              <w:right w:val="single" w:sz="4" w:space="0" w:color="auto"/>
            </w:tcBorders>
            <w:shd w:val="clear" w:color="auto" w:fill="auto"/>
            <w:vAlign w:val="center"/>
            <w:hideMark/>
          </w:tcPr>
          <w:p w14:paraId="5B6DA54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lastRenderedPageBreak/>
              <w:t>11 900,00</w:t>
            </w:r>
          </w:p>
        </w:tc>
        <w:tc>
          <w:tcPr>
            <w:tcW w:w="341" w:type="pct"/>
            <w:tcBorders>
              <w:top w:val="nil"/>
              <w:left w:val="nil"/>
              <w:bottom w:val="single" w:sz="4" w:space="0" w:color="auto"/>
              <w:right w:val="single" w:sz="4" w:space="0" w:color="auto"/>
            </w:tcBorders>
            <w:shd w:val="clear" w:color="auto" w:fill="auto"/>
            <w:vAlign w:val="center"/>
            <w:hideMark/>
          </w:tcPr>
          <w:p w14:paraId="186AC3AE"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52E19BBD"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34207DF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D8D8AE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11 900,00</w:t>
            </w:r>
          </w:p>
        </w:tc>
        <w:tc>
          <w:tcPr>
            <w:tcW w:w="487" w:type="pct"/>
            <w:tcBorders>
              <w:top w:val="nil"/>
              <w:left w:val="nil"/>
              <w:bottom w:val="single" w:sz="4" w:space="0" w:color="auto"/>
              <w:right w:val="single" w:sz="4" w:space="0" w:color="auto"/>
            </w:tcBorders>
            <w:shd w:val="clear" w:color="auto" w:fill="auto"/>
            <w:vAlign w:val="center"/>
            <w:hideMark/>
          </w:tcPr>
          <w:p w14:paraId="1A16AAC5"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2A1FBC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B456560"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404EEA6B" w14:textId="77777777" w:rsidR="00E96C5B" w:rsidRPr="004B57D6" w:rsidRDefault="00E96C5B" w:rsidP="00852CEC">
            <w:pPr>
              <w:jc w:val="center"/>
              <w:rPr>
                <w:rFonts w:eastAsia="Times New Roman"/>
                <w:color w:val="000000"/>
                <w:sz w:val="20"/>
                <w:szCs w:val="20"/>
              </w:rPr>
            </w:pPr>
          </w:p>
        </w:tc>
      </w:tr>
      <w:tr w:rsidR="00E96C5B" w:rsidRPr="004B57D6" w14:paraId="5373D369"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13BC195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3.5</w:t>
            </w:r>
          </w:p>
        </w:tc>
        <w:tc>
          <w:tcPr>
            <w:tcW w:w="875" w:type="pct"/>
            <w:tcBorders>
              <w:top w:val="nil"/>
              <w:left w:val="nil"/>
              <w:bottom w:val="single" w:sz="4" w:space="0" w:color="auto"/>
              <w:right w:val="single" w:sz="4" w:space="0" w:color="auto"/>
            </w:tcBorders>
            <w:shd w:val="clear" w:color="auto" w:fill="auto"/>
            <w:vAlign w:val="center"/>
            <w:hideMark/>
          </w:tcPr>
          <w:p w14:paraId="32260F4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Реконструкция тепловых сетей от Котельной №6 (6659м.) - замена ТС со 100% износом</w:t>
            </w:r>
          </w:p>
        </w:tc>
        <w:tc>
          <w:tcPr>
            <w:tcW w:w="535" w:type="pct"/>
            <w:tcBorders>
              <w:top w:val="nil"/>
              <w:left w:val="nil"/>
              <w:bottom w:val="single" w:sz="4" w:space="0" w:color="auto"/>
              <w:right w:val="single" w:sz="4" w:space="0" w:color="auto"/>
            </w:tcBorders>
            <w:shd w:val="clear" w:color="auto" w:fill="auto"/>
            <w:vAlign w:val="center"/>
            <w:hideMark/>
          </w:tcPr>
          <w:p w14:paraId="7923FDD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361 451,33</w:t>
            </w:r>
          </w:p>
        </w:tc>
        <w:tc>
          <w:tcPr>
            <w:tcW w:w="341" w:type="pct"/>
            <w:tcBorders>
              <w:top w:val="nil"/>
              <w:left w:val="nil"/>
              <w:bottom w:val="single" w:sz="4" w:space="0" w:color="auto"/>
              <w:right w:val="single" w:sz="4" w:space="0" w:color="auto"/>
            </w:tcBorders>
            <w:shd w:val="clear" w:color="auto" w:fill="auto"/>
            <w:vAlign w:val="center"/>
            <w:hideMark/>
          </w:tcPr>
          <w:p w14:paraId="74CEEB8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14:paraId="412EE87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27 803,95</w:t>
            </w:r>
          </w:p>
        </w:tc>
        <w:tc>
          <w:tcPr>
            <w:tcW w:w="439" w:type="pct"/>
            <w:tcBorders>
              <w:top w:val="nil"/>
              <w:left w:val="nil"/>
              <w:bottom w:val="single" w:sz="4" w:space="0" w:color="auto"/>
              <w:right w:val="single" w:sz="4" w:space="0" w:color="auto"/>
            </w:tcBorders>
            <w:shd w:val="clear" w:color="auto" w:fill="auto"/>
            <w:vAlign w:val="center"/>
            <w:hideMark/>
          </w:tcPr>
          <w:p w14:paraId="3F992D9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111215,793</w:t>
            </w:r>
          </w:p>
        </w:tc>
        <w:tc>
          <w:tcPr>
            <w:tcW w:w="389" w:type="pct"/>
            <w:tcBorders>
              <w:top w:val="nil"/>
              <w:left w:val="nil"/>
              <w:bottom w:val="single" w:sz="4" w:space="0" w:color="auto"/>
              <w:right w:val="single" w:sz="4" w:space="0" w:color="auto"/>
            </w:tcBorders>
            <w:shd w:val="clear" w:color="auto" w:fill="auto"/>
            <w:vAlign w:val="center"/>
            <w:hideMark/>
          </w:tcPr>
          <w:p w14:paraId="7277E10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55607,8964</w:t>
            </w:r>
          </w:p>
        </w:tc>
        <w:tc>
          <w:tcPr>
            <w:tcW w:w="487" w:type="pct"/>
            <w:tcBorders>
              <w:top w:val="nil"/>
              <w:left w:val="nil"/>
              <w:bottom w:val="single" w:sz="4" w:space="0" w:color="auto"/>
              <w:right w:val="single" w:sz="4" w:space="0" w:color="auto"/>
            </w:tcBorders>
            <w:shd w:val="clear" w:color="auto" w:fill="auto"/>
            <w:vAlign w:val="center"/>
            <w:hideMark/>
          </w:tcPr>
          <w:p w14:paraId="7C01F46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27803,9482</w:t>
            </w:r>
          </w:p>
        </w:tc>
        <w:tc>
          <w:tcPr>
            <w:tcW w:w="389" w:type="pct"/>
            <w:tcBorders>
              <w:top w:val="nil"/>
              <w:left w:val="nil"/>
              <w:bottom w:val="single" w:sz="4" w:space="0" w:color="auto"/>
              <w:right w:val="single" w:sz="4" w:space="0" w:color="auto"/>
            </w:tcBorders>
            <w:shd w:val="clear" w:color="auto" w:fill="auto"/>
            <w:vAlign w:val="center"/>
            <w:hideMark/>
          </w:tcPr>
          <w:p w14:paraId="720A32A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27803,9482</w:t>
            </w:r>
          </w:p>
        </w:tc>
        <w:tc>
          <w:tcPr>
            <w:tcW w:w="389" w:type="pct"/>
            <w:tcBorders>
              <w:top w:val="nil"/>
              <w:left w:val="nil"/>
              <w:bottom w:val="single" w:sz="4" w:space="0" w:color="auto"/>
              <w:right w:val="single" w:sz="4" w:space="0" w:color="auto"/>
            </w:tcBorders>
            <w:shd w:val="clear" w:color="auto" w:fill="auto"/>
            <w:vAlign w:val="center"/>
            <w:hideMark/>
          </w:tcPr>
          <w:p w14:paraId="0C4596F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55 607,90</w:t>
            </w:r>
          </w:p>
        </w:tc>
        <w:tc>
          <w:tcPr>
            <w:tcW w:w="524" w:type="pct"/>
            <w:tcBorders>
              <w:top w:val="nil"/>
              <w:left w:val="nil"/>
              <w:bottom w:val="single" w:sz="4" w:space="0" w:color="auto"/>
              <w:right w:val="single" w:sz="4" w:space="0" w:color="auto"/>
            </w:tcBorders>
            <w:shd w:val="clear" w:color="auto" w:fill="auto"/>
            <w:vAlign w:val="center"/>
            <w:hideMark/>
          </w:tcPr>
          <w:p w14:paraId="64BD766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55607,8964</w:t>
            </w:r>
          </w:p>
        </w:tc>
      </w:tr>
      <w:tr w:rsidR="00E96C5B" w:rsidRPr="004B57D6" w14:paraId="44ACBDE3"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1D82515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3.6</w:t>
            </w:r>
          </w:p>
        </w:tc>
        <w:tc>
          <w:tcPr>
            <w:tcW w:w="875" w:type="pct"/>
            <w:tcBorders>
              <w:top w:val="nil"/>
              <w:left w:val="nil"/>
              <w:bottom w:val="single" w:sz="4" w:space="0" w:color="auto"/>
              <w:right w:val="single" w:sz="4" w:space="0" w:color="auto"/>
            </w:tcBorders>
            <w:shd w:val="clear" w:color="auto" w:fill="auto"/>
            <w:vAlign w:val="center"/>
            <w:hideMark/>
          </w:tcPr>
          <w:p w14:paraId="2B783E0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Реконструкция  котельной №11</w:t>
            </w:r>
          </w:p>
        </w:tc>
        <w:tc>
          <w:tcPr>
            <w:tcW w:w="535" w:type="pct"/>
            <w:tcBorders>
              <w:top w:val="nil"/>
              <w:left w:val="nil"/>
              <w:bottom w:val="single" w:sz="4" w:space="0" w:color="auto"/>
              <w:right w:val="single" w:sz="4" w:space="0" w:color="auto"/>
            </w:tcBorders>
            <w:shd w:val="clear" w:color="auto" w:fill="auto"/>
            <w:vAlign w:val="center"/>
            <w:hideMark/>
          </w:tcPr>
          <w:p w14:paraId="3EF0FCF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1 121,60</w:t>
            </w:r>
          </w:p>
        </w:tc>
        <w:tc>
          <w:tcPr>
            <w:tcW w:w="341" w:type="pct"/>
            <w:tcBorders>
              <w:top w:val="nil"/>
              <w:left w:val="nil"/>
              <w:bottom w:val="single" w:sz="4" w:space="0" w:color="auto"/>
              <w:right w:val="single" w:sz="4" w:space="0" w:color="auto"/>
            </w:tcBorders>
            <w:shd w:val="clear" w:color="auto" w:fill="auto"/>
            <w:vAlign w:val="center"/>
            <w:hideMark/>
          </w:tcPr>
          <w:p w14:paraId="3E2683A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281,7</w:t>
            </w:r>
          </w:p>
        </w:tc>
        <w:tc>
          <w:tcPr>
            <w:tcW w:w="438" w:type="pct"/>
            <w:tcBorders>
              <w:top w:val="nil"/>
              <w:left w:val="nil"/>
              <w:bottom w:val="single" w:sz="4" w:space="0" w:color="auto"/>
              <w:right w:val="single" w:sz="4" w:space="0" w:color="auto"/>
            </w:tcBorders>
            <w:shd w:val="clear" w:color="auto" w:fill="auto"/>
            <w:vAlign w:val="center"/>
            <w:hideMark/>
          </w:tcPr>
          <w:p w14:paraId="669650C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840</w:t>
            </w:r>
          </w:p>
        </w:tc>
        <w:tc>
          <w:tcPr>
            <w:tcW w:w="439" w:type="pct"/>
            <w:tcBorders>
              <w:top w:val="nil"/>
              <w:left w:val="nil"/>
              <w:bottom w:val="single" w:sz="4" w:space="0" w:color="auto"/>
              <w:right w:val="single" w:sz="4" w:space="0" w:color="auto"/>
            </w:tcBorders>
            <w:shd w:val="clear" w:color="auto" w:fill="auto"/>
            <w:vAlign w:val="center"/>
            <w:hideMark/>
          </w:tcPr>
          <w:p w14:paraId="2FA690D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240FE6D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87" w:type="pct"/>
            <w:tcBorders>
              <w:top w:val="nil"/>
              <w:left w:val="nil"/>
              <w:bottom w:val="single" w:sz="4" w:space="0" w:color="auto"/>
              <w:right w:val="single" w:sz="4" w:space="0" w:color="auto"/>
            </w:tcBorders>
            <w:shd w:val="clear" w:color="auto" w:fill="auto"/>
            <w:vAlign w:val="center"/>
            <w:hideMark/>
          </w:tcPr>
          <w:p w14:paraId="1118AD2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7AB7E7E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7C48FD0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14:paraId="1720140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r>
      <w:tr w:rsidR="00E96C5B" w:rsidRPr="004B57D6" w14:paraId="5D320FC0"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31FD7E8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3.6.1</w:t>
            </w:r>
          </w:p>
        </w:tc>
        <w:tc>
          <w:tcPr>
            <w:tcW w:w="875" w:type="pct"/>
            <w:tcBorders>
              <w:top w:val="nil"/>
              <w:left w:val="nil"/>
              <w:bottom w:val="single" w:sz="4" w:space="0" w:color="auto"/>
              <w:right w:val="single" w:sz="4" w:space="0" w:color="auto"/>
            </w:tcBorders>
            <w:shd w:val="clear" w:color="auto" w:fill="auto"/>
            <w:vAlign w:val="center"/>
            <w:hideMark/>
          </w:tcPr>
          <w:p w14:paraId="64EC3C2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Техническое перевооружение котельной №11 с переводом на газовое топливо – СМР наружный газопровод</w:t>
            </w:r>
          </w:p>
        </w:tc>
        <w:tc>
          <w:tcPr>
            <w:tcW w:w="535" w:type="pct"/>
            <w:tcBorders>
              <w:top w:val="nil"/>
              <w:left w:val="nil"/>
              <w:bottom w:val="single" w:sz="4" w:space="0" w:color="auto"/>
              <w:right w:val="single" w:sz="4" w:space="0" w:color="auto"/>
            </w:tcBorders>
            <w:shd w:val="clear" w:color="auto" w:fill="auto"/>
            <w:vAlign w:val="center"/>
            <w:hideMark/>
          </w:tcPr>
          <w:p w14:paraId="55CBF9E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140,8</w:t>
            </w:r>
          </w:p>
        </w:tc>
        <w:tc>
          <w:tcPr>
            <w:tcW w:w="341" w:type="pct"/>
            <w:tcBorders>
              <w:top w:val="nil"/>
              <w:left w:val="nil"/>
              <w:bottom w:val="single" w:sz="4" w:space="0" w:color="auto"/>
              <w:right w:val="single" w:sz="4" w:space="0" w:color="auto"/>
            </w:tcBorders>
            <w:shd w:val="clear" w:color="auto" w:fill="auto"/>
            <w:vAlign w:val="center"/>
            <w:hideMark/>
          </w:tcPr>
          <w:p w14:paraId="0D3F286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140,8</w:t>
            </w:r>
          </w:p>
        </w:tc>
        <w:tc>
          <w:tcPr>
            <w:tcW w:w="438" w:type="pct"/>
            <w:tcBorders>
              <w:top w:val="nil"/>
              <w:left w:val="nil"/>
              <w:bottom w:val="single" w:sz="4" w:space="0" w:color="auto"/>
              <w:right w:val="single" w:sz="4" w:space="0" w:color="auto"/>
            </w:tcBorders>
            <w:shd w:val="clear" w:color="auto" w:fill="auto"/>
            <w:vAlign w:val="center"/>
            <w:hideMark/>
          </w:tcPr>
          <w:p w14:paraId="4AFDB934"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02B6EC2B"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E8ECCCB"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075350C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24FBD23"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817BA6F"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7158228B" w14:textId="77777777" w:rsidR="00E96C5B" w:rsidRPr="004B57D6" w:rsidRDefault="00E96C5B" w:rsidP="00852CEC">
            <w:pPr>
              <w:jc w:val="center"/>
              <w:rPr>
                <w:rFonts w:eastAsia="Times New Roman"/>
                <w:color w:val="000000"/>
                <w:sz w:val="20"/>
                <w:szCs w:val="20"/>
              </w:rPr>
            </w:pPr>
          </w:p>
        </w:tc>
      </w:tr>
      <w:tr w:rsidR="00E96C5B" w:rsidRPr="004B57D6" w14:paraId="60723A97"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6493304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3.6.2</w:t>
            </w:r>
          </w:p>
        </w:tc>
        <w:tc>
          <w:tcPr>
            <w:tcW w:w="875" w:type="pct"/>
            <w:tcBorders>
              <w:top w:val="nil"/>
              <w:left w:val="nil"/>
              <w:bottom w:val="single" w:sz="4" w:space="0" w:color="auto"/>
              <w:right w:val="single" w:sz="4" w:space="0" w:color="auto"/>
            </w:tcBorders>
            <w:shd w:val="clear" w:color="auto" w:fill="auto"/>
            <w:vAlign w:val="center"/>
            <w:hideMark/>
          </w:tcPr>
          <w:p w14:paraId="7DAF495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Технологическое присоединение к газопроводу АО «Газпром газораспределение ЛО»</w:t>
            </w:r>
          </w:p>
        </w:tc>
        <w:tc>
          <w:tcPr>
            <w:tcW w:w="535" w:type="pct"/>
            <w:tcBorders>
              <w:top w:val="nil"/>
              <w:left w:val="nil"/>
              <w:bottom w:val="single" w:sz="4" w:space="0" w:color="auto"/>
              <w:right w:val="single" w:sz="4" w:space="0" w:color="auto"/>
            </w:tcBorders>
            <w:shd w:val="clear" w:color="auto" w:fill="auto"/>
            <w:vAlign w:val="center"/>
            <w:hideMark/>
          </w:tcPr>
          <w:p w14:paraId="489C6D2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140,8</w:t>
            </w:r>
          </w:p>
        </w:tc>
        <w:tc>
          <w:tcPr>
            <w:tcW w:w="341" w:type="pct"/>
            <w:tcBorders>
              <w:top w:val="nil"/>
              <w:left w:val="nil"/>
              <w:bottom w:val="single" w:sz="4" w:space="0" w:color="auto"/>
              <w:right w:val="single" w:sz="4" w:space="0" w:color="auto"/>
            </w:tcBorders>
            <w:shd w:val="clear" w:color="auto" w:fill="auto"/>
            <w:vAlign w:val="center"/>
            <w:hideMark/>
          </w:tcPr>
          <w:p w14:paraId="3413A0E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140,8</w:t>
            </w:r>
          </w:p>
        </w:tc>
        <w:tc>
          <w:tcPr>
            <w:tcW w:w="438" w:type="pct"/>
            <w:tcBorders>
              <w:top w:val="nil"/>
              <w:left w:val="nil"/>
              <w:bottom w:val="single" w:sz="4" w:space="0" w:color="auto"/>
              <w:right w:val="single" w:sz="4" w:space="0" w:color="auto"/>
            </w:tcBorders>
            <w:shd w:val="clear" w:color="auto" w:fill="auto"/>
            <w:vAlign w:val="center"/>
            <w:hideMark/>
          </w:tcPr>
          <w:p w14:paraId="701142F7"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6142F7A3"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123166F"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1A208195"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C18022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0166D06"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2761727F" w14:textId="77777777" w:rsidR="00E96C5B" w:rsidRPr="004B57D6" w:rsidRDefault="00E96C5B" w:rsidP="00852CEC">
            <w:pPr>
              <w:jc w:val="center"/>
              <w:rPr>
                <w:rFonts w:eastAsia="Times New Roman"/>
                <w:color w:val="000000"/>
                <w:sz w:val="20"/>
                <w:szCs w:val="20"/>
              </w:rPr>
            </w:pPr>
          </w:p>
        </w:tc>
      </w:tr>
      <w:tr w:rsidR="00E96C5B" w:rsidRPr="004B57D6" w14:paraId="336A2318"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193EA58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3.6.3</w:t>
            </w:r>
          </w:p>
        </w:tc>
        <w:tc>
          <w:tcPr>
            <w:tcW w:w="875" w:type="pct"/>
            <w:tcBorders>
              <w:top w:val="nil"/>
              <w:left w:val="nil"/>
              <w:bottom w:val="single" w:sz="4" w:space="0" w:color="auto"/>
              <w:right w:val="single" w:sz="4" w:space="0" w:color="auto"/>
            </w:tcBorders>
            <w:shd w:val="clear" w:color="auto" w:fill="auto"/>
            <w:vAlign w:val="center"/>
            <w:hideMark/>
          </w:tcPr>
          <w:p w14:paraId="135FCF8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Техническое перевооружение котельной №11 с переводом на газовое топливо –  запуск оборудования котельной</w:t>
            </w:r>
          </w:p>
        </w:tc>
        <w:tc>
          <w:tcPr>
            <w:tcW w:w="535" w:type="pct"/>
            <w:tcBorders>
              <w:top w:val="nil"/>
              <w:left w:val="nil"/>
              <w:bottom w:val="single" w:sz="4" w:space="0" w:color="auto"/>
              <w:right w:val="single" w:sz="4" w:space="0" w:color="auto"/>
            </w:tcBorders>
            <w:shd w:val="clear" w:color="auto" w:fill="auto"/>
            <w:vAlign w:val="center"/>
            <w:hideMark/>
          </w:tcPr>
          <w:p w14:paraId="5DA9587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420</w:t>
            </w:r>
          </w:p>
        </w:tc>
        <w:tc>
          <w:tcPr>
            <w:tcW w:w="341" w:type="pct"/>
            <w:tcBorders>
              <w:top w:val="nil"/>
              <w:left w:val="nil"/>
              <w:bottom w:val="single" w:sz="4" w:space="0" w:color="auto"/>
              <w:right w:val="single" w:sz="4" w:space="0" w:color="auto"/>
            </w:tcBorders>
            <w:shd w:val="clear" w:color="auto" w:fill="auto"/>
            <w:vAlign w:val="center"/>
            <w:hideMark/>
          </w:tcPr>
          <w:p w14:paraId="44B2BE31"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1837412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420</w:t>
            </w:r>
          </w:p>
        </w:tc>
        <w:tc>
          <w:tcPr>
            <w:tcW w:w="439" w:type="pct"/>
            <w:tcBorders>
              <w:top w:val="nil"/>
              <w:left w:val="nil"/>
              <w:bottom w:val="single" w:sz="4" w:space="0" w:color="auto"/>
              <w:right w:val="single" w:sz="4" w:space="0" w:color="auto"/>
            </w:tcBorders>
            <w:shd w:val="clear" w:color="auto" w:fill="auto"/>
            <w:vAlign w:val="center"/>
            <w:hideMark/>
          </w:tcPr>
          <w:p w14:paraId="1ACB6FD4"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98DD8C2"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21C13B8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D168F74"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58A18F4"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0DEC0AE1" w14:textId="77777777" w:rsidR="00E96C5B" w:rsidRPr="004B57D6" w:rsidRDefault="00E96C5B" w:rsidP="00852CEC">
            <w:pPr>
              <w:jc w:val="center"/>
              <w:rPr>
                <w:rFonts w:eastAsia="Times New Roman"/>
                <w:color w:val="000000"/>
                <w:sz w:val="20"/>
                <w:szCs w:val="20"/>
              </w:rPr>
            </w:pPr>
          </w:p>
        </w:tc>
      </w:tr>
      <w:tr w:rsidR="00E96C5B" w:rsidRPr="004B57D6" w14:paraId="46498113"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09D122E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lastRenderedPageBreak/>
              <w:t>3.6.4</w:t>
            </w:r>
          </w:p>
        </w:tc>
        <w:tc>
          <w:tcPr>
            <w:tcW w:w="875" w:type="pct"/>
            <w:tcBorders>
              <w:top w:val="nil"/>
              <w:left w:val="nil"/>
              <w:bottom w:val="single" w:sz="4" w:space="0" w:color="auto"/>
              <w:right w:val="single" w:sz="4" w:space="0" w:color="auto"/>
            </w:tcBorders>
            <w:shd w:val="clear" w:color="auto" w:fill="auto"/>
            <w:vAlign w:val="center"/>
            <w:hideMark/>
          </w:tcPr>
          <w:p w14:paraId="3734502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Проектирование внутреннего газоснабжения, экспертиза </w:t>
            </w:r>
            <w:proofErr w:type="spellStart"/>
            <w:r w:rsidRPr="004B57D6">
              <w:rPr>
                <w:rFonts w:eastAsia="Times New Roman"/>
                <w:color w:val="000000"/>
                <w:sz w:val="20"/>
                <w:szCs w:val="20"/>
              </w:rPr>
              <w:t>пром</w:t>
            </w:r>
            <w:proofErr w:type="spellEnd"/>
            <w:r w:rsidRPr="004B57D6">
              <w:rPr>
                <w:rFonts w:eastAsia="Times New Roman"/>
                <w:color w:val="000000"/>
                <w:sz w:val="20"/>
                <w:szCs w:val="20"/>
              </w:rPr>
              <w:t>. безопасности, монтаж газ. оборудования , монтаж автоматики, устройств контроля и сигнализации, ПНР</w:t>
            </w:r>
          </w:p>
        </w:tc>
        <w:tc>
          <w:tcPr>
            <w:tcW w:w="535" w:type="pct"/>
            <w:tcBorders>
              <w:top w:val="nil"/>
              <w:left w:val="nil"/>
              <w:bottom w:val="single" w:sz="4" w:space="0" w:color="auto"/>
              <w:right w:val="single" w:sz="4" w:space="0" w:color="auto"/>
            </w:tcBorders>
            <w:shd w:val="clear" w:color="auto" w:fill="auto"/>
            <w:vAlign w:val="center"/>
            <w:hideMark/>
          </w:tcPr>
          <w:p w14:paraId="6CF2F0E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420</w:t>
            </w:r>
          </w:p>
        </w:tc>
        <w:tc>
          <w:tcPr>
            <w:tcW w:w="341" w:type="pct"/>
            <w:tcBorders>
              <w:top w:val="nil"/>
              <w:left w:val="nil"/>
              <w:bottom w:val="single" w:sz="4" w:space="0" w:color="auto"/>
              <w:right w:val="single" w:sz="4" w:space="0" w:color="auto"/>
            </w:tcBorders>
            <w:shd w:val="clear" w:color="auto" w:fill="auto"/>
            <w:vAlign w:val="center"/>
            <w:hideMark/>
          </w:tcPr>
          <w:p w14:paraId="3F0FE159"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5F44E5A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420</w:t>
            </w:r>
          </w:p>
        </w:tc>
        <w:tc>
          <w:tcPr>
            <w:tcW w:w="439" w:type="pct"/>
            <w:tcBorders>
              <w:top w:val="nil"/>
              <w:left w:val="nil"/>
              <w:bottom w:val="single" w:sz="4" w:space="0" w:color="auto"/>
              <w:right w:val="single" w:sz="4" w:space="0" w:color="auto"/>
            </w:tcBorders>
            <w:shd w:val="clear" w:color="auto" w:fill="auto"/>
            <w:vAlign w:val="center"/>
            <w:hideMark/>
          </w:tcPr>
          <w:p w14:paraId="712C0F9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25EE35B"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4D44E942"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7B56297"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4941DFD"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314F324D" w14:textId="77777777" w:rsidR="00E96C5B" w:rsidRPr="004B57D6" w:rsidRDefault="00E96C5B" w:rsidP="00852CEC">
            <w:pPr>
              <w:jc w:val="center"/>
              <w:rPr>
                <w:rFonts w:eastAsia="Times New Roman"/>
                <w:color w:val="000000"/>
                <w:sz w:val="20"/>
                <w:szCs w:val="20"/>
              </w:rPr>
            </w:pPr>
          </w:p>
        </w:tc>
      </w:tr>
      <w:tr w:rsidR="00E96C5B" w:rsidRPr="004B57D6" w14:paraId="6413F17E"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0CE98C3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3.7</w:t>
            </w:r>
          </w:p>
        </w:tc>
        <w:tc>
          <w:tcPr>
            <w:tcW w:w="875" w:type="pct"/>
            <w:tcBorders>
              <w:top w:val="nil"/>
              <w:left w:val="nil"/>
              <w:bottom w:val="single" w:sz="4" w:space="0" w:color="auto"/>
              <w:right w:val="single" w:sz="4" w:space="0" w:color="auto"/>
            </w:tcBorders>
            <w:shd w:val="clear" w:color="auto" w:fill="auto"/>
            <w:vAlign w:val="center"/>
            <w:hideMark/>
          </w:tcPr>
          <w:p w14:paraId="76B523C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Реконструкция  котельной №12</w:t>
            </w:r>
          </w:p>
        </w:tc>
        <w:tc>
          <w:tcPr>
            <w:tcW w:w="535" w:type="pct"/>
            <w:tcBorders>
              <w:top w:val="nil"/>
              <w:left w:val="nil"/>
              <w:bottom w:val="single" w:sz="4" w:space="0" w:color="auto"/>
              <w:right w:val="single" w:sz="4" w:space="0" w:color="auto"/>
            </w:tcBorders>
            <w:shd w:val="clear" w:color="auto" w:fill="auto"/>
            <w:vAlign w:val="center"/>
            <w:hideMark/>
          </w:tcPr>
          <w:p w14:paraId="1E2A3E3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67 831,91</w:t>
            </w:r>
          </w:p>
        </w:tc>
        <w:tc>
          <w:tcPr>
            <w:tcW w:w="341" w:type="pct"/>
            <w:tcBorders>
              <w:top w:val="nil"/>
              <w:left w:val="nil"/>
              <w:bottom w:val="single" w:sz="4" w:space="0" w:color="auto"/>
              <w:right w:val="single" w:sz="4" w:space="0" w:color="auto"/>
            </w:tcBorders>
            <w:shd w:val="clear" w:color="auto" w:fill="auto"/>
            <w:vAlign w:val="center"/>
            <w:hideMark/>
          </w:tcPr>
          <w:p w14:paraId="55A0C0E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14:paraId="1316503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39" w:type="pct"/>
            <w:tcBorders>
              <w:top w:val="nil"/>
              <w:left w:val="nil"/>
              <w:bottom w:val="single" w:sz="4" w:space="0" w:color="auto"/>
              <w:right w:val="single" w:sz="4" w:space="0" w:color="auto"/>
            </w:tcBorders>
            <w:shd w:val="clear" w:color="auto" w:fill="auto"/>
            <w:vAlign w:val="center"/>
            <w:hideMark/>
          </w:tcPr>
          <w:p w14:paraId="5A101B1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54 265,53</w:t>
            </w:r>
          </w:p>
        </w:tc>
        <w:tc>
          <w:tcPr>
            <w:tcW w:w="389" w:type="pct"/>
            <w:tcBorders>
              <w:top w:val="nil"/>
              <w:left w:val="nil"/>
              <w:bottom w:val="single" w:sz="4" w:space="0" w:color="auto"/>
              <w:right w:val="single" w:sz="4" w:space="0" w:color="auto"/>
            </w:tcBorders>
            <w:shd w:val="clear" w:color="auto" w:fill="auto"/>
            <w:vAlign w:val="center"/>
            <w:hideMark/>
          </w:tcPr>
          <w:p w14:paraId="36EBCAF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87" w:type="pct"/>
            <w:tcBorders>
              <w:top w:val="nil"/>
              <w:left w:val="nil"/>
              <w:bottom w:val="single" w:sz="4" w:space="0" w:color="auto"/>
              <w:right w:val="single" w:sz="4" w:space="0" w:color="auto"/>
            </w:tcBorders>
            <w:shd w:val="clear" w:color="auto" w:fill="auto"/>
            <w:vAlign w:val="center"/>
            <w:hideMark/>
          </w:tcPr>
          <w:p w14:paraId="0ED5895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3102D03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13 566,38</w:t>
            </w:r>
          </w:p>
        </w:tc>
        <w:tc>
          <w:tcPr>
            <w:tcW w:w="389" w:type="pct"/>
            <w:tcBorders>
              <w:top w:val="nil"/>
              <w:left w:val="nil"/>
              <w:bottom w:val="single" w:sz="4" w:space="0" w:color="auto"/>
              <w:right w:val="single" w:sz="4" w:space="0" w:color="auto"/>
            </w:tcBorders>
            <w:shd w:val="clear" w:color="auto" w:fill="auto"/>
            <w:vAlign w:val="center"/>
            <w:hideMark/>
          </w:tcPr>
          <w:p w14:paraId="53FB4A6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14:paraId="6A629C5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r>
      <w:tr w:rsidR="00E96C5B" w:rsidRPr="004B57D6" w14:paraId="4A663CE0"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6C246AB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3.7.1</w:t>
            </w:r>
          </w:p>
        </w:tc>
        <w:tc>
          <w:tcPr>
            <w:tcW w:w="875" w:type="pct"/>
            <w:tcBorders>
              <w:top w:val="nil"/>
              <w:left w:val="nil"/>
              <w:bottom w:val="single" w:sz="4" w:space="0" w:color="auto"/>
              <w:right w:val="single" w:sz="4" w:space="0" w:color="auto"/>
            </w:tcBorders>
            <w:shd w:val="clear" w:color="auto" w:fill="auto"/>
            <w:vAlign w:val="center"/>
            <w:hideMark/>
          </w:tcPr>
          <w:p w14:paraId="4C1E65D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Демонтажные работы</w:t>
            </w:r>
          </w:p>
        </w:tc>
        <w:tc>
          <w:tcPr>
            <w:tcW w:w="535" w:type="pct"/>
            <w:tcBorders>
              <w:top w:val="nil"/>
              <w:left w:val="nil"/>
              <w:bottom w:val="single" w:sz="4" w:space="0" w:color="auto"/>
              <w:right w:val="single" w:sz="4" w:space="0" w:color="auto"/>
            </w:tcBorders>
            <w:shd w:val="clear" w:color="auto" w:fill="auto"/>
            <w:vAlign w:val="center"/>
            <w:hideMark/>
          </w:tcPr>
          <w:p w14:paraId="4536AD7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480</w:t>
            </w:r>
          </w:p>
        </w:tc>
        <w:tc>
          <w:tcPr>
            <w:tcW w:w="341" w:type="pct"/>
            <w:tcBorders>
              <w:top w:val="nil"/>
              <w:left w:val="nil"/>
              <w:bottom w:val="single" w:sz="4" w:space="0" w:color="auto"/>
              <w:right w:val="single" w:sz="4" w:space="0" w:color="auto"/>
            </w:tcBorders>
            <w:shd w:val="clear" w:color="auto" w:fill="auto"/>
            <w:vAlign w:val="center"/>
            <w:hideMark/>
          </w:tcPr>
          <w:p w14:paraId="5DA9BACB"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536FF4A8"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0909B4F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480</w:t>
            </w:r>
          </w:p>
        </w:tc>
        <w:tc>
          <w:tcPr>
            <w:tcW w:w="389" w:type="pct"/>
            <w:tcBorders>
              <w:top w:val="nil"/>
              <w:left w:val="nil"/>
              <w:bottom w:val="single" w:sz="4" w:space="0" w:color="auto"/>
              <w:right w:val="single" w:sz="4" w:space="0" w:color="auto"/>
            </w:tcBorders>
            <w:shd w:val="clear" w:color="auto" w:fill="auto"/>
            <w:vAlign w:val="center"/>
            <w:hideMark/>
          </w:tcPr>
          <w:p w14:paraId="54710D39"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10153035"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7E71555"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72A1A93"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454A31D3" w14:textId="77777777" w:rsidR="00E96C5B" w:rsidRPr="004B57D6" w:rsidRDefault="00E96C5B" w:rsidP="00852CEC">
            <w:pPr>
              <w:jc w:val="center"/>
              <w:rPr>
                <w:rFonts w:eastAsia="Times New Roman"/>
                <w:color w:val="000000"/>
                <w:sz w:val="20"/>
                <w:szCs w:val="20"/>
              </w:rPr>
            </w:pPr>
          </w:p>
        </w:tc>
      </w:tr>
      <w:tr w:rsidR="00E96C5B" w:rsidRPr="004B57D6" w14:paraId="010D58B2"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F3A335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3.7.2</w:t>
            </w:r>
          </w:p>
        </w:tc>
        <w:tc>
          <w:tcPr>
            <w:tcW w:w="875" w:type="pct"/>
            <w:tcBorders>
              <w:top w:val="nil"/>
              <w:left w:val="nil"/>
              <w:bottom w:val="single" w:sz="4" w:space="0" w:color="auto"/>
              <w:right w:val="single" w:sz="4" w:space="0" w:color="auto"/>
            </w:tcBorders>
            <w:shd w:val="clear" w:color="auto" w:fill="auto"/>
            <w:vAlign w:val="center"/>
            <w:hideMark/>
          </w:tcPr>
          <w:p w14:paraId="06CF916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Монтаж газового оборудования 6-ти горелочных устройств</w:t>
            </w:r>
          </w:p>
        </w:tc>
        <w:tc>
          <w:tcPr>
            <w:tcW w:w="535" w:type="pct"/>
            <w:tcBorders>
              <w:top w:val="nil"/>
              <w:left w:val="nil"/>
              <w:bottom w:val="single" w:sz="4" w:space="0" w:color="auto"/>
              <w:right w:val="single" w:sz="4" w:space="0" w:color="auto"/>
            </w:tcBorders>
            <w:shd w:val="clear" w:color="auto" w:fill="auto"/>
            <w:vAlign w:val="center"/>
            <w:hideMark/>
          </w:tcPr>
          <w:p w14:paraId="6408FFB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3 470,00</w:t>
            </w:r>
          </w:p>
        </w:tc>
        <w:tc>
          <w:tcPr>
            <w:tcW w:w="341" w:type="pct"/>
            <w:tcBorders>
              <w:top w:val="nil"/>
              <w:left w:val="nil"/>
              <w:bottom w:val="single" w:sz="4" w:space="0" w:color="auto"/>
              <w:right w:val="single" w:sz="4" w:space="0" w:color="auto"/>
            </w:tcBorders>
            <w:shd w:val="clear" w:color="auto" w:fill="auto"/>
            <w:vAlign w:val="center"/>
            <w:hideMark/>
          </w:tcPr>
          <w:p w14:paraId="4847FD21"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0CC6C46A"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4069DFC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3 470,00</w:t>
            </w:r>
          </w:p>
        </w:tc>
        <w:tc>
          <w:tcPr>
            <w:tcW w:w="389" w:type="pct"/>
            <w:tcBorders>
              <w:top w:val="nil"/>
              <w:left w:val="nil"/>
              <w:bottom w:val="single" w:sz="4" w:space="0" w:color="auto"/>
              <w:right w:val="single" w:sz="4" w:space="0" w:color="auto"/>
            </w:tcBorders>
            <w:shd w:val="clear" w:color="auto" w:fill="auto"/>
            <w:vAlign w:val="center"/>
            <w:hideMark/>
          </w:tcPr>
          <w:p w14:paraId="38BB1496"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7C118DE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87E3887"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D4B69E3"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4129F0F2" w14:textId="77777777" w:rsidR="00E96C5B" w:rsidRPr="004B57D6" w:rsidRDefault="00E96C5B" w:rsidP="00852CEC">
            <w:pPr>
              <w:jc w:val="center"/>
              <w:rPr>
                <w:rFonts w:eastAsia="Times New Roman"/>
                <w:color w:val="000000"/>
                <w:sz w:val="20"/>
                <w:szCs w:val="20"/>
              </w:rPr>
            </w:pPr>
          </w:p>
        </w:tc>
      </w:tr>
      <w:tr w:rsidR="00E96C5B" w:rsidRPr="004B57D6" w14:paraId="5C7FC06C"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781063E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3.7.3</w:t>
            </w:r>
          </w:p>
        </w:tc>
        <w:tc>
          <w:tcPr>
            <w:tcW w:w="875" w:type="pct"/>
            <w:tcBorders>
              <w:top w:val="nil"/>
              <w:left w:val="nil"/>
              <w:bottom w:val="single" w:sz="4" w:space="0" w:color="auto"/>
              <w:right w:val="single" w:sz="4" w:space="0" w:color="auto"/>
            </w:tcBorders>
            <w:shd w:val="clear" w:color="auto" w:fill="auto"/>
            <w:vAlign w:val="center"/>
            <w:hideMark/>
          </w:tcPr>
          <w:p w14:paraId="27D57A7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Монтаж частотного регулирования дымососов и вентиляторов 3х котлов</w:t>
            </w:r>
          </w:p>
        </w:tc>
        <w:tc>
          <w:tcPr>
            <w:tcW w:w="535" w:type="pct"/>
            <w:tcBorders>
              <w:top w:val="nil"/>
              <w:left w:val="nil"/>
              <w:bottom w:val="single" w:sz="4" w:space="0" w:color="auto"/>
              <w:right w:val="single" w:sz="4" w:space="0" w:color="auto"/>
            </w:tcBorders>
            <w:shd w:val="clear" w:color="auto" w:fill="auto"/>
            <w:vAlign w:val="center"/>
            <w:hideMark/>
          </w:tcPr>
          <w:p w14:paraId="43C7519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1 450,00</w:t>
            </w:r>
          </w:p>
        </w:tc>
        <w:tc>
          <w:tcPr>
            <w:tcW w:w="341" w:type="pct"/>
            <w:tcBorders>
              <w:top w:val="nil"/>
              <w:left w:val="nil"/>
              <w:bottom w:val="single" w:sz="4" w:space="0" w:color="auto"/>
              <w:right w:val="single" w:sz="4" w:space="0" w:color="auto"/>
            </w:tcBorders>
            <w:shd w:val="clear" w:color="auto" w:fill="auto"/>
            <w:vAlign w:val="center"/>
            <w:hideMark/>
          </w:tcPr>
          <w:p w14:paraId="5091D017"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04E8F214"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779B961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1 450,00</w:t>
            </w:r>
          </w:p>
        </w:tc>
        <w:tc>
          <w:tcPr>
            <w:tcW w:w="389" w:type="pct"/>
            <w:tcBorders>
              <w:top w:val="nil"/>
              <w:left w:val="nil"/>
              <w:bottom w:val="single" w:sz="4" w:space="0" w:color="auto"/>
              <w:right w:val="single" w:sz="4" w:space="0" w:color="auto"/>
            </w:tcBorders>
            <w:shd w:val="clear" w:color="auto" w:fill="auto"/>
            <w:vAlign w:val="center"/>
            <w:hideMark/>
          </w:tcPr>
          <w:p w14:paraId="26D92235"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730213DB"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1C0B923"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98B41DD"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7E6AA66E" w14:textId="77777777" w:rsidR="00E96C5B" w:rsidRPr="004B57D6" w:rsidRDefault="00E96C5B" w:rsidP="00852CEC">
            <w:pPr>
              <w:jc w:val="center"/>
              <w:rPr>
                <w:rFonts w:eastAsia="Times New Roman"/>
                <w:color w:val="000000"/>
                <w:sz w:val="20"/>
                <w:szCs w:val="20"/>
              </w:rPr>
            </w:pPr>
          </w:p>
        </w:tc>
      </w:tr>
      <w:tr w:rsidR="00E96C5B" w:rsidRPr="004B57D6" w14:paraId="034D98E9"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2C05CFD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3.7.4</w:t>
            </w:r>
          </w:p>
        </w:tc>
        <w:tc>
          <w:tcPr>
            <w:tcW w:w="875" w:type="pct"/>
            <w:tcBorders>
              <w:top w:val="nil"/>
              <w:left w:val="nil"/>
              <w:bottom w:val="single" w:sz="4" w:space="0" w:color="auto"/>
              <w:right w:val="single" w:sz="4" w:space="0" w:color="auto"/>
            </w:tcBorders>
            <w:shd w:val="clear" w:color="auto" w:fill="auto"/>
            <w:vAlign w:val="center"/>
            <w:hideMark/>
          </w:tcPr>
          <w:p w14:paraId="760263E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ПНР 6-ти горелочных устройств и ЧП </w:t>
            </w:r>
            <w:proofErr w:type="spellStart"/>
            <w:r w:rsidRPr="004B57D6">
              <w:rPr>
                <w:rFonts w:eastAsia="Times New Roman"/>
                <w:color w:val="000000"/>
                <w:sz w:val="20"/>
                <w:szCs w:val="20"/>
              </w:rPr>
              <w:t>дымосоов</w:t>
            </w:r>
            <w:proofErr w:type="spellEnd"/>
            <w:r w:rsidRPr="004B57D6">
              <w:rPr>
                <w:rFonts w:eastAsia="Times New Roman"/>
                <w:color w:val="000000"/>
                <w:sz w:val="20"/>
                <w:szCs w:val="20"/>
              </w:rPr>
              <w:t xml:space="preserve"> и вентиляторов</w:t>
            </w:r>
          </w:p>
        </w:tc>
        <w:tc>
          <w:tcPr>
            <w:tcW w:w="535" w:type="pct"/>
            <w:tcBorders>
              <w:top w:val="nil"/>
              <w:left w:val="nil"/>
              <w:bottom w:val="single" w:sz="4" w:space="0" w:color="auto"/>
              <w:right w:val="single" w:sz="4" w:space="0" w:color="auto"/>
            </w:tcBorders>
            <w:shd w:val="clear" w:color="auto" w:fill="auto"/>
            <w:vAlign w:val="center"/>
            <w:hideMark/>
          </w:tcPr>
          <w:p w14:paraId="54C0ADF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1 600,00</w:t>
            </w:r>
          </w:p>
        </w:tc>
        <w:tc>
          <w:tcPr>
            <w:tcW w:w="341" w:type="pct"/>
            <w:tcBorders>
              <w:top w:val="nil"/>
              <w:left w:val="nil"/>
              <w:bottom w:val="single" w:sz="4" w:space="0" w:color="auto"/>
              <w:right w:val="single" w:sz="4" w:space="0" w:color="auto"/>
            </w:tcBorders>
            <w:shd w:val="clear" w:color="auto" w:fill="auto"/>
            <w:vAlign w:val="center"/>
            <w:hideMark/>
          </w:tcPr>
          <w:p w14:paraId="7EDE334B"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2D62B34B"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3E84FF3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1 600,00</w:t>
            </w:r>
          </w:p>
        </w:tc>
        <w:tc>
          <w:tcPr>
            <w:tcW w:w="389" w:type="pct"/>
            <w:tcBorders>
              <w:top w:val="nil"/>
              <w:left w:val="nil"/>
              <w:bottom w:val="single" w:sz="4" w:space="0" w:color="auto"/>
              <w:right w:val="single" w:sz="4" w:space="0" w:color="auto"/>
            </w:tcBorders>
            <w:shd w:val="clear" w:color="auto" w:fill="auto"/>
            <w:vAlign w:val="center"/>
            <w:hideMark/>
          </w:tcPr>
          <w:p w14:paraId="0F3FB8F3"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1AA6FF32"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398EE7E"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D021CA1"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051149EC" w14:textId="77777777" w:rsidR="00E96C5B" w:rsidRPr="004B57D6" w:rsidRDefault="00E96C5B" w:rsidP="00852CEC">
            <w:pPr>
              <w:jc w:val="center"/>
              <w:rPr>
                <w:rFonts w:eastAsia="Times New Roman"/>
                <w:color w:val="000000"/>
                <w:sz w:val="20"/>
                <w:szCs w:val="20"/>
              </w:rPr>
            </w:pPr>
          </w:p>
        </w:tc>
      </w:tr>
      <w:tr w:rsidR="00E96C5B" w:rsidRPr="004B57D6" w14:paraId="1769E4EC"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52EFE2A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3.7.5</w:t>
            </w:r>
          </w:p>
        </w:tc>
        <w:tc>
          <w:tcPr>
            <w:tcW w:w="875" w:type="pct"/>
            <w:tcBorders>
              <w:top w:val="nil"/>
              <w:left w:val="nil"/>
              <w:bottom w:val="single" w:sz="4" w:space="0" w:color="auto"/>
              <w:right w:val="single" w:sz="4" w:space="0" w:color="auto"/>
            </w:tcBorders>
            <w:shd w:val="clear" w:color="auto" w:fill="auto"/>
            <w:vAlign w:val="center"/>
            <w:hideMark/>
          </w:tcPr>
          <w:p w14:paraId="57D63F5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строительство площадки аварийно-</w:t>
            </w:r>
            <w:proofErr w:type="spellStart"/>
            <w:r w:rsidRPr="004B57D6">
              <w:rPr>
                <w:rFonts w:eastAsia="Times New Roman"/>
                <w:color w:val="000000"/>
                <w:sz w:val="20"/>
                <w:szCs w:val="20"/>
              </w:rPr>
              <w:t>го</w:t>
            </w:r>
            <w:proofErr w:type="spellEnd"/>
            <w:r w:rsidRPr="004B57D6">
              <w:rPr>
                <w:rFonts w:eastAsia="Times New Roman"/>
                <w:color w:val="000000"/>
                <w:sz w:val="20"/>
                <w:szCs w:val="20"/>
              </w:rPr>
              <w:t xml:space="preserve"> дизельного топлива;</w:t>
            </w:r>
          </w:p>
        </w:tc>
        <w:tc>
          <w:tcPr>
            <w:tcW w:w="535" w:type="pct"/>
            <w:tcBorders>
              <w:top w:val="nil"/>
              <w:left w:val="nil"/>
              <w:bottom w:val="single" w:sz="4" w:space="0" w:color="auto"/>
              <w:right w:val="single" w:sz="4" w:space="0" w:color="auto"/>
            </w:tcBorders>
            <w:shd w:val="clear" w:color="auto" w:fill="auto"/>
            <w:vAlign w:val="center"/>
            <w:hideMark/>
          </w:tcPr>
          <w:p w14:paraId="5148B8F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41" w:type="pct"/>
            <w:tcBorders>
              <w:top w:val="nil"/>
              <w:left w:val="nil"/>
              <w:bottom w:val="single" w:sz="4" w:space="0" w:color="auto"/>
              <w:right w:val="single" w:sz="4" w:space="0" w:color="auto"/>
            </w:tcBorders>
            <w:shd w:val="clear" w:color="auto" w:fill="auto"/>
            <w:vAlign w:val="center"/>
            <w:hideMark/>
          </w:tcPr>
          <w:p w14:paraId="6DEC6C5D"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22061210"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5DEFC767"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2C1A138"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6952C34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71A3DC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4C0E3F8"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66F6716A" w14:textId="77777777" w:rsidR="00E96C5B" w:rsidRPr="004B57D6" w:rsidRDefault="00E96C5B" w:rsidP="00852CEC">
            <w:pPr>
              <w:jc w:val="center"/>
              <w:rPr>
                <w:rFonts w:eastAsia="Times New Roman"/>
                <w:color w:val="000000"/>
                <w:sz w:val="20"/>
                <w:szCs w:val="20"/>
              </w:rPr>
            </w:pPr>
          </w:p>
        </w:tc>
      </w:tr>
      <w:tr w:rsidR="00E96C5B" w:rsidRPr="004B57D6" w14:paraId="44C3CF81"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547FFD69" w14:textId="77777777" w:rsidR="00E96C5B" w:rsidRPr="004B57D6" w:rsidRDefault="00E96C5B" w:rsidP="00852CEC">
            <w:pPr>
              <w:jc w:val="center"/>
              <w:rPr>
                <w:rFonts w:eastAsia="Times New Roman"/>
                <w:color w:val="000000"/>
                <w:sz w:val="20"/>
                <w:szCs w:val="20"/>
              </w:rPr>
            </w:pPr>
          </w:p>
        </w:tc>
        <w:tc>
          <w:tcPr>
            <w:tcW w:w="875" w:type="pct"/>
            <w:tcBorders>
              <w:top w:val="nil"/>
              <w:left w:val="nil"/>
              <w:bottom w:val="single" w:sz="4" w:space="0" w:color="auto"/>
              <w:right w:val="single" w:sz="4" w:space="0" w:color="auto"/>
            </w:tcBorders>
            <w:shd w:val="clear" w:color="auto" w:fill="auto"/>
            <w:vAlign w:val="center"/>
            <w:hideMark/>
          </w:tcPr>
          <w:p w14:paraId="4D29908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реконструкция котлов с заменой горелочных устройств и автоматики регулирования безопасности;</w:t>
            </w:r>
          </w:p>
        </w:tc>
        <w:tc>
          <w:tcPr>
            <w:tcW w:w="535" w:type="pct"/>
            <w:tcBorders>
              <w:top w:val="nil"/>
              <w:left w:val="nil"/>
              <w:bottom w:val="single" w:sz="4" w:space="0" w:color="auto"/>
              <w:right w:val="single" w:sz="4" w:space="0" w:color="auto"/>
            </w:tcBorders>
            <w:shd w:val="clear" w:color="auto" w:fill="auto"/>
            <w:vAlign w:val="center"/>
            <w:hideMark/>
          </w:tcPr>
          <w:p w14:paraId="4E99FCF5" w14:textId="77777777" w:rsidR="00E96C5B" w:rsidRPr="004B57D6" w:rsidRDefault="00E96C5B" w:rsidP="00852CEC">
            <w:pPr>
              <w:jc w:val="center"/>
              <w:rPr>
                <w:rFonts w:eastAsia="Times New Roman"/>
                <w:color w:val="000000"/>
                <w:sz w:val="20"/>
                <w:szCs w:val="20"/>
              </w:rPr>
            </w:pPr>
          </w:p>
        </w:tc>
        <w:tc>
          <w:tcPr>
            <w:tcW w:w="341" w:type="pct"/>
            <w:tcBorders>
              <w:top w:val="nil"/>
              <w:left w:val="nil"/>
              <w:bottom w:val="single" w:sz="4" w:space="0" w:color="auto"/>
              <w:right w:val="single" w:sz="4" w:space="0" w:color="auto"/>
            </w:tcBorders>
            <w:shd w:val="clear" w:color="auto" w:fill="auto"/>
            <w:vAlign w:val="center"/>
            <w:hideMark/>
          </w:tcPr>
          <w:p w14:paraId="048A1727"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40A6E5F8"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5DD13AC7"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EC8BC69"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35F0D30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2DB6C15"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6CE4D99"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1383DD0C" w14:textId="77777777" w:rsidR="00E96C5B" w:rsidRPr="004B57D6" w:rsidRDefault="00E96C5B" w:rsidP="00852CEC">
            <w:pPr>
              <w:jc w:val="center"/>
              <w:rPr>
                <w:rFonts w:eastAsia="Times New Roman"/>
                <w:color w:val="000000"/>
                <w:sz w:val="20"/>
                <w:szCs w:val="20"/>
              </w:rPr>
            </w:pPr>
          </w:p>
        </w:tc>
      </w:tr>
      <w:tr w:rsidR="00E96C5B" w:rsidRPr="004B57D6" w14:paraId="0648FB20"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26FC5FE8" w14:textId="77777777" w:rsidR="00E96C5B" w:rsidRPr="004B57D6" w:rsidRDefault="00E96C5B" w:rsidP="00852CEC">
            <w:pPr>
              <w:jc w:val="center"/>
              <w:rPr>
                <w:rFonts w:eastAsia="Times New Roman"/>
                <w:color w:val="000000"/>
                <w:sz w:val="20"/>
                <w:szCs w:val="20"/>
              </w:rPr>
            </w:pPr>
          </w:p>
        </w:tc>
        <w:tc>
          <w:tcPr>
            <w:tcW w:w="875" w:type="pct"/>
            <w:tcBorders>
              <w:top w:val="nil"/>
              <w:left w:val="nil"/>
              <w:bottom w:val="single" w:sz="4" w:space="0" w:color="auto"/>
              <w:right w:val="single" w:sz="4" w:space="0" w:color="auto"/>
            </w:tcBorders>
            <w:shd w:val="clear" w:color="auto" w:fill="auto"/>
            <w:vAlign w:val="center"/>
            <w:hideMark/>
          </w:tcPr>
          <w:p w14:paraId="3AF80B2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реконструкция приборов учёта расхода газа СПГ-761 ДСК-300</w:t>
            </w:r>
          </w:p>
        </w:tc>
        <w:tc>
          <w:tcPr>
            <w:tcW w:w="535" w:type="pct"/>
            <w:tcBorders>
              <w:top w:val="nil"/>
              <w:left w:val="nil"/>
              <w:bottom w:val="single" w:sz="4" w:space="0" w:color="auto"/>
              <w:right w:val="single" w:sz="4" w:space="0" w:color="auto"/>
            </w:tcBorders>
            <w:shd w:val="clear" w:color="auto" w:fill="auto"/>
            <w:vAlign w:val="center"/>
            <w:hideMark/>
          </w:tcPr>
          <w:p w14:paraId="58D139D3" w14:textId="77777777" w:rsidR="00E96C5B" w:rsidRPr="004B57D6" w:rsidRDefault="00E96C5B" w:rsidP="00852CEC">
            <w:pPr>
              <w:jc w:val="center"/>
              <w:rPr>
                <w:rFonts w:eastAsia="Times New Roman"/>
                <w:color w:val="000000"/>
                <w:sz w:val="20"/>
                <w:szCs w:val="20"/>
              </w:rPr>
            </w:pPr>
          </w:p>
        </w:tc>
        <w:tc>
          <w:tcPr>
            <w:tcW w:w="341" w:type="pct"/>
            <w:tcBorders>
              <w:top w:val="nil"/>
              <w:left w:val="nil"/>
              <w:bottom w:val="single" w:sz="4" w:space="0" w:color="auto"/>
              <w:right w:val="single" w:sz="4" w:space="0" w:color="auto"/>
            </w:tcBorders>
            <w:shd w:val="clear" w:color="auto" w:fill="auto"/>
            <w:vAlign w:val="center"/>
            <w:hideMark/>
          </w:tcPr>
          <w:p w14:paraId="6DA43F3F"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511B4DCB"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1F8452F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26FAEFD"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0198F0E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35EDBAE"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91E9587"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355B2FE4" w14:textId="77777777" w:rsidR="00E96C5B" w:rsidRPr="004B57D6" w:rsidRDefault="00E96C5B" w:rsidP="00852CEC">
            <w:pPr>
              <w:jc w:val="center"/>
              <w:rPr>
                <w:rFonts w:eastAsia="Times New Roman"/>
                <w:color w:val="000000"/>
                <w:sz w:val="20"/>
                <w:szCs w:val="20"/>
              </w:rPr>
            </w:pPr>
          </w:p>
        </w:tc>
      </w:tr>
      <w:tr w:rsidR="00E96C5B" w:rsidRPr="004B57D6" w14:paraId="0A01719F"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38D69E1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3.7.6</w:t>
            </w:r>
          </w:p>
        </w:tc>
        <w:tc>
          <w:tcPr>
            <w:tcW w:w="875" w:type="pct"/>
            <w:tcBorders>
              <w:top w:val="nil"/>
              <w:left w:val="nil"/>
              <w:bottom w:val="single" w:sz="4" w:space="0" w:color="auto"/>
              <w:right w:val="single" w:sz="4" w:space="0" w:color="auto"/>
            </w:tcBorders>
            <w:shd w:val="clear" w:color="auto" w:fill="auto"/>
            <w:vAlign w:val="center"/>
            <w:hideMark/>
          </w:tcPr>
          <w:p w14:paraId="1C7AC8C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Восстановление швов стеновых панелей 180 </w:t>
            </w:r>
            <w:proofErr w:type="spellStart"/>
            <w:r w:rsidRPr="004B57D6">
              <w:rPr>
                <w:rFonts w:eastAsia="Times New Roman"/>
                <w:color w:val="000000"/>
                <w:sz w:val="20"/>
                <w:szCs w:val="20"/>
              </w:rPr>
              <w:t>м.п</w:t>
            </w:r>
            <w:proofErr w:type="spellEnd"/>
            <w:r w:rsidRPr="004B57D6">
              <w:rPr>
                <w:rFonts w:eastAsia="Times New Roman"/>
                <w:color w:val="000000"/>
                <w:sz w:val="20"/>
                <w:szCs w:val="20"/>
              </w:rPr>
              <w:t xml:space="preserve">; Ремонт штукатурки фасадов 30 м2; Устройство покрытий парапетов из л Ремонт и восстановление </w:t>
            </w:r>
            <w:proofErr w:type="spellStart"/>
            <w:r w:rsidRPr="004B57D6">
              <w:rPr>
                <w:rFonts w:eastAsia="Times New Roman"/>
                <w:color w:val="000000"/>
                <w:sz w:val="20"/>
                <w:szCs w:val="20"/>
              </w:rPr>
              <w:t>отмостки</w:t>
            </w:r>
            <w:proofErr w:type="spellEnd"/>
            <w:r w:rsidRPr="004B57D6">
              <w:rPr>
                <w:rFonts w:eastAsia="Times New Roman"/>
                <w:color w:val="000000"/>
                <w:sz w:val="20"/>
                <w:szCs w:val="20"/>
              </w:rPr>
              <w:t xml:space="preserve"> </w:t>
            </w:r>
            <w:r w:rsidRPr="004B57D6">
              <w:rPr>
                <w:rFonts w:eastAsia="Times New Roman"/>
                <w:color w:val="000000"/>
                <w:sz w:val="20"/>
                <w:szCs w:val="20"/>
              </w:rPr>
              <w:lastRenderedPageBreak/>
              <w:t>истовой оцинкованной стали 60м2;</w:t>
            </w:r>
          </w:p>
        </w:tc>
        <w:tc>
          <w:tcPr>
            <w:tcW w:w="535" w:type="pct"/>
            <w:tcBorders>
              <w:top w:val="nil"/>
              <w:left w:val="nil"/>
              <w:bottom w:val="single" w:sz="4" w:space="0" w:color="auto"/>
              <w:right w:val="single" w:sz="4" w:space="0" w:color="auto"/>
            </w:tcBorders>
            <w:shd w:val="clear" w:color="auto" w:fill="auto"/>
            <w:vAlign w:val="center"/>
            <w:hideMark/>
          </w:tcPr>
          <w:p w14:paraId="2D75ECB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lastRenderedPageBreak/>
              <w:t>500</w:t>
            </w:r>
          </w:p>
        </w:tc>
        <w:tc>
          <w:tcPr>
            <w:tcW w:w="341" w:type="pct"/>
            <w:tcBorders>
              <w:top w:val="nil"/>
              <w:left w:val="nil"/>
              <w:bottom w:val="single" w:sz="4" w:space="0" w:color="auto"/>
              <w:right w:val="single" w:sz="4" w:space="0" w:color="auto"/>
            </w:tcBorders>
            <w:shd w:val="clear" w:color="auto" w:fill="auto"/>
            <w:vAlign w:val="center"/>
            <w:hideMark/>
          </w:tcPr>
          <w:p w14:paraId="2005E6B8"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1D70DEF6"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0E264D1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E6887B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500</w:t>
            </w:r>
          </w:p>
        </w:tc>
        <w:tc>
          <w:tcPr>
            <w:tcW w:w="487" w:type="pct"/>
            <w:tcBorders>
              <w:top w:val="nil"/>
              <w:left w:val="nil"/>
              <w:bottom w:val="single" w:sz="4" w:space="0" w:color="auto"/>
              <w:right w:val="single" w:sz="4" w:space="0" w:color="auto"/>
            </w:tcBorders>
            <w:shd w:val="clear" w:color="auto" w:fill="auto"/>
            <w:vAlign w:val="center"/>
            <w:hideMark/>
          </w:tcPr>
          <w:p w14:paraId="3B2BEDF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F561A31"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5379960"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0103CDF9" w14:textId="77777777" w:rsidR="00E96C5B" w:rsidRPr="004B57D6" w:rsidRDefault="00E96C5B" w:rsidP="00852CEC">
            <w:pPr>
              <w:jc w:val="center"/>
              <w:rPr>
                <w:rFonts w:eastAsia="Times New Roman"/>
                <w:color w:val="000000"/>
                <w:sz w:val="20"/>
                <w:szCs w:val="20"/>
              </w:rPr>
            </w:pPr>
          </w:p>
        </w:tc>
      </w:tr>
      <w:tr w:rsidR="00E96C5B" w:rsidRPr="004B57D6" w14:paraId="06A5981F"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7470A20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3.7.7</w:t>
            </w:r>
          </w:p>
        </w:tc>
        <w:tc>
          <w:tcPr>
            <w:tcW w:w="875" w:type="pct"/>
            <w:tcBorders>
              <w:top w:val="nil"/>
              <w:left w:val="nil"/>
              <w:bottom w:val="single" w:sz="4" w:space="0" w:color="auto"/>
              <w:right w:val="single" w:sz="4" w:space="0" w:color="auto"/>
            </w:tcBorders>
            <w:shd w:val="clear" w:color="auto" w:fill="auto"/>
            <w:vAlign w:val="center"/>
            <w:hideMark/>
          </w:tcPr>
          <w:p w14:paraId="2004AD8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Замена ветхих тепловых сетей от котельной №12</w:t>
            </w:r>
          </w:p>
        </w:tc>
        <w:tc>
          <w:tcPr>
            <w:tcW w:w="535" w:type="pct"/>
            <w:tcBorders>
              <w:top w:val="nil"/>
              <w:left w:val="nil"/>
              <w:bottom w:val="single" w:sz="4" w:space="0" w:color="auto"/>
              <w:right w:val="single" w:sz="4" w:space="0" w:color="auto"/>
            </w:tcBorders>
            <w:shd w:val="clear" w:color="auto" w:fill="auto"/>
            <w:vAlign w:val="center"/>
            <w:hideMark/>
          </w:tcPr>
          <w:p w14:paraId="6E8251D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60 331,91</w:t>
            </w:r>
          </w:p>
        </w:tc>
        <w:tc>
          <w:tcPr>
            <w:tcW w:w="341" w:type="pct"/>
            <w:tcBorders>
              <w:top w:val="nil"/>
              <w:left w:val="nil"/>
              <w:bottom w:val="single" w:sz="4" w:space="0" w:color="auto"/>
              <w:right w:val="single" w:sz="4" w:space="0" w:color="auto"/>
            </w:tcBorders>
            <w:shd w:val="clear" w:color="auto" w:fill="auto"/>
            <w:vAlign w:val="center"/>
            <w:hideMark/>
          </w:tcPr>
          <w:p w14:paraId="188A5C41"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0F01F778"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597F5F81"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67FB873"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6CD3CC6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456315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60 331,91</w:t>
            </w:r>
          </w:p>
        </w:tc>
        <w:tc>
          <w:tcPr>
            <w:tcW w:w="389" w:type="pct"/>
            <w:tcBorders>
              <w:top w:val="nil"/>
              <w:left w:val="nil"/>
              <w:bottom w:val="single" w:sz="4" w:space="0" w:color="auto"/>
              <w:right w:val="single" w:sz="4" w:space="0" w:color="auto"/>
            </w:tcBorders>
            <w:shd w:val="clear" w:color="auto" w:fill="auto"/>
            <w:vAlign w:val="center"/>
            <w:hideMark/>
          </w:tcPr>
          <w:p w14:paraId="49B08670"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142265BC" w14:textId="77777777" w:rsidR="00E96C5B" w:rsidRPr="004B57D6" w:rsidRDefault="00E96C5B" w:rsidP="00852CEC">
            <w:pPr>
              <w:jc w:val="center"/>
              <w:rPr>
                <w:rFonts w:eastAsia="Times New Roman"/>
                <w:color w:val="000000"/>
                <w:sz w:val="20"/>
                <w:szCs w:val="20"/>
              </w:rPr>
            </w:pPr>
          </w:p>
        </w:tc>
      </w:tr>
      <w:tr w:rsidR="00E96C5B" w:rsidRPr="004B57D6" w14:paraId="28AE1DC8"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19C980E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3.8</w:t>
            </w:r>
          </w:p>
        </w:tc>
        <w:tc>
          <w:tcPr>
            <w:tcW w:w="875" w:type="pct"/>
            <w:tcBorders>
              <w:top w:val="nil"/>
              <w:left w:val="nil"/>
              <w:bottom w:val="single" w:sz="4" w:space="0" w:color="auto"/>
              <w:right w:val="single" w:sz="4" w:space="0" w:color="auto"/>
            </w:tcBorders>
            <w:shd w:val="clear" w:color="auto" w:fill="auto"/>
            <w:vAlign w:val="center"/>
            <w:hideMark/>
          </w:tcPr>
          <w:p w14:paraId="6263EF9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Реконструкция  котельной №17</w:t>
            </w:r>
          </w:p>
        </w:tc>
        <w:tc>
          <w:tcPr>
            <w:tcW w:w="535" w:type="pct"/>
            <w:tcBorders>
              <w:top w:val="nil"/>
              <w:left w:val="nil"/>
              <w:bottom w:val="single" w:sz="4" w:space="0" w:color="auto"/>
              <w:right w:val="single" w:sz="4" w:space="0" w:color="auto"/>
            </w:tcBorders>
            <w:shd w:val="clear" w:color="auto" w:fill="auto"/>
            <w:vAlign w:val="center"/>
            <w:hideMark/>
          </w:tcPr>
          <w:p w14:paraId="2EEC735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223 780,00</w:t>
            </w:r>
          </w:p>
        </w:tc>
        <w:tc>
          <w:tcPr>
            <w:tcW w:w="341" w:type="pct"/>
            <w:tcBorders>
              <w:top w:val="nil"/>
              <w:left w:val="nil"/>
              <w:bottom w:val="single" w:sz="4" w:space="0" w:color="auto"/>
              <w:right w:val="single" w:sz="4" w:space="0" w:color="auto"/>
            </w:tcBorders>
            <w:shd w:val="clear" w:color="auto" w:fill="auto"/>
            <w:vAlign w:val="center"/>
            <w:hideMark/>
          </w:tcPr>
          <w:p w14:paraId="40119C8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14:paraId="7EAE012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39" w:type="pct"/>
            <w:tcBorders>
              <w:top w:val="nil"/>
              <w:left w:val="nil"/>
              <w:bottom w:val="single" w:sz="4" w:space="0" w:color="auto"/>
              <w:right w:val="single" w:sz="4" w:space="0" w:color="auto"/>
            </w:tcBorders>
            <w:shd w:val="clear" w:color="auto" w:fill="auto"/>
            <w:vAlign w:val="center"/>
            <w:hideMark/>
          </w:tcPr>
          <w:p w14:paraId="746E9AB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52325A3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223 780,00</w:t>
            </w:r>
          </w:p>
        </w:tc>
        <w:tc>
          <w:tcPr>
            <w:tcW w:w="487" w:type="pct"/>
            <w:tcBorders>
              <w:top w:val="nil"/>
              <w:left w:val="nil"/>
              <w:bottom w:val="single" w:sz="4" w:space="0" w:color="auto"/>
              <w:right w:val="single" w:sz="4" w:space="0" w:color="auto"/>
            </w:tcBorders>
            <w:shd w:val="clear" w:color="auto" w:fill="auto"/>
            <w:vAlign w:val="center"/>
            <w:hideMark/>
          </w:tcPr>
          <w:p w14:paraId="70BAB91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465B25B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31C26AE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14:paraId="0A8B9A6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r>
      <w:tr w:rsidR="00E96C5B" w:rsidRPr="004B57D6" w14:paraId="1BF2E285"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3AB9516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3.8.1</w:t>
            </w:r>
          </w:p>
        </w:tc>
        <w:tc>
          <w:tcPr>
            <w:tcW w:w="875" w:type="pct"/>
            <w:tcBorders>
              <w:top w:val="nil"/>
              <w:left w:val="nil"/>
              <w:bottom w:val="single" w:sz="4" w:space="0" w:color="auto"/>
              <w:right w:val="single" w:sz="4" w:space="0" w:color="auto"/>
            </w:tcBorders>
            <w:shd w:val="clear" w:color="auto" w:fill="auto"/>
            <w:vAlign w:val="center"/>
            <w:hideMark/>
          </w:tcPr>
          <w:p w14:paraId="7273DA4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котла (КВГМ-50-150М ст. №5) мощностью 50 Гкал\час на Котельной №17 (введение в эксплуатацию)</w:t>
            </w:r>
          </w:p>
        </w:tc>
        <w:tc>
          <w:tcPr>
            <w:tcW w:w="535" w:type="pct"/>
            <w:tcBorders>
              <w:top w:val="nil"/>
              <w:left w:val="nil"/>
              <w:bottom w:val="single" w:sz="4" w:space="0" w:color="auto"/>
              <w:right w:val="single" w:sz="4" w:space="0" w:color="auto"/>
            </w:tcBorders>
            <w:shd w:val="clear" w:color="auto" w:fill="auto"/>
            <w:vAlign w:val="center"/>
            <w:hideMark/>
          </w:tcPr>
          <w:p w14:paraId="61894F5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75 000,00</w:t>
            </w:r>
          </w:p>
        </w:tc>
        <w:tc>
          <w:tcPr>
            <w:tcW w:w="341" w:type="pct"/>
            <w:tcBorders>
              <w:top w:val="nil"/>
              <w:left w:val="nil"/>
              <w:bottom w:val="single" w:sz="4" w:space="0" w:color="auto"/>
              <w:right w:val="single" w:sz="4" w:space="0" w:color="auto"/>
            </w:tcBorders>
            <w:shd w:val="clear" w:color="auto" w:fill="auto"/>
            <w:vAlign w:val="center"/>
            <w:hideMark/>
          </w:tcPr>
          <w:p w14:paraId="6BB5F1DB"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3E0C474F"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78187923"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DEC32F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75 000,00</w:t>
            </w:r>
          </w:p>
        </w:tc>
        <w:tc>
          <w:tcPr>
            <w:tcW w:w="487" w:type="pct"/>
            <w:tcBorders>
              <w:top w:val="nil"/>
              <w:left w:val="nil"/>
              <w:bottom w:val="single" w:sz="4" w:space="0" w:color="auto"/>
              <w:right w:val="single" w:sz="4" w:space="0" w:color="auto"/>
            </w:tcBorders>
            <w:shd w:val="clear" w:color="auto" w:fill="auto"/>
            <w:vAlign w:val="center"/>
            <w:hideMark/>
          </w:tcPr>
          <w:p w14:paraId="496B31E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0652E8D"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4B79856"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025BEF2A" w14:textId="77777777" w:rsidR="00E96C5B" w:rsidRPr="004B57D6" w:rsidRDefault="00E96C5B" w:rsidP="00852CEC">
            <w:pPr>
              <w:jc w:val="center"/>
              <w:rPr>
                <w:rFonts w:eastAsia="Times New Roman"/>
                <w:color w:val="000000"/>
                <w:sz w:val="20"/>
                <w:szCs w:val="20"/>
              </w:rPr>
            </w:pPr>
          </w:p>
        </w:tc>
      </w:tr>
      <w:tr w:rsidR="00E96C5B" w:rsidRPr="004B57D6" w14:paraId="52A26F90"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FE8CE0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3.8.2</w:t>
            </w:r>
          </w:p>
        </w:tc>
        <w:tc>
          <w:tcPr>
            <w:tcW w:w="875" w:type="pct"/>
            <w:tcBorders>
              <w:top w:val="nil"/>
              <w:left w:val="nil"/>
              <w:bottom w:val="single" w:sz="4" w:space="0" w:color="auto"/>
              <w:right w:val="single" w:sz="4" w:space="0" w:color="auto"/>
            </w:tcBorders>
            <w:shd w:val="clear" w:color="auto" w:fill="auto"/>
            <w:vAlign w:val="center"/>
            <w:hideMark/>
          </w:tcPr>
          <w:p w14:paraId="3133C3F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Проведение экспертизы существующего металлического корпус котла КВГМ50-150 ст№5, демонтажные работы, ремонт каркаса котла, очистка труб поверхности нагрева, ремонт коллекторов котла, монтаж обмуровки котла, монтаж газового оборудования, установка горелок, монтаж тягодутьевого оборудования, монтаж </w:t>
            </w:r>
            <w:proofErr w:type="spellStart"/>
            <w:r w:rsidRPr="004B57D6">
              <w:rPr>
                <w:rFonts w:eastAsia="Times New Roman"/>
                <w:color w:val="000000"/>
                <w:sz w:val="20"/>
                <w:szCs w:val="20"/>
              </w:rPr>
              <w:t>КИПиА</w:t>
            </w:r>
            <w:proofErr w:type="spellEnd"/>
            <w:r w:rsidRPr="004B57D6">
              <w:rPr>
                <w:rFonts w:eastAsia="Times New Roman"/>
                <w:color w:val="000000"/>
                <w:sz w:val="20"/>
                <w:szCs w:val="20"/>
              </w:rPr>
              <w:t>, монтаж электрооборудования. ПНР</w:t>
            </w:r>
          </w:p>
        </w:tc>
        <w:tc>
          <w:tcPr>
            <w:tcW w:w="535" w:type="pct"/>
            <w:tcBorders>
              <w:top w:val="nil"/>
              <w:left w:val="nil"/>
              <w:bottom w:val="single" w:sz="4" w:space="0" w:color="auto"/>
              <w:right w:val="single" w:sz="4" w:space="0" w:color="auto"/>
            </w:tcBorders>
            <w:shd w:val="clear" w:color="auto" w:fill="auto"/>
            <w:vAlign w:val="center"/>
            <w:hideMark/>
          </w:tcPr>
          <w:p w14:paraId="29F2D9F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65 000,00</w:t>
            </w:r>
          </w:p>
        </w:tc>
        <w:tc>
          <w:tcPr>
            <w:tcW w:w="341" w:type="pct"/>
            <w:tcBorders>
              <w:top w:val="nil"/>
              <w:left w:val="nil"/>
              <w:bottom w:val="single" w:sz="4" w:space="0" w:color="auto"/>
              <w:right w:val="single" w:sz="4" w:space="0" w:color="auto"/>
            </w:tcBorders>
            <w:shd w:val="clear" w:color="auto" w:fill="auto"/>
            <w:vAlign w:val="center"/>
            <w:hideMark/>
          </w:tcPr>
          <w:p w14:paraId="64A19C45"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26F4E958"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1CA8AC7D"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DEDF0E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65 000,00</w:t>
            </w:r>
          </w:p>
        </w:tc>
        <w:tc>
          <w:tcPr>
            <w:tcW w:w="487" w:type="pct"/>
            <w:tcBorders>
              <w:top w:val="nil"/>
              <w:left w:val="nil"/>
              <w:bottom w:val="single" w:sz="4" w:space="0" w:color="auto"/>
              <w:right w:val="single" w:sz="4" w:space="0" w:color="auto"/>
            </w:tcBorders>
            <w:shd w:val="clear" w:color="auto" w:fill="auto"/>
            <w:vAlign w:val="center"/>
            <w:hideMark/>
          </w:tcPr>
          <w:p w14:paraId="7C3ECDC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069A75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0463A55"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61389469" w14:textId="77777777" w:rsidR="00E96C5B" w:rsidRPr="004B57D6" w:rsidRDefault="00E96C5B" w:rsidP="00852CEC">
            <w:pPr>
              <w:jc w:val="center"/>
              <w:rPr>
                <w:rFonts w:eastAsia="Times New Roman"/>
                <w:color w:val="000000"/>
                <w:sz w:val="20"/>
                <w:szCs w:val="20"/>
              </w:rPr>
            </w:pPr>
          </w:p>
        </w:tc>
      </w:tr>
      <w:tr w:rsidR="00E96C5B" w:rsidRPr="004B57D6" w14:paraId="4101D317"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3C9EC4F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3.8.3</w:t>
            </w:r>
          </w:p>
        </w:tc>
        <w:tc>
          <w:tcPr>
            <w:tcW w:w="875" w:type="pct"/>
            <w:tcBorders>
              <w:top w:val="nil"/>
              <w:left w:val="nil"/>
              <w:bottom w:val="single" w:sz="4" w:space="0" w:color="auto"/>
              <w:right w:val="single" w:sz="4" w:space="0" w:color="auto"/>
            </w:tcBorders>
            <w:shd w:val="clear" w:color="auto" w:fill="auto"/>
            <w:vAlign w:val="center"/>
            <w:hideMark/>
          </w:tcPr>
          <w:p w14:paraId="31F7603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Техническое перевооружение газовой котельной №17</w:t>
            </w:r>
          </w:p>
        </w:tc>
        <w:tc>
          <w:tcPr>
            <w:tcW w:w="535" w:type="pct"/>
            <w:tcBorders>
              <w:top w:val="nil"/>
              <w:left w:val="nil"/>
              <w:bottom w:val="single" w:sz="4" w:space="0" w:color="auto"/>
              <w:right w:val="single" w:sz="4" w:space="0" w:color="auto"/>
            </w:tcBorders>
            <w:shd w:val="clear" w:color="auto" w:fill="auto"/>
            <w:vAlign w:val="center"/>
            <w:hideMark/>
          </w:tcPr>
          <w:p w14:paraId="7A3417E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40 730,00</w:t>
            </w:r>
          </w:p>
        </w:tc>
        <w:tc>
          <w:tcPr>
            <w:tcW w:w="341" w:type="pct"/>
            <w:tcBorders>
              <w:top w:val="nil"/>
              <w:left w:val="nil"/>
              <w:bottom w:val="single" w:sz="4" w:space="0" w:color="auto"/>
              <w:right w:val="single" w:sz="4" w:space="0" w:color="auto"/>
            </w:tcBorders>
            <w:shd w:val="clear" w:color="auto" w:fill="auto"/>
            <w:vAlign w:val="center"/>
            <w:hideMark/>
          </w:tcPr>
          <w:p w14:paraId="3B8673B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14:paraId="3011986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39" w:type="pct"/>
            <w:tcBorders>
              <w:top w:val="nil"/>
              <w:left w:val="nil"/>
              <w:bottom w:val="single" w:sz="4" w:space="0" w:color="auto"/>
              <w:right w:val="single" w:sz="4" w:space="0" w:color="auto"/>
            </w:tcBorders>
            <w:shd w:val="clear" w:color="auto" w:fill="auto"/>
            <w:vAlign w:val="center"/>
            <w:hideMark/>
          </w:tcPr>
          <w:p w14:paraId="2E119E3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74EF46D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40 730,00</w:t>
            </w:r>
          </w:p>
        </w:tc>
        <w:tc>
          <w:tcPr>
            <w:tcW w:w="487" w:type="pct"/>
            <w:tcBorders>
              <w:top w:val="nil"/>
              <w:left w:val="nil"/>
              <w:bottom w:val="single" w:sz="4" w:space="0" w:color="auto"/>
              <w:right w:val="single" w:sz="4" w:space="0" w:color="auto"/>
            </w:tcBorders>
            <w:shd w:val="clear" w:color="auto" w:fill="auto"/>
            <w:vAlign w:val="center"/>
            <w:hideMark/>
          </w:tcPr>
          <w:p w14:paraId="1A7CD1E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418CC50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506ECBD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14:paraId="4590044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r>
      <w:tr w:rsidR="00E96C5B" w:rsidRPr="004B57D6" w14:paraId="7FDE105D"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7E0C006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3.8.3.1</w:t>
            </w:r>
          </w:p>
        </w:tc>
        <w:tc>
          <w:tcPr>
            <w:tcW w:w="875" w:type="pct"/>
            <w:tcBorders>
              <w:top w:val="nil"/>
              <w:left w:val="nil"/>
              <w:bottom w:val="single" w:sz="4" w:space="0" w:color="auto"/>
              <w:right w:val="single" w:sz="4" w:space="0" w:color="auto"/>
            </w:tcBorders>
            <w:shd w:val="clear" w:color="auto" w:fill="auto"/>
            <w:vAlign w:val="center"/>
            <w:hideMark/>
          </w:tcPr>
          <w:p w14:paraId="2D77801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Демонтажные работы</w:t>
            </w:r>
          </w:p>
        </w:tc>
        <w:tc>
          <w:tcPr>
            <w:tcW w:w="535" w:type="pct"/>
            <w:tcBorders>
              <w:top w:val="nil"/>
              <w:left w:val="nil"/>
              <w:bottom w:val="single" w:sz="4" w:space="0" w:color="auto"/>
              <w:right w:val="single" w:sz="4" w:space="0" w:color="auto"/>
            </w:tcBorders>
            <w:shd w:val="clear" w:color="auto" w:fill="auto"/>
            <w:vAlign w:val="center"/>
            <w:hideMark/>
          </w:tcPr>
          <w:p w14:paraId="5C79360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2320</w:t>
            </w:r>
          </w:p>
        </w:tc>
        <w:tc>
          <w:tcPr>
            <w:tcW w:w="341" w:type="pct"/>
            <w:tcBorders>
              <w:top w:val="nil"/>
              <w:left w:val="nil"/>
              <w:bottom w:val="single" w:sz="4" w:space="0" w:color="auto"/>
              <w:right w:val="single" w:sz="4" w:space="0" w:color="auto"/>
            </w:tcBorders>
            <w:shd w:val="clear" w:color="auto" w:fill="auto"/>
            <w:vAlign w:val="center"/>
            <w:hideMark/>
          </w:tcPr>
          <w:p w14:paraId="311AEF02"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714FDD3D"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1FE7723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D16320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2320</w:t>
            </w:r>
          </w:p>
        </w:tc>
        <w:tc>
          <w:tcPr>
            <w:tcW w:w="487" w:type="pct"/>
            <w:tcBorders>
              <w:top w:val="nil"/>
              <w:left w:val="nil"/>
              <w:bottom w:val="single" w:sz="4" w:space="0" w:color="auto"/>
              <w:right w:val="single" w:sz="4" w:space="0" w:color="auto"/>
            </w:tcBorders>
            <w:shd w:val="clear" w:color="auto" w:fill="auto"/>
            <w:vAlign w:val="center"/>
            <w:hideMark/>
          </w:tcPr>
          <w:p w14:paraId="278AF6C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92A639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A3BB19D"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2F197D06" w14:textId="77777777" w:rsidR="00E96C5B" w:rsidRPr="004B57D6" w:rsidRDefault="00E96C5B" w:rsidP="00852CEC">
            <w:pPr>
              <w:jc w:val="center"/>
              <w:rPr>
                <w:rFonts w:eastAsia="Times New Roman"/>
                <w:color w:val="000000"/>
                <w:sz w:val="20"/>
                <w:szCs w:val="20"/>
              </w:rPr>
            </w:pPr>
          </w:p>
        </w:tc>
      </w:tr>
      <w:tr w:rsidR="00E96C5B" w:rsidRPr="004B57D6" w14:paraId="229B9BF5"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0526C10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3.8.3.2</w:t>
            </w:r>
          </w:p>
        </w:tc>
        <w:tc>
          <w:tcPr>
            <w:tcW w:w="875" w:type="pct"/>
            <w:tcBorders>
              <w:top w:val="nil"/>
              <w:left w:val="nil"/>
              <w:bottom w:val="single" w:sz="4" w:space="0" w:color="auto"/>
              <w:right w:val="single" w:sz="4" w:space="0" w:color="auto"/>
            </w:tcBorders>
            <w:shd w:val="clear" w:color="auto" w:fill="auto"/>
            <w:vAlign w:val="center"/>
            <w:hideMark/>
          </w:tcPr>
          <w:p w14:paraId="3AC85CD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Монтаж газового оборудования 2х котлов ДЕ-24-15 с.№1, 2 , установка горелок ф. «</w:t>
            </w:r>
            <w:proofErr w:type="spellStart"/>
            <w:r w:rsidRPr="004B57D6">
              <w:rPr>
                <w:rFonts w:eastAsia="Times New Roman"/>
                <w:color w:val="000000"/>
                <w:sz w:val="20"/>
                <w:szCs w:val="20"/>
              </w:rPr>
              <w:t>NordKraft</w:t>
            </w:r>
            <w:proofErr w:type="spellEnd"/>
            <w:r w:rsidRPr="004B57D6">
              <w:rPr>
                <w:rFonts w:eastAsia="Times New Roman"/>
                <w:color w:val="000000"/>
                <w:sz w:val="20"/>
                <w:szCs w:val="20"/>
              </w:rPr>
              <w:t>»</w:t>
            </w:r>
          </w:p>
        </w:tc>
        <w:tc>
          <w:tcPr>
            <w:tcW w:w="535" w:type="pct"/>
            <w:tcBorders>
              <w:top w:val="nil"/>
              <w:left w:val="nil"/>
              <w:bottom w:val="single" w:sz="4" w:space="0" w:color="auto"/>
              <w:right w:val="single" w:sz="4" w:space="0" w:color="auto"/>
            </w:tcBorders>
            <w:shd w:val="clear" w:color="auto" w:fill="auto"/>
            <w:vAlign w:val="center"/>
            <w:hideMark/>
          </w:tcPr>
          <w:p w14:paraId="339EBDD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24 500,00</w:t>
            </w:r>
          </w:p>
        </w:tc>
        <w:tc>
          <w:tcPr>
            <w:tcW w:w="341" w:type="pct"/>
            <w:tcBorders>
              <w:top w:val="nil"/>
              <w:left w:val="nil"/>
              <w:bottom w:val="single" w:sz="4" w:space="0" w:color="auto"/>
              <w:right w:val="single" w:sz="4" w:space="0" w:color="auto"/>
            </w:tcBorders>
            <w:shd w:val="clear" w:color="auto" w:fill="auto"/>
            <w:vAlign w:val="center"/>
            <w:hideMark/>
          </w:tcPr>
          <w:p w14:paraId="6BE67045"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026DEE9F"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4E67FE7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698DCC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24 500,00</w:t>
            </w:r>
          </w:p>
        </w:tc>
        <w:tc>
          <w:tcPr>
            <w:tcW w:w="487" w:type="pct"/>
            <w:tcBorders>
              <w:top w:val="nil"/>
              <w:left w:val="nil"/>
              <w:bottom w:val="single" w:sz="4" w:space="0" w:color="auto"/>
              <w:right w:val="single" w:sz="4" w:space="0" w:color="auto"/>
            </w:tcBorders>
            <w:shd w:val="clear" w:color="auto" w:fill="auto"/>
            <w:vAlign w:val="center"/>
            <w:hideMark/>
          </w:tcPr>
          <w:p w14:paraId="315A200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98B5155"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0BC0AD7"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68F88F3A" w14:textId="77777777" w:rsidR="00E96C5B" w:rsidRPr="004B57D6" w:rsidRDefault="00E96C5B" w:rsidP="00852CEC">
            <w:pPr>
              <w:jc w:val="center"/>
              <w:rPr>
                <w:rFonts w:eastAsia="Times New Roman"/>
                <w:color w:val="000000"/>
                <w:sz w:val="20"/>
                <w:szCs w:val="20"/>
              </w:rPr>
            </w:pPr>
          </w:p>
        </w:tc>
      </w:tr>
      <w:tr w:rsidR="00E96C5B" w:rsidRPr="004B57D6" w14:paraId="771FB8A7"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6BAD17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3.8.3.3</w:t>
            </w:r>
          </w:p>
        </w:tc>
        <w:tc>
          <w:tcPr>
            <w:tcW w:w="875" w:type="pct"/>
            <w:tcBorders>
              <w:top w:val="nil"/>
              <w:left w:val="nil"/>
              <w:bottom w:val="single" w:sz="4" w:space="0" w:color="auto"/>
              <w:right w:val="single" w:sz="4" w:space="0" w:color="auto"/>
            </w:tcBorders>
            <w:shd w:val="clear" w:color="auto" w:fill="auto"/>
            <w:vAlign w:val="center"/>
            <w:hideMark/>
          </w:tcPr>
          <w:p w14:paraId="08024BF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Монтаж </w:t>
            </w:r>
            <w:proofErr w:type="spellStart"/>
            <w:r w:rsidRPr="004B57D6">
              <w:rPr>
                <w:rFonts w:eastAsia="Times New Roman"/>
                <w:color w:val="000000"/>
                <w:sz w:val="20"/>
                <w:szCs w:val="20"/>
              </w:rPr>
              <w:t>КИПиА</w:t>
            </w:r>
            <w:proofErr w:type="spellEnd"/>
          </w:p>
        </w:tc>
        <w:tc>
          <w:tcPr>
            <w:tcW w:w="535" w:type="pct"/>
            <w:tcBorders>
              <w:top w:val="nil"/>
              <w:left w:val="nil"/>
              <w:bottom w:val="single" w:sz="4" w:space="0" w:color="auto"/>
              <w:right w:val="single" w:sz="4" w:space="0" w:color="auto"/>
            </w:tcBorders>
            <w:shd w:val="clear" w:color="auto" w:fill="auto"/>
            <w:vAlign w:val="center"/>
            <w:hideMark/>
          </w:tcPr>
          <w:p w14:paraId="5B295A7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2 280,00</w:t>
            </w:r>
          </w:p>
        </w:tc>
        <w:tc>
          <w:tcPr>
            <w:tcW w:w="341" w:type="pct"/>
            <w:tcBorders>
              <w:top w:val="nil"/>
              <w:left w:val="nil"/>
              <w:bottom w:val="single" w:sz="4" w:space="0" w:color="auto"/>
              <w:right w:val="single" w:sz="4" w:space="0" w:color="auto"/>
            </w:tcBorders>
            <w:shd w:val="clear" w:color="auto" w:fill="auto"/>
            <w:vAlign w:val="center"/>
            <w:hideMark/>
          </w:tcPr>
          <w:p w14:paraId="5C8033E3"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3D536F32"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44DDA1F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59A46B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2 280,00</w:t>
            </w:r>
          </w:p>
        </w:tc>
        <w:tc>
          <w:tcPr>
            <w:tcW w:w="487" w:type="pct"/>
            <w:tcBorders>
              <w:top w:val="nil"/>
              <w:left w:val="nil"/>
              <w:bottom w:val="single" w:sz="4" w:space="0" w:color="auto"/>
              <w:right w:val="single" w:sz="4" w:space="0" w:color="auto"/>
            </w:tcBorders>
            <w:shd w:val="clear" w:color="auto" w:fill="auto"/>
            <w:vAlign w:val="center"/>
            <w:hideMark/>
          </w:tcPr>
          <w:p w14:paraId="0A9680E4"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ADB721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FB485DD"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2B806141" w14:textId="77777777" w:rsidR="00E96C5B" w:rsidRPr="004B57D6" w:rsidRDefault="00E96C5B" w:rsidP="00852CEC">
            <w:pPr>
              <w:jc w:val="center"/>
              <w:rPr>
                <w:rFonts w:eastAsia="Times New Roman"/>
                <w:color w:val="000000"/>
                <w:sz w:val="20"/>
                <w:szCs w:val="20"/>
              </w:rPr>
            </w:pPr>
          </w:p>
        </w:tc>
      </w:tr>
      <w:tr w:rsidR="00E96C5B" w:rsidRPr="004B57D6" w14:paraId="4B936CC6"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16FBC7C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3.8.3.4</w:t>
            </w:r>
          </w:p>
        </w:tc>
        <w:tc>
          <w:tcPr>
            <w:tcW w:w="875" w:type="pct"/>
            <w:tcBorders>
              <w:top w:val="nil"/>
              <w:left w:val="nil"/>
              <w:bottom w:val="single" w:sz="4" w:space="0" w:color="auto"/>
              <w:right w:val="single" w:sz="4" w:space="0" w:color="auto"/>
            </w:tcBorders>
            <w:shd w:val="clear" w:color="auto" w:fill="auto"/>
            <w:vAlign w:val="center"/>
            <w:hideMark/>
          </w:tcPr>
          <w:p w14:paraId="542C8A9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Монтаж электрооборудования</w:t>
            </w:r>
          </w:p>
        </w:tc>
        <w:tc>
          <w:tcPr>
            <w:tcW w:w="535" w:type="pct"/>
            <w:tcBorders>
              <w:top w:val="nil"/>
              <w:left w:val="nil"/>
              <w:bottom w:val="single" w:sz="4" w:space="0" w:color="auto"/>
              <w:right w:val="single" w:sz="4" w:space="0" w:color="auto"/>
            </w:tcBorders>
            <w:shd w:val="clear" w:color="auto" w:fill="auto"/>
            <w:vAlign w:val="center"/>
            <w:hideMark/>
          </w:tcPr>
          <w:p w14:paraId="4BCDA68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2 850,00</w:t>
            </w:r>
          </w:p>
        </w:tc>
        <w:tc>
          <w:tcPr>
            <w:tcW w:w="341" w:type="pct"/>
            <w:tcBorders>
              <w:top w:val="nil"/>
              <w:left w:val="nil"/>
              <w:bottom w:val="single" w:sz="4" w:space="0" w:color="auto"/>
              <w:right w:val="single" w:sz="4" w:space="0" w:color="auto"/>
            </w:tcBorders>
            <w:shd w:val="clear" w:color="auto" w:fill="auto"/>
            <w:vAlign w:val="center"/>
            <w:hideMark/>
          </w:tcPr>
          <w:p w14:paraId="2B79B965"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77CA2E4E"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225F65A4"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0CB0F6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2 850,00</w:t>
            </w:r>
          </w:p>
        </w:tc>
        <w:tc>
          <w:tcPr>
            <w:tcW w:w="487" w:type="pct"/>
            <w:tcBorders>
              <w:top w:val="nil"/>
              <w:left w:val="nil"/>
              <w:bottom w:val="single" w:sz="4" w:space="0" w:color="auto"/>
              <w:right w:val="single" w:sz="4" w:space="0" w:color="auto"/>
            </w:tcBorders>
            <w:shd w:val="clear" w:color="auto" w:fill="auto"/>
            <w:vAlign w:val="center"/>
            <w:hideMark/>
          </w:tcPr>
          <w:p w14:paraId="491BDA6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C96B3C1"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C7AC323"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1C9CEF42" w14:textId="77777777" w:rsidR="00E96C5B" w:rsidRPr="004B57D6" w:rsidRDefault="00E96C5B" w:rsidP="00852CEC">
            <w:pPr>
              <w:jc w:val="center"/>
              <w:rPr>
                <w:rFonts w:eastAsia="Times New Roman"/>
                <w:color w:val="000000"/>
                <w:sz w:val="20"/>
                <w:szCs w:val="20"/>
              </w:rPr>
            </w:pPr>
          </w:p>
        </w:tc>
      </w:tr>
      <w:tr w:rsidR="00E96C5B" w:rsidRPr="004B57D6" w14:paraId="16BAC54B"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71C0D1C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lastRenderedPageBreak/>
              <w:t>3.8.3.5</w:t>
            </w:r>
          </w:p>
        </w:tc>
        <w:tc>
          <w:tcPr>
            <w:tcW w:w="875" w:type="pct"/>
            <w:tcBorders>
              <w:top w:val="nil"/>
              <w:left w:val="nil"/>
              <w:bottom w:val="single" w:sz="4" w:space="0" w:color="auto"/>
              <w:right w:val="single" w:sz="4" w:space="0" w:color="auto"/>
            </w:tcBorders>
            <w:shd w:val="clear" w:color="auto" w:fill="auto"/>
            <w:vAlign w:val="center"/>
            <w:hideMark/>
          </w:tcPr>
          <w:p w14:paraId="0D3D989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Пусконаладочные работы 2х котлов и устройств частотного регулирования</w:t>
            </w:r>
          </w:p>
        </w:tc>
        <w:tc>
          <w:tcPr>
            <w:tcW w:w="535" w:type="pct"/>
            <w:tcBorders>
              <w:top w:val="nil"/>
              <w:left w:val="nil"/>
              <w:bottom w:val="single" w:sz="4" w:space="0" w:color="auto"/>
              <w:right w:val="single" w:sz="4" w:space="0" w:color="auto"/>
            </w:tcBorders>
            <w:shd w:val="clear" w:color="auto" w:fill="auto"/>
            <w:vAlign w:val="center"/>
            <w:hideMark/>
          </w:tcPr>
          <w:p w14:paraId="0F12A62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600</w:t>
            </w:r>
          </w:p>
        </w:tc>
        <w:tc>
          <w:tcPr>
            <w:tcW w:w="341" w:type="pct"/>
            <w:tcBorders>
              <w:top w:val="nil"/>
              <w:left w:val="nil"/>
              <w:bottom w:val="single" w:sz="4" w:space="0" w:color="auto"/>
              <w:right w:val="single" w:sz="4" w:space="0" w:color="auto"/>
            </w:tcBorders>
            <w:shd w:val="clear" w:color="auto" w:fill="auto"/>
            <w:vAlign w:val="center"/>
            <w:hideMark/>
          </w:tcPr>
          <w:p w14:paraId="597CF7D7"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2A3CCC7F"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797DF25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FC7A58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600</w:t>
            </w:r>
          </w:p>
        </w:tc>
        <w:tc>
          <w:tcPr>
            <w:tcW w:w="487" w:type="pct"/>
            <w:tcBorders>
              <w:top w:val="nil"/>
              <w:left w:val="nil"/>
              <w:bottom w:val="single" w:sz="4" w:space="0" w:color="auto"/>
              <w:right w:val="single" w:sz="4" w:space="0" w:color="auto"/>
            </w:tcBorders>
            <w:shd w:val="clear" w:color="auto" w:fill="auto"/>
            <w:vAlign w:val="center"/>
            <w:hideMark/>
          </w:tcPr>
          <w:p w14:paraId="59266B2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1EAD20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887215E"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1317E50C" w14:textId="77777777" w:rsidR="00E96C5B" w:rsidRPr="004B57D6" w:rsidRDefault="00E96C5B" w:rsidP="00852CEC">
            <w:pPr>
              <w:jc w:val="center"/>
              <w:rPr>
                <w:rFonts w:eastAsia="Times New Roman"/>
                <w:color w:val="000000"/>
                <w:sz w:val="20"/>
                <w:szCs w:val="20"/>
              </w:rPr>
            </w:pPr>
          </w:p>
        </w:tc>
      </w:tr>
      <w:tr w:rsidR="00E96C5B" w:rsidRPr="004B57D6" w14:paraId="4CC17B29"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162F901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3.8.3.6</w:t>
            </w:r>
          </w:p>
        </w:tc>
        <w:tc>
          <w:tcPr>
            <w:tcW w:w="875" w:type="pct"/>
            <w:tcBorders>
              <w:top w:val="nil"/>
              <w:left w:val="nil"/>
              <w:bottom w:val="single" w:sz="4" w:space="0" w:color="auto"/>
              <w:right w:val="single" w:sz="4" w:space="0" w:color="auto"/>
            </w:tcBorders>
            <w:shd w:val="clear" w:color="auto" w:fill="auto"/>
            <w:vAlign w:val="center"/>
            <w:hideMark/>
          </w:tcPr>
          <w:p w14:paraId="39B84F0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Усиление железобетонных ребристых плит перекрытия кровли, усиление несущих железобетонных ферм перекрытия кровли, расчистка поверхности навесных бетонных стеновых панелей от отслаивающегося бетона, антикоррозионная обработка закладных деталей креплений панелей к несущим колоннам, восстановление целостности защитного слоя бетона панелей, нанесение защитного окрасочного покрытия на поверхности бетона, заполнение швов навесных бетонных стеновых панелей</w:t>
            </w:r>
          </w:p>
        </w:tc>
        <w:tc>
          <w:tcPr>
            <w:tcW w:w="535" w:type="pct"/>
            <w:tcBorders>
              <w:top w:val="nil"/>
              <w:left w:val="nil"/>
              <w:bottom w:val="single" w:sz="4" w:space="0" w:color="auto"/>
              <w:right w:val="single" w:sz="4" w:space="0" w:color="auto"/>
            </w:tcBorders>
            <w:shd w:val="clear" w:color="auto" w:fill="auto"/>
            <w:vAlign w:val="center"/>
            <w:hideMark/>
          </w:tcPr>
          <w:p w14:paraId="6EBD672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10 500,00</w:t>
            </w:r>
          </w:p>
        </w:tc>
        <w:tc>
          <w:tcPr>
            <w:tcW w:w="341" w:type="pct"/>
            <w:tcBorders>
              <w:top w:val="nil"/>
              <w:left w:val="nil"/>
              <w:bottom w:val="single" w:sz="4" w:space="0" w:color="auto"/>
              <w:right w:val="single" w:sz="4" w:space="0" w:color="auto"/>
            </w:tcBorders>
            <w:shd w:val="clear" w:color="auto" w:fill="auto"/>
            <w:vAlign w:val="center"/>
            <w:hideMark/>
          </w:tcPr>
          <w:p w14:paraId="732A7324"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3E902C95"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3C0B1763"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08D00D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10 500,00</w:t>
            </w:r>
          </w:p>
        </w:tc>
        <w:tc>
          <w:tcPr>
            <w:tcW w:w="487" w:type="pct"/>
            <w:tcBorders>
              <w:top w:val="nil"/>
              <w:left w:val="nil"/>
              <w:bottom w:val="single" w:sz="4" w:space="0" w:color="auto"/>
              <w:right w:val="single" w:sz="4" w:space="0" w:color="auto"/>
            </w:tcBorders>
            <w:shd w:val="clear" w:color="auto" w:fill="auto"/>
            <w:vAlign w:val="center"/>
            <w:hideMark/>
          </w:tcPr>
          <w:p w14:paraId="0C6603B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0A91B2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3283B6A8"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02031ECE" w14:textId="77777777" w:rsidR="00E96C5B" w:rsidRPr="004B57D6" w:rsidRDefault="00E96C5B" w:rsidP="00852CEC">
            <w:pPr>
              <w:jc w:val="center"/>
              <w:rPr>
                <w:rFonts w:eastAsia="Times New Roman"/>
                <w:color w:val="000000"/>
                <w:sz w:val="20"/>
                <w:szCs w:val="20"/>
              </w:rPr>
            </w:pPr>
          </w:p>
        </w:tc>
      </w:tr>
      <w:tr w:rsidR="00E96C5B" w:rsidRPr="004B57D6" w14:paraId="25219EF7"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359EA1D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3.9</w:t>
            </w:r>
          </w:p>
        </w:tc>
        <w:tc>
          <w:tcPr>
            <w:tcW w:w="875" w:type="pct"/>
            <w:tcBorders>
              <w:top w:val="nil"/>
              <w:left w:val="nil"/>
              <w:bottom w:val="single" w:sz="4" w:space="0" w:color="auto"/>
              <w:right w:val="single" w:sz="4" w:space="0" w:color="auto"/>
            </w:tcBorders>
            <w:shd w:val="clear" w:color="auto" w:fill="auto"/>
            <w:vAlign w:val="center"/>
            <w:hideMark/>
          </w:tcPr>
          <w:p w14:paraId="21B2E28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Реконструкция  котельной №19</w:t>
            </w:r>
          </w:p>
        </w:tc>
        <w:tc>
          <w:tcPr>
            <w:tcW w:w="535" w:type="pct"/>
            <w:tcBorders>
              <w:top w:val="nil"/>
              <w:left w:val="nil"/>
              <w:bottom w:val="single" w:sz="4" w:space="0" w:color="auto"/>
              <w:right w:val="single" w:sz="4" w:space="0" w:color="auto"/>
            </w:tcBorders>
            <w:shd w:val="clear" w:color="auto" w:fill="auto"/>
            <w:vAlign w:val="center"/>
            <w:hideMark/>
          </w:tcPr>
          <w:p w14:paraId="66A9752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52 411,46</w:t>
            </w:r>
          </w:p>
        </w:tc>
        <w:tc>
          <w:tcPr>
            <w:tcW w:w="341" w:type="pct"/>
            <w:tcBorders>
              <w:top w:val="nil"/>
              <w:left w:val="nil"/>
              <w:bottom w:val="single" w:sz="4" w:space="0" w:color="auto"/>
              <w:right w:val="single" w:sz="4" w:space="0" w:color="auto"/>
            </w:tcBorders>
            <w:shd w:val="clear" w:color="auto" w:fill="auto"/>
            <w:vAlign w:val="center"/>
            <w:hideMark/>
          </w:tcPr>
          <w:p w14:paraId="0E00AC7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38" w:type="pct"/>
            <w:tcBorders>
              <w:top w:val="nil"/>
              <w:left w:val="nil"/>
              <w:bottom w:val="single" w:sz="4" w:space="0" w:color="auto"/>
              <w:right w:val="single" w:sz="4" w:space="0" w:color="auto"/>
            </w:tcBorders>
            <w:shd w:val="clear" w:color="auto" w:fill="auto"/>
            <w:vAlign w:val="center"/>
            <w:hideMark/>
          </w:tcPr>
          <w:p w14:paraId="4AE533C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39" w:type="pct"/>
            <w:tcBorders>
              <w:top w:val="nil"/>
              <w:left w:val="nil"/>
              <w:bottom w:val="single" w:sz="4" w:space="0" w:color="auto"/>
              <w:right w:val="single" w:sz="4" w:space="0" w:color="auto"/>
            </w:tcBorders>
            <w:shd w:val="clear" w:color="auto" w:fill="auto"/>
            <w:vAlign w:val="center"/>
            <w:hideMark/>
          </w:tcPr>
          <w:p w14:paraId="55FF943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389" w:type="pct"/>
            <w:tcBorders>
              <w:top w:val="nil"/>
              <w:left w:val="nil"/>
              <w:bottom w:val="single" w:sz="4" w:space="0" w:color="auto"/>
              <w:right w:val="single" w:sz="4" w:space="0" w:color="auto"/>
            </w:tcBorders>
            <w:shd w:val="clear" w:color="auto" w:fill="auto"/>
            <w:vAlign w:val="center"/>
            <w:hideMark/>
          </w:tcPr>
          <w:p w14:paraId="48E5A35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487" w:type="pct"/>
            <w:tcBorders>
              <w:top w:val="nil"/>
              <w:left w:val="nil"/>
              <w:bottom w:val="single" w:sz="4" w:space="0" w:color="auto"/>
              <w:right w:val="single" w:sz="4" w:space="0" w:color="auto"/>
            </w:tcBorders>
            <w:shd w:val="clear" w:color="auto" w:fill="auto"/>
            <w:vAlign w:val="center"/>
            <w:hideMark/>
          </w:tcPr>
          <w:p w14:paraId="2CB77A7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50 000,00</w:t>
            </w:r>
          </w:p>
        </w:tc>
        <w:tc>
          <w:tcPr>
            <w:tcW w:w="389" w:type="pct"/>
            <w:tcBorders>
              <w:top w:val="nil"/>
              <w:left w:val="nil"/>
              <w:bottom w:val="single" w:sz="4" w:space="0" w:color="auto"/>
              <w:right w:val="single" w:sz="4" w:space="0" w:color="auto"/>
            </w:tcBorders>
            <w:shd w:val="clear" w:color="auto" w:fill="auto"/>
            <w:vAlign w:val="center"/>
            <w:hideMark/>
          </w:tcPr>
          <w:p w14:paraId="15E24D3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2 411,46</w:t>
            </w:r>
          </w:p>
        </w:tc>
        <w:tc>
          <w:tcPr>
            <w:tcW w:w="389" w:type="pct"/>
            <w:tcBorders>
              <w:top w:val="nil"/>
              <w:left w:val="nil"/>
              <w:bottom w:val="single" w:sz="4" w:space="0" w:color="auto"/>
              <w:right w:val="single" w:sz="4" w:space="0" w:color="auto"/>
            </w:tcBorders>
            <w:shd w:val="clear" w:color="auto" w:fill="auto"/>
            <w:vAlign w:val="center"/>
            <w:hideMark/>
          </w:tcPr>
          <w:p w14:paraId="25B85DD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c>
          <w:tcPr>
            <w:tcW w:w="524" w:type="pct"/>
            <w:tcBorders>
              <w:top w:val="nil"/>
              <w:left w:val="nil"/>
              <w:bottom w:val="single" w:sz="4" w:space="0" w:color="auto"/>
              <w:right w:val="single" w:sz="4" w:space="0" w:color="auto"/>
            </w:tcBorders>
            <w:shd w:val="clear" w:color="auto" w:fill="auto"/>
            <w:vAlign w:val="center"/>
            <w:hideMark/>
          </w:tcPr>
          <w:p w14:paraId="2CF3EEE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0</w:t>
            </w:r>
          </w:p>
        </w:tc>
      </w:tr>
      <w:tr w:rsidR="00E96C5B" w:rsidRPr="004B57D6" w14:paraId="5C3362A8"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15DC2B4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3.9.1</w:t>
            </w:r>
          </w:p>
        </w:tc>
        <w:tc>
          <w:tcPr>
            <w:tcW w:w="875" w:type="pct"/>
            <w:tcBorders>
              <w:top w:val="nil"/>
              <w:left w:val="nil"/>
              <w:bottom w:val="single" w:sz="4" w:space="0" w:color="auto"/>
              <w:right w:val="single" w:sz="4" w:space="0" w:color="auto"/>
            </w:tcBorders>
            <w:shd w:val="clear" w:color="auto" w:fill="auto"/>
            <w:vAlign w:val="center"/>
            <w:hideMark/>
          </w:tcPr>
          <w:p w14:paraId="3A75B39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замена котлов</w:t>
            </w:r>
          </w:p>
        </w:tc>
        <w:tc>
          <w:tcPr>
            <w:tcW w:w="535" w:type="pct"/>
            <w:tcBorders>
              <w:top w:val="nil"/>
              <w:left w:val="nil"/>
              <w:bottom w:val="single" w:sz="4" w:space="0" w:color="auto"/>
              <w:right w:val="single" w:sz="4" w:space="0" w:color="auto"/>
            </w:tcBorders>
            <w:shd w:val="clear" w:color="auto" w:fill="auto"/>
            <w:vAlign w:val="center"/>
            <w:hideMark/>
          </w:tcPr>
          <w:p w14:paraId="50785FE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25 000,00</w:t>
            </w:r>
          </w:p>
        </w:tc>
        <w:tc>
          <w:tcPr>
            <w:tcW w:w="341" w:type="pct"/>
            <w:tcBorders>
              <w:top w:val="nil"/>
              <w:left w:val="nil"/>
              <w:bottom w:val="single" w:sz="4" w:space="0" w:color="auto"/>
              <w:right w:val="single" w:sz="4" w:space="0" w:color="auto"/>
            </w:tcBorders>
            <w:shd w:val="clear" w:color="auto" w:fill="auto"/>
            <w:vAlign w:val="center"/>
            <w:hideMark/>
          </w:tcPr>
          <w:p w14:paraId="35051BC2"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2006A357"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39B50D7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1D30F75"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4904EB4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25 000,00</w:t>
            </w:r>
          </w:p>
        </w:tc>
        <w:tc>
          <w:tcPr>
            <w:tcW w:w="389" w:type="pct"/>
            <w:tcBorders>
              <w:top w:val="nil"/>
              <w:left w:val="nil"/>
              <w:bottom w:val="single" w:sz="4" w:space="0" w:color="auto"/>
              <w:right w:val="single" w:sz="4" w:space="0" w:color="auto"/>
            </w:tcBorders>
            <w:shd w:val="clear" w:color="auto" w:fill="auto"/>
            <w:vAlign w:val="center"/>
            <w:hideMark/>
          </w:tcPr>
          <w:p w14:paraId="5CC39CB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76138EE"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47D1F1BB" w14:textId="77777777" w:rsidR="00E96C5B" w:rsidRPr="004B57D6" w:rsidRDefault="00E96C5B" w:rsidP="00852CEC">
            <w:pPr>
              <w:jc w:val="center"/>
              <w:rPr>
                <w:rFonts w:eastAsia="Times New Roman"/>
                <w:color w:val="000000"/>
                <w:sz w:val="20"/>
                <w:szCs w:val="20"/>
              </w:rPr>
            </w:pPr>
          </w:p>
        </w:tc>
      </w:tr>
      <w:tr w:rsidR="00E96C5B" w:rsidRPr="004B57D6" w14:paraId="05F326EF"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3A5CAB1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3.9.2</w:t>
            </w:r>
          </w:p>
        </w:tc>
        <w:tc>
          <w:tcPr>
            <w:tcW w:w="875" w:type="pct"/>
            <w:tcBorders>
              <w:top w:val="nil"/>
              <w:left w:val="nil"/>
              <w:bottom w:val="single" w:sz="4" w:space="0" w:color="auto"/>
              <w:right w:val="single" w:sz="4" w:space="0" w:color="auto"/>
            </w:tcBorders>
            <w:shd w:val="clear" w:color="auto" w:fill="auto"/>
            <w:vAlign w:val="center"/>
            <w:hideMark/>
          </w:tcPr>
          <w:p w14:paraId="101B4B1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перевод с твёрдого топлива на природный газ;</w:t>
            </w:r>
          </w:p>
        </w:tc>
        <w:tc>
          <w:tcPr>
            <w:tcW w:w="535" w:type="pct"/>
            <w:tcBorders>
              <w:top w:val="nil"/>
              <w:left w:val="nil"/>
              <w:bottom w:val="single" w:sz="4" w:space="0" w:color="auto"/>
              <w:right w:val="single" w:sz="4" w:space="0" w:color="auto"/>
            </w:tcBorders>
            <w:shd w:val="clear" w:color="auto" w:fill="auto"/>
            <w:vAlign w:val="center"/>
            <w:hideMark/>
          </w:tcPr>
          <w:p w14:paraId="021CC01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25 000,00</w:t>
            </w:r>
          </w:p>
        </w:tc>
        <w:tc>
          <w:tcPr>
            <w:tcW w:w="341" w:type="pct"/>
            <w:tcBorders>
              <w:top w:val="nil"/>
              <w:left w:val="nil"/>
              <w:bottom w:val="single" w:sz="4" w:space="0" w:color="auto"/>
              <w:right w:val="single" w:sz="4" w:space="0" w:color="auto"/>
            </w:tcBorders>
            <w:shd w:val="clear" w:color="auto" w:fill="auto"/>
            <w:vAlign w:val="center"/>
            <w:hideMark/>
          </w:tcPr>
          <w:p w14:paraId="24023389"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037FC7F2"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582649BB"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FE77B53"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7E730AA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25 000,00</w:t>
            </w:r>
          </w:p>
        </w:tc>
        <w:tc>
          <w:tcPr>
            <w:tcW w:w="389" w:type="pct"/>
            <w:tcBorders>
              <w:top w:val="nil"/>
              <w:left w:val="nil"/>
              <w:bottom w:val="single" w:sz="4" w:space="0" w:color="auto"/>
              <w:right w:val="single" w:sz="4" w:space="0" w:color="auto"/>
            </w:tcBorders>
            <w:shd w:val="clear" w:color="auto" w:fill="auto"/>
            <w:vAlign w:val="center"/>
            <w:hideMark/>
          </w:tcPr>
          <w:p w14:paraId="1E6D5B6D"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645930A6"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4CAC3828" w14:textId="77777777" w:rsidR="00E96C5B" w:rsidRPr="004B57D6" w:rsidRDefault="00E96C5B" w:rsidP="00852CEC">
            <w:pPr>
              <w:jc w:val="center"/>
              <w:rPr>
                <w:rFonts w:eastAsia="Times New Roman"/>
                <w:color w:val="000000"/>
                <w:sz w:val="20"/>
                <w:szCs w:val="20"/>
              </w:rPr>
            </w:pPr>
          </w:p>
        </w:tc>
      </w:tr>
      <w:tr w:rsidR="00E96C5B" w:rsidRPr="004B57D6" w14:paraId="34D0AC73"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5C294E7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3.9.3</w:t>
            </w:r>
          </w:p>
        </w:tc>
        <w:tc>
          <w:tcPr>
            <w:tcW w:w="875" w:type="pct"/>
            <w:tcBorders>
              <w:top w:val="nil"/>
              <w:left w:val="nil"/>
              <w:bottom w:val="single" w:sz="4" w:space="0" w:color="auto"/>
              <w:right w:val="single" w:sz="4" w:space="0" w:color="auto"/>
            </w:tcBorders>
            <w:shd w:val="clear" w:color="auto" w:fill="auto"/>
            <w:vAlign w:val="center"/>
            <w:hideMark/>
          </w:tcPr>
          <w:p w14:paraId="37B48C3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Замена тепловых сетей со 100 % износом</w:t>
            </w:r>
          </w:p>
        </w:tc>
        <w:tc>
          <w:tcPr>
            <w:tcW w:w="535" w:type="pct"/>
            <w:tcBorders>
              <w:top w:val="nil"/>
              <w:left w:val="nil"/>
              <w:bottom w:val="single" w:sz="4" w:space="0" w:color="auto"/>
              <w:right w:val="single" w:sz="4" w:space="0" w:color="auto"/>
            </w:tcBorders>
            <w:shd w:val="clear" w:color="auto" w:fill="auto"/>
            <w:vAlign w:val="center"/>
            <w:hideMark/>
          </w:tcPr>
          <w:p w14:paraId="2474EBE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2 411,46</w:t>
            </w:r>
          </w:p>
        </w:tc>
        <w:tc>
          <w:tcPr>
            <w:tcW w:w="341" w:type="pct"/>
            <w:tcBorders>
              <w:top w:val="nil"/>
              <w:left w:val="nil"/>
              <w:bottom w:val="single" w:sz="4" w:space="0" w:color="auto"/>
              <w:right w:val="single" w:sz="4" w:space="0" w:color="auto"/>
            </w:tcBorders>
            <w:shd w:val="clear" w:color="auto" w:fill="auto"/>
            <w:vAlign w:val="center"/>
            <w:hideMark/>
          </w:tcPr>
          <w:p w14:paraId="348B04C4"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544292BE"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19045E1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79959E3"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311A3DA5"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56BBB72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2 411,46</w:t>
            </w:r>
          </w:p>
        </w:tc>
        <w:tc>
          <w:tcPr>
            <w:tcW w:w="389" w:type="pct"/>
            <w:tcBorders>
              <w:top w:val="nil"/>
              <w:left w:val="nil"/>
              <w:bottom w:val="single" w:sz="4" w:space="0" w:color="auto"/>
              <w:right w:val="single" w:sz="4" w:space="0" w:color="auto"/>
            </w:tcBorders>
            <w:shd w:val="clear" w:color="auto" w:fill="auto"/>
            <w:vAlign w:val="center"/>
            <w:hideMark/>
          </w:tcPr>
          <w:p w14:paraId="7A6E8006"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7C32681A" w14:textId="77777777" w:rsidR="00E96C5B" w:rsidRPr="004B57D6" w:rsidRDefault="00E96C5B" w:rsidP="00852CEC">
            <w:pPr>
              <w:jc w:val="center"/>
              <w:rPr>
                <w:rFonts w:eastAsia="Times New Roman"/>
                <w:color w:val="000000"/>
                <w:sz w:val="20"/>
                <w:szCs w:val="20"/>
              </w:rPr>
            </w:pPr>
          </w:p>
        </w:tc>
      </w:tr>
      <w:tr w:rsidR="00E96C5B" w:rsidRPr="004B57D6" w14:paraId="389781AC"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4748D1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3.10</w:t>
            </w:r>
          </w:p>
        </w:tc>
        <w:tc>
          <w:tcPr>
            <w:tcW w:w="875" w:type="pct"/>
            <w:tcBorders>
              <w:top w:val="nil"/>
              <w:left w:val="nil"/>
              <w:bottom w:val="single" w:sz="4" w:space="0" w:color="auto"/>
              <w:right w:val="single" w:sz="4" w:space="0" w:color="auto"/>
            </w:tcBorders>
            <w:shd w:val="clear" w:color="auto" w:fill="auto"/>
            <w:vAlign w:val="center"/>
            <w:hideMark/>
          </w:tcPr>
          <w:p w14:paraId="4656B3D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Реконструкция  котельной №1</w:t>
            </w:r>
          </w:p>
        </w:tc>
        <w:tc>
          <w:tcPr>
            <w:tcW w:w="535" w:type="pct"/>
            <w:tcBorders>
              <w:top w:val="nil"/>
              <w:left w:val="nil"/>
              <w:bottom w:val="single" w:sz="4" w:space="0" w:color="auto"/>
              <w:right w:val="single" w:sz="4" w:space="0" w:color="auto"/>
            </w:tcBorders>
            <w:shd w:val="clear" w:color="auto" w:fill="auto"/>
            <w:vAlign w:val="center"/>
            <w:hideMark/>
          </w:tcPr>
          <w:p w14:paraId="073DB67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30 000</w:t>
            </w:r>
          </w:p>
        </w:tc>
        <w:tc>
          <w:tcPr>
            <w:tcW w:w="341" w:type="pct"/>
            <w:tcBorders>
              <w:top w:val="nil"/>
              <w:left w:val="nil"/>
              <w:bottom w:val="single" w:sz="4" w:space="0" w:color="auto"/>
              <w:right w:val="single" w:sz="4" w:space="0" w:color="auto"/>
            </w:tcBorders>
            <w:shd w:val="clear" w:color="auto" w:fill="auto"/>
            <w:vAlign w:val="center"/>
            <w:hideMark/>
          </w:tcPr>
          <w:p w14:paraId="658EB785"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2F23488D"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77A31DE3"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7BE9768"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75C35A0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30 000</w:t>
            </w:r>
          </w:p>
        </w:tc>
        <w:tc>
          <w:tcPr>
            <w:tcW w:w="389" w:type="pct"/>
            <w:tcBorders>
              <w:top w:val="nil"/>
              <w:left w:val="nil"/>
              <w:bottom w:val="single" w:sz="4" w:space="0" w:color="auto"/>
              <w:right w:val="single" w:sz="4" w:space="0" w:color="auto"/>
            </w:tcBorders>
            <w:shd w:val="clear" w:color="auto" w:fill="auto"/>
            <w:vAlign w:val="center"/>
            <w:hideMark/>
          </w:tcPr>
          <w:p w14:paraId="6262ACC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7E8BBC30"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51BF727A" w14:textId="77777777" w:rsidR="00E96C5B" w:rsidRPr="004B57D6" w:rsidRDefault="00E96C5B" w:rsidP="00852CEC">
            <w:pPr>
              <w:jc w:val="center"/>
              <w:rPr>
                <w:rFonts w:eastAsia="Times New Roman"/>
                <w:color w:val="000000"/>
                <w:sz w:val="20"/>
                <w:szCs w:val="20"/>
              </w:rPr>
            </w:pPr>
          </w:p>
        </w:tc>
      </w:tr>
      <w:tr w:rsidR="00E96C5B" w:rsidRPr="004B57D6" w14:paraId="4EFFE302"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275664A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3.10.1</w:t>
            </w:r>
          </w:p>
        </w:tc>
        <w:tc>
          <w:tcPr>
            <w:tcW w:w="875" w:type="pct"/>
            <w:tcBorders>
              <w:top w:val="nil"/>
              <w:left w:val="nil"/>
              <w:bottom w:val="single" w:sz="4" w:space="0" w:color="auto"/>
              <w:right w:val="single" w:sz="4" w:space="0" w:color="auto"/>
            </w:tcBorders>
            <w:shd w:val="clear" w:color="auto" w:fill="auto"/>
            <w:vAlign w:val="center"/>
            <w:hideMark/>
          </w:tcPr>
          <w:p w14:paraId="3860F56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замена котлов</w:t>
            </w:r>
          </w:p>
        </w:tc>
        <w:tc>
          <w:tcPr>
            <w:tcW w:w="535" w:type="pct"/>
            <w:tcBorders>
              <w:top w:val="nil"/>
              <w:left w:val="nil"/>
              <w:bottom w:val="single" w:sz="4" w:space="0" w:color="auto"/>
              <w:right w:val="single" w:sz="4" w:space="0" w:color="auto"/>
            </w:tcBorders>
            <w:shd w:val="clear" w:color="auto" w:fill="auto"/>
            <w:vAlign w:val="center"/>
            <w:hideMark/>
          </w:tcPr>
          <w:p w14:paraId="7AB2240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15 000</w:t>
            </w:r>
          </w:p>
        </w:tc>
        <w:tc>
          <w:tcPr>
            <w:tcW w:w="341" w:type="pct"/>
            <w:tcBorders>
              <w:top w:val="nil"/>
              <w:left w:val="nil"/>
              <w:bottom w:val="single" w:sz="4" w:space="0" w:color="auto"/>
              <w:right w:val="single" w:sz="4" w:space="0" w:color="auto"/>
            </w:tcBorders>
            <w:shd w:val="clear" w:color="auto" w:fill="auto"/>
            <w:vAlign w:val="center"/>
            <w:hideMark/>
          </w:tcPr>
          <w:p w14:paraId="1F1C7383"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21883C23"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0277D28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9D32C6D"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455C26B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15 000</w:t>
            </w:r>
          </w:p>
        </w:tc>
        <w:tc>
          <w:tcPr>
            <w:tcW w:w="389" w:type="pct"/>
            <w:tcBorders>
              <w:top w:val="nil"/>
              <w:left w:val="nil"/>
              <w:bottom w:val="single" w:sz="4" w:space="0" w:color="auto"/>
              <w:right w:val="single" w:sz="4" w:space="0" w:color="auto"/>
            </w:tcBorders>
            <w:shd w:val="clear" w:color="auto" w:fill="auto"/>
            <w:vAlign w:val="center"/>
            <w:hideMark/>
          </w:tcPr>
          <w:p w14:paraId="7B463882"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4FF2C0FF"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2EE2D486" w14:textId="77777777" w:rsidR="00E96C5B" w:rsidRPr="004B57D6" w:rsidRDefault="00E96C5B" w:rsidP="00852CEC">
            <w:pPr>
              <w:jc w:val="center"/>
              <w:rPr>
                <w:rFonts w:eastAsia="Times New Roman"/>
                <w:color w:val="000000"/>
                <w:sz w:val="20"/>
                <w:szCs w:val="20"/>
              </w:rPr>
            </w:pPr>
          </w:p>
        </w:tc>
      </w:tr>
      <w:tr w:rsidR="00E96C5B" w:rsidRPr="004B57D6" w14:paraId="6C56CAC3"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49B4A4C2"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3.10.2</w:t>
            </w:r>
          </w:p>
        </w:tc>
        <w:tc>
          <w:tcPr>
            <w:tcW w:w="875" w:type="pct"/>
            <w:tcBorders>
              <w:top w:val="nil"/>
              <w:left w:val="nil"/>
              <w:bottom w:val="single" w:sz="4" w:space="0" w:color="auto"/>
              <w:right w:val="single" w:sz="4" w:space="0" w:color="auto"/>
            </w:tcBorders>
            <w:shd w:val="clear" w:color="auto" w:fill="auto"/>
            <w:vAlign w:val="center"/>
            <w:hideMark/>
          </w:tcPr>
          <w:p w14:paraId="322188E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перевод с твёрдого топлива на электроэнергию;</w:t>
            </w:r>
          </w:p>
        </w:tc>
        <w:tc>
          <w:tcPr>
            <w:tcW w:w="535" w:type="pct"/>
            <w:tcBorders>
              <w:top w:val="nil"/>
              <w:left w:val="nil"/>
              <w:bottom w:val="single" w:sz="4" w:space="0" w:color="auto"/>
              <w:right w:val="single" w:sz="4" w:space="0" w:color="auto"/>
            </w:tcBorders>
            <w:shd w:val="clear" w:color="auto" w:fill="auto"/>
            <w:vAlign w:val="center"/>
            <w:hideMark/>
          </w:tcPr>
          <w:p w14:paraId="4B8F063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15 000</w:t>
            </w:r>
          </w:p>
        </w:tc>
        <w:tc>
          <w:tcPr>
            <w:tcW w:w="341" w:type="pct"/>
            <w:tcBorders>
              <w:top w:val="nil"/>
              <w:left w:val="nil"/>
              <w:bottom w:val="single" w:sz="4" w:space="0" w:color="auto"/>
              <w:right w:val="single" w:sz="4" w:space="0" w:color="auto"/>
            </w:tcBorders>
            <w:shd w:val="clear" w:color="auto" w:fill="auto"/>
            <w:vAlign w:val="center"/>
            <w:hideMark/>
          </w:tcPr>
          <w:p w14:paraId="48EEAAE6"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vAlign w:val="center"/>
            <w:hideMark/>
          </w:tcPr>
          <w:p w14:paraId="071F0C81"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vAlign w:val="center"/>
            <w:hideMark/>
          </w:tcPr>
          <w:p w14:paraId="4D2F6743"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E994A3C"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49C1B1E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15 000</w:t>
            </w:r>
          </w:p>
        </w:tc>
        <w:tc>
          <w:tcPr>
            <w:tcW w:w="389" w:type="pct"/>
            <w:tcBorders>
              <w:top w:val="nil"/>
              <w:left w:val="nil"/>
              <w:bottom w:val="single" w:sz="4" w:space="0" w:color="auto"/>
              <w:right w:val="single" w:sz="4" w:space="0" w:color="auto"/>
            </w:tcBorders>
            <w:shd w:val="clear" w:color="auto" w:fill="auto"/>
            <w:vAlign w:val="center"/>
            <w:hideMark/>
          </w:tcPr>
          <w:p w14:paraId="26D3613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6450A1E"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71A1EEE5" w14:textId="77777777" w:rsidR="00E96C5B" w:rsidRPr="004B57D6" w:rsidRDefault="00E96C5B" w:rsidP="00852CEC">
            <w:pPr>
              <w:jc w:val="center"/>
              <w:rPr>
                <w:rFonts w:eastAsia="Times New Roman"/>
                <w:color w:val="000000"/>
                <w:sz w:val="20"/>
                <w:szCs w:val="20"/>
              </w:rPr>
            </w:pPr>
          </w:p>
        </w:tc>
      </w:tr>
      <w:tr w:rsidR="00E96C5B" w:rsidRPr="004B57D6" w14:paraId="7C2F0A56"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58AD998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lastRenderedPageBreak/>
              <w:t>4</w:t>
            </w:r>
          </w:p>
        </w:tc>
        <w:tc>
          <w:tcPr>
            <w:tcW w:w="875" w:type="pct"/>
            <w:tcBorders>
              <w:top w:val="nil"/>
              <w:left w:val="nil"/>
              <w:bottom w:val="single" w:sz="4" w:space="0" w:color="auto"/>
              <w:right w:val="single" w:sz="4" w:space="0" w:color="auto"/>
            </w:tcBorders>
            <w:shd w:val="clear" w:color="auto" w:fill="auto"/>
            <w:vAlign w:val="center"/>
            <w:hideMark/>
          </w:tcPr>
          <w:p w14:paraId="16E8495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Установка общедомовых приборов учета тепловой энергии МО «Город Всеволожск»</w:t>
            </w:r>
          </w:p>
        </w:tc>
        <w:tc>
          <w:tcPr>
            <w:tcW w:w="535" w:type="pct"/>
            <w:tcBorders>
              <w:top w:val="nil"/>
              <w:left w:val="nil"/>
              <w:bottom w:val="single" w:sz="4" w:space="0" w:color="auto"/>
              <w:right w:val="single" w:sz="4" w:space="0" w:color="auto"/>
            </w:tcBorders>
            <w:shd w:val="clear" w:color="auto" w:fill="auto"/>
            <w:vAlign w:val="center"/>
            <w:hideMark/>
          </w:tcPr>
          <w:p w14:paraId="6852019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89264,381</w:t>
            </w:r>
          </w:p>
        </w:tc>
        <w:tc>
          <w:tcPr>
            <w:tcW w:w="341" w:type="pct"/>
            <w:tcBorders>
              <w:top w:val="nil"/>
              <w:left w:val="nil"/>
              <w:bottom w:val="single" w:sz="4" w:space="0" w:color="auto"/>
              <w:right w:val="single" w:sz="4" w:space="0" w:color="auto"/>
            </w:tcBorders>
            <w:shd w:val="clear" w:color="auto" w:fill="auto"/>
            <w:vAlign w:val="center"/>
            <w:hideMark/>
          </w:tcPr>
          <w:p w14:paraId="2D1300A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6866,49085</w:t>
            </w:r>
          </w:p>
        </w:tc>
        <w:tc>
          <w:tcPr>
            <w:tcW w:w="438" w:type="pct"/>
            <w:tcBorders>
              <w:top w:val="nil"/>
              <w:left w:val="nil"/>
              <w:bottom w:val="single" w:sz="4" w:space="0" w:color="auto"/>
              <w:right w:val="single" w:sz="4" w:space="0" w:color="auto"/>
            </w:tcBorders>
            <w:shd w:val="clear" w:color="auto" w:fill="auto"/>
            <w:vAlign w:val="center"/>
            <w:hideMark/>
          </w:tcPr>
          <w:p w14:paraId="4D0CCC8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6866,4908</w:t>
            </w:r>
          </w:p>
        </w:tc>
        <w:tc>
          <w:tcPr>
            <w:tcW w:w="439" w:type="pct"/>
            <w:tcBorders>
              <w:top w:val="nil"/>
              <w:left w:val="nil"/>
              <w:bottom w:val="single" w:sz="4" w:space="0" w:color="auto"/>
              <w:right w:val="single" w:sz="4" w:space="0" w:color="auto"/>
            </w:tcBorders>
            <w:shd w:val="clear" w:color="auto" w:fill="auto"/>
            <w:vAlign w:val="center"/>
            <w:hideMark/>
          </w:tcPr>
          <w:p w14:paraId="7F0E2F6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6866,49085</w:t>
            </w:r>
          </w:p>
        </w:tc>
        <w:tc>
          <w:tcPr>
            <w:tcW w:w="389" w:type="pct"/>
            <w:tcBorders>
              <w:top w:val="nil"/>
              <w:left w:val="nil"/>
              <w:bottom w:val="single" w:sz="4" w:space="0" w:color="auto"/>
              <w:right w:val="single" w:sz="4" w:space="0" w:color="auto"/>
            </w:tcBorders>
            <w:shd w:val="clear" w:color="auto" w:fill="auto"/>
            <w:vAlign w:val="center"/>
            <w:hideMark/>
          </w:tcPr>
          <w:p w14:paraId="5E3E5C2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6866,49085</w:t>
            </w:r>
          </w:p>
        </w:tc>
        <w:tc>
          <w:tcPr>
            <w:tcW w:w="487" w:type="pct"/>
            <w:tcBorders>
              <w:top w:val="nil"/>
              <w:left w:val="nil"/>
              <w:bottom w:val="single" w:sz="4" w:space="0" w:color="auto"/>
              <w:right w:val="single" w:sz="4" w:space="0" w:color="auto"/>
            </w:tcBorders>
            <w:shd w:val="clear" w:color="auto" w:fill="auto"/>
            <w:vAlign w:val="center"/>
            <w:hideMark/>
          </w:tcPr>
          <w:p w14:paraId="1961882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6866,49085</w:t>
            </w:r>
          </w:p>
        </w:tc>
        <w:tc>
          <w:tcPr>
            <w:tcW w:w="389" w:type="pct"/>
            <w:tcBorders>
              <w:top w:val="nil"/>
              <w:left w:val="nil"/>
              <w:bottom w:val="single" w:sz="4" w:space="0" w:color="auto"/>
              <w:right w:val="single" w:sz="4" w:space="0" w:color="auto"/>
            </w:tcBorders>
            <w:shd w:val="clear" w:color="auto" w:fill="auto"/>
            <w:vAlign w:val="center"/>
            <w:hideMark/>
          </w:tcPr>
          <w:p w14:paraId="4DB1070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6866,49085</w:t>
            </w:r>
          </w:p>
        </w:tc>
        <w:tc>
          <w:tcPr>
            <w:tcW w:w="389" w:type="pct"/>
            <w:tcBorders>
              <w:top w:val="nil"/>
              <w:left w:val="nil"/>
              <w:bottom w:val="single" w:sz="4" w:space="0" w:color="auto"/>
              <w:right w:val="single" w:sz="4" w:space="0" w:color="auto"/>
            </w:tcBorders>
            <w:shd w:val="clear" w:color="auto" w:fill="auto"/>
            <w:vAlign w:val="center"/>
            <w:hideMark/>
          </w:tcPr>
          <w:p w14:paraId="1B68511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6866,4908</w:t>
            </w:r>
          </w:p>
        </w:tc>
        <w:tc>
          <w:tcPr>
            <w:tcW w:w="524" w:type="pct"/>
            <w:tcBorders>
              <w:top w:val="nil"/>
              <w:left w:val="nil"/>
              <w:bottom w:val="single" w:sz="4" w:space="0" w:color="auto"/>
              <w:right w:val="single" w:sz="4" w:space="0" w:color="auto"/>
            </w:tcBorders>
            <w:shd w:val="clear" w:color="auto" w:fill="auto"/>
            <w:vAlign w:val="center"/>
            <w:hideMark/>
          </w:tcPr>
          <w:p w14:paraId="0BFCCC1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41198,9451</w:t>
            </w:r>
          </w:p>
        </w:tc>
      </w:tr>
      <w:tr w:rsidR="00E96C5B" w:rsidRPr="004B57D6" w14:paraId="6CDD2D38"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33AC7FF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w:t>
            </w:r>
          </w:p>
        </w:tc>
        <w:tc>
          <w:tcPr>
            <w:tcW w:w="875" w:type="pct"/>
            <w:tcBorders>
              <w:top w:val="nil"/>
              <w:left w:val="nil"/>
              <w:bottom w:val="single" w:sz="4" w:space="0" w:color="auto"/>
              <w:right w:val="single" w:sz="4" w:space="0" w:color="auto"/>
            </w:tcBorders>
            <w:shd w:val="clear" w:color="auto" w:fill="auto"/>
            <w:vAlign w:val="center"/>
            <w:hideMark/>
          </w:tcPr>
          <w:p w14:paraId="7BB661AC"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Перевод системы горячего водоснабжения с открытой на закрытую схему</w:t>
            </w:r>
          </w:p>
        </w:tc>
        <w:tc>
          <w:tcPr>
            <w:tcW w:w="535" w:type="pct"/>
            <w:tcBorders>
              <w:top w:val="nil"/>
              <w:left w:val="nil"/>
              <w:bottom w:val="single" w:sz="4" w:space="0" w:color="auto"/>
              <w:right w:val="single" w:sz="4" w:space="0" w:color="auto"/>
            </w:tcBorders>
            <w:shd w:val="clear" w:color="auto" w:fill="auto"/>
            <w:vAlign w:val="center"/>
            <w:hideMark/>
          </w:tcPr>
          <w:p w14:paraId="1ECE0B1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760,9</w:t>
            </w:r>
          </w:p>
        </w:tc>
        <w:tc>
          <w:tcPr>
            <w:tcW w:w="341" w:type="pct"/>
            <w:tcBorders>
              <w:top w:val="nil"/>
              <w:left w:val="nil"/>
              <w:bottom w:val="single" w:sz="4" w:space="0" w:color="auto"/>
              <w:right w:val="single" w:sz="4" w:space="0" w:color="auto"/>
            </w:tcBorders>
            <w:shd w:val="clear" w:color="auto" w:fill="auto"/>
            <w:vAlign w:val="center"/>
            <w:hideMark/>
          </w:tcPr>
          <w:p w14:paraId="618CDBF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76,1</w:t>
            </w:r>
          </w:p>
        </w:tc>
        <w:tc>
          <w:tcPr>
            <w:tcW w:w="438" w:type="pct"/>
            <w:tcBorders>
              <w:top w:val="nil"/>
              <w:left w:val="nil"/>
              <w:bottom w:val="single" w:sz="4" w:space="0" w:color="auto"/>
              <w:right w:val="single" w:sz="4" w:space="0" w:color="auto"/>
            </w:tcBorders>
            <w:shd w:val="clear" w:color="auto" w:fill="auto"/>
            <w:vAlign w:val="center"/>
            <w:hideMark/>
          </w:tcPr>
          <w:p w14:paraId="73DF14F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76,1</w:t>
            </w:r>
          </w:p>
        </w:tc>
        <w:tc>
          <w:tcPr>
            <w:tcW w:w="439" w:type="pct"/>
            <w:tcBorders>
              <w:top w:val="nil"/>
              <w:left w:val="nil"/>
              <w:bottom w:val="single" w:sz="4" w:space="0" w:color="auto"/>
              <w:right w:val="single" w:sz="4" w:space="0" w:color="auto"/>
            </w:tcBorders>
            <w:shd w:val="clear" w:color="auto" w:fill="auto"/>
            <w:vAlign w:val="center"/>
            <w:hideMark/>
          </w:tcPr>
          <w:p w14:paraId="5034A5E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76,1</w:t>
            </w:r>
          </w:p>
        </w:tc>
        <w:tc>
          <w:tcPr>
            <w:tcW w:w="389" w:type="pct"/>
            <w:tcBorders>
              <w:top w:val="nil"/>
              <w:left w:val="nil"/>
              <w:bottom w:val="single" w:sz="4" w:space="0" w:color="auto"/>
              <w:right w:val="single" w:sz="4" w:space="0" w:color="auto"/>
            </w:tcBorders>
            <w:shd w:val="clear" w:color="auto" w:fill="auto"/>
            <w:vAlign w:val="center"/>
            <w:hideMark/>
          </w:tcPr>
          <w:p w14:paraId="0ECD0B6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76,1</w:t>
            </w:r>
          </w:p>
        </w:tc>
        <w:tc>
          <w:tcPr>
            <w:tcW w:w="487" w:type="pct"/>
            <w:tcBorders>
              <w:top w:val="nil"/>
              <w:left w:val="nil"/>
              <w:bottom w:val="single" w:sz="4" w:space="0" w:color="auto"/>
              <w:right w:val="single" w:sz="4" w:space="0" w:color="auto"/>
            </w:tcBorders>
            <w:shd w:val="clear" w:color="auto" w:fill="auto"/>
            <w:vAlign w:val="center"/>
            <w:hideMark/>
          </w:tcPr>
          <w:p w14:paraId="6B3B0D4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76,1</w:t>
            </w:r>
          </w:p>
        </w:tc>
        <w:tc>
          <w:tcPr>
            <w:tcW w:w="389" w:type="pct"/>
            <w:tcBorders>
              <w:top w:val="nil"/>
              <w:left w:val="nil"/>
              <w:bottom w:val="single" w:sz="4" w:space="0" w:color="auto"/>
              <w:right w:val="single" w:sz="4" w:space="0" w:color="auto"/>
            </w:tcBorders>
            <w:shd w:val="clear" w:color="auto" w:fill="auto"/>
            <w:vAlign w:val="center"/>
            <w:hideMark/>
          </w:tcPr>
          <w:p w14:paraId="5379A36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76,1</w:t>
            </w:r>
          </w:p>
        </w:tc>
        <w:tc>
          <w:tcPr>
            <w:tcW w:w="389" w:type="pct"/>
            <w:tcBorders>
              <w:top w:val="nil"/>
              <w:left w:val="nil"/>
              <w:bottom w:val="single" w:sz="4" w:space="0" w:color="auto"/>
              <w:right w:val="single" w:sz="4" w:space="0" w:color="auto"/>
            </w:tcBorders>
            <w:shd w:val="clear" w:color="auto" w:fill="auto"/>
            <w:vAlign w:val="center"/>
            <w:hideMark/>
          </w:tcPr>
          <w:p w14:paraId="7C7F7AD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76,1</w:t>
            </w:r>
          </w:p>
        </w:tc>
        <w:tc>
          <w:tcPr>
            <w:tcW w:w="524" w:type="pct"/>
            <w:tcBorders>
              <w:top w:val="nil"/>
              <w:left w:val="nil"/>
              <w:bottom w:val="single" w:sz="4" w:space="0" w:color="auto"/>
              <w:right w:val="single" w:sz="4" w:space="0" w:color="auto"/>
            </w:tcBorders>
            <w:shd w:val="clear" w:color="auto" w:fill="auto"/>
            <w:vAlign w:val="center"/>
            <w:hideMark/>
          </w:tcPr>
          <w:p w14:paraId="4197852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228,3</w:t>
            </w:r>
          </w:p>
        </w:tc>
      </w:tr>
      <w:tr w:rsidR="00E96C5B" w:rsidRPr="004B57D6" w14:paraId="407C722D"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7C1CB2A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w:t>
            </w:r>
          </w:p>
        </w:tc>
        <w:tc>
          <w:tcPr>
            <w:tcW w:w="875" w:type="pct"/>
            <w:tcBorders>
              <w:top w:val="nil"/>
              <w:left w:val="nil"/>
              <w:bottom w:val="single" w:sz="4" w:space="0" w:color="auto"/>
              <w:right w:val="single" w:sz="4" w:space="0" w:color="auto"/>
            </w:tcBorders>
            <w:shd w:val="clear" w:color="auto" w:fill="auto"/>
            <w:vAlign w:val="center"/>
            <w:hideMark/>
          </w:tcPr>
          <w:p w14:paraId="73FFA86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Выполнение работ по строительству сетей теплоснабжения к ФОК г. Всеволожска</w:t>
            </w:r>
          </w:p>
        </w:tc>
        <w:tc>
          <w:tcPr>
            <w:tcW w:w="535" w:type="pct"/>
            <w:tcBorders>
              <w:top w:val="nil"/>
              <w:left w:val="nil"/>
              <w:bottom w:val="single" w:sz="4" w:space="0" w:color="auto"/>
              <w:right w:val="single" w:sz="4" w:space="0" w:color="auto"/>
            </w:tcBorders>
            <w:shd w:val="clear" w:color="auto" w:fill="auto"/>
            <w:vAlign w:val="center"/>
            <w:hideMark/>
          </w:tcPr>
          <w:p w14:paraId="31ED817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3000</w:t>
            </w:r>
          </w:p>
        </w:tc>
        <w:tc>
          <w:tcPr>
            <w:tcW w:w="341" w:type="pct"/>
            <w:tcBorders>
              <w:top w:val="nil"/>
              <w:left w:val="nil"/>
              <w:bottom w:val="single" w:sz="4" w:space="0" w:color="auto"/>
              <w:right w:val="single" w:sz="4" w:space="0" w:color="auto"/>
            </w:tcBorders>
            <w:shd w:val="clear" w:color="auto" w:fill="auto"/>
            <w:vAlign w:val="center"/>
            <w:hideMark/>
          </w:tcPr>
          <w:p w14:paraId="7F8C95A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1500</w:t>
            </w:r>
          </w:p>
        </w:tc>
        <w:tc>
          <w:tcPr>
            <w:tcW w:w="438" w:type="pct"/>
            <w:tcBorders>
              <w:top w:val="nil"/>
              <w:left w:val="nil"/>
              <w:bottom w:val="single" w:sz="4" w:space="0" w:color="auto"/>
              <w:right w:val="single" w:sz="4" w:space="0" w:color="auto"/>
            </w:tcBorders>
            <w:shd w:val="clear" w:color="auto" w:fill="auto"/>
            <w:vAlign w:val="center"/>
            <w:hideMark/>
          </w:tcPr>
          <w:p w14:paraId="4F564FA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1500</w:t>
            </w:r>
          </w:p>
        </w:tc>
        <w:tc>
          <w:tcPr>
            <w:tcW w:w="439" w:type="pct"/>
            <w:tcBorders>
              <w:top w:val="nil"/>
              <w:left w:val="nil"/>
              <w:bottom w:val="single" w:sz="4" w:space="0" w:color="auto"/>
              <w:right w:val="single" w:sz="4" w:space="0" w:color="auto"/>
            </w:tcBorders>
            <w:shd w:val="clear" w:color="auto" w:fill="auto"/>
            <w:vAlign w:val="center"/>
            <w:hideMark/>
          </w:tcPr>
          <w:p w14:paraId="3D3AC32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125DE1A6"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vAlign w:val="center"/>
            <w:hideMark/>
          </w:tcPr>
          <w:p w14:paraId="36A66A6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294CEE1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vAlign w:val="center"/>
            <w:hideMark/>
          </w:tcPr>
          <w:p w14:paraId="07571884"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vAlign w:val="center"/>
            <w:hideMark/>
          </w:tcPr>
          <w:p w14:paraId="335434DB" w14:textId="77777777" w:rsidR="00E96C5B" w:rsidRPr="004B57D6" w:rsidRDefault="00E96C5B" w:rsidP="00852CEC">
            <w:pPr>
              <w:jc w:val="center"/>
              <w:rPr>
                <w:rFonts w:eastAsia="Times New Roman"/>
                <w:color w:val="000000"/>
                <w:sz w:val="20"/>
                <w:szCs w:val="20"/>
              </w:rPr>
            </w:pPr>
          </w:p>
        </w:tc>
      </w:tr>
      <w:tr w:rsidR="00E96C5B" w:rsidRPr="004B57D6" w14:paraId="2FC677F2"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0135002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w:t>
            </w:r>
          </w:p>
        </w:tc>
        <w:tc>
          <w:tcPr>
            <w:tcW w:w="875" w:type="pct"/>
            <w:tcBorders>
              <w:top w:val="nil"/>
              <w:left w:val="nil"/>
              <w:bottom w:val="single" w:sz="4" w:space="0" w:color="auto"/>
              <w:right w:val="single" w:sz="4" w:space="0" w:color="auto"/>
            </w:tcBorders>
            <w:shd w:val="clear" w:color="auto" w:fill="auto"/>
            <w:noWrap/>
            <w:vAlign w:val="center"/>
            <w:hideMark/>
          </w:tcPr>
          <w:p w14:paraId="6954209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Замена охладителей </w:t>
            </w:r>
            <w:proofErr w:type="spellStart"/>
            <w:r w:rsidRPr="004B57D6">
              <w:rPr>
                <w:rFonts w:eastAsia="Times New Roman"/>
                <w:color w:val="000000"/>
                <w:sz w:val="20"/>
                <w:szCs w:val="20"/>
              </w:rPr>
              <w:t>деаэрированной</w:t>
            </w:r>
            <w:proofErr w:type="spellEnd"/>
            <w:r w:rsidRPr="004B57D6">
              <w:rPr>
                <w:rFonts w:eastAsia="Times New Roman"/>
                <w:color w:val="000000"/>
                <w:sz w:val="20"/>
                <w:szCs w:val="20"/>
              </w:rPr>
              <w:t xml:space="preserve"> воды ПВ1-16 ст.№1,2 от сетевого деаэратора на котельной №6, расположенной по адресу: ул. Межевая д.6 г. Всеволожск, Ленинградская область</w:t>
            </w:r>
          </w:p>
        </w:tc>
        <w:tc>
          <w:tcPr>
            <w:tcW w:w="535" w:type="pct"/>
            <w:tcBorders>
              <w:top w:val="nil"/>
              <w:left w:val="nil"/>
              <w:bottom w:val="single" w:sz="4" w:space="0" w:color="auto"/>
              <w:right w:val="nil"/>
            </w:tcBorders>
            <w:shd w:val="clear" w:color="auto" w:fill="auto"/>
            <w:noWrap/>
            <w:vAlign w:val="center"/>
            <w:hideMark/>
          </w:tcPr>
          <w:p w14:paraId="5B73898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4860</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14:paraId="7A6F5C86"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14:paraId="1D3D7D2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4860</w:t>
            </w:r>
          </w:p>
        </w:tc>
        <w:tc>
          <w:tcPr>
            <w:tcW w:w="439" w:type="pct"/>
            <w:tcBorders>
              <w:top w:val="nil"/>
              <w:left w:val="nil"/>
              <w:bottom w:val="single" w:sz="4" w:space="0" w:color="auto"/>
              <w:right w:val="single" w:sz="4" w:space="0" w:color="auto"/>
            </w:tcBorders>
            <w:shd w:val="clear" w:color="auto" w:fill="auto"/>
            <w:noWrap/>
            <w:vAlign w:val="center"/>
            <w:hideMark/>
          </w:tcPr>
          <w:p w14:paraId="5AF6765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3C25C9A8"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14:paraId="10B60FC5"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3387B4F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78360446"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14:paraId="4B4EF980" w14:textId="77777777" w:rsidR="00E96C5B" w:rsidRPr="004B57D6" w:rsidRDefault="00E96C5B" w:rsidP="00852CEC">
            <w:pPr>
              <w:jc w:val="center"/>
              <w:rPr>
                <w:rFonts w:eastAsia="Times New Roman"/>
                <w:color w:val="000000"/>
                <w:sz w:val="20"/>
                <w:szCs w:val="20"/>
              </w:rPr>
            </w:pPr>
          </w:p>
        </w:tc>
      </w:tr>
      <w:tr w:rsidR="00E96C5B" w:rsidRPr="004B57D6" w14:paraId="308EF9D1"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6BF44D9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8</w:t>
            </w:r>
          </w:p>
        </w:tc>
        <w:tc>
          <w:tcPr>
            <w:tcW w:w="875" w:type="pct"/>
            <w:tcBorders>
              <w:top w:val="nil"/>
              <w:left w:val="nil"/>
              <w:bottom w:val="single" w:sz="4" w:space="0" w:color="auto"/>
              <w:right w:val="single" w:sz="4" w:space="0" w:color="auto"/>
            </w:tcBorders>
            <w:shd w:val="clear" w:color="000000" w:fill="FFFFFF"/>
            <w:vAlign w:val="center"/>
            <w:hideMark/>
          </w:tcPr>
          <w:p w14:paraId="1651690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трубопровода в ГРПШ котельной №4, по адресу:</w:t>
            </w:r>
          </w:p>
        </w:tc>
        <w:tc>
          <w:tcPr>
            <w:tcW w:w="535" w:type="pct"/>
            <w:tcBorders>
              <w:top w:val="single" w:sz="4" w:space="0" w:color="auto"/>
              <w:left w:val="nil"/>
              <w:bottom w:val="single" w:sz="4" w:space="0" w:color="auto"/>
              <w:right w:val="nil"/>
            </w:tcBorders>
            <w:shd w:val="clear" w:color="auto" w:fill="auto"/>
            <w:noWrap/>
            <w:vAlign w:val="center"/>
            <w:hideMark/>
          </w:tcPr>
          <w:p w14:paraId="4C3817C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390</w:t>
            </w:r>
          </w:p>
        </w:tc>
        <w:tc>
          <w:tcPr>
            <w:tcW w:w="3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4F108" w14:textId="77777777" w:rsidR="00E96C5B" w:rsidRPr="004B57D6" w:rsidRDefault="00E96C5B" w:rsidP="00852CEC">
            <w:pPr>
              <w:jc w:val="center"/>
              <w:rPr>
                <w:rFonts w:eastAsia="Times New Roman"/>
                <w:color w:val="000000"/>
                <w:sz w:val="20"/>
                <w:szCs w:val="20"/>
              </w:rPr>
            </w:pPr>
          </w:p>
        </w:tc>
        <w:tc>
          <w:tcPr>
            <w:tcW w:w="438" w:type="pct"/>
            <w:tcBorders>
              <w:top w:val="single" w:sz="4" w:space="0" w:color="auto"/>
              <w:left w:val="nil"/>
              <w:bottom w:val="single" w:sz="4" w:space="0" w:color="auto"/>
              <w:right w:val="single" w:sz="4" w:space="0" w:color="auto"/>
            </w:tcBorders>
            <w:shd w:val="clear" w:color="auto" w:fill="auto"/>
            <w:noWrap/>
            <w:vAlign w:val="center"/>
            <w:hideMark/>
          </w:tcPr>
          <w:p w14:paraId="35CF7B2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390</w:t>
            </w:r>
          </w:p>
        </w:tc>
        <w:tc>
          <w:tcPr>
            <w:tcW w:w="439" w:type="pct"/>
            <w:tcBorders>
              <w:top w:val="single" w:sz="4" w:space="0" w:color="auto"/>
              <w:left w:val="nil"/>
              <w:bottom w:val="single" w:sz="4" w:space="0" w:color="auto"/>
              <w:right w:val="single" w:sz="4" w:space="0" w:color="auto"/>
            </w:tcBorders>
            <w:shd w:val="clear" w:color="auto" w:fill="auto"/>
            <w:noWrap/>
            <w:vAlign w:val="center"/>
            <w:hideMark/>
          </w:tcPr>
          <w:p w14:paraId="73B53AD2" w14:textId="77777777" w:rsidR="00E96C5B" w:rsidRPr="004B57D6" w:rsidRDefault="00E96C5B" w:rsidP="00852CEC">
            <w:pPr>
              <w:jc w:val="center"/>
              <w:rPr>
                <w:rFonts w:eastAsia="Times New Roman"/>
                <w:color w:val="000000"/>
                <w:sz w:val="20"/>
                <w:szCs w:val="20"/>
              </w:rPr>
            </w:pPr>
          </w:p>
        </w:tc>
        <w:tc>
          <w:tcPr>
            <w:tcW w:w="389" w:type="pct"/>
            <w:tcBorders>
              <w:top w:val="single" w:sz="4" w:space="0" w:color="auto"/>
              <w:left w:val="nil"/>
              <w:bottom w:val="single" w:sz="4" w:space="0" w:color="auto"/>
              <w:right w:val="single" w:sz="4" w:space="0" w:color="auto"/>
            </w:tcBorders>
            <w:shd w:val="clear" w:color="auto" w:fill="auto"/>
            <w:noWrap/>
            <w:vAlign w:val="center"/>
            <w:hideMark/>
          </w:tcPr>
          <w:p w14:paraId="0A9E8374" w14:textId="77777777" w:rsidR="00E96C5B" w:rsidRPr="004B57D6" w:rsidRDefault="00E96C5B" w:rsidP="00852CEC">
            <w:pPr>
              <w:jc w:val="center"/>
              <w:rPr>
                <w:rFonts w:eastAsia="Times New Roman"/>
                <w:color w:val="000000"/>
                <w:sz w:val="20"/>
                <w:szCs w:val="20"/>
              </w:rPr>
            </w:pPr>
          </w:p>
        </w:tc>
        <w:tc>
          <w:tcPr>
            <w:tcW w:w="487" w:type="pct"/>
            <w:tcBorders>
              <w:top w:val="single" w:sz="4" w:space="0" w:color="auto"/>
              <w:left w:val="nil"/>
              <w:bottom w:val="single" w:sz="4" w:space="0" w:color="auto"/>
              <w:right w:val="single" w:sz="4" w:space="0" w:color="auto"/>
            </w:tcBorders>
            <w:shd w:val="clear" w:color="auto" w:fill="auto"/>
            <w:noWrap/>
            <w:vAlign w:val="center"/>
            <w:hideMark/>
          </w:tcPr>
          <w:p w14:paraId="7E25A1AC" w14:textId="77777777" w:rsidR="00E96C5B" w:rsidRPr="004B57D6" w:rsidRDefault="00E96C5B" w:rsidP="00852CEC">
            <w:pPr>
              <w:jc w:val="center"/>
              <w:rPr>
                <w:rFonts w:eastAsia="Times New Roman"/>
                <w:color w:val="000000"/>
                <w:sz w:val="20"/>
                <w:szCs w:val="20"/>
              </w:rPr>
            </w:pPr>
          </w:p>
        </w:tc>
        <w:tc>
          <w:tcPr>
            <w:tcW w:w="389" w:type="pct"/>
            <w:tcBorders>
              <w:top w:val="single" w:sz="4" w:space="0" w:color="auto"/>
              <w:left w:val="nil"/>
              <w:bottom w:val="single" w:sz="4" w:space="0" w:color="auto"/>
              <w:right w:val="single" w:sz="4" w:space="0" w:color="auto"/>
            </w:tcBorders>
            <w:shd w:val="clear" w:color="auto" w:fill="auto"/>
            <w:noWrap/>
            <w:vAlign w:val="center"/>
            <w:hideMark/>
          </w:tcPr>
          <w:p w14:paraId="04B84DF5" w14:textId="77777777" w:rsidR="00E96C5B" w:rsidRPr="004B57D6" w:rsidRDefault="00E96C5B" w:rsidP="00852CEC">
            <w:pPr>
              <w:jc w:val="center"/>
              <w:rPr>
                <w:rFonts w:eastAsia="Times New Roman"/>
                <w:color w:val="000000"/>
                <w:sz w:val="20"/>
                <w:szCs w:val="20"/>
              </w:rPr>
            </w:pPr>
          </w:p>
        </w:tc>
        <w:tc>
          <w:tcPr>
            <w:tcW w:w="389" w:type="pct"/>
            <w:tcBorders>
              <w:top w:val="single" w:sz="4" w:space="0" w:color="auto"/>
              <w:left w:val="nil"/>
              <w:bottom w:val="single" w:sz="4" w:space="0" w:color="auto"/>
              <w:right w:val="single" w:sz="4" w:space="0" w:color="auto"/>
            </w:tcBorders>
            <w:shd w:val="clear" w:color="auto" w:fill="auto"/>
            <w:noWrap/>
            <w:vAlign w:val="center"/>
            <w:hideMark/>
          </w:tcPr>
          <w:p w14:paraId="2D9356E5" w14:textId="77777777" w:rsidR="00E96C5B" w:rsidRPr="004B57D6" w:rsidRDefault="00E96C5B" w:rsidP="00852CEC">
            <w:pPr>
              <w:jc w:val="center"/>
              <w:rPr>
                <w:rFonts w:eastAsia="Times New Roman"/>
                <w:color w:val="000000"/>
                <w:sz w:val="20"/>
                <w:szCs w:val="20"/>
              </w:rPr>
            </w:pPr>
          </w:p>
        </w:tc>
        <w:tc>
          <w:tcPr>
            <w:tcW w:w="524" w:type="pct"/>
            <w:tcBorders>
              <w:top w:val="single" w:sz="4" w:space="0" w:color="auto"/>
              <w:left w:val="nil"/>
              <w:bottom w:val="single" w:sz="4" w:space="0" w:color="auto"/>
              <w:right w:val="single" w:sz="4" w:space="0" w:color="auto"/>
            </w:tcBorders>
            <w:shd w:val="clear" w:color="auto" w:fill="auto"/>
            <w:noWrap/>
            <w:vAlign w:val="center"/>
            <w:hideMark/>
          </w:tcPr>
          <w:p w14:paraId="08794D16" w14:textId="77777777" w:rsidR="00E96C5B" w:rsidRPr="004B57D6" w:rsidRDefault="00E96C5B" w:rsidP="00852CEC">
            <w:pPr>
              <w:jc w:val="center"/>
              <w:rPr>
                <w:rFonts w:eastAsia="Times New Roman"/>
                <w:color w:val="000000"/>
                <w:sz w:val="20"/>
                <w:szCs w:val="20"/>
              </w:rPr>
            </w:pPr>
          </w:p>
        </w:tc>
      </w:tr>
      <w:tr w:rsidR="00E96C5B" w:rsidRPr="004B57D6" w14:paraId="33A88427" w14:textId="77777777" w:rsidTr="00E96C5B">
        <w:trPr>
          <w:trHeight w:val="20"/>
        </w:trPr>
        <w:tc>
          <w:tcPr>
            <w:tcW w:w="195" w:type="pct"/>
            <w:tcBorders>
              <w:top w:val="single" w:sz="4" w:space="0" w:color="auto"/>
              <w:left w:val="single" w:sz="4" w:space="0" w:color="auto"/>
              <w:bottom w:val="single" w:sz="4" w:space="0" w:color="auto"/>
              <w:right w:val="single" w:sz="4" w:space="0" w:color="auto"/>
            </w:tcBorders>
            <w:shd w:val="clear" w:color="auto" w:fill="auto"/>
            <w:vAlign w:val="center"/>
          </w:tcPr>
          <w:p w14:paraId="7812A2EF" w14:textId="77777777" w:rsidR="00E96C5B" w:rsidRPr="004B57D6" w:rsidRDefault="00E96C5B" w:rsidP="00852CEC">
            <w:pPr>
              <w:jc w:val="center"/>
              <w:rPr>
                <w:rFonts w:eastAsia="Times New Roman"/>
                <w:color w:val="000000"/>
                <w:sz w:val="20"/>
                <w:szCs w:val="20"/>
              </w:rPr>
            </w:pPr>
          </w:p>
        </w:tc>
        <w:tc>
          <w:tcPr>
            <w:tcW w:w="875" w:type="pct"/>
            <w:tcBorders>
              <w:top w:val="single" w:sz="4" w:space="0" w:color="auto"/>
              <w:left w:val="nil"/>
              <w:bottom w:val="single" w:sz="4" w:space="0" w:color="auto"/>
              <w:right w:val="single" w:sz="4" w:space="0" w:color="auto"/>
            </w:tcBorders>
            <w:shd w:val="clear" w:color="000000" w:fill="FFFFFF"/>
            <w:vAlign w:val="center"/>
          </w:tcPr>
          <w:p w14:paraId="7E01AD1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Ленинградская область, г. Всеволожск, ул. Пермская д.50</w:t>
            </w:r>
          </w:p>
        </w:tc>
        <w:tc>
          <w:tcPr>
            <w:tcW w:w="535" w:type="pct"/>
            <w:tcBorders>
              <w:top w:val="single" w:sz="4" w:space="0" w:color="auto"/>
              <w:left w:val="nil"/>
              <w:bottom w:val="single" w:sz="4" w:space="0" w:color="auto"/>
              <w:right w:val="nil"/>
            </w:tcBorders>
            <w:shd w:val="clear" w:color="auto" w:fill="auto"/>
            <w:noWrap/>
            <w:vAlign w:val="center"/>
          </w:tcPr>
          <w:p w14:paraId="215B79AC" w14:textId="77777777" w:rsidR="00E96C5B" w:rsidRPr="004B57D6" w:rsidRDefault="00E96C5B" w:rsidP="00852CEC">
            <w:pPr>
              <w:jc w:val="center"/>
              <w:rPr>
                <w:rFonts w:eastAsia="Times New Roman"/>
                <w:color w:val="000000"/>
                <w:sz w:val="20"/>
                <w:szCs w:val="20"/>
              </w:rPr>
            </w:pPr>
          </w:p>
        </w:tc>
        <w:tc>
          <w:tcPr>
            <w:tcW w:w="3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577541" w14:textId="77777777" w:rsidR="00E96C5B" w:rsidRPr="004B57D6" w:rsidRDefault="00E96C5B" w:rsidP="00852CEC">
            <w:pPr>
              <w:jc w:val="center"/>
              <w:rPr>
                <w:rFonts w:eastAsia="Times New Roman"/>
                <w:color w:val="000000"/>
                <w:sz w:val="20"/>
                <w:szCs w:val="20"/>
              </w:rPr>
            </w:pPr>
          </w:p>
        </w:tc>
        <w:tc>
          <w:tcPr>
            <w:tcW w:w="438" w:type="pct"/>
            <w:tcBorders>
              <w:top w:val="single" w:sz="4" w:space="0" w:color="auto"/>
              <w:left w:val="nil"/>
              <w:bottom w:val="single" w:sz="4" w:space="0" w:color="auto"/>
              <w:right w:val="single" w:sz="4" w:space="0" w:color="auto"/>
            </w:tcBorders>
            <w:shd w:val="clear" w:color="auto" w:fill="auto"/>
            <w:noWrap/>
            <w:vAlign w:val="center"/>
          </w:tcPr>
          <w:p w14:paraId="2F3A1A2D" w14:textId="77777777" w:rsidR="00E96C5B" w:rsidRPr="004B57D6" w:rsidRDefault="00E96C5B" w:rsidP="00852CEC">
            <w:pPr>
              <w:jc w:val="center"/>
              <w:rPr>
                <w:rFonts w:eastAsia="Times New Roman"/>
                <w:color w:val="000000"/>
                <w:sz w:val="20"/>
                <w:szCs w:val="20"/>
              </w:rPr>
            </w:pPr>
          </w:p>
        </w:tc>
        <w:tc>
          <w:tcPr>
            <w:tcW w:w="439" w:type="pct"/>
            <w:tcBorders>
              <w:top w:val="single" w:sz="4" w:space="0" w:color="auto"/>
              <w:left w:val="nil"/>
              <w:bottom w:val="single" w:sz="4" w:space="0" w:color="auto"/>
              <w:right w:val="single" w:sz="4" w:space="0" w:color="auto"/>
            </w:tcBorders>
            <w:shd w:val="clear" w:color="auto" w:fill="auto"/>
            <w:noWrap/>
            <w:vAlign w:val="center"/>
          </w:tcPr>
          <w:p w14:paraId="630B08D6" w14:textId="77777777" w:rsidR="00E96C5B" w:rsidRPr="004B57D6" w:rsidRDefault="00E96C5B" w:rsidP="00852CEC">
            <w:pPr>
              <w:jc w:val="center"/>
              <w:rPr>
                <w:rFonts w:eastAsia="Times New Roman"/>
                <w:color w:val="000000"/>
                <w:sz w:val="20"/>
                <w:szCs w:val="20"/>
              </w:rPr>
            </w:pPr>
          </w:p>
        </w:tc>
        <w:tc>
          <w:tcPr>
            <w:tcW w:w="389" w:type="pct"/>
            <w:tcBorders>
              <w:top w:val="single" w:sz="4" w:space="0" w:color="auto"/>
              <w:left w:val="nil"/>
              <w:bottom w:val="single" w:sz="4" w:space="0" w:color="auto"/>
              <w:right w:val="single" w:sz="4" w:space="0" w:color="auto"/>
            </w:tcBorders>
            <w:shd w:val="clear" w:color="auto" w:fill="auto"/>
            <w:noWrap/>
            <w:vAlign w:val="center"/>
          </w:tcPr>
          <w:p w14:paraId="395EE770" w14:textId="77777777" w:rsidR="00E96C5B" w:rsidRPr="004B57D6" w:rsidRDefault="00E96C5B" w:rsidP="00852CEC">
            <w:pPr>
              <w:jc w:val="center"/>
              <w:rPr>
                <w:rFonts w:eastAsia="Times New Roman"/>
                <w:color w:val="000000"/>
                <w:sz w:val="20"/>
                <w:szCs w:val="20"/>
              </w:rPr>
            </w:pPr>
          </w:p>
        </w:tc>
        <w:tc>
          <w:tcPr>
            <w:tcW w:w="487" w:type="pct"/>
            <w:tcBorders>
              <w:top w:val="single" w:sz="4" w:space="0" w:color="auto"/>
              <w:left w:val="nil"/>
              <w:bottom w:val="single" w:sz="4" w:space="0" w:color="auto"/>
              <w:right w:val="single" w:sz="4" w:space="0" w:color="auto"/>
            </w:tcBorders>
            <w:shd w:val="clear" w:color="auto" w:fill="auto"/>
            <w:noWrap/>
            <w:vAlign w:val="center"/>
          </w:tcPr>
          <w:p w14:paraId="08E18A88" w14:textId="77777777" w:rsidR="00E96C5B" w:rsidRPr="004B57D6" w:rsidRDefault="00E96C5B" w:rsidP="00852CEC">
            <w:pPr>
              <w:jc w:val="center"/>
              <w:rPr>
                <w:rFonts w:eastAsia="Times New Roman"/>
                <w:color w:val="000000"/>
                <w:sz w:val="20"/>
                <w:szCs w:val="20"/>
              </w:rPr>
            </w:pPr>
          </w:p>
        </w:tc>
        <w:tc>
          <w:tcPr>
            <w:tcW w:w="389" w:type="pct"/>
            <w:tcBorders>
              <w:top w:val="single" w:sz="4" w:space="0" w:color="auto"/>
              <w:left w:val="nil"/>
              <w:bottom w:val="single" w:sz="4" w:space="0" w:color="auto"/>
              <w:right w:val="single" w:sz="4" w:space="0" w:color="auto"/>
            </w:tcBorders>
            <w:shd w:val="clear" w:color="auto" w:fill="auto"/>
            <w:noWrap/>
            <w:vAlign w:val="center"/>
          </w:tcPr>
          <w:p w14:paraId="4F8C4AE3" w14:textId="77777777" w:rsidR="00E96C5B" w:rsidRPr="004B57D6" w:rsidRDefault="00E96C5B" w:rsidP="00852CEC">
            <w:pPr>
              <w:jc w:val="center"/>
              <w:rPr>
                <w:rFonts w:eastAsia="Times New Roman"/>
                <w:color w:val="000000"/>
                <w:sz w:val="20"/>
                <w:szCs w:val="20"/>
              </w:rPr>
            </w:pPr>
          </w:p>
        </w:tc>
        <w:tc>
          <w:tcPr>
            <w:tcW w:w="389" w:type="pct"/>
            <w:tcBorders>
              <w:top w:val="single" w:sz="4" w:space="0" w:color="auto"/>
              <w:left w:val="nil"/>
              <w:bottom w:val="single" w:sz="4" w:space="0" w:color="auto"/>
              <w:right w:val="single" w:sz="4" w:space="0" w:color="auto"/>
            </w:tcBorders>
            <w:shd w:val="clear" w:color="auto" w:fill="auto"/>
            <w:noWrap/>
            <w:vAlign w:val="center"/>
          </w:tcPr>
          <w:p w14:paraId="5421CB3E" w14:textId="77777777" w:rsidR="00E96C5B" w:rsidRPr="004B57D6" w:rsidRDefault="00E96C5B" w:rsidP="00852CEC">
            <w:pPr>
              <w:jc w:val="center"/>
              <w:rPr>
                <w:rFonts w:eastAsia="Times New Roman"/>
                <w:color w:val="000000"/>
                <w:sz w:val="20"/>
                <w:szCs w:val="20"/>
              </w:rPr>
            </w:pPr>
          </w:p>
        </w:tc>
        <w:tc>
          <w:tcPr>
            <w:tcW w:w="524" w:type="pct"/>
            <w:tcBorders>
              <w:top w:val="single" w:sz="4" w:space="0" w:color="auto"/>
              <w:left w:val="nil"/>
              <w:bottom w:val="single" w:sz="4" w:space="0" w:color="auto"/>
              <w:right w:val="single" w:sz="4" w:space="0" w:color="auto"/>
            </w:tcBorders>
            <w:shd w:val="clear" w:color="auto" w:fill="auto"/>
            <w:noWrap/>
            <w:vAlign w:val="center"/>
          </w:tcPr>
          <w:p w14:paraId="2F7EEF21" w14:textId="77777777" w:rsidR="00E96C5B" w:rsidRPr="004B57D6" w:rsidRDefault="00E96C5B" w:rsidP="00852CEC">
            <w:pPr>
              <w:jc w:val="center"/>
              <w:rPr>
                <w:rFonts w:eastAsia="Times New Roman"/>
                <w:color w:val="000000"/>
                <w:sz w:val="20"/>
                <w:szCs w:val="20"/>
              </w:rPr>
            </w:pPr>
          </w:p>
        </w:tc>
      </w:tr>
      <w:tr w:rsidR="00E96C5B" w:rsidRPr="004B57D6" w14:paraId="06199AA2"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62E2AAB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9</w:t>
            </w:r>
          </w:p>
        </w:tc>
        <w:tc>
          <w:tcPr>
            <w:tcW w:w="875" w:type="pct"/>
            <w:tcBorders>
              <w:top w:val="nil"/>
              <w:left w:val="nil"/>
              <w:bottom w:val="single" w:sz="4" w:space="0" w:color="auto"/>
              <w:right w:val="single" w:sz="4" w:space="0" w:color="auto"/>
            </w:tcBorders>
            <w:shd w:val="clear" w:color="000000" w:fill="FFFFFF"/>
            <w:vAlign w:val="center"/>
            <w:hideMark/>
          </w:tcPr>
          <w:p w14:paraId="2CBC844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технологической линии к котлам ЭР-2,5 ст. №1,2,3,4,5,6 котельной №3 по адресу: Ленинградская область, г. Всеволожск, ул. Дружбы д.2А</w:t>
            </w:r>
          </w:p>
        </w:tc>
        <w:tc>
          <w:tcPr>
            <w:tcW w:w="535" w:type="pct"/>
            <w:tcBorders>
              <w:top w:val="nil"/>
              <w:left w:val="nil"/>
              <w:bottom w:val="single" w:sz="4" w:space="0" w:color="auto"/>
              <w:right w:val="nil"/>
            </w:tcBorders>
            <w:shd w:val="clear" w:color="auto" w:fill="auto"/>
            <w:noWrap/>
            <w:vAlign w:val="center"/>
            <w:hideMark/>
          </w:tcPr>
          <w:p w14:paraId="572A6D8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750</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14:paraId="11B9C66B"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14:paraId="1EFDA49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750</w:t>
            </w:r>
          </w:p>
        </w:tc>
        <w:tc>
          <w:tcPr>
            <w:tcW w:w="439" w:type="pct"/>
            <w:tcBorders>
              <w:top w:val="nil"/>
              <w:left w:val="nil"/>
              <w:bottom w:val="single" w:sz="4" w:space="0" w:color="auto"/>
              <w:right w:val="single" w:sz="4" w:space="0" w:color="auto"/>
            </w:tcBorders>
            <w:shd w:val="clear" w:color="auto" w:fill="auto"/>
            <w:noWrap/>
            <w:vAlign w:val="center"/>
            <w:hideMark/>
          </w:tcPr>
          <w:p w14:paraId="039F93F7"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1BFC282D"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14:paraId="339DF7B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4E3568F2"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7207E59A"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14:paraId="34002F0B" w14:textId="77777777" w:rsidR="00E96C5B" w:rsidRPr="004B57D6" w:rsidRDefault="00E96C5B" w:rsidP="00852CEC">
            <w:pPr>
              <w:jc w:val="center"/>
              <w:rPr>
                <w:rFonts w:eastAsia="Times New Roman"/>
                <w:color w:val="000000"/>
                <w:sz w:val="20"/>
                <w:szCs w:val="20"/>
              </w:rPr>
            </w:pPr>
          </w:p>
        </w:tc>
      </w:tr>
      <w:tr w:rsidR="00E96C5B" w:rsidRPr="004B57D6" w14:paraId="58921EA7"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1F4DDFF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10</w:t>
            </w:r>
          </w:p>
        </w:tc>
        <w:tc>
          <w:tcPr>
            <w:tcW w:w="875" w:type="pct"/>
            <w:tcBorders>
              <w:top w:val="nil"/>
              <w:left w:val="nil"/>
              <w:bottom w:val="single" w:sz="4" w:space="0" w:color="auto"/>
              <w:right w:val="single" w:sz="4" w:space="0" w:color="auto"/>
            </w:tcBorders>
            <w:shd w:val="clear" w:color="000000" w:fill="FFFFFF"/>
            <w:vAlign w:val="center"/>
            <w:hideMark/>
          </w:tcPr>
          <w:p w14:paraId="0995D98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Ремонт оборудования водогрейного котла КВГМ-50 ст. №4 котельной №17 по адресу: Ленинградская область, г. Всеволожск, </w:t>
            </w:r>
            <w:proofErr w:type="spellStart"/>
            <w:r w:rsidRPr="004B57D6">
              <w:rPr>
                <w:rFonts w:eastAsia="Times New Roman"/>
                <w:color w:val="000000"/>
                <w:sz w:val="20"/>
                <w:szCs w:val="20"/>
              </w:rPr>
              <w:t>пром</w:t>
            </w:r>
            <w:proofErr w:type="spellEnd"/>
            <w:r w:rsidRPr="004B57D6">
              <w:rPr>
                <w:rFonts w:eastAsia="Times New Roman"/>
                <w:color w:val="000000"/>
                <w:sz w:val="20"/>
                <w:szCs w:val="20"/>
              </w:rPr>
              <w:t>. зона Кирпичный завод</w:t>
            </w:r>
          </w:p>
        </w:tc>
        <w:tc>
          <w:tcPr>
            <w:tcW w:w="535" w:type="pct"/>
            <w:tcBorders>
              <w:top w:val="single" w:sz="4" w:space="0" w:color="auto"/>
              <w:left w:val="nil"/>
              <w:bottom w:val="single" w:sz="4" w:space="0" w:color="auto"/>
              <w:right w:val="nil"/>
            </w:tcBorders>
            <w:shd w:val="clear" w:color="auto" w:fill="auto"/>
            <w:noWrap/>
            <w:vAlign w:val="center"/>
            <w:hideMark/>
          </w:tcPr>
          <w:p w14:paraId="54C6DED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5500</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14:paraId="6C60C7C8"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14:paraId="57DD3B6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5500</w:t>
            </w:r>
          </w:p>
        </w:tc>
        <w:tc>
          <w:tcPr>
            <w:tcW w:w="439" w:type="pct"/>
            <w:tcBorders>
              <w:top w:val="nil"/>
              <w:left w:val="nil"/>
              <w:bottom w:val="single" w:sz="4" w:space="0" w:color="auto"/>
              <w:right w:val="single" w:sz="4" w:space="0" w:color="auto"/>
            </w:tcBorders>
            <w:shd w:val="clear" w:color="auto" w:fill="auto"/>
            <w:noWrap/>
            <w:vAlign w:val="center"/>
            <w:hideMark/>
          </w:tcPr>
          <w:p w14:paraId="5D3C4F5B"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6DBD42B4"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14:paraId="10B4DBC5"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055FC918"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46B25DDB"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14:paraId="43C786FB" w14:textId="77777777" w:rsidR="00E96C5B" w:rsidRPr="004B57D6" w:rsidRDefault="00E96C5B" w:rsidP="00852CEC">
            <w:pPr>
              <w:jc w:val="center"/>
              <w:rPr>
                <w:rFonts w:eastAsia="Times New Roman"/>
                <w:color w:val="000000"/>
                <w:sz w:val="20"/>
                <w:szCs w:val="20"/>
              </w:rPr>
            </w:pPr>
          </w:p>
        </w:tc>
      </w:tr>
      <w:tr w:rsidR="00E96C5B" w:rsidRPr="004B57D6" w14:paraId="65E9D859"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78AED3D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lastRenderedPageBreak/>
              <w:t>11</w:t>
            </w:r>
          </w:p>
        </w:tc>
        <w:tc>
          <w:tcPr>
            <w:tcW w:w="875" w:type="pct"/>
            <w:tcBorders>
              <w:top w:val="nil"/>
              <w:left w:val="nil"/>
              <w:bottom w:val="single" w:sz="4" w:space="0" w:color="auto"/>
              <w:right w:val="single" w:sz="4" w:space="0" w:color="auto"/>
            </w:tcBorders>
            <w:shd w:val="clear" w:color="000000" w:fill="FFFFFF"/>
            <w:vAlign w:val="center"/>
            <w:hideMark/>
          </w:tcPr>
          <w:p w14:paraId="6601E3E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тепловой  сети от ТК-26 по ул. Дружбы, д.4, корп.2, г. Всеволожск, Ленинградская область</w:t>
            </w:r>
          </w:p>
        </w:tc>
        <w:tc>
          <w:tcPr>
            <w:tcW w:w="535" w:type="pct"/>
            <w:tcBorders>
              <w:top w:val="single" w:sz="4" w:space="0" w:color="auto"/>
              <w:left w:val="nil"/>
              <w:bottom w:val="single" w:sz="4" w:space="0" w:color="auto"/>
              <w:right w:val="nil"/>
            </w:tcBorders>
            <w:shd w:val="clear" w:color="auto" w:fill="auto"/>
            <w:noWrap/>
            <w:vAlign w:val="center"/>
            <w:hideMark/>
          </w:tcPr>
          <w:p w14:paraId="7190037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9224,20478</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14:paraId="3CE2703B"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14:paraId="55F86CA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9224,205</w:t>
            </w:r>
          </w:p>
        </w:tc>
        <w:tc>
          <w:tcPr>
            <w:tcW w:w="439" w:type="pct"/>
            <w:tcBorders>
              <w:top w:val="nil"/>
              <w:left w:val="nil"/>
              <w:bottom w:val="single" w:sz="4" w:space="0" w:color="auto"/>
              <w:right w:val="single" w:sz="4" w:space="0" w:color="auto"/>
            </w:tcBorders>
            <w:shd w:val="clear" w:color="auto" w:fill="auto"/>
            <w:noWrap/>
            <w:vAlign w:val="center"/>
            <w:hideMark/>
          </w:tcPr>
          <w:p w14:paraId="366D7872"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20B27A38"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14:paraId="7A0770C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0A7EC2F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3C0924AA"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14:paraId="45D05F6E" w14:textId="77777777" w:rsidR="00E96C5B" w:rsidRPr="004B57D6" w:rsidRDefault="00E96C5B" w:rsidP="00852CEC">
            <w:pPr>
              <w:jc w:val="center"/>
              <w:rPr>
                <w:rFonts w:eastAsia="Times New Roman"/>
                <w:color w:val="000000"/>
                <w:sz w:val="20"/>
                <w:szCs w:val="20"/>
              </w:rPr>
            </w:pPr>
          </w:p>
        </w:tc>
      </w:tr>
      <w:tr w:rsidR="00E96C5B" w:rsidRPr="004B57D6" w14:paraId="6750630D"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571DC2EB"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12</w:t>
            </w:r>
          </w:p>
        </w:tc>
        <w:tc>
          <w:tcPr>
            <w:tcW w:w="875" w:type="pct"/>
            <w:tcBorders>
              <w:top w:val="nil"/>
              <w:left w:val="nil"/>
              <w:bottom w:val="single" w:sz="4" w:space="0" w:color="auto"/>
              <w:right w:val="single" w:sz="4" w:space="0" w:color="auto"/>
            </w:tcBorders>
            <w:shd w:val="clear" w:color="000000" w:fill="FFFFFF"/>
            <w:vAlign w:val="center"/>
            <w:hideMark/>
          </w:tcPr>
          <w:p w14:paraId="2BCBA37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дымовой трубы котельной №4, расположенной по адресу: Ленинградская обл., г. Всеволожск, ул. Пермская, д. 50</w:t>
            </w:r>
          </w:p>
        </w:tc>
        <w:tc>
          <w:tcPr>
            <w:tcW w:w="535" w:type="pct"/>
            <w:tcBorders>
              <w:top w:val="single" w:sz="4" w:space="0" w:color="auto"/>
              <w:left w:val="nil"/>
              <w:bottom w:val="single" w:sz="4" w:space="0" w:color="auto"/>
              <w:right w:val="nil"/>
            </w:tcBorders>
            <w:shd w:val="clear" w:color="auto" w:fill="auto"/>
            <w:noWrap/>
            <w:vAlign w:val="center"/>
            <w:hideMark/>
          </w:tcPr>
          <w:p w14:paraId="3E4BBE6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4998,055</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14:paraId="7AD3BCD8"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14:paraId="2800A55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4998,055</w:t>
            </w:r>
          </w:p>
        </w:tc>
        <w:tc>
          <w:tcPr>
            <w:tcW w:w="439" w:type="pct"/>
            <w:tcBorders>
              <w:top w:val="nil"/>
              <w:left w:val="nil"/>
              <w:bottom w:val="single" w:sz="4" w:space="0" w:color="auto"/>
              <w:right w:val="single" w:sz="4" w:space="0" w:color="auto"/>
            </w:tcBorders>
            <w:shd w:val="clear" w:color="auto" w:fill="auto"/>
            <w:noWrap/>
            <w:vAlign w:val="center"/>
            <w:hideMark/>
          </w:tcPr>
          <w:p w14:paraId="3BD44357"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59282BAF"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14:paraId="7520B28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026F1DED"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7BDBB7E1"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14:paraId="372A2814" w14:textId="77777777" w:rsidR="00E96C5B" w:rsidRPr="004B57D6" w:rsidRDefault="00E96C5B" w:rsidP="00852CEC">
            <w:pPr>
              <w:jc w:val="center"/>
              <w:rPr>
                <w:rFonts w:eastAsia="Times New Roman"/>
                <w:color w:val="000000"/>
                <w:sz w:val="20"/>
                <w:szCs w:val="20"/>
              </w:rPr>
            </w:pPr>
          </w:p>
        </w:tc>
      </w:tr>
      <w:tr w:rsidR="00E96C5B" w:rsidRPr="004B57D6" w14:paraId="2EE4BA91"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11F4D71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13</w:t>
            </w:r>
          </w:p>
        </w:tc>
        <w:tc>
          <w:tcPr>
            <w:tcW w:w="875" w:type="pct"/>
            <w:tcBorders>
              <w:top w:val="nil"/>
              <w:left w:val="nil"/>
              <w:bottom w:val="single" w:sz="4" w:space="0" w:color="auto"/>
              <w:right w:val="single" w:sz="4" w:space="0" w:color="auto"/>
            </w:tcBorders>
            <w:shd w:val="clear" w:color="000000" w:fill="FFFFFF"/>
            <w:vAlign w:val="center"/>
            <w:hideMark/>
          </w:tcPr>
          <w:p w14:paraId="78ED7B3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блоков ПВП сетевой воды №3 (Инв. №100281) и ПВП сетевой воды №4 (Инв. №100461) на котельной №6, расположенной по адресу: ул. Межевая, д.6, Ленинградская область, г. Всеволожск</w:t>
            </w:r>
          </w:p>
        </w:tc>
        <w:tc>
          <w:tcPr>
            <w:tcW w:w="535" w:type="pct"/>
            <w:tcBorders>
              <w:top w:val="single" w:sz="4" w:space="0" w:color="auto"/>
              <w:left w:val="nil"/>
              <w:bottom w:val="single" w:sz="4" w:space="0" w:color="auto"/>
              <w:right w:val="nil"/>
            </w:tcBorders>
            <w:shd w:val="clear" w:color="auto" w:fill="auto"/>
            <w:noWrap/>
            <w:vAlign w:val="center"/>
            <w:hideMark/>
          </w:tcPr>
          <w:p w14:paraId="499D5E6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6781,1506</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14:paraId="353B527C"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14:paraId="3FD83A4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6781,151</w:t>
            </w:r>
          </w:p>
        </w:tc>
        <w:tc>
          <w:tcPr>
            <w:tcW w:w="439" w:type="pct"/>
            <w:tcBorders>
              <w:top w:val="nil"/>
              <w:left w:val="nil"/>
              <w:bottom w:val="single" w:sz="4" w:space="0" w:color="auto"/>
              <w:right w:val="single" w:sz="4" w:space="0" w:color="auto"/>
            </w:tcBorders>
            <w:shd w:val="clear" w:color="auto" w:fill="auto"/>
            <w:noWrap/>
            <w:vAlign w:val="center"/>
            <w:hideMark/>
          </w:tcPr>
          <w:p w14:paraId="6541CBAD"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282FAA07"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14:paraId="479AA3E3"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128E110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6F304A60"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14:paraId="2AA2495A" w14:textId="77777777" w:rsidR="00E96C5B" w:rsidRPr="004B57D6" w:rsidRDefault="00E96C5B" w:rsidP="00852CEC">
            <w:pPr>
              <w:jc w:val="center"/>
              <w:rPr>
                <w:rFonts w:eastAsia="Times New Roman"/>
                <w:color w:val="000000"/>
                <w:sz w:val="20"/>
                <w:szCs w:val="20"/>
              </w:rPr>
            </w:pPr>
          </w:p>
        </w:tc>
      </w:tr>
      <w:tr w:rsidR="00E96C5B" w:rsidRPr="004B57D6" w14:paraId="4BF4A568" w14:textId="77777777" w:rsidTr="00EE7FE7">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17D6215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14</w:t>
            </w:r>
          </w:p>
        </w:tc>
        <w:tc>
          <w:tcPr>
            <w:tcW w:w="875" w:type="pct"/>
            <w:tcBorders>
              <w:top w:val="nil"/>
              <w:left w:val="nil"/>
              <w:bottom w:val="single" w:sz="4" w:space="0" w:color="auto"/>
              <w:right w:val="single" w:sz="4" w:space="0" w:color="auto"/>
            </w:tcBorders>
            <w:shd w:val="clear" w:color="000000" w:fill="FFFFFF"/>
            <w:vAlign w:val="center"/>
            <w:hideMark/>
          </w:tcPr>
          <w:p w14:paraId="0CCA108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Ремонт стального аккумуляторного бака V=400 м3 ст. №2 на котельной №17, расположенной по адресу: </w:t>
            </w:r>
            <w:proofErr w:type="spellStart"/>
            <w:r w:rsidRPr="004B57D6">
              <w:rPr>
                <w:rFonts w:eastAsia="Times New Roman"/>
                <w:color w:val="000000"/>
                <w:sz w:val="20"/>
                <w:szCs w:val="20"/>
              </w:rPr>
              <w:t>пром</w:t>
            </w:r>
            <w:proofErr w:type="spellEnd"/>
            <w:r w:rsidRPr="004B57D6">
              <w:rPr>
                <w:rFonts w:eastAsia="Times New Roman"/>
                <w:color w:val="000000"/>
                <w:sz w:val="20"/>
                <w:szCs w:val="20"/>
              </w:rPr>
              <w:t>. зона Кирпичный завод, г. Всеволожск, Ленинградская область</w:t>
            </w:r>
          </w:p>
        </w:tc>
        <w:tc>
          <w:tcPr>
            <w:tcW w:w="535" w:type="pct"/>
            <w:tcBorders>
              <w:top w:val="single" w:sz="4" w:space="0" w:color="auto"/>
              <w:left w:val="nil"/>
              <w:bottom w:val="single" w:sz="4" w:space="0" w:color="auto"/>
              <w:right w:val="nil"/>
            </w:tcBorders>
            <w:shd w:val="clear" w:color="auto" w:fill="auto"/>
            <w:noWrap/>
            <w:vAlign w:val="center"/>
            <w:hideMark/>
          </w:tcPr>
          <w:p w14:paraId="3EE9B40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6399,472</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14:paraId="26AD7E30"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14:paraId="68CED000"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6399,472</w:t>
            </w:r>
          </w:p>
        </w:tc>
        <w:tc>
          <w:tcPr>
            <w:tcW w:w="439" w:type="pct"/>
            <w:tcBorders>
              <w:top w:val="nil"/>
              <w:left w:val="nil"/>
              <w:bottom w:val="single" w:sz="4" w:space="0" w:color="auto"/>
              <w:right w:val="single" w:sz="4" w:space="0" w:color="auto"/>
            </w:tcBorders>
            <w:shd w:val="clear" w:color="auto" w:fill="auto"/>
            <w:noWrap/>
            <w:vAlign w:val="center"/>
            <w:hideMark/>
          </w:tcPr>
          <w:p w14:paraId="610E84A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0504407C"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14:paraId="0F2A768B"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6B126D63"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3CFB6653"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14:paraId="139165A2" w14:textId="77777777" w:rsidR="00E96C5B" w:rsidRPr="004B57D6" w:rsidRDefault="00E96C5B" w:rsidP="00852CEC">
            <w:pPr>
              <w:jc w:val="center"/>
              <w:rPr>
                <w:rFonts w:eastAsia="Times New Roman"/>
                <w:color w:val="000000"/>
                <w:sz w:val="20"/>
                <w:szCs w:val="20"/>
              </w:rPr>
            </w:pPr>
          </w:p>
        </w:tc>
      </w:tr>
      <w:tr w:rsidR="00E96C5B" w:rsidRPr="004B57D6" w14:paraId="34CE8EB4" w14:textId="77777777" w:rsidTr="00EE7FE7">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037A716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15</w:t>
            </w:r>
          </w:p>
        </w:tc>
        <w:tc>
          <w:tcPr>
            <w:tcW w:w="875" w:type="pct"/>
            <w:tcBorders>
              <w:top w:val="nil"/>
              <w:left w:val="nil"/>
              <w:bottom w:val="single" w:sz="4" w:space="0" w:color="auto"/>
              <w:right w:val="single" w:sz="4" w:space="0" w:color="auto"/>
            </w:tcBorders>
            <w:shd w:val="clear" w:color="000000" w:fill="FFFFFF"/>
            <w:vAlign w:val="center"/>
            <w:hideMark/>
          </w:tcPr>
          <w:p w14:paraId="0B5D687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аккумуляторного бака ст.№2  V=2000 м3 на котельной №6,  расположенной по адресу: ул. Межевая, д.6, г. Всеволожск,  Ленинградская область</w:t>
            </w:r>
          </w:p>
        </w:tc>
        <w:tc>
          <w:tcPr>
            <w:tcW w:w="535" w:type="pct"/>
            <w:tcBorders>
              <w:top w:val="single" w:sz="4" w:space="0" w:color="auto"/>
              <w:left w:val="nil"/>
              <w:bottom w:val="single" w:sz="4" w:space="0" w:color="auto"/>
              <w:right w:val="nil"/>
            </w:tcBorders>
            <w:shd w:val="clear" w:color="auto" w:fill="auto"/>
            <w:noWrap/>
            <w:vAlign w:val="center"/>
            <w:hideMark/>
          </w:tcPr>
          <w:p w14:paraId="197D743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7992,908</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14:paraId="7CE0841F"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14:paraId="4C399C2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7992,908</w:t>
            </w:r>
          </w:p>
        </w:tc>
        <w:tc>
          <w:tcPr>
            <w:tcW w:w="439" w:type="pct"/>
            <w:tcBorders>
              <w:top w:val="nil"/>
              <w:left w:val="nil"/>
              <w:bottom w:val="single" w:sz="4" w:space="0" w:color="auto"/>
              <w:right w:val="single" w:sz="4" w:space="0" w:color="auto"/>
            </w:tcBorders>
            <w:shd w:val="clear" w:color="auto" w:fill="auto"/>
            <w:noWrap/>
            <w:vAlign w:val="center"/>
            <w:hideMark/>
          </w:tcPr>
          <w:p w14:paraId="5928B752"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0A0DAA3F"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14:paraId="4948E41D"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0C641357"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7646AC2C"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14:paraId="1047FD56" w14:textId="77777777" w:rsidR="00E96C5B" w:rsidRPr="004B57D6" w:rsidRDefault="00E96C5B" w:rsidP="00852CEC">
            <w:pPr>
              <w:jc w:val="center"/>
              <w:rPr>
                <w:rFonts w:eastAsia="Times New Roman"/>
                <w:color w:val="000000"/>
                <w:sz w:val="20"/>
                <w:szCs w:val="20"/>
              </w:rPr>
            </w:pPr>
          </w:p>
        </w:tc>
      </w:tr>
      <w:tr w:rsidR="00E96C5B" w:rsidRPr="004B57D6" w14:paraId="417D89E3"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73456DA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16</w:t>
            </w:r>
          </w:p>
        </w:tc>
        <w:tc>
          <w:tcPr>
            <w:tcW w:w="875" w:type="pct"/>
            <w:tcBorders>
              <w:top w:val="nil"/>
              <w:left w:val="nil"/>
              <w:bottom w:val="single" w:sz="4" w:space="0" w:color="auto"/>
              <w:right w:val="single" w:sz="4" w:space="0" w:color="auto"/>
            </w:tcBorders>
            <w:shd w:val="clear" w:color="000000" w:fill="FFFFFF"/>
            <w:vAlign w:val="center"/>
            <w:hideMark/>
          </w:tcPr>
          <w:p w14:paraId="498C667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линии рециркуляции на Котельной №2</w:t>
            </w:r>
          </w:p>
        </w:tc>
        <w:tc>
          <w:tcPr>
            <w:tcW w:w="535" w:type="pct"/>
            <w:tcBorders>
              <w:top w:val="single" w:sz="4" w:space="0" w:color="auto"/>
              <w:left w:val="nil"/>
              <w:bottom w:val="single" w:sz="4" w:space="0" w:color="auto"/>
              <w:right w:val="nil"/>
            </w:tcBorders>
            <w:shd w:val="clear" w:color="auto" w:fill="auto"/>
            <w:noWrap/>
            <w:vAlign w:val="center"/>
            <w:hideMark/>
          </w:tcPr>
          <w:p w14:paraId="2A4422D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4600</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14:paraId="12F8BD97"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14:paraId="6B8E018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4600</w:t>
            </w:r>
          </w:p>
        </w:tc>
        <w:tc>
          <w:tcPr>
            <w:tcW w:w="439" w:type="pct"/>
            <w:tcBorders>
              <w:top w:val="nil"/>
              <w:left w:val="nil"/>
              <w:bottom w:val="single" w:sz="4" w:space="0" w:color="auto"/>
              <w:right w:val="single" w:sz="4" w:space="0" w:color="auto"/>
            </w:tcBorders>
            <w:shd w:val="clear" w:color="auto" w:fill="auto"/>
            <w:noWrap/>
            <w:vAlign w:val="center"/>
            <w:hideMark/>
          </w:tcPr>
          <w:p w14:paraId="41DD704F"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672A5FA3"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14:paraId="5FA3E15B"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2D09448A"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57972BDC"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14:paraId="5D7A8CEF" w14:textId="77777777" w:rsidR="00E96C5B" w:rsidRPr="004B57D6" w:rsidRDefault="00E96C5B" w:rsidP="00852CEC">
            <w:pPr>
              <w:jc w:val="center"/>
              <w:rPr>
                <w:rFonts w:eastAsia="Times New Roman"/>
                <w:color w:val="000000"/>
                <w:sz w:val="20"/>
                <w:szCs w:val="20"/>
              </w:rPr>
            </w:pPr>
          </w:p>
        </w:tc>
      </w:tr>
      <w:tr w:rsidR="00E96C5B" w:rsidRPr="004B57D6" w14:paraId="70E86857"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081F93DF"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17</w:t>
            </w:r>
          </w:p>
        </w:tc>
        <w:tc>
          <w:tcPr>
            <w:tcW w:w="875" w:type="pct"/>
            <w:tcBorders>
              <w:top w:val="nil"/>
              <w:left w:val="nil"/>
              <w:bottom w:val="single" w:sz="4" w:space="0" w:color="auto"/>
              <w:right w:val="single" w:sz="4" w:space="0" w:color="auto"/>
            </w:tcBorders>
            <w:shd w:val="clear" w:color="000000" w:fill="FFFFFF"/>
            <w:vAlign w:val="center"/>
            <w:hideMark/>
          </w:tcPr>
          <w:p w14:paraId="3E7893A6"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Ремонт тепловой сети от УТ-11 до УТ-18 по ул. Межевой, </w:t>
            </w:r>
            <w:r w:rsidRPr="004B57D6">
              <w:rPr>
                <w:rFonts w:eastAsia="Times New Roman"/>
                <w:color w:val="000000"/>
                <w:sz w:val="20"/>
                <w:szCs w:val="20"/>
              </w:rPr>
              <w:lastRenderedPageBreak/>
              <w:t>г. Всеволожск, Ленинградская область (I этап от УТ-11 до УТ-13)</w:t>
            </w:r>
          </w:p>
        </w:tc>
        <w:tc>
          <w:tcPr>
            <w:tcW w:w="535" w:type="pct"/>
            <w:tcBorders>
              <w:top w:val="single" w:sz="4" w:space="0" w:color="auto"/>
              <w:left w:val="nil"/>
              <w:bottom w:val="single" w:sz="4" w:space="0" w:color="auto"/>
              <w:right w:val="nil"/>
            </w:tcBorders>
            <w:shd w:val="clear" w:color="auto" w:fill="auto"/>
            <w:noWrap/>
            <w:vAlign w:val="center"/>
            <w:hideMark/>
          </w:tcPr>
          <w:p w14:paraId="32C525A4"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lastRenderedPageBreak/>
              <w:t>59999,79812</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14:paraId="5041D25A"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14:paraId="082FB55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59999,8</w:t>
            </w:r>
          </w:p>
        </w:tc>
        <w:tc>
          <w:tcPr>
            <w:tcW w:w="439" w:type="pct"/>
            <w:tcBorders>
              <w:top w:val="nil"/>
              <w:left w:val="nil"/>
              <w:bottom w:val="single" w:sz="4" w:space="0" w:color="auto"/>
              <w:right w:val="single" w:sz="4" w:space="0" w:color="auto"/>
            </w:tcBorders>
            <w:shd w:val="clear" w:color="auto" w:fill="auto"/>
            <w:noWrap/>
            <w:vAlign w:val="center"/>
            <w:hideMark/>
          </w:tcPr>
          <w:p w14:paraId="294D957E"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206CBB0C"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14:paraId="06507EA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59175E20"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7082D7D3"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14:paraId="669EB090" w14:textId="77777777" w:rsidR="00E96C5B" w:rsidRPr="004B57D6" w:rsidRDefault="00E96C5B" w:rsidP="00852CEC">
            <w:pPr>
              <w:jc w:val="center"/>
              <w:rPr>
                <w:rFonts w:eastAsia="Times New Roman"/>
                <w:color w:val="000000"/>
                <w:sz w:val="20"/>
                <w:szCs w:val="20"/>
              </w:rPr>
            </w:pPr>
          </w:p>
        </w:tc>
      </w:tr>
      <w:tr w:rsidR="00E96C5B" w:rsidRPr="004B57D6" w14:paraId="2C3837C0"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1EF7BE41"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18</w:t>
            </w:r>
          </w:p>
        </w:tc>
        <w:tc>
          <w:tcPr>
            <w:tcW w:w="875" w:type="pct"/>
            <w:tcBorders>
              <w:top w:val="nil"/>
              <w:left w:val="nil"/>
              <w:bottom w:val="single" w:sz="4" w:space="0" w:color="auto"/>
              <w:right w:val="single" w:sz="4" w:space="0" w:color="auto"/>
            </w:tcBorders>
            <w:shd w:val="clear" w:color="000000" w:fill="FFFFFF"/>
            <w:vAlign w:val="center"/>
            <w:hideMark/>
          </w:tcPr>
          <w:p w14:paraId="214A85C7"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Ремонт тепловой сети от УТ-11 до УТ-18 по ул. Межевой, г. Всеволожск, Ленинградская область (II этап от УТ-13 до УТ-18)</w:t>
            </w:r>
          </w:p>
        </w:tc>
        <w:tc>
          <w:tcPr>
            <w:tcW w:w="535" w:type="pct"/>
            <w:tcBorders>
              <w:top w:val="single" w:sz="4" w:space="0" w:color="auto"/>
              <w:left w:val="nil"/>
              <w:bottom w:val="single" w:sz="4" w:space="0" w:color="auto"/>
              <w:right w:val="nil"/>
            </w:tcBorders>
            <w:shd w:val="clear" w:color="auto" w:fill="auto"/>
            <w:noWrap/>
            <w:vAlign w:val="center"/>
            <w:hideMark/>
          </w:tcPr>
          <w:p w14:paraId="42FAE5AE"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60000</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14:paraId="2E4A1B81"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14:paraId="6C0DEEC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60000</w:t>
            </w:r>
          </w:p>
        </w:tc>
        <w:tc>
          <w:tcPr>
            <w:tcW w:w="439" w:type="pct"/>
            <w:tcBorders>
              <w:top w:val="nil"/>
              <w:left w:val="nil"/>
              <w:bottom w:val="single" w:sz="4" w:space="0" w:color="auto"/>
              <w:right w:val="single" w:sz="4" w:space="0" w:color="auto"/>
            </w:tcBorders>
            <w:shd w:val="clear" w:color="auto" w:fill="auto"/>
            <w:noWrap/>
            <w:vAlign w:val="center"/>
            <w:hideMark/>
          </w:tcPr>
          <w:p w14:paraId="6D8EADC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15AE530A"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14:paraId="5BB457B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3095B9F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7B0CBC5B"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14:paraId="32A2D7A9" w14:textId="77777777" w:rsidR="00E96C5B" w:rsidRPr="004B57D6" w:rsidRDefault="00E96C5B" w:rsidP="00852CEC">
            <w:pPr>
              <w:jc w:val="center"/>
              <w:rPr>
                <w:rFonts w:eastAsia="Times New Roman"/>
                <w:color w:val="000000"/>
                <w:sz w:val="20"/>
                <w:szCs w:val="20"/>
              </w:rPr>
            </w:pPr>
          </w:p>
        </w:tc>
      </w:tr>
      <w:tr w:rsidR="00E96C5B" w:rsidRPr="004B57D6" w14:paraId="1D1BEB40"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03BF93ED"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19</w:t>
            </w:r>
          </w:p>
        </w:tc>
        <w:tc>
          <w:tcPr>
            <w:tcW w:w="875" w:type="pct"/>
            <w:tcBorders>
              <w:top w:val="nil"/>
              <w:left w:val="nil"/>
              <w:bottom w:val="single" w:sz="4" w:space="0" w:color="auto"/>
              <w:right w:val="single" w:sz="4" w:space="0" w:color="auto"/>
            </w:tcBorders>
            <w:shd w:val="clear" w:color="auto" w:fill="auto"/>
            <w:noWrap/>
            <w:vAlign w:val="center"/>
            <w:hideMark/>
          </w:tcPr>
          <w:p w14:paraId="679A9009"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Замена выработавшего технологический ресурс парового </w:t>
            </w:r>
            <w:proofErr w:type="spellStart"/>
            <w:r w:rsidRPr="004B57D6">
              <w:rPr>
                <w:rFonts w:eastAsia="Times New Roman"/>
                <w:color w:val="000000"/>
                <w:sz w:val="20"/>
                <w:szCs w:val="20"/>
              </w:rPr>
              <w:t>котлоагрегата</w:t>
            </w:r>
            <w:proofErr w:type="spellEnd"/>
            <w:r w:rsidRPr="004B57D6">
              <w:rPr>
                <w:rFonts w:eastAsia="Times New Roman"/>
                <w:color w:val="000000"/>
                <w:sz w:val="20"/>
                <w:szCs w:val="20"/>
              </w:rPr>
              <w:t xml:space="preserve"> ДКВР-20/13 ст. №1 совместно с экономайзером ЭП1-808 системы ВТИ котельной №6, г. Всеволожск</w:t>
            </w:r>
          </w:p>
        </w:tc>
        <w:tc>
          <w:tcPr>
            <w:tcW w:w="535" w:type="pct"/>
            <w:tcBorders>
              <w:top w:val="single" w:sz="4" w:space="0" w:color="auto"/>
              <w:left w:val="nil"/>
              <w:bottom w:val="nil"/>
              <w:right w:val="nil"/>
            </w:tcBorders>
            <w:shd w:val="clear" w:color="auto" w:fill="auto"/>
            <w:noWrap/>
            <w:vAlign w:val="center"/>
            <w:hideMark/>
          </w:tcPr>
          <w:p w14:paraId="2F94982A"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20283,81263</w:t>
            </w:r>
          </w:p>
        </w:tc>
        <w:tc>
          <w:tcPr>
            <w:tcW w:w="341" w:type="pct"/>
            <w:tcBorders>
              <w:top w:val="nil"/>
              <w:left w:val="single" w:sz="4" w:space="0" w:color="auto"/>
              <w:bottom w:val="single" w:sz="4" w:space="0" w:color="auto"/>
              <w:right w:val="single" w:sz="4" w:space="0" w:color="auto"/>
            </w:tcBorders>
            <w:shd w:val="clear" w:color="auto" w:fill="auto"/>
            <w:noWrap/>
            <w:vAlign w:val="center"/>
            <w:hideMark/>
          </w:tcPr>
          <w:p w14:paraId="729E5680"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14:paraId="3F696523"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20283,81</w:t>
            </w:r>
          </w:p>
        </w:tc>
        <w:tc>
          <w:tcPr>
            <w:tcW w:w="439" w:type="pct"/>
            <w:tcBorders>
              <w:top w:val="nil"/>
              <w:left w:val="nil"/>
              <w:bottom w:val="single" w:sz="4" w:space="0" w:color="auto"/>
              <w:right w:val="single" w:sz="4" w:space="0" w:color="auto"/>
            </w:tcBorders>
            <w:shd w:val="clear" w:color="auto" w:fill="auto"/>
            <w:noWrap/>
            <w:vAlign w:val="center"/>
            <w:hideMark/>
          </w:tcPr>
          <w:p w14:paraId="4959B446"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1165C2FD"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14:paraId="07F62A6C"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09C621CB"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110B10D6"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14:paraId="70919C09" w14:textId="77777777" w:rsidR="00E96C5B" w:rsidRPr="004B57D6" w:rsidRDefault="00E96C5B" w:rsidP="00852CEC">
            <w:pPr>
              <w:jc w:val="center"/>
              <w:rPr>
                <w:rFonts w:eastAsia="Times New Roman"/>
                <w:color w:val="000000"/>
                <w:sz w:val="20"/>
                <w:szCs w:val="20"/>
              </w:rPr>
            </w:pPr>
          </w:p>
        </w:tc>
      </w:tr>
      <w:tr w:rsidR="00E96C5B" w:rsidRPr="004B57D6" w14:paraId="4D6B6406" w14:textId="77777777" w:rsidTr="00E96C5B">
        <w:trPr>
          <w:trHeight w:val="20"/>
        </w:trPr>
        <w:tc>
          <w:tcPr>
            <w:tcW w:w="195" w:type="pct"/>
            <w:tcBorders>
              <w:top w:val="nil"/>
              <w:left w:val="single" w:sz="4" w:space="0" w:color="auto"/>
              <w:bottom w:val="single" w:sz="4" w:space="0" w:color="auto"/>
              <w:right w:val="single" w:sz="4" w:space="0" w:color="auto"/>
            </w:tcBorders>
            <w:shd w:val="clear" w:color="auto" w:fill="auto"/>
            <w:vAlign w:val="center"/>
            <w:hideMark/>
          </w:tcPr>
          <w:p w14:paraId="531CB1F8"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20</w:t>
            </w:r>
          </w:p>
        </w:tc>
        <w:tc>
          <w:tcPr>
            <w:tcW w:w="875" w:type="pct"/>
            <w:tcBorders>
              <w:top w:val="nil"/>
              <w:left w:val="nil"/>
              <w:bottom w:val="single" w:sz="4" w:space="0" w:color="auto"/>
              <w:right w:val="single" w:sz="4" w:space="0" w:color="auto"/>
            </w:tcBorders>
            <w:shd w:val="clear" w:color="auto" w:fill="auto"/>
            <w:noWrap/>
            <w:vAlign w:val="center"/>
            <w:hideMark/>
          </w:tcPr>
          <w:p w14:paraId="0EE44805" w14:textId="77777777" w:rsidR="00E96C5B" w:rsidRPr="004B57D6" w:rsidRDefault="00E96C5B" w:rsidP="00852CEC">
            <w:pPr>
              <w:jc w:val="center"/>
              <w:rPr>
                <w:rFonts w:eastAsia="Times New Roman"/>
                <w:color w:val="000000"/>
                <w:sz w:val="20"/>
                <w:szCs w:val="20"/>
              </w:rPr>
            </w:pPr>
            <w:r w:rsidRPr="004B57D6">
              <w:rPr>
                <w:rFonts w:eastAsia="Times New Roman"/>
                <w:color w:val="000000"/>
                <w:sz w:val="20"/>
                <w:szCs w:val="20"/>
              </w:rPr>
              <w:t xml:space="preserve">Замена сетевого насоса на </w:t>
            </w:r>
            <w:proofErr w:type="spellStart"/>
            <w:r w:rsidRPr="004B57D6">
              <w:rPr>
                <w:rFonts w:eastAsia="Times New Roman"/>
                <w:color w:val="000000"/>
                <w:sz w:val="20"/>
                <w:szCs w:val="20"/>
              </w:rPr>
              <w:t>тр</w:t>
            </w:r>
            <w:proofErr w:type="spellEnd"/>
            <w:r w:rsidRPr="004B57D6">
              <w:rPr>
                <w:rFonts w:eastAsia="Times New Roman"/>
                <w:color w:val="000000"/>
                <w:sz w:val="20"/>
                <w:szCs w:val="20"/>
              </w:rPr>
              <w:t xml:space="preserve">-де </w:t>
            </w:r>
            <w:proofErr w:type="spellStart"/>
            <w:r w:rsidRPr="004B57D6">
              <w:rPr>
                <w:rFonts w:eastAsia="Times New Roman"/>
                <w:color w:val="000000"/>
                <w:sz w:val="20"/>
                <w:szCs w:val="20"/>
              </w:rPr>
              <w:t>Ду</w:t>
            </w:r>
            <w:proofErr w:type="spellEnd"/>
            <w:r w:rsidRPr="004B57D6">
              <w:rPr>
                <w:rFonts w:eastAsia="Times New Roman"/>
                <w:color w:val="000000"/>
                <w:sz w:val="20"/>
                <w:szCs w:val="20"/>
              </w:rPr>
              <w:t xml:space="preserve"> 300 мм (ТС на </w:t>
            </w:r>
            <w:proofErr w:type="spellStart"/>
            <w:r w:rsidRPr="004B57D6">
              <w:rPr>
                <w:rFonts w:eastAsia="Times New Roman"/>
                <w:color w:val="000000"/>
                <w:sz w:val="20"/>
                <w:szCs w:val="20"/>
              </w:rPr>
              <w:t>мкр</w:t>
            </w:r>
            <w:proofErr w:type="spellEnd"/>
            <w:r w:rsidRPr="004B57D6">
              <w:rPr>
                <w:rFonts w:eastAsia="Times New Roman"/>
                <w:color w:val="000000"/>
                <w:sz w:val="20"/>
                <w:szCs w:val="20"/>
              </w:rPr>
              <w:t xml:space="preserve">. </w:t>
            </w:r>
            <w:proofErr w:type="spellStart"/>
            <w:r w:rsidRPr="004B57D6">
              <w:rPr>
                <w:rFonts w:eastAsia="Times New Roman"/>
                <w:color w:val="000000"/>
                <w:sz w:val="20"/>
                <w:szCs w:val="20"/>
              </w:rPr>
              <w:t>Бернгардовка</w:t>
            </w:r>
            <w:proofErr w:type="spellEnd"/>
            <w:r w:rsidRPr="004B57D6">
              <w:rPr>
                <w:rFonts w:eastAsia="Times New Roman"/>
                <w:color w:val="000000"/>
                <w:sz w:val="20"/>
                <w:szCs w:val="20"/>
              </w:rPr>
              <w:t>) на котельной №6 в рамках работ по муниципальному контракту на строительство внеплощадочных сетей к ФОК, расположенного по адресу: г. Всеволожск, ул. 4-я Линия</w:t>
            </w:r>
          </w:p>
        </w:tc>
        <w:tc>
          <w:tcPr>
            <w:tcW w:w="535" w:type="pct"/>
            <w:tcBorders>
              <w:top w:val="single" w:sz="4" w:space="0" w:color="auto"/>
              <w:left w:val="nil"/>
              <w:bottom w:val="single" w:sz="4" w:space="0" w:color="auto"/>
              <w:right w:val="single" w:sz="4" w:space="0" w:color="auto"/>
            </w:tcBorders>
            <w:shd w:val="clear" w:color="auto" w:fill="auto"/>
            <w:noWrap/>
            <w:vAlign w:val="center"/>
            <w:hideMark/>
          </w:tcPr>
          <w:p w14:paraId="66ABA1E2" w14:textId="77777777" w:rsidR="00E96C5B" w:rsidRPr="004B57D6" w:rsidRDefault="00E96C5B" w:rsidP="00852CEC">
            <w:pPr>
              <w:jc w:val="center"/>
              <w:rPr>
                <w:rFonts w:eastAsia="Times New Roman"/>
                <w:color w:val="000000"/>
                <w:sz w:val="20"/>
                <w:szCs w:val="20"/>
              </w:rPr>
            </w:pPr>
          </w:p>
        </w:tc>
        <w:tc>
          <w:tcPr>
            <w:tcW w:w="341" w:type="pct"/>
            <w:tcBorders>
              <w:top w:val="nil"/>
              <w:left w:val="nil"/>
              <w:bottom w:val="single" w:sz="4" w:space="0" w:color="auto"/>
              <w:right w:val="single" w:sz="4" w:space="0" w:color="auto"/>
            </w:tcBorders>
            <w:shd w:val="clear" w:color="auto" w:fill="auto"/>
            <w:noWrap/>
            <w:vAlign w:val="center"/>
            <w:hideMark/>
          </w:tcPr>
          <w:p w14:paraId="616E5289" w14:textId="77777777" w:rsidR="00E96C5B" w:rsidRPr="004B57D6" w:rsidRDefault="00E96C5B" w:rsidP="00852CEC">
            <w:pPr>
              <w:jc w:val="center"/>
              <w:rPr>
                <w:rFonts w:eastAsia="Times New Roman"/>
                <w:color w:val="000000"/>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14:paraId="60614023" w14:textId="77777777" w:rsidR="00E96C5B" w:rsidRPr="004B57D6" w:rsidRDefault="00E96C5B" w:rsidP="00852CEC">
            <w:pPr>
              <w:jc w:val="center"/>
              <w:rPr>
                <w:rFonts w:eastAsia="Times New Roman"/>
                <w:color w:val="000000"/>
                <w:sz w:val="20"/>
                <w:szCs w:val="20"/>
              </w:rPr>
            </w:pPr>
          </w:p>
        </w:tc>
        <w:tc>
          <w:tcPr>
            <w:tcW w:w="439" w:type="pct"/>
            <w:tcBorders>
              <w:top w:val="nil"/>
              <w:left w:val="nil"/>
              <w:bottom w:val="single" w:sz="4" w:space="0" w:color="auto"/>
              <w:right w:val="single" w:sz="4" w:space="0" w:color="auto"/>
            </w:tcBorders>
            <w:shd w:val="clear" w:color="auto" w:fill="auto"/>
            <w:noWrap/>
            <w:vAlign w:val="center"/>
            <w:hideMark/>
          </w:tcPr>
          <w:p w14:paraId="0DE66DE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5C134C66" w14:textId="77777777" w:rsidR="00E96C5B" w:rsidRPr="004B57D6" w:rsidRDefault="00E96C5B" w:rsidP="00852CEC">
            <w:pPr>
              <w:jc w:val="center"/>
              <w:rPr>
                <w:rFonts w:eastAsia="Times New Roman"/>
                <w:color w:val="000000"/>
                <w:sz w:val="20"/>
                <w:szCs w:val="20"/>
              </w:rPr>
            </w:pPr>
          </w:p>
        </w:tc>
        <w:tc>
          <w:tcPr>
            <w:tcW w:w="487" w:type="pct"/>
            <w:tcBorders>
              <w:top w:val="nil"/>
              <w:left w:val="nil"/>
              <w:bottom w:val="single" w:sz="4" w:space="0" w:color="auto"/>
              <w:right w:val="single" w:sz="4" w:space="0" w:color="auto"/>
            </w:tcBorders>
            <w:shd w:val="clear" w:color="auto" w:fill="auto"/>
            <w:noWrap/>
            <w:vAlign w:val="center"/>
            <w:hideMark/>
          </w:tcPr>
          <w:p w14:paraId="6B66CD34"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61DB3029" w14:textId="77777777" w:rsidR="00E96C5B" w:rsidRPr="004B57D6" w:rsidRDefault="00E96C5B" w:rsidP="00852CEC">
            <w:pPr>
              <w:jc w:val="center"/>
              <w:rPr>
                <w:rFonts w:eastAsia="Times New Roman"/>
                <w:color w:val="000000"/>
                <w:sz w:val="20"/>
                <w:szCs w:val="20"/>
              </w:rPr>
            </w:pPr>
          </w:p>
        </w:tc>
        <w:tc>
          <w:tcPr>
            <w:tcW w:w="389" w:type="pct"/>
            <w:tcBorders>
              <w:top w:val="nil"/>
              <w:left w:val="nil"/>
              <w:bottom w:val="single" w:sz="4" w:space="0" w:color="auto"/>
              <w:right w:val="single" w:sz="4" w:space="0" w:color="auto"/>
            </w:tcBorders>
            <w:shd w:val="clear" w:color="auto" w:fill="auto"/>
            <w:noWrap/>
            <w:vAlign w:val="center"/>
            <w:hideMark/>
          </w:tcPr>
          <w:p w14:paraId="30D380DE" w14:textId="77777777" w:rsidR="00E96C5B" w:rsidRPr="004B57D6" w:rsidRDefault="00E96C5B" w:rsidP="00852CEC">
            <w:pPr>
              <w:jc w:val="center"/>
              <w:rPr>
                <w:rFonts w:eastAsia="Times New Roman"/>
                <w:color w:val="000000"/>
                <w:sz w:val="20"/>
                <w:szCs w:val="20"/>
              </w:rPr>
            </w:pPr>
          </w:p>
        </w:tc>
        <w:tc>
          <w:tcPr>
            <w:tcW w:w="524" w:type="pct"/>
            <w:tcBorders>
              <w:top w:val="nil"/>
              <w:left w:val="nil"/>
              <w:bottom w:val="single" w:sz="4" w:space="0" w:color="auto"/>
              <w:right w:val="single" w:sz="4" w:space="0" w:color="auto"/>
            </w:tcBorders>
            <w:shd w:val="clear" w:color="auto" w:fill="auto"/>
            <w:noWrap/>
            <w:vAlign w:val="center"/>
            <w:hideMark/>
          </w:tcPr>
          <w:p w14:paraId="3D0394AC" w14:textId="77777777" w:rsidR="00E96C5B" w:rsidRPr="004B57D6" w:rsidRDefault="00E96C5B" w:rsidP="00852CEC">
            <w:pPr>
              <w:jc w:val="center"/>
              <w:rPr>
                <w:rFonts w:eastAsia="Times New Roman"/>
                <w:color w:val="000000"/>
                <w:sz w:val="20"/>
                <w:szCs w:val="20"/>
              </w:rPr>
            </w:pPr>
          </w:p>
        </w:tc>
      </w:tr>
    </w:tbl>
    <w:p w14:paraId="317A962D" w14:textId="77777777" w:rsidR="00387752" w:rsidRDefault="00387752"/>
    <w:p w14:paraId="46E01510" w14:textId="77777777" w:rsidR="00387752" w:rsidRDefault="00387752"/>
    <w:p w14:paraId="1D94E30D" w14:textId="77777777" w:rsidR="00387752" w:rsidRDefault="00387752"/>
    <w:p w14:paraId="73D73433" w14:textId="77777777" w:rsidR="00387752" w:rsidRDefault="00387752"/>
    <w:p w14:paraId="415942D1" w14:textId="77777777" w:rsidR="00CC0F6D" w:rsidRDefault="00CC0F6D">
      <w:pPr>
        <w:sectPr w:rsidR="00CC0F6D" w:rsidSect="00BD2B23">
          <w:pgSz w:w="16838" w:h="11906" w:orient="landscape"/>
          <w:pgMar w:top="1322" w:right="1292" w:bottom="850"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7944495" w14:textId="77777777" w:rsidR="009139CB" w:rsidRPr="00B616BA" w:rsidRDefault="009139CB" w:rsidP="00B616BA">
      <w:pPr>
        <w:pStyle w:val="11"/>
        <w:rPr>
          <w:rStyle w:val="af3"/>
          <w:b/>
          <w:bCs/>
        </w:rPr>
      </w:pPr>
      <w:bookmarkStart w:id="122" w:name="_Toc40880041"/>
      <w:bookmarkStart w:id="123" w:name="_Toc75856146"/>
      <w:r w:rsidRPr="00B616BA">
        <w:rPr>
          <w:rStyle w:val="af3"/>
          <w:b/>
          <w:bCs/>
        </w:rPr>
        <w:lastRenderedPageBreak/>
        <w:t>Раздел 5 Предложения по строительству, реконструкции и техническому перевооружению источников тепловой энергии</w:t>
      </w:r>
      <w:bookmarkEnd w:id="122"/>
      <w:bookmarkEnd w:id="123"/>
    </w:p>
    <w:p w14:paraId="1E17EFAF" w14:textId="77777777" w:rsidR="009139CB" w:rsidRPr="00B616BA" w:rsidRDefault="009139CB" w:rsidP="00B616BA">
      <w:pPr>
        <w:pStyle w:val="31"/>
        <w:rPr>
          <w:rStyle w:val="af3"/>
          <w:b/>
          <w:bCs w:val="0"/>
        </w:rPr>
      </w:pPr>
      <w:bookmarkStart w:id="124" w:name="_Toc40880042"/>
      <w:bookmarkStart w:id="125" w:name="_Toc75856147"/>
      <w:r w:rsidRPr="00B616BA">
        <w:rPr>
          <w:rStyle w:val="af3"/>
          <w:b/>
          <w:bCs w:val="0"/>
        </w:rPr>
        <w:t>а)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bookmarkEnd w:id="124"/>
      <w:bookmarkEnd w:id="125"/>
    </w:p>
    <w:p w14:paraId="5F61A1CE" w14:textId="77777777" w:rsidR="009F172D" w:rsidRDefault="009F172D" w:rsidP="009F172D">
      <w:pPr>
        <w:ind w:firstLine="709"/>
        <w:jc w:val="both"/>
      </w:pPr>
      <w:bookmarkStart w:id="126" w:name="_Hlk105075625"/>
      <w:r>
        <w:t xml:space="preserve">Для покрытия перспективных нагрузок новых строительных фондов до расчетного срока необходимо строительство двух новых котельных №1 и №2 суммарной мощностью 132 МВт (113,52 Гкал/ч) силами ООО «ЛСР. </w:t>
      </w:r>
      <w:proofErr w:type="spellStart"/>
      <w:r>
        <w:t>Энерго</w:t>
      </w:r>
      <w:proofErr w:type="spellEnd"/>
      <w:r>
        <w:t>».</w:t>
      </w:r>
    </w:p>
    <w:p w14:paraId="3F89427D" w14:textId="77777777" w:rsidR="009F172D" w:rsidRDefault="009F172D" w:rsidP="009F172D">
      <w:pPr>
        <w:ind w:firstLine="709"/>
        <w:jc w:val="both"/>
      </w:pPr>
      <w:r>
        <w:t>Установленная тепловая мощность водогрейной котельной №1 составляет 56,76 Гкал/ч (66 МВт). Компоновкой котельной предусмотрено установление 4 котлов по 16,5 МВт по мере ввода очередей строительства. На начальном этапе предполагается установление 2 котлов по 16,5 МВт (в срок до 2024 года), затем установка еще одного котла на 16,5 МВт в срок до 202</w:t>
      </w:r>
      <w:r w:rsidRPr="003A3D6B">
        <w:t>6</w:t>
      </w:r>
      <w:r>
        <w:t xml:space="preserve"> года и 4-й котел </w:t>
      </w:r>
      <w:r w:rsidRPr="00CD6FA5">
        <w:t>планируется к установке в 202</w:t>
      </w:r>
      <w:r w:rsidRPr="003A3D6B">
        <w:t>7</w:t>
      </w:r>
      <w:r w:rsidRPr="00CD6FA5">
        <w:t xml:space="preserve"> г. </w:t>
      </w:r>
      <w:r>
        <w:t>Установленная тепловая мощность водогрейной котельной №2 составляет 56,76 Гкал/ч (66 МВт). Компоновкой котельной предусмотрено установление 4 котлов по 16,5 МВт по мере ввода очередей строительства. На начальном этапе предполагается установление 1 котла на 16,5 МВт (в срок до 202</w:t>
      </w:r>
      <w:r w:rsidRPr="003A3D6B">
        <w:t>8</w:t>
      </w:r>
      <w:r>
        <w:t xml:space="preserve"> года), затем установка еще одного котла на 16,5 МВт в срок до 202</w:t>
      </w:r>
      <w:r w:rsidRPr="003A3D6B">
        <w:t>9</w:t>
      </w:r>
      <w:r>
        <w:t xml:space="preserve"> года, 3-й котел планируется к </w:t>
      </w:r>
      <w:r w:rsidRPr="00CD6FA5">
        <w:t>установке в 20</w:t>
      </w:r>
      <w:r w:rsidRPr="003A3D6B">
        <w:t>30</w:t>
      </w:r>
      <w:r w:rsidRPr="00CD6FA5">
        <w:t xml:space="preserve"> г и 4-й - в 203</w:t>
      </w:r>
      <w:r w:rsidRPr="003A3D6B">
        <w:t>1</w:t>
      </w:r>
      <w:r w:rsidRPr="00CD6FA5">
        <w:t xml:space="preserve"> году. </w:t>
      </w:r>
    </w:p>
    <w:p w14:paraId="0FC88968" w14:textId="77777777" w:rsidR="009F172D" w:rsidRDefault="009F172D" w:rsidP="009F172D">
      <w:pPr>
        <w:ind w:firstLine="709"/>
        <w:jc w:val="both"/>
      </w:pPr>
      <w:r>
        <w:t xml:space="preserve">Регулирование отпуска тепловой энергии должно выполняться качественно-количественно с автоматическим поддержанием температуры в подающем трубопроводе тепловой сети в соответствии с заданным графиком, автоматическим поддержанием заданного перепада давления на выходе из котельной и давления в обратном трубопроводе. </w:t>
      </w:r>
    </w:p>
    <w:p w14:paraId="1B4C2603" w14:textId="77777777" w:rsidR="009F172D" w:rsidRDefault="009F172D" w:rsidP="009F172D">
      <w:pPr>
        <w:ind w:firstLine="709"/>
        <w:jc w:val="both"/>
      </w:pPr>
      <w:r>
        <w:t>Основным</w:t>
      </w:r>
      <w:r w:rsidRPr="00A96579">
        <w:t xml:space="preserve"> топливо</w:t>
      </w:r>
      <w:r>
        <w:t xml:space="preserve">м будет являться </w:t>
      </w:r>
      <w:r w:rsidRPr="00A96579">
        <w:t>природный</w:t>
      </w:r>
      <w:r>
        <w:t xml:space="preserve"> газ (резервное топливо</w:t>
      </w:r>
      <w:r w:rsidRPr="00A96579">
        <w:t>– не предусмотрено</w:t>
      </w:r>
      <w:r>
        <w:t>)</w:t>
      </w:r>
      <w:r w:rsidRPr="00A96579">
        <w:t xml:space="preserve">. В качестве аварийного топлива </w:t>
      </w:r>
      <w:r>
        <w:t>необходимо предусмотреть</w:t>
      </w:r>
      <w:r w:rsidRPr="00A96579">
        <w:t xml:space="preserve"> дизельное топливо по ГОСТ Р 55475-2013. Топливное хозяйство планируется создать на котельной №1 (три емкости по 100 м</w:t>
      </w:r>
      <w:r w:rsidRPr="00377798">
        <w:rPr>
          <w:vertAlign w:val="superscript"/>
        </w:rPr>
        <w:t>3</w:t>
      </w:r>
      <w:r w:rsidRPr="00A96579">
        <w:t xml:space="preserve"> и одна емкость на 50 м</w:t>
      </w:r>
      <w:r w:rsidRPr="00B51F12">
        <w:rPr>
          <w:vertAlign w:val="superscript"/>
        </w:rPr>
        <w:t>3</w:t>
      </w:r>
      <w:r w:rsidRPr="00A96579">
        <w:t xml:space="preserve"> (резервная) для слива)</w:t>
      </w:r>
      <w:r>
        <w:t>, расположенной на участке 89.</w:t>
      </w:r>
    </w:p>
    <w:p w14:paraId="535B02A7" w14:textId="77777777" w:rsidR="009F172D" w:rsidRDefault="009F172D" w:rsidP="009F172D">
      <w:pPr>
        <w:ind w:firstLine="709"/>
        <w:jc w:val="both"/>
      </w:pPr>
      <w:r w:rsidRPr="00924130">
        <w:t>В котельн</w:t>
      </w:r>
      <w:r>
        <w:t>ых</w:t>
      </w:r>
      <w:r w:rsidRPr="00924130">
        <w:t xml:space="preserve"> планируется предусмотреть </w:t>
      </w:r>
      <w:proofErr w:type="spellStart"/>
      <w:r w:rsidRPr="00924130">
        <w:t>погодозависимое</w:t>
      </w:r>
      <w:proofErr w:type="spellEnd"/>
      <w:r w:rsidRPr="00924130">
        <w:t xml:space="preserve"> регулирование параметров теплоносителя.</w:t>
      </w:r>
    </w:p>
    <w:p w14:paraId="65819808" w14:textId="77777777" w:rsidR="009F172D" w:rsidRDefault="009F172D" w:rsidP="009F172D">
      <w:pPr>
        <w:ind w:firstLine="709"/>
        <w:jc w:val="both"/>
      </w:pPr>
      <w:r>
        <w:t>Котельную 1 планируется вывести на полную мощность к 2027 году. Основное оборудование будет вводиться поэтапно:</w:t>
      </w:r>
    </w:p>
    <w:p w14:paraId="37B2632B" w14:textId="77777777" w:rsidR="009F172D" w:rsidRPr="00473EEF" w:rsidRDefault="009F172D" w:rsidP="00B44806">
      <w:pPr>
        <w:pStyle w:val="af6"/>
        <w:numPr>
          <w:ilvl w:val="0"/>
          <w:numId w:val="7"/>
        </w:numPr>
        <w:spacing w:after="0" w:line="240" w:lineRule="auto"/>
        <w:ind w:left="0" w:firstLine="709"/>
        <w:jc w:val="both"/>
      </w:pPr>
      <w:r w:rsidRPr="00473EEF">
        <w:t>2 котла по 16,5 МВт к 202</w:t>
      </w:r>
      <w:r w:rsidRPr="003A3D6B">
        <w:t>4</w:t>
      </w:r>
      <w:r w:rsidRPr="00473EEF">
        <w:t xml:space="preserve"> году;</w:t>
      </w:r>
    </w:p>
    <w:p w14:paraId="5193308D" w14:textId="77777777" w:rsidR="009F172D" w:rsidRPr="00473EEF" w:rsidRDefault="009F172D" w:rsidP="00B44806">
      <w:pPr>
        <w:pStyle w:val="af6"/>
        <w:numPr>
          <w:ilvl w:val="0"/>
          <w:numId w:val="7"/>
        </w:numPr>
        <w:spacing w:after="0" w:line="240" w:lineRule="auto"/>
        <w:ind w:left="0" w:firstLine="709"/>
        <w:jc w:val="both"/>
      </w:pPr>
      <w:r w:rsidRPr="00473EEF">
        <w:t>1 котел на 16,5 МВт к 202</w:t>
      </w:r>
      <w:r w:rsidRPr="003A3D6B">
        <w:t>6</w:t>
      </w:r>
      <w:r w:rsidRPr="00473EEF">
        <w:t xml:space="preserve"> году;</w:t>
      </w:r>
    </w:p>
    <w:p w14:paraId="16BA7973" w14:textId="77777777" w:rsidR="009F172D" w:rsidRPr="00473EEF" w:rsidRDefault="009F172D" w:rsidP="00B44806">
      <w:pPr>
        <w:pStyle w:val="af6"/>
        <w:numPr>
          <w:ilvl w:val="0"/>
          <w:numId w:val="7"/>
        </w:numPr>
        <w:spacing w:after="0" w:line="240" w:lineRule="auto"/>
        <w:ind w:left="0" w:firstLine="709"/>
        <w:jc w:val="both"/>
      </w:pPr>
      <w:r w:rsidRPr="00473EEF">
        <w:t>1 котел на 16,5 МВт к 202</w:t>
      </w:r>
      <w:r w:rsidRPr="003A3D6B">
        <w:t>7</w:t>
      </w:r>
      <w:r w:rsidRPr="00473EEF">
        <w:t xml:space="preserve"> году.</w:t>
      </w:r>
    </w:p>
    <w:p w14:paraId="0AD1FDA8" w14:textId="77777777" w:rsidR="009F172D" w:rsidRDefault="009F172D" w:rsidP="009F172D">
      <w:pPr>
        <w:ind w:firstLine="709"/>
        <w:jc w:val="both"/>
      </w:pPr>
      <w:r>
        <w:t>Котельную 2 планируется вывести на полную мощность к 2031 году. Основное оборудование будет вводиться поэтапно:</w:t>
      </w:r>
    </w:p>
    <w:p w14:paraId="34FCD772" w14:textId="77777777" w:rsidR="009F172D" w:rsidRPr="00473EEF" w:rsidRDefault="009F172D" w:rsidP="00B44806">
      <w:pPr>
        <w:pStyle w:val="af6"/>
        <w:numPr>
          <w:ilvl w:val="0"/>
          <w:numId w:val="8"/>
        </w:numPr>
        <w:spacing w:after="0" w:line="240" w:lineRule="auto"/>
        <w:ind w:left="0" w:firstLine="709"/>
        <w:jc w:val="both"/>
      </w:pPr>
      <w:r w:rsidRPr="00473EEF">
        <w:t>1 котел на 16,5 МВт к 202</w:t>
      </w:r>
      <w:r w:rsidRPr="003A3D6B">
        <w:t>8</w:t>
      </w:r>
      <w:r w:rsidRPr="00473EEF">
        <w:t xml:space="preserve"> году;</w:t>
      </w:r>
    </w:p>
    <w:p w14:paraId="62E1F9D8" w14:textId="77777777" w:rsidR="009F172D" w:rsidRPr="00473EEF" w:rsidRDefault="009F172D" w:rsidP="00B44806">
      <w:pPr>
        <w:pStyle w:val="af6"/>
        <w:numPr>
          <w:ilvl w:val="0"/>
          <w:numId w:val="8"/>
        </w:numPr>
        <w:spacing w:after="0" w:line="240" w:lineRule="auto"/>
        <w:ind w:left="0" w:firstLine="709"/>
        <w:jc w:val="both"/>
      </w:pPr>
      <w:r w:rsidRPr="00473EEF">
        <w:t>1 котел на 16,5 МВт к 202</w:t>
      </w:r>
      <w:r w:rsidRPr="003A3D6B">
        <w:t>9</w:t>
      </w:r>
      <w:r w:rsidRPr="00473EEF">
        <w:t xml:space="preserve"> году;</w:t>
      </w:r>
    </w:p>
    <w:p w14:paraId="123AAD9C" w14:textId="77777777" w:rsidR="009F172D" w:rsidRPr="00473EEF" w:rsidRDefault="009F172D" w:rsidP="00B44806">
      <w:pPr>
        <w:pStyle w:val="af6"/>
        <w:numPr>
          <w:ilvl w:val="0"/>
          <w:numId w:val="8"/>
        </w:numPr>
        <w:spacing w:after="0" w:line="240" w:lineRule="auto"/>
        <w:ind w:left="0" w:firstLine="709"/>
        <w:jc w:val="both"/>
      </w:pPr>
      <w:r w:rsidRPr="00473EEF">
        <w:t>1 котел на 16,5 МВт к 20</w:t>
      </w:r>
      <w:r w:rsidRPr="003A3D6B">
        <w:t>30</w:t>
      </w:r>
      <w:r w:rsidRPr="00473EEF">
        <w:t xml:space="preserve"> году;</w:t>
      </w:r>
    </w:p>
    <w:p w14:paraId="702300DA" w14:textId="77777777" w:rsidR="009F172D" w:rsidRPr="00473EEF" w:rsidRDefault="009F172D" w:rsidP="00B44806">
      <w:pPr>
        <w:pStyle w:val="af6"/>
        <w:numPr>
          <w:ilvl w:val="0"/>
          <w:numId w:val="8"/>
        </w:numPr>
        <w:spacing w:after="0" w:line="240" w:lineRule="auto"/>
        <w:ind w:left="0" w:firstLine="709"/>
        <w:jc w:val="both"/>
      </w:pPr>
      <w:r>
        <w:t>1 котел на 16,5 МВт к 203</w:t>
      </w:r>
      <w:r w:rsidRPr="003A3D6B">
        <w:t>1</w:t>
      </w:r>
      <w:r>
        <w:t xml:space="preserve"> году.</w:t>
      </w:r>
    </w:p>
    <w:p w14:paraId="09E49A78" w14:textId="77777777" w:rsidR="009F172D" w:rsidRDefault="009F172D" w:rsidP="009F172D">
      <w:pPr>
        <w:ind w:firstLine="709"/>
        <w:jc w:val="both"/>
      </w:pPr>
      <w:r w:rsidRPr="00D02CC7">
        <w:t>Места строительства котельных приведены ниже</w:t>
      </w:r>
      <w:r>
        <w:t>:</w:t>
      </w:r>
      <w:bookmarkEnd w:id="126"/>
    </w:p>
    <w:p w14:paraId="090890E8" w14:textId="77777777" w:rsidR="004A5F0A" w:rsidRDefault="004A5F0A" w:rsidP="004A5F0A">
      <w:pPr>
        <w:keepNext/>
        <w:shd w:val="clear" w:color="auto" w:fill="FFFFFF"/>
        <w:jc w:val="both"/>
      </w:pPr>
      <w:r>
        <w:rPr>
          <w:noProof/>
          <w:color w:val="000000"/>
        </w:rPr>
        <w:lastRenderedPageBreak/>
        <w:drawing>
          <wp:inline distT="0" distB="0" distL="0" distR="0" wp14:anchorId="7297C783" wp14:editId="1000CE5C">
            <wp:extent cx="6143625" cy="3382648"/>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04-23-21 at 08.32 PM.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82263" cy="3403922"/>
                    </a:xfrm>
                    <a:prstGeom prst="rect">
                      <a:avLst/>
                    </a:prstGeom>
                  </pic:spPr>
                </pic:pic>
              </a:graphicData>
            </a:graphic>
          </wp:inline>
        </w:drawing>
      </w:r>
    </w:p>
    <w:p w14:paraId="28ABDB64" w14:textId="5485E4E2" w:rsidR="004A5F0A" w:rsidRPr="00D02CC7" w:rsidRDefault="004A5F0A" w:rsidP="004A5F0A">
      <w:pPr>
        <w:pStyle w:val="a9"/>
        <w:jc w:val="center"/>
        <w:rPr>
          <w:b/>
          <w:i w:val="0"/>
          <w:color w:val="000000" w:themeColor="text1"/>
          <w:sz w:val="24"/>
        </w:rPr>
      </w:pPr>
      <w:r w:rsidRPr="00D02CC7">
        <w:rPr>
          <w:b/>
          <w:i w:val="0"/>
          <w:color w:val="000000" w:themeColor="text1"/>
          <w:sz w:val="24"/>
        </w:rPr>
        <w:t xml:space="preserve">Рисунок </w:t>
      </w:r>
      <w:r w:rsidRPr="00D02CC7">
        <w:rPr>
          <w:b/>
          <w:i w:val="0"/>
          <w:color w:val="000000" w:themeColor="text1"/>
          <w:sz w:val="24"/>
        </w:rPr>
        <w:fldChar w:fldCharType="begin"/>
      </w:r>
      <w:r w:rsidRPr="00D02CC7">
        <w:rPr>
          <w:b/>
          <w:i w:val="0"/>
          <w:color w:val="000000" w:themeColor="text1"/>
          <w:sz w:val="24"/>
        </w:rPr>
        <w:instrText xml:space="preserve"> SEQ Рисунок \* ARABIC </w:instrText>
      </w:r>
      <w:r w:rsidRPr="00D02CC7">
        <w:rPr>
          <w:b/>
          <w:i w:val="0"/>
          <w:color w:val="000000" w:themeColor="text1"/>
          <w:sz w:val="24"/>
        </w:rPr>
        <w:fldChar w:fldCharType="separate"/>
      </w:r>
      <w:r w:rsidR="00590CF8">
        <w:rPr>
          <w:b/>
          <w:i w:val="0"/>
          <w:noProof/>
          <w:color w:val="000000" w:themeColor="text1"/>
          <w:sz w:val="24"/>
        </w:rPr>
        <w:t>39</w:t>
      </w:r>
      <w:r w:rsidRPr="00D02CC7">
        <w:rPr>
          <w:b/>
          <w:i w:val="0"/>
          <w:color w:val="000000" w:themeColor="text1"/>
          <w:sz w:val="24"/>
        </w:rPr>
        <w:fldChar w:fldCharType="end"/>
      </w:r>
      <w:r w:rsidRPr="00D02CC7">
        <w:rPr>
          <w:b/>
          <w:i w:val="0"/>
          <w:color w:val="000000" w:themeColor="text1"/>
          <w:sz w:val="24"/>
        </w:rPr>
        <w:t xml:space="preserve"> Место строительства котельной №1 на участке 40</w:t>
      </w:r>
    </w:p>
    <w:p w14:paraId="640C4D43" w14:textId="77777777" w:rsidR="004A5F0A" w:rsidRDefault="004A5F0A" w:rsidP="004A5F0A">
      <w:pPr>
        <w:keepNext/>
        <w:jc w:val="center"/>
      </w:pPr>
      <w:r>
        <w:rPr>
          <w:noProof/>
        </w:rPr>
        <w:drawing>
          <wp:inline distT="0" distB="0" distL="0" distR="0" wp14:anchorId="4B9AD52B" wp14:editId="2EE6461B">
            <wp:extent cx="6115050" cy="3366914"/>
            <wp:effectExtent l="0" t="0" r="0"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04-23-21 at 08.32 PM 001.PNG"/>
                    <pic:cNvPicPr/>
                  </pic:nvPicPr>
                  <pic:blipFill>
                    <a:blip r:embed="rId47">
                      <a:extLst>
                        <a:ext uri="{28A0092B-C50C-407E-A947-70E740481C1C}">
                          <a14:useLocalDpi xmlns:a14="http://schemas.microsoft.com/office/drawing/2010/main" val="0"/>
                        </a:ext>
                      </a:extLst>
                    </a:blip>
                    <a:stretch>
                      <a:fillRect/>
                    </a:stretch>
                  </pic:blipFill>
                  <pic:spPr>
                    <a:xfrm>
                      <a:off x="0" y="0"/>
                      <a:ext cx="6143766" cy="3382725"/>
                    </a:xfrm>
                    <a:prstGeom prst="rect">
                      <a:avLst/>
                    </a:prstGeom>
                  </pic:spPr>
                </pic:pic>
              </a:graphicData>
            </a:graphic>
          </wp:inline>
        </w:drawing>
      </w:r>
    </w:p>
    <w:p w14:paraId="46FCFD8C" w14:textId="033DAD78" w:rsidR="004A5F0A" w:rsidRPr="00D02CC7" w:rsidRDefault="004A5F0A" w:rsidP="004A5F0A">
      <w:pPr>
        <w:pStyle w:val="a9"/>
        <w:jc w:val="center"/>
        <w:rPr>
          <w:b/>
          <w:i w:val="0"/>
        </w:rPr>
      </w:pPr>
      <w:r w:rsidRPr="00D02CC7">
        <w:rPr>
          <w:b/>
          <w:i w:val="0"/>
          <w:color w:val="000000" w:themeColor="text1"/>
          <w:sz w:val="24"/>
        </w:rPr>
        <w:t xml:space="preserve">Рисунок </w:t>
      </w:r>
      <w:r w:rsidRPr="00D02CC7">
        <w:rPr>
          <w:b/>
          <w:i w:val="0"/>
          <w:color w:val="000000" w:themeColor="text1"/>
          <w:sz w:val="24"/>
        </w:rPr>
        <w:fldChar w:fldCharType="begin"/>
      </w:r>
      <w:r w:rsidRPr="00D02CC7">
        <w:rPr>
          <w:b/>
          <w:i w:val="0"/>
          <w:color w:val="000000" w:themeColor="text1"/>
          <w:sz w:val="24"/>
        </w:rPr>
        <w:instrText xml:space="preserve"> SEQ Рисунок \* ARABIC </w:instrText>
      </w:r>
      <w:r w:rsidRPr="00D02CC7">
        <w:rPr>
          <w:b/>
          <w:i w:val="0"/>
          <w:color w:val="000000" w:themeColor="text1"/>
          <w:sz w:val="24"/>
        </w:rPr>
        <w:fldChar w:fldCharType="separate"/>
      </w:r>
      <w:r w:rsidR="00590CF8">
        <w:rPr>
          <w:b/>
          <w:i w:val="0"/>
          <w:noProof/>
          <w:color w:val="000000" w:themeColor="text1"/>
          <w:sz w:val="24"/>
        </w:rPr>
        <w:t>40</w:t>
      </w:r>
      <w:r w:rsidRPr="00D02CC7">
        <w:rPr>
          <w:b/>
          <w:i w:val="0"/>
          <w:color w:val="000000" w:themeColor="text1"/>
          <w:sz w:val="24"/>
        </w:rPr>
        <w:fldChar w:fldCharType="end"/>
      </w:r>
      <w:r>
        <w:rPr>
          <w:b/>
          <w:i w:val="0"/>
          <w:color w:val="000000" w:themeColor="text1"/>
          <w:sz w:val="24"/>
        </w:rPr>
        <w:t xml:space="preserve"> Мест</w:t>
      </w:r>
      <w:r w:rsidRPr="00D02CC7">
        <w:rPr>
          <w:b/>
          <w:i w:val="0"/>
          <w:color w:val="000000" w:themeColor="text1"/>
          <w:sz w:val="24"/>
        </w:rPr>
        <w:t>о строительства котельной №2 на участке 89</w:t>
      </w:r>
    </w:p>
    <w:p w14:paraId="5023BA8D" w14:textId="77777777" w:rsidR="009139CB" w:rsidRPr="009139CB" w:rsidRDefault="009139CB" w:rsidP="00B616BA">
      <w:pPr>
        <w:pStyle w:val="31"/>
        <w:rPr>
          <w:rStyle w:val="af3"/>
          <w:b/>
        </w:rPr>
      </w:pPr>
      <w:bookmarkStart w:id="127" w:name="_Toc40880043"/>
      <w:bookmarkStart w:id="128" w:name="_Toc75856148"/>
      <w:r w:rsidRPr="009139CB">
        <w:rPr>
          <w:rStyle w:val="af3"/>
          <w:b/>
        </w:rPr>
        <w:t>б)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127"/>
      <w:bookmarkEnd w:id="128"/>
      <w:r w:rsidRPr="009139CB">
        <w:rPr>
          <w:rStyle w:val="af3"/>
          <w:b/>
        </w:rPr>
        <w:t xml:space="preserve"> </w:t>
      </w:r>
    </w:p>
    <w:p w14:paraId="13141B7B" w14:textId="6B06EF08" w:rsidR="009139CB" w:rsidRDefault="00493A52" w:rsidP="009139CB">
      <w:pPr>
        <w:ind w:firstLine="709"/>
        <w:jc w:val="both"/>
      </w:pPr>
      <w:r w:rsidRPr="00493A52">
        <w:t>Располагаемая мощность существующих теплоисточников не способна удовлетворить прирост перспективных тепловых нагрузок, следовательно, необходима реконструкция источников тепловой энергии с увеличением их располагаемой мощности.</w:t>
      </w:r>
    </w:p>
    <w:p w14:paraId="71A964E3" w14:textId="3F85E0A8" w:rsidR="009F172D" w:rsidRDefault="009F172D">
      <w:pPr>
        <w:spacing w:after="160" w:line="259" w:lineRule="auto"/>
      </w:pPr>
      <w:r>
        <w:br w:type="page"/>
      </w:r>
    </w:p>
    <w:p w14:paraId="0E0875DC" w14:textId="77777777" w:rsidR="00E245DC" w:rsidRDefault="00E245DC" w:rsidP="009139CB">
      <w:pPr>
        <w:ind w:firstLine="709"/>
        <w:jc w:val="both"/>
      </w:pPr>
    </w:p>
    <w:p w14:paraId="56C45AEF" w14:textId="77777777" w:rsidR="00E245DC" w:rsidRPr="00DD7EED" w:rsidRDefault="00E245DC" w:rsidP="00E245DC">
      <w:pPr>
        <w:pStyle w:val="1f7"/>
        <w:rPr>
          <w:b/>
        </w:rPr>
      </w:pPr>
      <w:r>
        <w:rPr>
          <w:b/>
          <w:w w:val="105"/>
        </w:rPr>
        <w:t>Котельная</w:t>
      </w:r>
      <w:r w:rsidRPr="00DD7EED">
        <w:rPr>
          <w:b/>
          <w:spacing w:val="-2"/>
          <w:w w:val="105"/>
        </w:rPr>
        <w:t xml:space="preserve"> </w:t>
      </w:r>
      <w:r w:rsidRPr="00DD7EED">
        <w:rPr>
          <w:b/>
          <w:w w:val="105"/>
        </w:rPr>
        <w:t>№</w:t>
      </w:r>
      <w:r>
        <w:rPr>
          <w:b/>
          <w:w w:val="105"/>
        </w:rPr>
        <w:t>12</w:t>
      </w:r>
    </w:p>
    <w:p w14:paraId="45E16FD8" w14:textId="19618F0F" w:rsidR="00E245DC" w:rsidRDefault="00E245DC" w:rsidP="00E245DC">
      <w:pPr>
        <w:pStyle w:val="1f7"/>
      </w:pPr>
      <w:r>
        <w:t xml:space="preserve">Существующая зона теплоснабжения </w:t>
      </w:r>
      <w:r w:rsidR="004F672F">
        <w:t>к</w:t>
      </w:r>
      <w:r>
        <w:t xml:space="preserve">отельной №12 </w:t>
      </w:r>
      <w:r w:rsidRPr="00F551C4">
        <w:t xml:space="preserve">представлена на </w:t>
      </w:r>
      <w:r w:rsidR="009F172D" w:rsidRPr="009F172D">
        <w:t>[</w:t>
      </w:r>
      <w:r w:rsidR="009F172D" w:rsidRPr="009F172D">
        <w:fldChar w:fldCharType="begin"/>
      </w:r>
      <w:r w:rsidR="009F172D" w:rsidRPr="009F172D">
        <w:instrText xml:space="preserve"> REF _Ref105079513 \h  \* MERGEFORMAT </w:instrText>
      </w:r>
      <w:r w:rsidR="009F172D" w:rsidRPr="009F172D">
        <w:fldChar w:fldCharType="separate"/>
      </w:r>
      <w:r w:rsidR="00590CF8" w:rsidRPr="00590CF8">
        <w:rPr>
          <w:color w:val="000000" w:themeColor="text1"/>
        </w:rPr>
        <w:t xml:space="preserve">Рисунок </w:t>
      </w:r>
      <w:r w:rsidR="00590CF8" w:rsidRPr="00590CF8">
        <w:rPr>
          <w:noProof/>
          <w:color w:val="000000" w:themeColor="text1"/>
        </w:rPr>
        <w:t>41</w:t>
      </w:r>
      <w:r w:rsidR="009F172D" w:rsidRPr="009F172D">
        <w:fldChar w:fldCharType="end"/>
      </w:r>
      <w:r w:rsidR="009F172D" w:rsidRPr="009F172D">
        <w:rPr>
          <w:spacing w:val="1"/>
        </w:rPr>
        <w:t>]</w:t>
      </w:r>
      <w:r w:rsidR="00852CEC" w:rsidRPr="00852CEC">
        <w:rPr>
          <w:spacing w:val="1"/>
        </w:rPr>
        <w:t xml:space="preserve">. </w:t>
      </w:r>
      <w:r>
        <w:t>Подключенная</w:t>
      </w:r>
      <w:r>
        <w:rPr>
          <w:spacing w:val="-1"/>
        </w:rPr>
        <w:t xml:space="preserve"> </w:t>
      </w:r>
      <w:r>
        <w:t>нагрузка</w:t>
      </w:r>
      <w:r>
        <w:rPr>
          <w:spacing w:val="-2"/>
        </w:rPr>
        <w:t xml:space="preserve"> </w:t>
      </w:r>
      <w:r>
        <w:t>в</w:t>
      </w:r>
      <w:r>
        <w:rPr>
          <w:spacing w:val="-1"/>
        </w:rPr>
        <w:t xml:space="preserve"> </w:t>
      </w:r>
      <w:r>
        <w:t>зоне</w:t>
      </w:r>
      <w:r>
        <w:rPr>
          <w:spacing w:val="-2"/>
        </w:rPr>
        <w:t xml:space="preserve"> </w:t>
      </w:r>
      <w:r>
        <w:t>действия источников</w:t>
      </w:r>
      <w:r>
        <w:rPr>
          <w:spacing w:val="4"/>
        </w:rPr>
        <w:t xml:space="preserve"> </w:t>
      </w:r>
      <w:r>
        <w:t>–</w:t>
      </w:r>
      <w:r>
        <w:rPr>
          <w:spacing w:val="-1"/>
        </w:rPr>
        <w:t xml:space="preserve"> </w:t>
      </w:r>
      <w:r w:rsidR="00A7788D">
        <w:t>8,53</w:t>
      </w:r>
      <w:r>
        <w:t xml:space="preserve"> Гкал/ч.</w:t>
      </w:r>
    </w:p>
    <w:p w14:paraId="748C9652" w14:textId="38099BFA" w:rsidR="00E245DC" w:rsidRDefault="00E245DC" w:rsidP="00E245DC">
      <w:pPr>
        <w:pStyle w:val="1f7"/>
      </w:pPr>
      <w:r>
        <w:t>Прирост</w:t>
      </w:r>
      <w:r>
        <w:rPr>
          <w:spacing w:val="-8"/>
        </w:rPr>
        <w:t xml:space="preserve"> </w:t>
      </w:r>
      <w:r>
        <w:t>нагрузок</w:t>
      </w:r>
      <w:r w:rsidR="004F672F">
        <w:rPr>
          <w:spacing w:val="-9"/>
        </w:rPr>
        <w:t xml:space="preserve"> </w:t>
      </w:r>
      <w:r>
        <w:t>в</w:t>
      </w:r>
      <w:r>
        <w:rPr>
          <w:spacing w:val="-15"/>
        </w:rPr>
        <w:t xml:space="preserve"> </w:t>
      </w:r>
      <w:r>
        <w:t>зоне</w:t>
      </w:r>
      <w:r>
        <w:rPr>
          <w:spacing w:val="-11"/>
        </w:rPr>
        <w:t xml:space="preserve"> </w:t>
      </w:r>
      <w:r>
        <w:t>действия</w:t>
      </w:r>
      <w:r>
        <w:rPr>
          <w:spacing w:val="-8"/>
        </w:rPr>
        <w:t xml:space="preserve"> </w:t>
      </w:r>
      <w:r>
        <w:t>Котельной</w:t>
      </w:r>
      <w:r>
        <w:rPr>
          <w:spacing w:val="-9"/>
        </w:rPr>
        <w:t xml:space="preserve"> </w:t>
      </w:r>
      <w:r>
        <w:t>№12</w:t>
      </w:r>
      <w:r>
        <w:rPr>
          <w:spacing w:val="-11"/>
        </w:rPr>
        <w:t xml:space="preserve"> </w:t>
      </w:r>
      <w:r>
        <w:t>на</w:t>
      </w:r>
      <w:r>
        <w:rPr>
          <w:spacing w:val="-10"/>
        </w:rPr>
        <w:t xml:space="preserve"> </w:t>
      </w:r>
      <w:r>
        <w:t>рассматриваемую</w:t>
      </w:r>
      <w:r>
        <w:rPr>
          <w:spacing w:val="-11"/>
        </w:rPr>
        <w:t xml:space="preserve"> </w:t>
      </w:r>
      <w:r>
        <w:t>перспективу</w:t>
      </w:r>
      <w:r>
        <w:rPr>
          <w:spacing w:val="-13"/>
        </w:rPr>
        <w:t xml:space="preserve"> </w:t>
      </w:r>
      <w:r>
        <w:t>оценивается</w:t>
      </w:r>
      <w:r>
        <w:rPr>
          <w:spacing w:val="-14"/>
        </w:rPr>
        <w:t xml:space="preserve"> </w:t>
      </w:r>
      <w:r>
        <w:t>в</w:t>
      </w:r>
      <w:r>
        <w:rPr>
          <w:spacing w:val="-8"/>
        </w:rPr>
        <w:t xml:space="preserve"> </w:t>
      </w:r>
      <w:r>
        <w:t>67,2</w:t>
      </w:r>
      <w:r>
        <w:rPr>
          <w:spacing w:val="-9"/>
        </w:rPr>
        <w:t xml:space="preserve"> </w:t>
      </w:r>
      <w:r>
        <w:t>Гкал/</w:t>
      </w:r>
      <w:r w:rsidR="00852CEC">
        <w:t>ч (</w:t>
      </w:r>
      <w:r>
        <w:t>к</w:t>
      </w:r>
      <w:r>
        <w:rPr>
          <w:spacing w:val="-3"/>
        </w:rPr>
        <w:t xml:space="preserve"> </w:t>
      </w:r>
      <w:r>
        <w:t>203</w:t>
      </w:r>
      <w:r w:rsidR="00742667">
        <w:t>3</w:t>
      </w:r>
      <w:r>
        <w:rPr>
          <w:spacing w:val="-3"/>
        </w:rPr>
        <w:t xml:space="preserve"> </w:t>
      </w:r>
      <w:r>
        <w:t>году).</w:t>
      </w:r>
    </w:p>
    <w:p w14:paraId="506FB45C" w14:textId="77777777" w:rsidR="00E245DC" w:rsidRDefault="00E245DC" w:rsidP="00E245DC">
      <w:pPr>
        <w:pStyle w:val="1f7"/>
      </w:pPr>
      <w:r>
        <w:t>Для обеспечения качественной тепловой энергией существующих, планируемых и</w:t>
      </w:r>
      <w:r>
        <w:rPr>
          <w:spacing w:val="1"/>
        </w:rPr>
        <w:t xml:space="preserve"> </w:t>
      </w:r>
      <w:r>
        <w:t>переключаемых</w:t>
      </w:r>
      <w:r>
        <w:rPr>
          <w:spacing w:val="1"/>
        </w:rPr>
        <w:t xml:space="preserve"> </w:t>
      </w:r>
      <w:r>
        <w:t>потребителей,</w:t>
      </w:r>
      <w:r>
        <w:rPr>
          <w:spacing w:val="1"/>
        </w:rPr>
        <w:t xml:space="preserve"> </w:t>
      </w:r>
      <w:r>
        <w:t>предлагается</w:t>
      </w:r>
      <w:r>
        <w:rPr>
          <w:spacing w:val="1"/>
        </w:rPr>
        <w:t xml:space="preserve"> </w:t>
      </w:r>
      <w:r>
        <w:t>на</w:t>
      </w:r>
      <w:r>
        <w:rPr>
          <w:spacing w:val="1"/>
        </w:rPr>
        <w:t xml:space="preserve"> </w:t>
      </w:r>
      <w:r>
        <w:t>котельной</w:t>
      </w:r>
      <w:r>
        <w:rPr>
          <w:spacing w:val="1"/>
        </w:rPr>
        <w:t xml:space="preserve"> </w:t>
      </w:r>
      <w:r>
        <w:t>№12</w:t>
      </w:r>
      <w:r>
        <w:rPr>
          <w:spacing w:val="1"/>
        </w:rPr>
        <w:t xml:space="preserve"> </w:t>
      </w:r>
      <w:r>
        <w:t>ввод</w:t>
      </w:r>
      <w:r>
        <w:rPr>
          <w:spacing w:val="1"/>
        </w:rPr>
        <w:t xml:space="preserve"> </w:t>
      </w:r>
      <w:r>
        <w:t>в</w:t>
      </w:r>
      <w:r>
        <w:rPr>
          <w:spacing w:val="1"/>
        </w:rPr>
        <w:t xml:space="preserve"> </w:t>
      </w:r>
      <w:r>
        <w:t>эксплуатацию</w:t>
      </w:r>
      <w:r>
        <w:rPr>
          <w:spacing w:val="1"/>
        </w:rPr>
        <w:t xml:space="preserve"> </w:t>
      </w:r>
      <w:r>
        <w:t>автоматизированной</w:t>
      </w:r>
      <w:r>
        <w:rPr>
          <w:spacing w:val="1"/>
        </w:rPr>
        <w:t xml:space="preserve"> </w:t>
      </w:r>
      <w:r>
        <w:t>водогрейной</w:t>
      </w:r>
      <w:r>
        <w:rPr>
          <w:spacing w:val="2"/>
        </w:rPr>
        <w:t xml:space="preserve"> </w:t>
      </w:r>
      <w:r>
        <w:t>котельной</w:t>
      </w:r>
      <w:r>
        <w:rPr>
          <w:spacing w:val="-2"/>
        </w:rPr>
        <w:t xml:space="preserve"> </w:t>
      </w:r>
      <w:r>
        <w:t>мощностью</w:t>
      </w:r>
      <w:r>
        <w:rPr>
          <w:spacing w:val="1"/>
        </w:rPr>
        <w:t xml:space="preserve"> </w:t>
      </w:r>
      <w:r>
        <w:t>70,0 Гкал/ч.</w:t>
      </w:r>
    </w:p>
    <w:p w14:paraId="68670EE7" w14:textId="742383C4" w:rsidR="00E245DC" w:rsidRDefault="00E245DC" w:rsidP="00E245DC">
      <w:pPr>
        <w:pStyle w:val="1f7"/>
      </w:pPr>
      <w:r>
        <w:t>Существующий</w:t>
      </w:r>
      <w:r>
        <w:rPr>
          <w:spacing w:val="1"/>
        </w:rPr>
        <w:t xml:space="preserve"> </w:t>
      </w:r>
      <w:r>
        <w:t>и</w:t>
      </w:r>
      <w:r>
        <w:rPr>
          <w:spacing w:val="1"/>
        </w:rPr>
        <w:t xml:space="preserve"> </w:t>
      </w:r>
      <w:r>
        <w:t>перспективный</w:t>
      </w:r>
      <w:r>
        <w:rPr>
          <w:spacing w:val="1"/>
        </w:rPr>
        <w:t xml:space="preserve"> </w:t>
      </w:r>
      <w:r>
        <w:t>состав</w:t>
      </w:r>
      <w:r>
        <w:rPr>
          <w:spacing w:val="1"/>
        </w:rPr>
        <w:t xml:space="preserve"> </w:t>
      </w:r>
      <w:r>
        <w:t>оборудования</w:t>
      </w:r>
      <w:r>
        <w:rPr>
          <w:spacing w:val="1"/>
        </w:rPr>
        <w:t xml:space="preserve"> </w:t>
      </w:r>
      <w:r>
        <w:t>на</w:t>
      </w:r>
      <w:r>
        <w:rPr>
          <w:spacing w:val="1"/>
        </w:rPr>
        <w:t xml:space="preserve"> </w:t>
      </w:r>
      <w:r w:rsidR="004F672F">
        <w:t>к</w:t>
      </w:r>
      <w:r>
        <w:t>отельной</w:t>
      </w:r>
      <w:r>
        <w:rPr>
          <w:spacing w:val="1"/>
        </w:rPr>
        <w:t xml:space="preserve"> </w:t>
      </w:r>
      <w:r>
        <w:t>№12</w:t>
      </w:r>
      <w:r>
        <w:rPr>
          <w:spacing w:val="1"/>
        </w:rPr>
        <w:t xml:space="preserve"> </w:t>
      </w:r>
      <w:r>
        <w:t>представлен</w:t>
      </w:r>
      <w:r>
        <w:rPr>
          <w:spacing w:val="-2"/>
        </w:rPr>
        <w:t xml:space="preserve"> </w:t>
      </w:r>
      <w:r>
        <w:t>в</w:t>
      </w:r>
      <w:r>
        <w:rPr>
          <w:spacing w:val="2"/>
        </w:rPr>
        <w:t xml:space="preserve"> </w:t>
      </w:r>
      <w:r>
        <w:t>таблице</w:t>
      </w:r>
      <w:r>
        <w:rPr>
          <w:spacing w:val="2"/>
        </w:rPr>
        <w:t xml:space="preserve"> </w:t>
      </w:r>
      <w:r>
        <w:t>ниже.</w:t>
      </w:r>
    </w:p>
    <w:p w14:paraId="54B399D2" w14:textId="77777777" w:rsidR="00E245DC" w:rsidRDefault="00E245DC" w:rsidP="00E245DC">
      <w:pPr>
        <w:pStyle w:val="1f7"/>
      </w:pPr>
    </w:p>
    <w:p w14:paraId="0920E855" w14:textId="2670D4C5" w:rsidR="00E245DC" w:rsidRPr="003930C8" w:rsidRDefault="00E245DC" w:rsidP="00852CEC">
      <w:pPr>
        <w:pStyle w:val="afffffff1"/>
      </w:pPr>
      <w:r w:rsidRPr="003930C8">
        <w:t xml:space="preserve">Таблица </w:t>
      </w:r>
      <w:r w:rsidRPr="003930C8">
        <w:rPr>
          <w:noProof/>
        </w:rPr>
        <w:fldChar w:fldCharType="begin"/>
      </w:r>
      <w:r w:rsidRPr="003930C8">
        <w:rPr>
          <w:noProof/>
        </w:rPr>
        <w:instrText xml:space="preserve"> SEQ Таблица \* ARABIC </w:instrText>
      </w:r>
      <w:r w:rsidRPr="003930C8">
        <w:rPr>
          <w:noProof/>
        </w:rPr>
        <w:fldChar w:fldCharType="separate"/>
      </w:r>
      <w:r w:rsidR="00590CF8">
        <w:rPr>
          <w:noProof/>
        </w:rPr>
        <w:t>36</w:t>
      </w:r>
      <w:r w:rsidRPr="003930C8">
        <w:rPr>
          <w:noProof/>
        </w:rPr>
        <w:fldChar w:fldCharType="end"/>
      </w:r>
      <w:r>
        <w:t xml:space="preserve"> </w:t>
      </w:r>
      <w:r w:rsidRPr="00245D62">
        <w:t xml:space="preserve">Перечень основного оборудования </w:t>
      </w:r>
      <w:r w:rsidR="004F672F">
        <w:t>к</w:t>
      </w:r>
      <w:r w:rsidRPr="00245D62">
        <w:t>отельной №12</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1275"/>
        <w:gridCol w:w="1136"/>
        <w:gridCol w:w="2034"/>
        <w:gridCol w:w="1812"/>
        <w:gridCol w:w="739"/>
        <w:gridCol w:w="2496"/>
      </w:tblGrid>
      <w:tr w:rsidR="00E245DC" w:rsidRPr="00DD7EED" w14:paraId="795B8A7C" w14:textId="77777777" w:rsidTr="00784516">
        <w:trPr>
          <w:trHeight w:val="249"/>
          <w:tblHeader/>
        </w:trPr>
        <w:tc>
          <w:tcPr>
            <w:tcW w:w="2453" w:type="pct"/>
            <w:gridSpan w:val="4"/>
          </w:tcPr>
          <w:p w14:paraId="4E7DAC97" w14:textId="77777777" w:rsidR="00E245DC" w:rsidRPr="00DD7EED" w:rsidRDefault="00E245DC" w:rsidP="00784516">
            <w:pPr>
              <w:pStyle w:val="TableParagraph"/>
              <w:spacing w:line="229" w:lineRule="exact"/>
              <w:ind w:left="1296"/>
              <w:jc w:val="left"/>
              <w:rPr>
                <w:sz w:val="20"/>
                <w:szCs w:val="20"/>
              </w:rPr>
            </w:pPr>
            <w:proofErr w:type="spellStart"/>
            <w:r w:rsidRPr="00DD7EED">
              <w:rPr>
                <w:sz w:val="20"/>
                <w:szCs w:val="20"/>
              </w:rPr>
              <w:t>Существующее</w:t>
            </w:r>
            <w:proofErr w:type="spellEnd"/>
            <w:r w:rsidRPr="00DD7EED">
              <w:rPr>
                <w:spacing w:val="48"/>
                <w:sz w:val="20"/>
                <w:szCs w:val="20"/>
              </w:rPr>
              <w:t xml:space="preserve"> </w:t>
            </w:r>
            <w:proofErr w:type="spellStart"/>
            <w:r w:rsidRPr="00DD7EED">
              <w:rPr>
                <w:sz w:val="20"/>
                <w:szCs w:val="20"/>
              </w:rPr>
              <w:t>положение</w:t>
            </w:r>
            <w:proofErr w:type="spellEnd"/>
          </w:p>
        </w:tc>
        <w:tc>
          <w:tcPr>
            <w:tcW w:w="2547" w:type="pct"/>
            <w:gridSpan w:val="3"/>
          </w:tcPr>
          <w:p w14:paraId="46530109" w14:textId="77777777" w:rsidR="00E245DC" w:rsidRPr="00DD7EED" w:rsidRDefault="00E245DC" w:rsidP="00784516">
            <w:pPr>
              <w:pStyle w:val="TableParagraph"/>
              <w:spacing w:before="5" w:line="224" w:lineRule="exact"/>
              <w:ind w:left="557"/>
              <w:jc w:val="left"/>
              <w:rPr>
                <w:sz w:val="20"/>
                <w:szCs w:val="20"/>
                <w:lang w:val="ru-RU"/>
              </w:rPr>
            </w:pPr>
            <w:r w:rsidRPr="00DD7EED">
              <w:rPr>
                <w:w w:val="105"/>
                <w:sz w:val="20"/>
                <w:szCs w:val="20"/>
                <w:lang w:val="ru-RU"/>
              </w:rPr>
              <w:t>Перспективное</w:t>
            </w:r>
            <w:r w:rsidRPr="00DD7EED">
              <w:rPr>
                <w:spacing w:val="-4"/>
                <w:w w:val="105"/>
                <w:sz w:val="20"/>
                <w:szCs w:val="20"/>
                <w:lang w:val="ru-RU"/>
              </w:rPr>
              <w:t xml:space="preserve"> </w:t>
            </w:r>
            <w:r w:rsidRPr="00DD7EED">
              <w:rPr>
                <w:w w:val="105"/>
                <w:sz w:val="20"/>
                <w:szCs w:val="20"/>
                <w:lang w:val="ru-RU"/>
              </w:rPr>
              <w:t>положение</w:t>
            </w:r>
            <w:r w:rsidRPr="00DD7EED">
              <w:rPr>
                <w:spacing w:val="-3"/>
                <w:w w:val="105"/>
                <w:sz w:val="20"/>
                <w:szCs w:val="20"/>
                <w:lang w:val="ru-RU"/>
              </w:rPr>
              <w:t xml:space="preserve"> </w:t>
            </w:r>
            <w:r w:rsidRPr="00DD7EED">
              <w:rPr>
                <w:w w:val="105"/>
                <w:sz w:val="20"/>
                <w:szCs w:val="20"/>
                <w:lang w:val="ru-RU"/>
              </w:rPr>
              <w:t>на</w:t>
            </w:r>
            <w:r w:rsidRPr="00DD7EED">
              <w:rPr>
                <w:spacing w:val="-4"/>
                <w:w w:val="105"/>
                <w:sz w:val="20"/>
                <w:szCs w:val="20"/>
                <w:lang w:val="ru-RU"/>
              </w:rPr>
              <w:t xml:space="preserve"> </w:t>
            </w:r>
            <w:r w:rsidRPr="00DD7EED">
              <w:rPr>
                <w:w w:val="105"/>
                <w:sz w:val="20"/>
                <w:szCs w:val="20"/>
                <w:lang w:val="ru-RU"/>
              </w:rPr>
              <w:t>расчётный</w:t>
            </w:r>
            <w:r w:rsidRPr="00DD7EED">
              <w:rPr>
                <w:spacing w:val="41"/>
                <w:w w:val="105"/>
                <w:sz w:val="20"/>
                <w:szCs w:val="20"/>
                <w:lang w:val="ru-RU"/>
              </w:rPr>
              <w:t xml:space="preserve"> </w:t>
            </w:r>
            <w:r w:rsidRPr="00DD7EED">
              <w:rPr>
                <w:w w:val="105"/>
                <w:sz w:val="20"/>
                <w:szCs w:val="20"/>
                <w:lang w:val="ru-RU"/>
              </w:rPr>
              <w:t>срок</w:t>
            </w:r>
          </w:p>
        </w:tc>
      </w:tr>
      <w:tr w:rsidR="00E245DC" w:rsidRPr="00DD7EED" w14:paraId="36F4330F" w14:textId="77777777" w:rsidTr="00784516">
        <w:trPr>
          <w:trHeight w:val="504"/>
          <w:tblHeader/>
        </w:trPr>
        <w:tc>
          <w:tcPr>
            <w:tcW w:w="212" w:type="pct"/>
          </w:tcPr>
          <w:p w14:paraId="47DCBD8B" w14:textId="77777777" w:rsidR="00E245DC" w:rsidRPr="00DD7EED" w:rsidRDefault="00E245DC" w:rsidP="00784516">
            <w:pPr>
              <w:pStyle w:val="TableParagraph"/>
              <w:ind w:left="117"/>
              <w:jc w:val="left"/>
              <w:rPr>
                <w:sz w:val="20"/>
                <w:szCs w:val="20"/>
              </w:rPr>
            </w:pPr>
            <w:r w:rsidRPr="00DD7EED">
              <w:rPr>
                <w:w w:val="102"/>
                <w:sz w:val="20"/>
                <w:szCs w:val="20"/>
              </w:rPr>
              <w:t>№</w:t>
            </w:r>
          </w:p>
        </w:tc>
        <w:tc>
          <w:tcPr>
            <w:tcW w:w="643" w:type="pct"/>
          </w:tcPr>
          <w:p w14:paraId="7A605921" w14:textId="77777777" w:rsidR="00E245DC" w:rsidRPr="00DD7EED" w:rsidRDefault="00E245DC" w:rsidP="00784516">
            <w:pPr>
              <w:pStyle w:val="TableParagraph"/>
              <w:ind w:left="362"/>
              <w:jc w:val="left"/>
              <w:rPr>
                <w:sz w:val="20"/>
                <w:szCs w:val="20"/>
              </w:rPr>
            </w:pPr>
            <w:proofErr w:type="spellStart"/>
            <w:r w:rsidRPr="00DD7EED">
              <w:rPr>
                <w:w w:val="110"/>
                <w:sz w:val="20"/>
                <w:szCs w:val="20"/>
              </w:rPr>
              <w:t>Марка</w:t>
            </w:r>
            <w:proofErr w:type="spellEnd"/>
          </w:p>
        </w:tc>
        <w:tc>
          <w:tcPr>
            <w:tcW w:w="573" w:type="pct"/>
          </w:tcPr>
          <w:p w14:paraId="5D484CCF" w14:textId="77777777" w:rsidR="00E245DC" w:rsidRPr="00DD7EED" w:rsidRDefault="00E245DC" w:rsidP="00784516">
            <w:pPr>
              <w:pStyle w:val="TableParagraph"/>
              <w:ind w:left="283"/>
              <w:jc w:val="left"/>
              <w:rPr>
                <w:sz w:val="20"/>
                <w:szCs w:val="20"/>
              </w:rPr>
            </w:pPr>
            <w:proofErr w:type="spellStart"/>
            <w:r w:rsidRPr="00DD7EED">
              <w:rPr>
                <w:w w:val="105"/>
                <w:sz w:val="20"/>
                <w:szCs w:val="20"/>
              </w:rPr>
              <w:t>Год</w:t>
            </w:r>
            <w:proofErr w:type="spellEnd"/>
          </w:p>
          <w:p w14:paraId="39B78AEC" w14:textId="77777777" w:rsidR="00E245DC" w:rsidRPr="00DD7EED" w:rsidRDefault="00E245DC" w:rsidP="00784516">
            <w:pPr>
              <w:pStyle w:val="TableParagraph"/>
              <w:spacing w:before="20"/>
              <w:ind w:left="192"/>
              <w:jc w:val="left"/>
              <w:rPr>
                <w:sz w:val="20"/>
                <w:szCs w:val="20"/>
              </w:rPr>
            </w:pPr>
            <w:proofErr w:type="spellStart"/>
            <w:r w:rsidRPr="00DD7EED">
              <w:rPr>
                <w:w w:val="105"/>
                <w:sz w:val="20"/>
                <w:szCs w:val="20"/>
              </w:rPr>
              <w:t>ввода</w:t>
            </w:r>
            <w:proofErr w:type="spellEnd"/>
          </w:p>
        </w:tc>
        <w:tc>
          <w:tcPr>
            <w:tcW w:w="1026" w:type="pct"/>
          </w:tcPr>
          <w:p w14:paraId="515964E3" w14:textId="77777777" w:rsidR="00E245DC" w:rsidRPr="00DD7EED" w:rsidRDefault="00E245DC" w:rsidP="00784516">
            <w:pPr>
              <w:pStyle w:val="TableParagraph"/>
              <w:ind w:left="332" w:right="50" w:hanging="333"/>
              <w:rPr>
                <w:sz w:val="20"/>
                <w:szCs w:val="20"/>
              </w:rPr>
            </w:pPr>
            <w:proofErr w:type="spellStart"/>
            <w:r w:rsidRPr="00DD7EED">
              <w:rPr>
                <w:w w:val="105"/>
                <w:sz w:val="20"/>
                <w:szCs w:val="20"/>
              </w:rPr>
              <w:t>Производительность</w:t>
            </w:r>
            <w:proofErr w:type="spellEnd"/>
            <w:r w:rsidRPr="00DD7EED">
              <w:rPr>
                <w:w w:val="105"/>
                <w:sz w:val="20"/>
                <w:szCs w:val="20"/>
              </w:rPr>
              <w:t>,</w:t>
            </w:r>
          </w:p>
          <w:p w14:paraId="6D803A8B" w14:textId="77777777" w:rsidR="00E245DC" w:rsidRPr="00DD7EED" w:rsidRDefault="00E245DC" w:rsidP="00784516">
            <w:pPr>
              <w:pStyle w:val="TableParagraph"/>
              <w:spacing w:before="20"/>
              <w:ind w:left="334" w:right="50" w:hanging="333"/>
              <w:rPr>
                <w:sz w:val="20"/>
                <w:szCs w:val="20"/>
              </w:rPr>
            </w:pPr>
            <w:proofErr w:type="spellStart"/>
            <w:r w:rsidRPr="00DD7EED">
              <w:rPr>
                <w:w w:val="110"/>
                <w:sz w:val="20"/>
                <w:szCs w:val="20"/>
              </w:rPr>
              <w:t>Гкал</w:t>
            </w:r>
            <w:proofErr w:type="spellEnd"/>
            <w:r w:rsidRPr="00DD7EED">
              <w:rPr>
                <w:w w:val="110"/>
                <w:sz w:val="20"/>
                <w:szCs w:val="20"/>
              </w:rPr>
              <w:t>/ч</w:t>
            </w:r>
          </w:p>
        </w:tc>
        <w:tc>
          <w:tcPr>
            <w:tcW w:w="914" w:type="pct"/>
          </w:tcPr>
          <w:p w14:paraId="6B52DDC8" w14:textId="77777777" w:rsidR="00E245DC" w:rsidRPr="00DD7EED" w:rsidRDefault="00E245DC" w:rsidP="00784516">
            <w:pPr>
              <w:pStyle w:val="TableParagraph"/>
              <w:ind w:left="540" w:right="519"/>
              <w:rPr>
                <w:sz w:val="20"/>
                <w:szCs w:val="20"/>
              </w:rPr>
            </w:pPr>
            <w:proofErr w:type="spellStart"/>
            <w:r w:rsidRPr="00DD7EED">
              <w:rPr>
                <w:w w:val="110"/>
                <w:sz w:val="20"/>
                <w:szCs w:val="20"/>
              </w:rPr>
              <w:t>Марка</w:t>
            </w:r>
            <w:proofErr w:type="spellEnd"/>
          </w:p>
        </w:tc>
        <w:tc>
          <w:tcPr>
            <w:tcW w:w="373" w:type="pct"/>
          </w:tcPr>
          <w:p w14:paraId="65132216" w14:textId="77777777" w:rsidR="00E245DC" w:rsidRPr="00DD7EED" w:rsidRDefault="00E245DC" w:rsidP="00784516">
            <w:pPr>
              <w:pStyle w:val="TableParagraph"/>
              <w:ind w:left="285" w:right="-92" w:hanging="21"/>
              <w:jc w:val="left"/>
              <w:rPr>
                <w:sz w:val="20"/>
                <w:szCs w:val="20"/>
              </w:rPr>
            </w:pPr>
            <w:proofErr w:type="spellStart"/>
            <w:r w:rsidRPr="00DD7EED">
              <w:rPr>
                <w:w w:val="105"/>
                <w:sz w:val="20"/>
                <w:szCs w:val="20"/>
              </w:rPr>
              <w:t>Год</w:t>
            </w:r>
            <w:proofErr w:type="spellEnd"/>
          </w:p>
          <w:p w14:paraId="2A0F9D81" w14:textId="77777777" w:rsidR="00E245DC" w:rsidRPr="00DD7EED" w:rsidRDefault="00E245DC" w:rsidP="00784516">
            <w:pPr>
              <w:pStyle w:val="TableParagraph"/>
              <w:spacing w:before="20"/>
              <w:ind w:left="194" w:right="-92" w:hanging="21"/>
              <w:jc w:val="left"/>
              <w:rPr>
                <w:sz w:val="20"/>
                <w:szCs w:val="20"/>
              </w:rPr>
            </w:pPr>
            <w:proofErr w:type="spellStart"/>
            <w:r w:rsidRPr="00DD7EED">
              <w:rPr>
                <w:w w:val="105"/>
                <w:sz w:val="20"/>
                <w:szCs w:val="20"/>
              </w:rPr>
              <w:t>ввода</w:t>
            </w:r>
            <w:proofErr w:type="spellEnd"/>
          </w:p>
        </w:tc>
        <w:tc>
          <w:tcPr>
            <w:tcW w:w="1260" w:type="pct"/>
          </w:tcPr>
          <w:p w14:paraId="341A2CD7" w14:textId="77777777" w:rsidR="00E245DC" w:rsidRPr="00DD7EED" w:rsidRDefault="00E245DC" w:rsidP="00784516">
            <w:pPr>
              <w:pStyle w:val="TableParagraph"/>
              <w:ind w:left="334" w:right="136"/>
              <w:rPr>
                <w:sz w:val="20"/>
                <w:szCs w:val="20"/>
              </w:rPr>
            </w:pPr>
            <w:proofErr w:type="spellStart"/>
            <w:r w:rsidRPr="00DD7EED">
              <w:rPr>
                <w:w w:val="105"/>
                <w:sz w:val="20"/>
                <w:szCs w:val="20"/>
              </w:rPr>
              <w:t>Производительность</w:t>
            </w:r>
            <w:proofErr w:type="spellEnd"/>
            <w:r w:rsidRPr="00DD7EED">
              <w:rPr>
                <w:w w:val="105"/>
                <w:sz w:val="20"/>
                <w:szCs w:val="20"/>
              </w:rPr>
              <w:t>,</w:t>
            </w:r>
          </w:p>
          <w:p w14:paraId="6B36F8D0" w14:textId="77777777" w:rsidR="00E245DC" w:rsidRPr="00DD7EED" w:rsidRDefault="00E245DC" w:rsidP="00784516">
            <w:pPr>
              <w:pStyle w:val="TableParagraph"/>
              <w:spacing w:before="20"/>
              <w:ind w:left="334" w:right="136"/>
              <w:rPr>
                <w:sz w:val="20"/>
                <w:szCs w:val="20"/>
              </w:rPr>
            </w:pPr>
            <w:proofErr w:type="spellStart"/>
            <w:r w:rsidRPr="00DD7EED">
              <w:rPr>
                <w:w w:val="110"/>
                <w:sz w:val="20"/>
                <w:szCs w:val="20"/>
              </w:rPr>
              <w:t>Гкал</w:t>
            </w:r>
            <w:proofErr w:type="spellEnd"/>
            <w:r w:rsidRPr="00DD7EED">
              <w:rPr>
                <w:w w:val="110"/>
                <w:sz w:val="20"/>
                <w:szCs w:val="20"/>
              </w:rPr>
              <w:t>/ч</w:t>
            </w:r>
          </w:p>
        </w:tc>
      </w:tr>
      <w:tr w:rsidR="00E245DC" w:rsidRPr="00DD7EED" w14:paraId="258B3826" w14:textId="77777777" w:rsidTr="00784516">
        <w:trPr>
          <w:trHeight w:val="256"/>
        </w:trPr>
        <w:tc>
          <w:tcPr>
            <w:tcW w:w="5000" w:type="pct"/>
            <w:gridSpan w:val="7"/>
          </w:tcPr>
          <w:p w14:paraId="515784B7" w14:textId="77777777" w:rsidR="00E245DC" w:rsidRPr="00DD7EED" w:rsidRDefault="00E245DC" w:rsidP="00784516">
            <w:pPr>
              <w:pStyle w:val="TableParagraph"/>
              <w:spacing w:line="225" w:lineRule="exact"/>
              <w:ind w:left="4423" w:right="4105" w:hanging="317"/>
              <w:rPr>
                <w:sz w:val="20"/>
                <w:szCs w:val="20"/>
              </w:rPr>
            </w:pPr>
            <w:proofErr w:type="spellStart"/>
            <w:r w:rsidRPr="00DD7EED">
              <w:rPr>
                <w:sz w:val="20"/>
                <w:szCs w:val="20"/>
              </w:rPr>
              <w:t>Паровые</w:t>
            </w:r>
            <w:proofErr w:type="spellEnd"/>
            <w:r>
              <w:rPr>
                <w:spacing w:val="-4"/>
                <w:sz w:val="20"/>
                <w:szCs w:val="20"/>
              </w:rPr>
              <w:t xml:space="preserve"> </w:t>
            </w:r>
            <w:proofErr w:type="spellStart"/>
            <w:r w:rsidRPr="00DD7EED">
              <w:rPr>
                <w:sz w:val="20"/>
                <w:szCs w:val="20"/>
              </w:rPr>
              <w:t>котлы</w:t>
            </w:r>
            <w:proofErr w:type="spellEnd"/>
          </w:p>
        </w:tc>
      </w:tr>
      <w:tr w:rsidR="00E245DC" w:rsidRPr="00DD7EED" w14:paraId="75CB99DB" w14:textId="77777777" w:rsidTr="00784516">
        <w:trPr>
          <w:trHeight w:val="503"/>
        </w:trPr>
        <w:tc>
          <w:tcPr>
            <w:tcW w:w="212" w:type="pct"/>
          </w:tcPr>
          <w:p w14:paraId="68F5D136" w14:textId="77777777" w:rsidR="00E245DC" w:rsidRPr="00DD7EED" w:rsidRDefault="00E245DC" w:rsidP="00784516">
            <w:pPr>
              <w:pStyle w:val="TableParagraph"/>
              <w:spacing w:line="225" w:lineRule="exact"/>
              <w:ind w:left="153"/>
              <w:jc w:val="left"/>
              <w:rPr>
                <w:sz w:val="20"/>
                <w:szCs w:val="20"/>
              </w:rPr>
            </w:pPr>
            <w:r w:rsidRPr="00DD7EED">
              <w:rPr>
                <w:w w:val="96"/>
                <w:sz w:val="20"/>
                <w:szCs w:val="20"/>
              </w:rPr>
              <w:t>1</w:t>
            </w:r>
          </w:p>
        </w:tc>
        <w:tc>
          <w:tcPr>
            <w:tcW w:w="643" w:type="pct"/>
          </w:tcPr>
          <w:p w14:paraId="3967E26E" w14:textId="77777777" w:rsidR="00E245DC" w:rsidRPr="00DD7EED" w:rsidRDefault="00E245DC" w:rsidP="00784516">
            <w:pPr>
              <w:pStyle w:val="TableParagraph"/>
              <w:spacing w:line="254" w:lineRule="auto"/>
              <w:ind w:left="142" w:right="73"/>
              <w:rPr>
                <w:sz w:val="20"/>
                <w:szCs w:val="20"/>
              </w:rPr>
            </w:pPr>
            <w:r w:rsidRPr="00DD7EED">
              <w:rPr>
                <w:sz w:val="20"/>
                <w:szCs w:val="20"/>
              </w:rPr>
              <w:t>ДКВр-6,5/13</w:t>
            </w:r>
          </w:p>
        </w:tc>
        <w:tc>
          <w:tcPr>
            <w:tcW w:w="573" w:type="pct"/>
          </w:tcPr>
          <w:p w14:paraId="61665952" w14:textId="77777777" w:rsidR="00E245DC" w:rsidRPr="00DD7EED" w:rsidRDefault="00E245DC" w:rsidP="00784516">
            <w:pPr>
              <w:pStyle w:val="TableParagraph"/>
              <w:spacing w:line="225" w:lineRule="exact"/>
              <w:ind w:left="163" w:hanging="162"/>
              <w:rPr>
                <w:sz w:val="20"/>
                <w:szCs w:val="20"/>
              </w:rPr>
            </w:pPr>
            <w:r w:rsidRPr="00DD7EED">
              <w:rPr>
                <w:sz w:val="20"/>
                <w:szCs w:val="20"/>
              </w:rPr>
              <w:t>1979</w:t>
            </w:r>
          </w:p>
        </w:tc>
        <w:tc>
          <w:tcPr>
            <w:tcW w:w="1026" w:type="pct"/>
          </w:tcPr>
          <w:p w14:paraId="2E7D83F2" w14:textId="77777777" w:rsidR="00E245DC" w:rsidRPr="00DD7EED" w:rsidRDefault="00E245DC" w:rsidP="00784516">
            <w:pPr>
              <w:pStyle w:val="TableParagraph"/>
              <w:spacing w:line="225" w:lineRule="exact"/>
              <w:ind w:right="1019"/>
              <w:jc w:val="right"/>
              <w:rPr>
                <w:sz w:val="20"/>
                <w:szCs w:val="20"/>
              </w:rPr>
            </w:pPr>
            <w:r w:rsidRPr="00DD7EED">
              <w:rPr>
                <w:sz w:val="20"/>
                <w:szCs w:val="20"/>
              </w:rPr>
              <w:t>3,65</w:t>
            </w:r>
          </w:p>
        </w:tc>
        <w:tc>
          <w:tcPr>
            <w:tcW w:w="914" w:type="pct"/>
          </w:tcPr>
          <w:p w14:paraId="203B96A2" w14:textId="77777777" w:rsidR="00E245DC" w:rsidRPr="00DD7EED" w:rsidRDefault="00E245DC" w:rsidP="00784516">
            <w:pPr>
              <w:pStyle w:val="TableParagraph"/>
              <w:spacing w:line="254" w:lineRule="auto"/>
              <w:ind w:left="540" w:right="516" w:hanging="164"/>
              <w:rPr>
                <w:sz w:val="20"/>
                <w:szCs w:val="20"/>
              </w:rPr>
            </w:pPr>
            <w:proofErr w:type="spellStart"/>
            <w:r w:rsidRPr="00DD7EED">
              <w:rPr>
                <w:w w:val="90"/>
                <w:sz w:val="20"/>
                <w:szCs w:val="20"/>
              </w:rPr>
              <w:t>ДКВр</w:t>
            </w:r>
            <w:proofErr w:type="spellEnd"/>
            <w:r w:rsidRPr="00DD7EED">
              <w:rPr>
                <w:w w:val="90"/>
                <w:sz w:val="20"/>
                <w:szCs w:val="20"/>
              </w:rPr>
              <w:t>-</w:t>
            </w:r>
            <w:r w:rsidRPr="00DD7EED">
              <w:rPr>
                <w:spacing w:val="-42"/>
                <w:w w:val="90"/>
                <w:sz w:val="20"/>
                <w:szCs w:val="20"/>
              </w:rPr>
              <w:t xml:space="preserve"> </w:t>
            </w:r>
            <w:r w:rsidRPr="00DD7EED">
              <w:rPr>
                <w:sz w:val="20"/>
                <w:szCs w:val="20"/>
              </w:rPr>
              <w:t>6,5/13</w:t>
            </w:r>
          </w:p>
        </w:tc>
        <w:tc>
          <w:tcPr>
            <w:tcW w:w="373" w:type="pct"/>
          </w:tcPr>
          <w:p w14:paraId="290E95C7" w14:textId="77777777" w:rsidR="00E245DC" w:rsidRPr="00DD7EED" w:rsidRDefault="00E245DC" w:rsidP="00784516">
            <w:pPr>
              <w:pStyle w:val="TableParagraph"/>
              <w:spacing w:line="225" w:lineRule="exact"/>
              <w:ind w:left="235" w:right="94" w:hanging="164"/>
              <w:rPr>
                <w:sz w:val="20"/>
                <w:szCs w:val="20"/>
              </w:rPr>
            </w:pPr>
            <w:r w:rsidRPr="00DD7EED">
              <w:rPr>
                <w:sz w:val="20"/>
                <w:szCs w:val="20"/>
              </w:rPr>
              <w:t>1979</w:t>
            </w:r>
          </w:p>
        </w:tc>
        <w:tc>
          <w:tcPr>
            <w:tcW w:w="1260" w:type="pct"/>
            <w:vAlign w:val="center"/>
          </w:tcPr>
          <w:p w14:paraId="2F94AD5D" w14:textId="77777777" w:rsidR="00E245DC" w:rsidRPr="00DD7EED" w:rsidRDefault="00E245DC" w:rsidP="00784516">
            <w:pPr>
              <w:pStyle w:val="TableParagraph"/>
              <w:spacing w:line="225" w:lineRule="exact"/>
              <w:ind w:right="1022" w:hanging="164"/>
              <w:rPr>
                <w:sz w:val="20"/>
                <w:szCs w:val="20"/>
              </w:rPr>
            </w:pPr>
            <w:r>
              <w:rPr>
                <w:sz w:val="20"/>
                <w:szCs w:val="20"/>
                <w:lang w:val="ru-RU"/>
              </w:rPr>
              <w:t xml:space="preserve">                    </w:t>
            </w:r>
            <w:r w:rsidRPr="00DD7EED">
              <w:rPr>
                <w:sz w:val="20"/>
                <w:szCs w:val="20"/>
              </w:rPr>
              <w:t>3,65</w:t>
            </w:r>
          </w:p>
        </w:tc>
      </w:tr>
      <w:tr w:rsidR="00E245DC" w:rsidRPr="00DD7EED" w14:paraId="156C168B" w14:textId="77777777" w:rsidTr="00784516">
        <w:trPr>
          <w:trHeight w:val="503"/>
        </w:trPr>
        <w:tc>
          <w:tcPr>
            <w:tcW w:w="212" w:type="pct"/>
          </w:tcPr>
          <w:p w14:paraId="1EDA54EE" w14:textId="77777777" w:rsidR="00E245DC" w:rsidRPr="00DD7EED" w:rsidRDefault="00E245DC" w:rsidP="00784516">
            <w:pPr>
              <w:pStyle w:val="TableParagraph"/>
              <w:spacing w:line="225" w:lineRule="exact"/>
              <w:ind w:left="153"/>
              <w:jc w:val="left"/>
              <w:rPr>
                <w:sz w:val="20"/>
                <w:szCs w:val="20"/>
              </w:rPr>
            </w:pPr>
            <w:r w:rsidRPr="00DD7EED">
              <w:rPr>
                <w:w w:val="96"/>
                <w:sz w:val="20"/>
                <w:szCs w:val="20"/>
              </w:rPr>
              <w:t>2</w:t>
            </w:r>
          </w:p>
        </w:tc>
        <w:tc>
          <w:tcPr>
            <w:tcW w:w="643" w:type="pct"/>
          </w:tcPr>
          <w:p w14:paraId="38F8F75E" w14:textId="77777777" w:rsidR="00E245DC" w:rsidRPr="00DD7EED" w:rsidRDefault="00E245DC" w:rsidP="00784516">
            <w:pPr>
              <w:pStyle w:val="TableParagraph"/>
              <w:spacing w:line="225" w:lineRule="exact"/>
              <w:ind w:left="142" w:right="73"/>
              <w:rPr>
                <w:sz w:val="20"/>
                <w:szCs w:val="20"/>
              </w:rPr>
            </w:pPr>
            <w:proofErr w:type="spellStart"/>
            <w:r w:rsidRPr="00DD7EED">
              <w:rPr>
                <w:sz w:val="20"/>
                <w:szCs w:val="20"/>
              </w:rPr>
              <w:t>ДКВр</w:t>
            </w:r>
            <w:proofErr w:type="spellEnd"/>
            <w:r w:rsidRPr="00DD7EED">
              <w:rPr>
                <w:sz w:val="20"/>
                <w:szCs w:val="20"/>
              </w:rPr>
              <w:t>-</w:t>
            </w:r>
          </w:p>
          <w:p w14:paraId="4236A0DF" w14:textId="77777777" w:rsidR="00E245DC" w:rsidRPr="00DD7EED" w:rsidRDefault="00E245DC" w:rsidP="00784516">
            <w:pPr>
              <w:pStyle w:val="TableParagraph"/>
              <w:spacing w:before="17"/>
              <w:ind w:left="142" w:right="73"/>
              <w:rPr>
                <w:sz w:val="20"/>
                <w:szCs w:val="20"/>
              </w:rPr>
            </w:pPr>
            <w:r w:rsidRPr="00DD7EED">
              <w:rPr>
                <w:sz w:val="20"/>
                <w:szCs w:val="20"/>
              </w:rPr>
              <w:t>6,5/13</w:t>
            </w:r>
          </w:p>
        </w:tc>
        <w:tc>
          <w:tcPr>
            <w:tcW w:w="573" w:type="pct"/>
          </w:tcPr>
          <w:p w14:paraId="44C66F0B" w14:textId="77777777" w:rsidR="00E245DC" w:rsidRPr="00DD7EED" w:rsidRDefault="00E245DC" w:rsidP="00784516">
            <w:pPr>
              <w:pStyle w:val="TableParagraph"/>
              <w:spacing w:line="225" w:lineRule="exact"/>
              <w:ind w:left="163" w:hanging="162"/>
              <w:rPr>
                <w:sz w:val="20"/>
                <w:szCs w:val="20"/>
              </w:rPr>
            </w:pPr>
            <w:r w:rsidRPr="00DD7EED">
              <w:rPr>
                <w:sz w:val="20"/>
                <w:szCs w:val="20"/>
              </w:rPr>
              <w:t>1979</w:t>
            </w:r>
          </w:p>
        </w:tc>
        <w:tc>
          <w:tcPr>
            <w:tcW w:w="1026" w:type="pct"/>
          </w:tcPr>
          <w:p w14:paraId="0B9EBF48" w14:textId="77777777" w:rsidR="00E245DC" w:rsidRPr="00DD7EED" w:rsidRDefault="00E245DC" w:rsidP="00784516">
            <w:pPr>
              <w:pStyle w:val="TableParagraph"/>
              <w:spacing w:line="225" w:lineRule="exact"/>
              <w:ind w:right="1019"/>
              <w:jc w:val="right"/>
              <w:rPr>
                <w:sz w:val="20"/>
                <w:szCs w:val="20"/>
              </w:rPr>
            </w:pPr>
            <w:r w:rsidRPr="00DD7EED">
              <w:rPr>
                <w:sz w:val="20"/>
                <w:szCs w:val="20"/>
              </w:rPr>
              <w:t>3,65</w:t>
            </w:r>
          </w:p>
        </w:tc>
        <w:tc>
          <w:tcPr>
            <w:tcW w:w="914" w:type="pct"/>
          </w:tcPr>
          <w:p w14:paraId="641CEF2B" w14:textId="77777777" w:rsidR="00E245DC" w:rsidRPr="00DD7EED" w:rsidRDefault="00E245DC" w:rsidP="00784516">
            <w:pPr>
              <w:pStyle w:val="TableParagraph"/>
              <w:spacing w:line="225" w:lineRule="exact"/>
              <w:ind w:left="540" w:right="519" w:hanging="164"/>
              <w:rPr>
                <w:sz w:val="20"/>
                <w:szCs w:val="20"/>
              </w:rPr>
            </w:pPr>
            <w:proofErr w:type="spellStart"/>
            <w:r w:rsidRPr="00DD7EED">
              <w:rPr>
                <w:sz w:val="20"/>
                <w:szCs w:val="20"/>
              </w:rPr>
              <w:t>ДКВр</w:t>
            </w:r>
            <w:proofErr w:type="spellEnd"/>
            <w:r w:rsidRPr="00DD7EED">
              <w:rPr>
                <w:sz w:val="20"/>
                <w:szCs w:val="20"/>
              </w:rPr>
              <w:t>-</w:t>
            </w:r>
          </w:p>
          <w:p w14:paraId="45101F6F" w14:textId="77777777" w:rsidR="00E245DC" w:rsidRPr="00DD7EED" w:rsidRDefault="00E245DC" w:rsidP="00784516">
            <w:pPr>
              <w:pStyle w:val="TableParagraph"/>
              <w:spacing w:before="17"/>
              <w:ind w:left="540" w:right="516" w:hanging="164"/>
              <w:rPr>
                <w:sz w:val="20"/>
                <w:szCs w:val="20"/>
              </w:rPr>
            </w:pPr>
            <w:r w:rsidRPr="00DD7EED">
              <w:rPr>
                <w:sz w:val="20"/>
                <w:szCs w:val="20"/>
              </w:rPr>
              <w:t>6,5/13</w:t>
            </w:r>
          </w:p>
        </w:tc>
        <w:tc>
          <w:tcPr>
            <w:tcW w:w="373" w:type="pct"/>
          </w:tcPr>
          <w:p w14:paraId="1692C4DC" w14:textId="77777777" w:rsidR="00E245DC" w:rsidRPr="00DD7EED" w:rsidRDefault="00E245DC" w:rsidP="00784516">
            <w:pPr>
              <w:pStyle w:val="TableParagraph"/>
              <w:spacing w:line="225" w:lineRule="exact"/>
              <w:ind w:left="235" w:right="94" w:hanging="164"/>
              <w:rPr>
                <w:sz w:val="20"/>
                <w:szCs w:val="20"/>
              </w:rPr>
            </w:pPr>
            <w:r w:rsidRPr="00DD7EED">
              <w:rPr>
                <w:sz w:val="20"/>
                <w:szCs w:val="20"/>
              </w:rPr>
              <w:t>1979</w:t>
            </w:r>
          </w:p>
        </w:tc>
        <w:tc>
          <w:tcPr>
            <w:tcW w:w="1260" w:type="pct"/>
            <w:vAlign w:val="center"/>
          </w:tcPr>
          <w:p w14:paraId="1796F61B" w14:textId="77777777" w:rsidR="00E245DC" w:rsidRPr="00DD7EED" w:rsidRDefault="00E245DC" w:rsidP="00784516">
            <w:pPr>
              <w:pStyle w:val="TableParagraph"/>
              <w:spacing w:line="225" w:lineRule="exact"/>
              <w:ind w:right="1022" w:hanging="164"/>
              <w:rPr>
                <w:sz w:val="20"/>
                <w:szCs w:val="20"/>
              </w:rPr>
            </w:pPr>
            <w:r>
              <w:rPr>
                <w:sz w:val="20"/>
                <w:szCs w:val="20"/>
                <w:lang w:val="ru-RU"/>
              </w:rPr>
              <w:t xml:space="preserve">                    </w:t>
            </w:r>
            <w:r w:rsidRPr="00DD7EED">
              <w:rPr>
                <w:sz w:val="20"/>
                <w:szCs w:val="20"/>
              </w:rPr>
              <w:t>3,65</w:t>
            </w:r>
          </w:p>
        </w:tc>
      </w:tr>
      <w:tr w:rsidR="00E245DC" w:rsidRPr="00DD7EED" w14:paraId="21E9667A" w14:textId="77777777" w:rsidTr="00784516">
        <w:trPr>
          <w:trHeight w:val="503"/>
        </w:trPr>
        <w:tc>
          <w:tcPr>
            <w:tcW w:w="212" w:type="pct"/>
          </w:tcPr>
          <w:p w14:paraId="6EA996D4" w14:textId="77777777" w:rsidR="00E245DC" w:rsidRPr="00DD7EED" w:rsidRDefault="00E245DC" w:rsidP="00784516">
            <w:pPr>
              <w:pStyle w:val="TableParagraph"/>
              <w:spacing w:line="225" w:lineRule="exact"/>
              <w:ind w:left="153"/>
              <w:jc w:val="left"/>
              <w:rPr>
                <w:sz w:val="20"/>
                <w:szCs w:val="20"/>
              </w:rPr>
            </w:pPr>
            <w:r w:rsidRPr="00DD7EED">
              <w:rPr>
                <w:w w:val="96"/>
                <w:sz w:val="20"/>
                <w:szCs w:val="20"/>
              </w:rPr>
              <w:t>3</w:t>
            </w:r>
          </w:p>
        </w:tc>
        <w:tc>
          <w:tcPr>
            <w:tcW w:w="643" w:type="pct"/>
          </w:tcPr>
          <w:p w14:paraId="7B0C3607" w14:textId="77777777" w:rsidR="00E245DC" w:rsidRPr="00DD7EED" w:rsidRDefault="00E245DC" w:rsidP="00784516">
            <w:pPr>
              <w:pStyle w:val="TableParagraph"/>
              <w:spacing w:line="225" w:lineRule="exact"/>
              <w:ind w:left="142" w:right="73"/>
              <w:rPr>
                <w:sz w:val="20"/>
                <w:szCs w:val="20"/>
              </w:rPr>
            </w:pPr>
            <w:proofErr w:type="spellStart"/>
            <w:r w:rsidRPr="00DD7EED">
              <w:rPr>
                <w:sz w:val="20"/>
                <w:szCs w:val="20"/>
              </w:rPr>
              <w:t>ДКВр</w:t>
            </w:r>
            <w:proofErr w:type="spellEnd"/>
            <w:r w:rsidRPr="00DD7EED">
              <w:rPr>
                <w:sz w:val="20"/>
                <w:szCs w:val="20"/>
              </w:rPr>
              <w:t>-</w:t>
            </w:r>
          </w:p>
          <w:p w14:paraId="1E81A3DB" w14:textId="77777777" w:rsidR="00E245DC" w:rsidRPr="00DD7EED" w:rsidRDefault="00E245DC" w:rsidP="00784516">
            <w:pPr>
              <w:pStyle w:val="TableParagraph"/>
              <w:spacing w:before="17"/>
              <w:ind w:left="142" w:right="73"/>
              <w:rPr>
                <w:sz w:val="20"/>
                <w:szCs w:val="20"/>
              </w:rPr>
            </w:pPr>
            <w:r w:rsidRPr="00DD7EED">
              <w:rPr>
                <w:sz w:val="20"/>
                <w:szCs w:val="20"/>
              </w:rPr>
              <w:t>6,5/13</w:t>
            </w:r>
          </w:p>
        </w:tc>
        <w:tc>
          <w:tcPr>
            <w:tcW w:w="573" w:type="pct"/>
          </w:tcPr>
          <w:p w14:paraId="6E77BF07" w14:textId="77777777" w:rsidR="00E245DC" w:rsidRPr="00DD7EED" w:rsidRDefault="00E245DC" w:rsidP="00784516">
            <w:pPr>
              <w:pStyle w:val="TableParagraph"/>
              <w:spacing w:line="225" w:lineRule="exact"/>
              <w:ind w:left="163" w:hanging="162"/>
              <w:rPr>
                <w:sz w:val="20"/>
                <w:szCs w:val="20"/>
              </w:rPr>
            </w:pPr>
            <w:r w:rsidRPr="00DD7EED">
              <w:rPr>
                <w:sz w:val="20"/>
                <w:szCs w:val="20"/>
              </w:rPr>
              <w:t>1977</w:t>
            </w:r>
          </w:p>
        </w:tc>
        <w:tc>
          <w:tcPr>
            <w:tcW w:w="1026" w:type="pct"/>
          </w:tcPr>
          <w:p w14:paraId="02E871C6" w14:textId="77777777" w:rsidR="00E245DC" w:rsidRPr="00DD7EED" w:rsidRDefault="00E245DC" w:rsidP="00784516">
            <w:pPr>
              <w:pStyle w:val="TableParagraph"/>
              <w:spacing w:line="225" w:lineRule="exact"/>
              <w:ind w:right="1069"/>
              <w:jc w:val="right"/>
              <w:rPr>
                <w:sz w:val="20"/>
                <w:szCs w:val="20"/>
              </w:rPr>
            </w:pPr>
            <w:r w:rsidRPr="00DD7EED">
              <w:rPr>
                <w:sz w:val="20"/>
                <w:szCs w:val="20"/>
              </w:rPr>
              <w:t>4,0</w:t>
            </w:r>
          </w:p>
        </w:tc>
        <w:tc>
          <w:tcPr>
            <w:tcW w:w="914" w:type="pct"/>
          </w:tcPr>
          <w:p w14:paraId="2A6160B8" w14:textId="77777777" w:rsidR="00E245DC" w:rsidRPr="00DD7EED" w:rsidRDefault="00E245DC" w:rsidP="00784516">
            <w:pPr>
              <w:pStyle w:val="TableParagraph"/>
              <w:spacing w:line="225" w:lineRule="exact"/>
              <w:ind w:left="540" w:right="519" w:hanging="164"/>
              <w:rPr>
                <w:sz w:val="20"/>
                <w:szCs w:val="20"/>
              </w:rPr>
            </w:pPr>
            <w:proofErr w:type="spellStart"/>
            <w:r w:rsidRPr="00DD7EED">
              <w:rPr>
                <w:sz w:val="20"/>
                <w:szCs w:val="20"/>
              </w:rPr>
              <w:t>ДКВр</w:t>
            </w:r>
            <w:proofErr w:type="spellEnd"/>
            <w:r w:rsidRPr="00DD7EED">
              <w:rPr>
                <w:sz w:val="20"/>
                <w:szCs w:val="20"/>
              </w:rPr>
              <w:t>-</w:t>
            </w:r>
          </w:p>
          <w:p w14:paraId="74C837A1" w14:textId="77777777" w:rsidR="00E245DC" w:rsidRPr="00DD7EED" w:rsidRDefault="00E245DC" w:rsidP="00784516">
            <w:pPr>
              <w:pStyle w:val="TableParagraph"/>
              <w:spacing w:before="17"/>
              <w:ind w:left="540" w:right="516" w:hanging="164"/>
              <w:rPr>
                <w:sz w:val="20"/>
                <w:szCs w:val="20"/>
              </w:rPr>
            </w:pPr>
            <w:r w:rsidRPr="00DD7EED">
              <w:rPr>
                <w:sz w:val="20"/>
                <w:szCs w:val="20"/>
              </w:rPr>
              <w:t>6,5/13</w:t>
            </w:r>
          </w:p>
        </w:tc>
        <w:tc>
          <w:tcPr>
            <w:tcW w:w="373" w:type="pct"/>
          </w:tcPr>
          <w:p w14:paraId="400B0297" w14:textId="77777777" w:rsidR="00E245DC" w:rsidRPr="00DD7EED" w:rsidRDefault="00E245DC" w:rsidP="00784516">
            <w:pPr>
              <w:pStyle w:val="TableParagraph"/>
              <w:spacing w:line="225" w:lineRule="exact"/>
              <w:ind w:left="235" w:right="94" w:hanging="164"/>
              <w:rPr>
                <w:sz w:val="20"/>
                <w:szCs w:val="20"/>
              </w:rPr>
            </w:pPr>
            <w:r w:rsidRPr="00DD7EED">
              <w:rPr>
                <w:sz w:val="20"/>
                <w:szCs w:val="20"/>
              </w:rPr>
              <w:t>1977</w:t>
            </w:r>
          </w:p>
        </w:tc>
        <w:tc>
          <w:tcPr>
            <w:tcW w:w="1260" w:type="pct"/>
            <w:vAlign w:val="center"/>
          </w:tcPr>
          <w:p w14:paraId="016F324D" w14:textId="77777777" w:rsidR="00E245DC" w:rsidRPr="00DD7EED" w:rsidRDefault="00E245DC" w:rsidP="00784516">
            <w:pPr>
              <w:pStyle w:val="TableParagraph"/>
              <w:spacing w:line="225" w:lineRule="exact"/>
              <w:ind w:right="1074" w:hanging="164"/>
              <w:rPr>
                <w:sz w:val="20"/>
                <w:szCs w:val="20"/>
              </w:rPr>
            </w:pPr>
            <w:r>
              <w:rPr>
                <w:sz w:val="20"/>
                <w:szCs w:val="20"/>
                <w:lang w:val="ru-RU"/>
              </w:rPr>
              <w:t xml:space="preserve">                      </w:t>
            </w:r>
            <w:r w:rsidRPr="00DD7EED">
              <w:rPr>
                <w:sz w:val="20"/>
                <w:szCs w:val="20"/>
              </w:rPr>
              <w:t>4,0</w:t>
            </w:r>
          </w:p>
        </w:tc>
      </w:tr>
      <w:tr w:rsidR="00E245DC" w:rsidRPr="00DD7EED" w14:paraId="621F81A8" w14:textId="77777777" w:rsidTr="00784516">
        <w:trPr>
          <w:trHeight w:val="501"/>
        </w:trPr>
        <w:tc>
          <w:tcPr>
            <w:tcW w:w="212" w:type="pct"/>
          </w:tcPr>
          <w:p w14:paraId="120D1A22" w14:textId="77777777" w:rsidR="00E245DC" w:rsidRPr="00245D62" w:rsidRDefault="00E245DC" w:rsidP="00784516">
            <w:pPr>
              <w:pStyle w:val="TableParagraph"/>
              <w:rPr>
                <w:sz w:val="20"/>
                <w:szCs w:val="20"/>
                <w:lang w:val="ru-RU"/>
              </w:rPr>
            </w:pPr>
            <w:r>
              <w:rPr>
                <w:sz w:val="20"/>
                <w:szCs w:val="20"/>
                <w:lang w:val="ru-RU"/>
              </w:rPr>
              <w:t>4</w:t>
            </w:r>
          </w:p>
        </w:tc>
        <w:tc>
          <w:tcPr>
            <w:tcW w:w="643" w:type="pct"/>
          </w:tcPr>
          <w:p w14:paraId="1BB05818" w14:textId="77777777" w:rsidR="00E245DC" w:rsidRPr="00245D62" w:rsidRDefault="00E245DC" w:rsidP="00784516">
            <w:pPr>
              <w:pStyle w:val="TableParagraph"/>
              <w:ind w:left="417" w:right="73" w:hanging="276"/>
              <w:rPr>
                <w:sz w:val="20"/>
                <w:szCs w:val="20"/>
                <w:lang w:val="ru-RU"/>
              </w:rPr>
            </w:pPr>
            <w:r>
              <w:rPr>
                <w:sz w:val="20"/>
                <w:szCs w:val="20"/>
                <w:lang w:val="ru-RU"/>
              </w:rPr>
              <w:t>-</w:t>
            </w:r>
          </w:p>
        </w:tc>
        <w:tc>
          <w:tcPr>
            <w:tcW w:w="573" w:type="pct"/>
          </w:tcPr>
          <w:p w14:paraId="5730425C" w14:textId="77777777" w:rsidR="00E245DC" w:rsidRPr="00245D62" w:rsidRDefault="00E245DC" w:rsidP="00784516">
            <w:pPr>
              <w:pStyle w:val="TableParagraph"/>
              <w:rPr>
                <w:sz w:val="20"/>
                <w:szCs w:val="20"/>
                <w:lang w:val="ru-RU"/>
              </w:rPr>
            </w:pPr>
            <w:r>
              <w:rPr>
                <w:sz w:val="20"/>
                <w:szCs w:val="20"/>
                <w:lang w:val="ru-RU"/>
              </w:rPr>
              <w:t>-</w:t>
            </w:r>
          </w:p>
        </w:tc>
        <w:tc>
          <w:tcPr>
            <w:tcW w:w="1026" w:type="pct"/>
          </w:tcPr>
          <w:p w14:paraId="716E9700" w14:textId="77777777" w:rsidR="00E245DC" w:rsidRPr="00245D62" w:rsidRDefault="00E245DC" w:rsidP="00784516">
            <w:pPr>
              <w:pStyle w:val="TableParagraph"/>
              <w:rPr>
                <w:sz w:val="20"/>
                <w:szCs w:val="20"/>
                <w:lang w:val="ru-RU"/>
              </w:rPr>
            </w:pPr>
            <w:r>
              <w:rPr>
                <w:sz w:val="20"/>
                <w:szCs w:val="20"/>
                <w:lang w:val="ru-RU"/>
              </w:rPr>
              <w:t>-</w:t>
            </w:r>
          </w:p>
        </w:tc>
        <w:tc>
          <w:tcPr>
            <w:tcW w:w="914" w:type="pct"/>
          </w:tcPr>
          <w:p w14:paraId="3AA3DFC6" w14:textId="77777777" w:rsidR="00E245DC" w:rsidRPr="00DD7EED" w:rsidRDefault="00E245DC" w:rsidP="00784516">
            <w:pPr>
              <w:pStyle w:val="TableParagraph"/>
              <w:spacing w:line="228" w:lineRule="exact"/>
              <w:ind w:left="46" w:right="11" w:hanging="46"/>
              <w:rPr>
                <w:sz w:val="20"/>
                <w:szCs w:val="20"/>
              </w:rPr>
            </w:pPr>
            <w:proofErr w:type="spellStart"/>
            <w:r w:rsidRPr="00DD7EED">
              <w:rPr>
                <w:sz w:val="20"/>
                <w:szCs w:val="20"/>
              </w:rPr>
              <w:t>автоматизированная</w:t>
            </w:r>
            <w:proofErr w:type="spellEnd"/>
          </w:p>
          <w:p w14:paraId="3BCC83AD" w14:textId="77777777" w:rsidR="00E245DC" w:rsidRPr="00DD7EED" w:rsidRDefault="00E245DC" w:rsidP="00784516">
            <w:pPr>
              <w:pStyle w:val="TableParagraph"/>
              <w:spacing w:before="15"/>
              <w:ind w:left="143" w:right="11" w:hanging="46"/>
              <w:rPr>
                <w:sz w:val="20"/>
                <w:szCs w:val="20"/>
              </w:rPr>
            </w:pPr>
            <w:proofErr w:type="spellStart"/>
            <w:r w:rsidRPr="00DD7EED">
              <w:rPr>
                <w:sz w:val="20"/>
                <w:szCs w:val="20"/>
              </w:rPr>
              <w:t>котельная</w:t>
            </w:r>
            <w:proofErr w:type="spellEnd"/>
          </w:p>
        </w:tc>
        <w:tc>
          <w:tcPr>
            <w:tcW w:w="373" w:type="pct"/>
          </w:tcPr>
          <w:p w14:paraId="2FE44809" w14:textId="77777777" w:rsidR="00E245DC" w:rsidRPr="00DD7EED" w:rsidRDefault="00E245DC" w:rsidP="00784516">
            <w:pPr>
              <w:pStyle w:val="TableParagraph"/>
              <w:spacing w:line="225" w:lineRule="exact"/>
              <w:ind w:left="235" w:right="94" w:hanging="164"/>
              <w:rPr>
                <w:sz w:val="20"/>
                <w:szCs w:val="20"/>
              </w:rPr>
            </w:pPr>
            <w:r>
              <w:rPr>
                <w:sz w:val="20"/>
                <w:szCs w:val="20"/>
              </w:rPr>
              <w:t>2024</w:t>
            </w:r>
          </w:p>
        </w:tc>
        <w:tc>
          <w:tcPr>
            <w:tcW w:w="1260" w:type="pct"/>
            <w:vAlign w:val="center"/>
          </w:tcPr>
          <w:p w14:paraId="63AC3FFC" w14:textId="77777777" w:rsidR="00E245DC" w:rsidRPr="00DD7EED" w:rsidRDefault="00E245DC" w:rsidP="00784516">
            <w:pPr>
              <w:pStyle w:val="TableParagraph"/>
              <w:spacing w:line="225" w:lineRule="exact"/>
              <w:ind w:right="1022" w:hanging="164"/>
              <w:rPr>
                <w:sz w:val="20"/>
                <w:szCs w:val="20"/>
              </w:rPr>
            </w:pPr>
            <w:r>
              <w:rPr>
                <w:sz w:val="20"/>
                <w:szCs w:val="20"/>
                <w:lang w:val="ru-RU"/>
              </w:rPr>
              <w:t xml:space="preserve">                     </w:t>
            </w:r>
            <w:r w:rsidRPr="00DD7EED">
              <w:rPr>
                <w:sz w:val="20"/>
                <w:szCs w:val="20"/>
              </w:rPr>
              <w:t>70,0</w:t>
            </w:r>
          </w:p>
        </w:tc>
      </w:tr>
      <w:tr w:rsidR="00E245DC" w:rsidRPr="00DD7EED" w14:paraId="239F64F2" w14:textId="77777777" w:rsidTr="00784516">
        <w:trPr>
          <w:trHeight w:val="508"/>
        </w:trPr>
        <w:tc>
          <w:tcPr>
            <w:tcW w:w="1428" w:type="pct"/>
            <w:gridSpan w:val="3"/>
          </w:tcPr>
          <w:p w14:paraId="6DBE0570" w14:textId="77777777" w:rsidR="00E245DC" w:rsidRPr="00DD7EED" w:rsidRDefault="00E245DC" w:rsidP="00784516">
            <w:pPr>
              <w:pStyle w:val="TableParagraph"/>
              <w:spacing w:line="254" w:lineRule="auto"/>
              <w:ind w:left="528" w:right="58" w:hanging="329"/>
              <w:jc w:val="left"/>
              <w:rPr>
                <w:sz w:val="20"/>
                <w:szCs w:val="20"/>
                <w:lang w:val="ru-RU"/>
              </w:rPr>
            </w:pPr>
            <w:r>
              <w:rPr>
                <w:spacing w:val="-1"/>
                <w:sz w:val="20"/>
                <w:szCs w:val="20"/>
                <w:lang w:val="ru-RU"/>
              </w:rPr>
              <w:t xml:space="preserve">Установленная </w:t>
            </w:r>
            <w:r w:rsidRPr="00DD7EED">
              <w:rPr>
                <w:sz w:val="20"/>
                <w:szCs w:val="20"/>
                <w:lang w:val="ru-RU"/>
              </w:rPr>
              <w:t>мощность</w:t>
            </w:r>
            <w:r w:rsidRPr="00DD7EED">
              <w:rPr>
                <w:spacing w:val="-47"/>
                <w:sz w:val="20"/>
                <w:szCs w:val="20"/>
                <w:lang w:val="ru-RU"/>
              </w:rPr>
              <w:t xml:space="preserve"> </w:t>
            </w:r>
            <w:r w:rsidRPr="00DD7EED">
              <w:rPr>
                <w:sz w:val="20"/>
                <w:szCs w:val="20"/>
                <w:lang w:val="ru-RU"/>
              </w:rPr>
              <w:t>источника,</w:t>
            </w:r>
            <w:r w:rsidRPr="00DD7EED">
              <w:rPr>
                <w:spacing w:val="-1"/>
                <w:sz w:val="20"/>
                <w:szCs w:val="20"/>
                <w:lang w:val="ru-RU"/>
              </w:rPr>
              <w:t xml:space="preserve"> </w:t>
            </w:r>
            <w:r w:rsidRPr="00DD7EED">
              <w:rPr>
                <w:sz w:val="20"/>
                <w:szCs w:val="20"/>
                <w:lang w:val="ru-RU"/>
              </w:rPr>
              <w:t>Гкал/ч</w:t>
            </w:r>
          </w:p>
        </w:tc>
        <w:tc>
          <w:tcPr>
            <w:tcW w:w="1026" w:type="pct"/>
          </w:tcPr>
          <w:p w14:paraId="2DE379BF" w14:textId="77777777" w:rsidR="00E245DC" w:rsidRPr="00DD7EED" w:rsidRDefault="00E245DC" w:rsidP="00784516">
            <w:pPr>
              <w:pStyle w:val="TableParagraph"/>
              <w:spacing w:before="120"/>
              <w:ind w:right="1024"/>
              <w:jc w:val="right"/>
              <w:rPr>
                <w:sz w:val="20"/>
                <w:szCs w:val="20"/>
              </w:rPr>
            </w:pPr>
            <w:r w:rsidRPr="00DD7EED">
              <w:rPr>
                <w:sz w:val="20"/>
                <w:szCs w:val="20"/>
              </w:rPr>
              <w:t>11,31</w:t>
            </w:r>
          </w:p>
        </w:tc>
        <w:tc>
          <w:tcPr>
            <w:tcW w:w="914" w:type="pct"/>
          </w:tcPr>
          <w:p w14:paraId="0AC26922" w14:textId="77777777" w:rsidR="00E245DC" w:rsidRPr="00DD7EED" w:rsidRDefault="00E245DC" w:rsidP="00784516">
            <w:pPr>
              <w:pStyle w:val="TableParagraph"/>
              <w:spacing w:before="120"/>
              <w:ind w:left="23" w:hanging="164"/>
              <w:rPr>
                <w:sz w:val="20"/>
                <w:szCs w:val="20"/>
              </w:rPr>
            </w:pPr>
            <w:r w:rsidRPr="00DD7EED">
              <w:rPr>
                <w:w w:val="96"/>
                <w:sz w:val="20"/>
                <w:szCs w:val="20"/>
              </w:rPr>
              <w:t>-</w:t>
            </w:r>
          </w:p>
        </w:tc>
        <w:tc>
          <w:tcPr>
            <w:tcW w:w="373" w:type="pct"/>
          </w:tcPr>
          <w:p w14:paraId="5F480189" w14:textId="77777777" w:rsidR="00E245DC" w:rsidRPr="00DD7EED" w:rsidRDefault="00E245DC" w:rsidP="00784516">
            <w:pPr>
              <w:pStyle w:val="TableParagraph"/>
              <w:spacing w:before="120"/>
              <w:ind w:left="28" w:hanging="164"/>
              <w:rPr>
                <w:sz w:val="20"/>
                <w:szCs w:val="20"/>
              </w:rPr>
            </w:pPr>
            <w:r w:rsidRPr="00DD7EED">
              <w:rPr>
                <w:w w:val="96"/>
                <w:sz w:val="20"/>
                <w:szCs w:val="20"/>
              </w:rPr>
              <w:t>-</w:t>
            </w:r>
          </w:p>
        </w:tc>
        <w:tc>
          <w:tcPr>
            <w:tcW w:w="1260" w:type="pct"/>
            <w:vAlign w:val="center"/>
          </w:tcPr>
          <w:p w14:paraId="686FC9D8" w14:textId="77777777" w:rsidR="00E245DC" w:rsidRPr="00DD7EED" w:rsidRDefault="00E245DC" w:rsidP="00784516">
            <w:pPr>
              <w:pStyle w:val="TableParagraph"/>
              <w:spacing w:before="120"/>
              <w:ind w:right="1079" w:hanging="164"/>
              <w:rPr>
                <w:sz w:val="20"/>
                <w:szCs w:val="20"/>
              </w:rPr>
            </w:pPr>
            <w:r>
              <w:rPr>
                <w:sz w:val="20"/>
                <w:szCs w:val="20"/>
                <w:lang w:val="ru-RU"/>
              </w:rPr>
              <w:t xml:space="preserve">                        </w:t>
            </w:r>
            <w:r w:rsidRPr="00DD7EED">
              <w:rPr>
                <w:sz w:val="20"/>
                <w:szCs w:val="20"/>
              </w:rPr>
              <w:t>81,3</w:t>
            </w:r>
          </w:p>
        </w:tc>
      </w:tr>
    </w:tbl>
    <w:p w14:paraId="34F06CF5" w14:textId="77777777" w:rsidR="00E245DC" w:rsidRDefault="00E245DC" w:rsidP="00E245DC">
      <w:pPr>
        <w:pStyle w:val="1f7"/>
        <w:keepNext/>
        <w:spacing w:before="240"/>
        <w:ind w:firstLine="0"/>
        <w:jc w:val="center"/>
      </w:pPr>
      <w:r>
        <w:rPr>
          <w:b/>
          <w:noProof/>
          <w:w w:val="105"/>
        </w:rPr>
        <w:lastRenderedPageBreak/>
        <w:drawing>
          <wp:inline distT="0" distB="0" distL="0" distR="0" wp14:anchorId="1DA31656" wp14:editId="6F930463">
            <wp:extent cx="5979883" cy="6187440"/>
            <wp:effectExtent l="0" t="0" r="1905"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 Shot 06-15-21 at 02.38 AM.PNG"/>
                    <pic:cNvPicPr/>
                  </pic:nvPicPr>
                  <pic:blipFill>
                    <a:blip r:embed="rId53">
                      <a:extLst>
                        <a:ext uri="{28A0092B-C50C-407E-A947-70E740481C1C}">
                          <a14:useLocalDpi xmlns:a14="http://schemas.microsoft.com/office/drawing/2010/main" val="0"/>
                        </a:ext>
                      </a:extLst>
                    </a:blip>
                    <a:stretch>
                      <a:fillRect/>
                    </a:stretch>
                  </pic:blipFill>
                  <pic:spPr>
                    <a:xfrm>
                      <a:off x="0" y="0"/>
                      <a:ext cx="5979883" cy="6187440"/>
                    </a:xfrm>
                    <a:prstGeom prst="rect">
                      <a:avLst/>
                    </a:prstGeom>
                  </pic:spPr>
                </pic:pic>
              </a:graphicData>
            </a:graphic>
          </wp:inline>
        </w:drawing>
      </w:r>
    </w:p>
    <w:p w14:paraId="0690D311" w14:textId="2BAEEE1D" w:rsidR="00E245DC" w:rsidRDefault="00E245DC" w:rsidP="00852CEC">
      <w:pPr>
        <w:pStyle w:val="afffffff1"/>
      </w:pPr>
      <w:bookmarkStart w:id="129" w:name="_Ref105079513"/>
      <w:r w:rsidRPr="00F551C4">
        <w:t xml:space="preserve">Рисунок </w:t>
      </w:r>
      <w:r w:rsidR="009E2313">
        <w:fldChar w:fldCharType="begin"/>
      </w:r>
      <w:r w:rsidR="009E2313">
        <w:instrText xml:space="preserve"> SEQ Рисунок \* ARABIC </w:instrText>
      </w:r>
      <w:r w:rsidR="009E2313">
        <w:fldChar w:fldCharType="separate"/>
      </w:r>
      <w:r w:rsidR="00590CF8">
        <w:rPr>
          <w:noProof/>
        </w:rPr>
        <w:t>41</w:t>
      </w:r>
      <w:r w:rsidR="009E2313">
        <w:rPr>
          <w:noProof/>
        </w:rPr>
        <w:fldChar w:fldCharType="end"/>
      </w:r>
      <w:bookmarkEnd w:id="129"/>
      <w:r w:rsidRPr="00F551C4">
        <w:t xml:space="preserve"> Перспективная зона теплоснабжения котельной №12</w:t>
      </w:r>
    </w:p>
    <w:p w14:paraId="2C1C46AB" w14:textId="77777777" w:rsidR="00E245DC" w:rsidRPr="00245D62" w:rsidRDefault="00E245DC" w:rsidP="00E245DC">
      <w:pPr>
        <w:pStyle w:val="1f7"/>
        <w:spacing w:before="240"/>
        <w:rPr>
          <w:b/>
        </w:rPr>
      </w:pPr>
      <w:r w:rsidRPr="00245D62">
        <w:rPr>
          <w:b/>
          <w:w w:val="105"/>
        </w:rPr>
        <w:t>Котельная</w:t>
      </w:r>
      <w:r w:rsidRPr="00245D62">
        <w:rPr>
          <w:b/>
          <w:spacing w:val="-2"/>
          <w:w w:val="105"/>
        </w:rPr>
        <w:t xml:space="preserve"> </w:t>
      </w:r>
      <w:r w:rsidRPr="00245D62">
        <w:rPr>
          <w:b/>
          <w:w w:val="105"/>
        </w:rPr>
        <w:t>№17</w:t>
      </w:r>
    </w:p>
    <w:p w14:paraId="53CFEA35" w14:textId="6D425ABC" w:rsidR="00E245DC" w:rsidRDefault="00E245DC" w:rsidP="00E245DC">
      <w:pPr>
        <w:pStyle w:val="1f7"/>
      </w:pPr>
      <w:r>
        <w:t>Существующая</w:t>
      </w:r>
      <w:r>
        <w:rPr>
          <w:spacing w:val="-3"/>
        </w:rPr>
        <w:t xml:space="preserve"> </w:t>
      </w:r>
      <w:r>
        <w:t>зона</w:t>
      </w:r>
      <w:r>
        <w:rPr>
          <w:spacing w:val="-1"/>
        </w:rPr>
        <w:t xml:space="preserve"> </w:t>
      </w:r>
      <w:r>
        <w:t>теплоснабжения</w:t>
      </w:r>
      <w:r>
        <w:rPr>
          <w:spacing w:val="-4"/>
        </w:rPr>
        <w:t xml:space="preserve"> </w:t>
      </w:r>
      <w:r>
        <w:t>Котельной</w:t>
      </w:r>
      <w:r>
        <w:rPr>
          <w:spacing w:val="-4"/>
        </w:rPr>
        <w:t xml:space="preserve"> </w:t>
      </w:r>
      <w:r>
        <w:t>№17</w:t>
      </w:r>
      <w:r>
        <w:rPr>
          <w:spacing w:val="-4"/>
        </w:rPr>
        <w:t xml:space="preserve"> </w:t>
      </w:r>
      <w:r>
        <w:t>представлена</w:t>
      </w:r>
      <w:r>
        <w:rPr>
          <w:spacing w:val="-3"/>
        </w:rPr>
        <w:t xml:space="preserve"> </w:t>
      </w:r>
      <w:r>
        <w:t>на</w:t>
      </w:r>
      <w:r>
        <w:rPr>
          <w:spacing w:val="-4"/>
        </w:rPr>
        <w:t xml:space="preserve"> </w:t>
      </w:r>
      <w:r w:rsidR="00852CEC" w:rsidRPr="00852CEC">
        <w:rPr>
          <w:spacing w:val="-4"/>
        </w:rPr>
        <w:t>[</w:t>
      </w:r>
      <w:r w:rsidR="009F172D" w:rsidRPr="00852CEC">
        <w:fldChar w:fldCharType="begin"/>
      </w:r>
      <w:r w:rsidR="009F172D" w:rsidRPr="00852CEC">
        <w:rPr>
          <w:spacing w:val="-4"/>
        </w:rPr>
        <w:instrText xml:space="preserve"> REF _Ref105079529 \h </w:instrText>
      </w:r>
      <w:r w:rsidR="00852CEC" w:rsidRPr="00852CEC">
        <w:instrText xml:space="preserve"> \* MERGEFORMAT </w:instrText>
      </w:r>
      <w:r w:rsidR="009F172D" w:rsidRPr="00852CEC">
        <w:fldChar w:fldCharType="separate"/>
      </w:r>
      <w:r w:rsidR="00590CF8" w:rsidRPr="00590CF8">
        <w:rPr>
          <w:color w:val="000000" w:themeColor="text1"/>
        </w:rPr>
        <w:t xml:space="preserve">Рисунок </w:t>
      </w:r>
      <w:r w:rsidR="00590CF8" w:rsidRPr="00590CF8">
        <w:rPr>
          <w:noProof/>
          <w:color w:val="000000" w:themeColor="text1"/>
        </w:rPr>
        <w:t>42</w:t>
      </w:r>
      <w:r w:rsidR="009F172D" w:rsidRPr="00852CEC">
        <w:fldChar w:fldCharType="end"/>
      </w:r>
      <w:r w:rsidR="00852CEC" w:rsidRPr="00852CEC">
        <w:t>]</w:t>
      </w:r>
      <w:r w:rsidRPr="00852CEC">
        <w:t>.</w:t>
      </w:r>
    </w:p>
    <w:p w14:paraId="6A58D628" w14:textId="126C43E1" w:rsidR="00E245DC" w:rsidRPr="00F551C4" w:rsidRDefault="00E245DC" w:rsidP="00E245DC">
      <w:pPr>
        <w:pStyle w:val="1f7"/>
      </w:pPr>
      <w:r>
        <w:t>Подключенная</w:t>
      </w:r>
      <w:r>
        <w:rPr>
          <w:spacing w:val="-3"/>
        </w:rPr>
        <w:t xml:space="preserve"> </w:t>
      </w:r>
      <w:r>
        <w:t>нагрузка</w:t>
      </w:r>
      <w:r>
        <w:rPr>
          <w:spacing w:val="-4"/>
        </w:rPr>
        <w:t xml:space="preserve"> </w:t>
      </w:r>
      <w:r>
        <w:t>в</w:t>
      </w:r>
      <w:r>
        <w:rPr>
          <w:spacing w:val="-4"/>
        </w:rPr>
        <w:t xml:space="preserve"> </w:t>
      </w:r>
      <w:r>
        <w:t>зоне</w:t>
      </w:r>
      <w:r>
        <w:rPr>
          <w:spacing w:val="-4"/>
        </w:rPr>
        <w:t xml:space="preserve"> </w:t>
      </w:r>
      <w:r>
        <w:t>действия</w:t>
      </w:r>
      <w:r>
        <w:rPr>
          <w:spacing w:val="-3"/>
        </w:rPr>
        <w:t xml:space="preserve"> </w:t>
      </w:r>
      <w:r>
        <w:t>источников</w:t>
      </w:r>
      <w:r>
        <w:rPr>
          <w:spacing w:val="2"/>
        </w:rPr>
        <w:t xml:space="preserve"> </w:t>
      </w:r>
      <w:r>
        <w:t>–</w:t>
      </w:r>
      <w:r>
        <w:rPr>
          <w:spacing w:val="-4"/>
        </w:rPr>
        <w:t xml:space="preserve"> </w:t>
      </w:r>
      <w:r w:rsidR="00A7788D">
        <w:t>102,07</w:t>
      </w:r>
      <w:r w:rsidRPr="00F551C4">
        <w:rPr>
          <w:spacing w:val="-2"/>
        </w:rPr>
        <w:t xml:space="preserve"> </w:t>
      </w:r>
      <w:r w:rsidRPr="00F551C4">
        <w:t>Гкал/ч.</w:t>
      </w:r>
    </w:p>
    <w:p w14:paraId="6D1CB3BD" w14:textId="2E2D6040" w:rsidR="00E245DC" w:rsidRDefault="00E245DC" w:rsidP="00E245DC">
      <w:pPr>
        <w:pStyle w:val="1f7"/>
      </w:pPr>
      <w:r w:rsidRPr="00F551C4">
        <w:t>Прирост</w:t>
      </w:r>
      <w:r w:rsidRPr="00F551C4">
        <w:rPr>
          <w:spacing w:val="-12"/>
        </w:rPr>
        <w:t xml:space="preserve"> </w:t>
      </w:r>
      <w:r w:rsidRPr="00F551C4">
        <w:t>нагрузок</w:t>
      </w:r>
      <w:r w:rsidR="004F672F">
        <w:rPr>
          <w:spacing w:val="-9"/>
        </w:rPr>
        <w:t xml:space="preserve"> </w:t>
      </w:r>
      <w:r>
        <w:t>в</w:t>
      </w:r>
      <w:r>
        <w:rPr>
          <w:spacing w:val="-15"/>
        </w:rPr>
        <w:t xml:space="preserve"> </w:t>
      </w:r>
      <w:r>
        <w:t>зоне</w:t>
      </w:r>
      <w:r>
        <w:rPr>
          <w:spacing w:val="-11"/>
        </w:rPr>
        <w:t xml:space="preserve"> </w:t>
      </w:r>
      <w:r>
        <w:t>действия</w:t>
      </w:r>
      <w:r>
        <w:rPr>
          <w:spacing w:val="-10"/>
        </w:rPr>
        <w:t xml:space="preserve"> </w:t>
      </w:r>
      <w:r>
        <w:t>котельной</w:t>
      </w:r>
      <w:r>
        <w:rPr>
          <w:spacing w:val="-11"/>
        </w:rPr>
        <w:t xml:space="preserve"> </w:t>
      </w:r>
      <w:r>
        <w:t>№17</w:t>
      </w:r>
      <w:r>
        <w:rPr>
          <w:spacing w:val="-8"/>
        </w:rPr>
        <w:t xml:space="preserve"> </w:t>
      </w:r>
      <w:r>
        <w:t>на</w:t>
      </w:r>
      <w:r>
        <w:rPr>
          <w:spacing w:val="-10"/>
        </w:rPr>
        <w:t xml:space="preserve"> </w:t>
      </w:r>
      <w:r>
        <w:t>рассматриваемую</w:t>
      </w:r>
      <w:r>
        <w:rPr>
          <w:spacing w:val="-11"/>
        </w:rPr>
        <w:t xml:space="preserve"> </w:t>
      </w:r>
      <w:r>
        <w:t>перспективу</w:t>
      </w:r>
      <w:r>
        <w:rPr>
          <w:spacing w:val="-16"/>
        </w:rPr>
        <w:t xml:space="preserve"> </w:t>
      </w:r>
      <w:r>
        <w:t>оценивается</w:t>
      </w:r>
      <w:r>
        <w:rPr>
          <w:spacing w:val="-13"/>
        </w:rPr>
        <w:t xml:space="preserve"> </w:t>
      </w:r>
      <w:r>
        <w:t>в</w:t>
      </w:r>
      <w:r>
        <w:rPr>
          <w:spacing w:val="-11"/>
        </w:rPr>
        <w:t xml:space="preserve"> </w:t>
      </w:r>
      <w:r>
        <w:t>65,1</w:t>
      </w:r>
      <w:r>
        <w:rPr>
          <w:spacing w:val="-7"/>
        </w:rPr>
        <w:t xml:space="preserve"> </w:t>
      </w:r>
      <w:r>
        <w:t>Гкал/</w:t>
      </w:r>
      <w:r w:rsidR="00852CEC">
        <w:t>ч (к</w:t>
      </w:r>
      <w:r>
        <w:rPr>
          <w:spacing w:val="-3"/>
        </w:rPr>
        <w:t xml:space="preserve"> </w:t>
      </w:r>
      <w:r>
        <w:t>203</w:t>
      </w:r>
      <w:r w:rsidR="00742667">
        <w:t>3</w:t>
      </w:r>
      <w:r>
        <w:rPr>
          <w:spacing w:val="-3"/>
        </w:rPr>
        <w:t xml:space="preserve"> </w:t>
      </w:r>
      <w:r>
        <w:t>году).</w:t>
      </w:r>
    </w:p>
    <w:p w14:paraId="21C2FBC3" w14:textId="77777777" w:rsidR="00AC2ACA" w:rsidRDefault="00AC2ACA" w:rsidP="00AC2ACA">
      <w:pPr>
        <w:pStyle w:val="1f7"/>
      </w:pPr>
      <w:r w:rsidRPr="00F75200">
        <w:t xml:space="preserve">В целях покрытия перспективных нагрузок нового строительства в промышленной зоне «Кирпичный завод» и перспективного строительства многоэтажного жилищного фонда рядом с промышленной зоной необходима реконструкция котельной 17 с увеличением её мощности путем ввода в эксплуатацию нового котла КВГМ-50М №5 на 50 Гкал/ч.      </w:t>
      </w:r>
    </w:p>
    <w:p w14:paraId="03FDE5C2" w14:textId="77777777" w:rsidR="00E245DC" w:rsidRDefault="00E245DC" w:rsidP="00E245DC">
      <w:pPr>
        <w:pStyle w:val="1f7"/>
        <w:keepNext/>
        <w:ind w:firstLine="0"/>
        <w:jc w:val="center"/>
      </w:pPr>
      <w:r>
        <w:rPr>
          <w:noProof/>
        </w:rPr>
        <w:lastRenderedPageBreak/>
        <w:drawing>
          <wp:inline distT="0" distB="0" distL="0" distR="0" wp14:anchorId="59A57E9D" wp14:editId="694785ED">
            <wp:extent cx="6357507" cy="3393454"/>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06-15-21 at 02.45 AM.PNG"/>
                    <pic:cNvPicPr/>
                  </pic:nvPicPr>
                  <pic:blipFill>
                    <a:blip r:embed="rId54">
                      <a:extLst>
                        <a:ext uri="{28A0092B-C50C-407E-A947-70E740481C1C}">
                          <a14:useLocalDpi xmlns:a14="http://schemas.microsoft.com/office/drawing/2010/main" val="0"/>
                        </a:ext>
                      </a:extLst>
                    </a:blip>
                    <a:stretch>
                      <a:fillRect/>
                    </a:stretch>
                  </pic:blipFill>
                  <pic:spPr>
                    <a:xfrm>
                      <a:off x="0" y="0"/>
                      <a:ext cx="6357507" cy="3393454"/>
                    </a:xfrm>
                    <a:prstGeom prst="rect">
                      <a:avLst/>
                    </a:prstGeom>
                  </pic:spPr>
                </pic:pic>
              </a:graphicData>
            </a:graphic>
          </wp:inline>
        </w:drawing>
      </w:r>
    </w:p>
    <w:p w14:paraId="3E63F2AF" w14:textId="653B2B43" w:rsidR="00E245DC" w:rsidRPr="00F551C4" w:rsidRDefault="00E245DC" w:rsidP="00852CEC">
      <w:pPr>
        <w:pStyle w:val="afffffff1"/>
      </w:pPr>
      <w:bookmarkStart w:id="130" w:name="_Ref105079529"/>
      <w:r w:rsidRPr="00F551C4">
        <w:t xml:space="preserve">Рисунок </w:t>
      </w:r>
      <w:r w:rsidR="009E2313">
        <w:fldChar w:fldCharType="begin"/>
      </w:r>
      <w:r w:rsidR="009E2313">
        <w:instrText xml:space="preserve"> SEQ Рисунок \* ARABIC </w:instrText>
      </w:r>
      <w:r w:rsidR="009E2313">
        <w:fldChar w:fldCharType="separate"/>
      </w:r>
      <w:r w:rsidR="00590CF8">
        <w:rPr>
          <w:noProof/>
        </w:rPr>
        <w:t>42</w:t>
      </w:r>
      <w:r w:rsidR="009E2313">
        <w:rPr>
          <w:noProof/>
        </w:rPr>
        <w:fldChar w:fldCharType="end"/>
      </w:r>
      <w:bookmarkEnd w:id="130"/>
      <w:r w:rsidRPr="00F551C4">
        <w:t xml:space="preserve"> Перспективная зона теплоснабжения котельной №17</w:t>
      </w:r>
    </w:p>
    <w:p w14:paraId="5E05711C" w14:textId="6CC20897" w:rsidR="00E245DC" w:rsidRDefault="00E245DC" w:rsidP="00E245DC">
      <w:pPr>
        <w:pStyle w:val="1f7"/>
      </w:pPr>
      <w:r>
        <w:t>Существующий и перспективный состав оборудования на котельной №</w:t>
      </w:r>
      <w:proofErr w:type="gramStart"/>
      <w:r>
        <w:t>17</w:t>
      </w:r>
      <w:r w:rsidR="004F672F">
        <w:t xml:space="preserve"> </w:t>
      </w:r>
      <w:r>
        <w:rPr>
          <w:spacing w:val="-62"/>
        </w:rPr>
        <w:t xml:space="preserve"> </w:t>
      </w:r>
      <w:r>
        <w:t>представлен</w:t>
      </w:r>
      <w:proofErr w:type="gramEnd"/>
      <w:r>
        <w:rPr>
          <w:spacing w:val="-2"/>
        </w:rPr>
        <w:t xml:space="preserve"> </w:t>
      </w:r>
      <w:r>
        <w:t>в</w:t>
      </w:r>
      <w:r>
        <w:rPr>
          <w:spacing w:val="2"/>
        </w:rPr>
        <w:t xml:space="preserve"> </w:t>
      </w:r>
      <w:r>
        <w:t>таблице</w:t>
      </w:r>
      <w:r>
        <w:rPr>
          <w:spacing w:val="-6"/>
        </w:rPr>
        <w:t xml:space="preserve"> ниже</w:t>
      </w:r>
      <w:r>
        <w:t>.</w:t>
      </w:r>
    </w:p>
    <w:p w14:paraId="7B807711" w14:textId="46C32D68" w:rsidR="00E245DC" w:rsidRDefault="00E245DC" w:rsidP="00852CEC">
      <w:pPr>
        <w:pStyle w:val="afffffff1"/>
      </w:pPr>
      <w:r>
        <w:t xml:space="preserve">Таблица </w:t>
      </w:r>
      <w:r>
        <w:rPr>
          <w:noProof/>
        </w:rPr>
        <w:fldChar w:fldCharType="begin"/>
      </w:r>
      <w:r>
        <w:rPr>
          <w:noProof/>
        </w:rPr>
        <w:instrText xml:space="preserve"> SEQ Таблица \* ARABIC </w:instrText>
      </w:r>
      <w:r>
        <w:rPr>
          <w:noProof/>
        </w:rPr>
        <w:fldChar w:fldCharType="separate"/>
      </w:r>
      <w:r w:rsidR="00590CF8">
        <w:rPr>
          <w:noProof/>
        </w:rPr>
        <w:t>37</w:t>
      </w:r>
      <w:r>
        <w:rPr>
          <w:noProof/>
        </w:rPr>
        <w:fldChar w:fldCharType="end"/>
      </w:r>
      <w:r w:rsidRPr="00364E75">
        <w:t xml:space="preserve"> </w:t>
      </w:r>
      <w:r w:rsidRPr="00245D62">
        <w:t>Перечень осно</w:t>
      </w:r>
      <w:r>
        <w:t>вного оборудования Котельной №17</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97"/>
        <w:gridCol w:w="1526"/>
        <w:gridCol w:w="797"/>
        <w:gridCol w:w="2413"/>
        <w:gridCol w:w="1439"/>
        <w:gridCol w:w="825"/>
        <w:gridCol w:w="2415"/>
      </w:tblGrid>
      <w:tr w:rsidR="00E245DC" w14:paraId="74BDFB48" w14:textId="77777777" w:rsidTr="00784516">
        <w:trPr>
          <w:trHeight w:val="258"/>
        </w:trPr>
        <w:tc>
          <w:tcPr>
            <w:tcW w:w="2640" w:type="pct"/>
            <w:gridSpan w:val="4"/>
          </w:tcPr>
          <w:p w14:paraId="0A64CDFA" w14:textId="77777777" w:rsidR="00E245DC" w:rsidRDefault="00E245DC" w:rsidP="00784516">
            <w:pPr>
              <w:pStyle w:val="TableParagraph"/>
              <w:spacing w:before="2"/>
              <w:ind w:left="1483"/>
              <w:jc w:val="left"/>
              <w:rPr>
                <w:sz w:val="20"/>
              </w:rPr>
            </w:pPr>
            <w:proofErr w:type="spellStart"/>
            <w:r>
              <w:rPr>
                <w:sz w:val="20"/>
              </w:rPr>
              <w:t>Существующее</w:t>
            </w:r>
            <w:proofErr w:type="spellEnd"/>
            <w:r>
              <w:rPr>
                <w:spacing w:val="48"/>
                <w:sz w:val="20"/>
              </w:rPr>
              <w:t xml:space="preserve"> </w:t>
            </w:r>
            <w:proofErr w:type="spellStart"/>
            <w:r>
              <w:rPr>
                <w:sz w:val="20"/>
              </w:rPr>
              <w:t>положение</w:t>
            </w:r>
            <w:proofErr w:type="spellEnd"/>
          </w:p>
        </w:tc>
        <w:tc>
          <w:tcPr>
            <w:tcW w:w="2360" w:type="pct"/>
            <w:gridSpan w:val="3"/>
          </w:tcPr>
          <w:p w14:paraId="583E9A9A" w14:textId="77777777" w:rsidR="00E245DC" w:rsidRPr="00C51788" w:rsidRDefault="00E245DC" w:rsidP="00784516">
            <w:pPr>
              <w:pStyle w:val="TableParagraph"/>
              <w:spacing w:before="2"/>
              <w:ind w:left="310"/>
              <w:jc w:val="left"/>
              <w:rPr>
                <w:sz w:val="20"/>
                <w:lang w:val="ru-RU"/>
              </w:rPr>
            </w:pPr>
            <w:r w:rsidRPr="00C51788">
              <w:rPr>
                <w:w w:val="105"/>
                <w:sz w:val="20"/>
                <w:lang w:val="ru-RU"/>
              </w:rPr>
              <w:t>Перспективное</w:t>
            </w:r>
            <w:r w:rsidRPr="00C51788">
              <w:rPr>
                <w:spacing w:val="-4"/>
                <w:w w:val="105"/>
                <w:sz w:val="20"/>
                <w:lang w:val="ru-RU"/>
              </w:rPr>
              <w:t xml:space="preserve"> </w:t>
            </w:r>
            <w:r w:rsidRPr="00C51788">
              <w:rPr>
                <w:w w:val="105"/>
                <w:sz w:val="20"/>
                <w:lang w:val="ru-RU"/>
              </w:rPr>
              <w:t>положение</w:t>
            </w:r>
            <w:r w:rsidRPr="00C51788">
              <w:rPr>
                <w:spacing w:val="-3"/>
                <w:w w:val="105"/>
                <w:sz w:val="20"/>
                <w:lang w:val="ru-RU"/>
              </w:rPr>
              <w:t xml:space="preserve"> </w:t>
            </w:r>
            <w:r w:rsidRPr="00C51788">
              <w:rPr>
                <w:w w:val="105"/>
                <w:sz w:val="20"/>
                <w:lang w:val="ru-RU"/>
              </w:rPr>
              <w:t>на</w:t>
            </w:r>
            <w:r w:rsidRPr="00C51788">
              <w:rPr>
                <w:spacing w:val="-4"/>
                <w:w w:val="105"/>
                <w:sz w:val="20"/>
                <w:lang w:val="ru-RU"/>
              </w:rPr>
              <w:t xml:space="preserve"> </w:t>
            </w:r>
            <w:r w:rsidRPr="00C51788">
              <w:rPr>
                <w:w w:val="105"/>
                <w:sz w:val="20"/>
                <w:lang w:val="ru-RU"/>
              </w:rPr>
              <w:t>расчётный</w:t>
            </w:r>
            <w:r w:rsidRPr="00C51788">
              <w:rPr>
                <w:spacing w:val="41"/>
                <w:w w:val="105"/>
                <w:sz w:val="20"/>
                <w:lang w:val="ru-RU"/>
              </w:rPr>
              <w:t xml:space="preserve"> </w:t>
            </w:r>
            <w:r w:rsidRPr="00C51788">
              <w:rPr>
                <w:w w:val="105"/>
                <w:sz w:val="20"/>
                <w:lang w:val="ru-RU"/>
              </w:rPr>
              <w:t>срок</w:t>
            </w:r>
          </w:p>
        </w:tc>
      </w:tr>
      <w:tr w:rsidR="00E245DC" w14:paraId="66D17196" w14:textId="77777777" w:rsidTr="00784516">
        <w:trPr>
          <w:trHeight w:val="505"/>
        </w:trPr>
        <w:tc>
          <w:tcPr>
            <w:tcW w:w="251" w:type="pct"/>
          </w:tcPr>
          <w:p w14:paraId="375DE43B" w14:textId="77777777" w:rsidR="00E245DC" w:rsidRDefault="00E245DC" w:rsidP="00784516">
            <w:pPr>
              <w:pStyle w:val="TableParagraph"/>
              <w:spacing w:before="125"/>
              <w:ind w:left="146"/>
              <w:jc w:val="left"/>
              <w:rPr>
                <w:sz w:val="20"/>
              </w:rPr>
            </w:pPr>
            <w:r>
              <w:rPr>
                <w:w w:val="102"/>
                <w:sz w:val="20"/>
              </w:rPr>
              <w:t>№</w:t>
            </w:r>
          </w:p>
        </w:tc>
        <w:tc>
          <w:tcPr>
            <w:tcW w:w="770" w:type="pct"/>
          </w:tcPr>
          <w:p w14:paraId="280974A4" w14:textId="77777777" w:rsidR="00E245DC" w:rsidRDefault="00E245DC" w:rsidP="00784516">
            <w:pPr>
              <w:pStyle w:val="TableParagraph"/>
              <w:spacing w:before="125"/>
              <w:ind w:left="484"/>
              <w:jc w:val="left"/>
              <w:rPr>
                <w:sz w:val="20"/>
              </w:rPr>
            </w:pPr>
            <w:proofErr w:type="spellStart"/>
            <w:r>
              <w:rPr>
                <w:w w:val="110"/>
                <w:sz w:val="20"/>
              </w:rPr>
              <w:t>Марка</w:t>
            </w:r>
            <w:proofErr w:type="spellEnd"/>
          </w:p>
        </w:tc>
        <w:tc>
          <w:tcPr>
            <w:tcW w:w="402" w:type="pct"/>
          </w:tcPr>
          <w:p w14:paraId="0DCC7CD1" w14:textId="77777777" w:rsidR="00E245DC" w:rsidRDefault="00E245DC" w:rsidP="00784516">
            <w:pPr>
              <w:pStyle w:val="TableParagraph"/>
              <w:spacing w:before="2"/>
              <w:ind w:left="263"/>
              <w:jc w:val="left"/>
              <w:rPr>
                <w:sz w:val="20"/>
              </w:rPr>
            </w:pPr>
            <w:proofErr w:type="spellStart"/>
            <w:r>
              <w:rPr>
                <w:w w:val="105"/>
                <w:sz w:val="20"/>
              </w:rPr>
              <w:t>Год</w:t>
            </w:r>
            <w:proofErr w:type="spellEnd"/>
          </w:p>
          <w:p w14:paraId="78DD0B1B" w14:textId="77777777" w:rsidR="00E245DC" w:rsidRDefault="00E245DC" w:rsidP="00784516">
            <w:pPr>
              <w:pStyle w:val="TableParagraph"/>
              <w:spacing w:before="15"/>
              <w:ind w:left="172"/>
              <w:jc w:val="left"/>
              <w:rPr>
                <w:sz w:val="20"/>
              </w:rPr>
            </w:pPr>
            <w:proofErr w:type="spellStart"/>
            <w:r>
              <w:rPr>
                <w:w w:val="105"/>
                <w:sz w:val="20"/>
              </w:rPr>
              <w:t>ввода</w:t>
            </w:r>
            <w:proofErr w:type="spellEnd"/>
          </w:p>
        </w:tc>
        <w:tc>
          <w:tcPr>
            <w:tcW w:w="1217" w:type="pct"/>
          </w:tcPr>
          <w:p w14:paraId="52FFF8F4" w14:textId="77777777" w:rsidR="00E245DC" w:rsidRDefault="00E245DC" w:rsidP="00784516">
            <w:pPr>
              <w:pStyle w:val="TableParagraph"/>
              <w:spacing w:before="2"/>
              <w:ind w:left="243" w:right="243"/>
              <w:rPr>
                <w:sz w:val="20"/>
              </w:rPr>
            </w:pPr>
            <w:proofErr w:type="spellStart"/>
            <w:r>
              <w:rPr>
                <w:w w:val="105"/>
                <w:sz w:val="20"/>
              </w:rPr>
              <w:t>Производительность</w:t>
            </w:r>
            <w:proofErr w:type="spellEnd"/>
            <w:r>
              <w:rPr>
                <w:w w:val="105"/>
                <w:sz w:val="20"/>
              </w:rPr>
              <w:t>,</w:t>
            </w:r>
          </w:p>
          <w:p w14:paraId="40FE8314" w14:textId="77777777" w:rsidR="00E245DC" w:rsidRDefault="00E245DC" w:rsidP="00784516">
            <w:pPr>
              <w:pStyle w:val="TableParagraph"/>
              <w:spacing w:before="15"/>
              <w:ind w:left="244" w:right="215"/>
              <w:rPr>
                <w:sz w:val="20"/>
              </w:rPr>
            </w:pPr>
            <w:proofErr w:type="spellStart"/>
            <w:r>
              <w:rPr>
                <w:w w:val="110"/>
                <w:sz w:val="20"/>
              </w:rPr>
              <w:t>Гкал</w:t>
            </w:r>
            <w:proofErr w:type="spellEnd"/>
            <w:r>
              <w:rPr>
                <w:w w:val="110"/>
                <w:sz w:val="20"/>
              </w:rPr>
              <w:t>/ч</w:t>
            </w:r>
          </w:p>
        </w:tc>
        <w:tc>
          <w:tcPr>
            <w:tcW w:w="726" w:type="pct"/>
          </w:tcPr>
          <w:p w14:paraId="7EF77951" w14:textId="77777777" w:rsidR="00E245DC" w:rsidRDefault="00E245DC" w:rsidP="00784516">
            <w:pPr>
              <w:pStyle w:val="TableParagraph"/>
              <w:spacing w:before="125"/>
              <w:ind w:right="438"/>
              <w:jc w:val="right"/>
              <w:rPr>
                <w:sz w:val="20"/>
              </w:rPr>
            </w:pPr>
            <w:proofErr w:type="spellStart"/>
            <w:r>
              <w:rPr>
                <w:w w:val="110"/>
                <w:sz w:val="20"/>
              </w:rPr>
              <w:t>Марка</w:t>
            </w:r>
            <w:proofErr w:type="spellEnd"/>
          </w:p>
        </w:tc>
        <w:tc>
          <w:tcPr>
            <w:tcW w:w="416" w:type="pct"/>
          </w:tcPr>
          <w:p w14:paraId="76F61D92" w14:textId="77777777" w:rsidR="00E245DC" w:rsidRDefault="00E245DC" w:rsidP="00784516">
            <w:pPr>
              <w:pStyle w:val="TableParagraph"/>
              <w:spacing w:before="2"/>
              <w:ind w:left="279"/>
              <w:jc w:val="left"/>
              <w:rPr>
                <w:sz w:val="20"/>
              </w:rPr>
            </w:pPr>
            <w:proofErr w:type="spellStart"/>
            <w:r>
              <w:rPr>
                <w:w w:val="105"/>
                <w:sz w:val="20"/>
              </w:rPr>
              <w:t>Год</w:t>
            </w:r>
            <w:proofErr w:type="spellEnd"/>
          </w:p>
          <w:p w14:paraId="5AD961B3" w14:textId="77777777" w:rsidR="00E245DC" w:rsidRDefault="00E245DC" w:rsidP="00784516">
            <w:pPr>
              <w:pStyle w:val="TableParagraph"/>
              <w:spacing w:before="15"/>
              <w:ind w:left="183"/>
              <w:jc w:val="left"/>
              <w:rPr>
                <w:sz w:val="20"/>
              </w:rPr>
            </w:pPr>
            <w:proofErr w:type="spellStart"/>
            <w:r>
              <w:rPr>
                <w:w w:val="105"/>
                <w:sz w:val="20"/>
              </w:rPr>
              <w:t>ввода</w:t>
            </w:r>
            <w:proofErr w:type="spellEnd"/>
          </w:p>
        </w:tc>
        <w:tc>
          <w:tcPr>
            <w:tcW w:w="1218" w:type="pct"/>
          </w:tcPr>
          <w:p w14:paraId="6085ED03" w14:textId="77777777" w:rsidR="00E245DC" w:rsidRDefault="00E245DC" w:rsidP="00784516">
            <w:pPr>
              <w:pStyle w:val="TableParagraph"/>
              <w:spacing w:before="2"/>
              <w:ind w:left="244" w:right="242"/>
              <w:rPr>
                <w:sz w:val="20"/>
              </w:rPr>
            </w:pPr>
            <w:proofErr w:type="spellStart"/>
            <w:r>
              <w:rPr>
                <w:w w:val="105"/>
                <w:sz w:val="20"/>
              </w:rPr>
              <w:t>Производительность</w:t>
            </w:r>
            <w:proofErr w:type="spellEnd"/>
            <w:r>
              <w:rPr>
                <w:w w:val="105"/>
                <w:sz w:val="20"/>
              </w:rPr>
              <w:t>,</w:t>
            </w:r>
          </w:p>
          <w:p w14:paraId="0CE275E4" w14:textId="77777777" w:rsidR="00E245DC" w:rsidRDefault="00E245DC" w:rsidP="00784516">
            <w:pPr>
              <w:pStyle w:val="TableParagraph"/>
              <w:spacing w:before="15"/>
              <w:ind w:left="244" w:right="218"/>
              <w:rPr>
                <w:sz w:val="20"/>
              </w:rPr>
            </w:pPr>
            <w:proofErr w:type="spellStart"/>
            <w:r>
              <w:rPr>
                <w:w w:val="110"/>
                <w:sz w:val="20"/>
              </w:rPr>
              <w:t>Гкал</w:t>
            </w:r>
            <w:proofErr w:type="spellEnd"/>
            <w:r>
              <w:rPr>
                <w:w w:val="110"/>
                <w:sz w:val="20"/>
              </w:rPr>
              <w:t>/ч</w:t>
            </w:r>
          </w:p>
        </w:tc>
      </w:tr>
      <w:tr w:rsidR="00E245DC" w14:paraId="5FE3E470" w14:textId="77777777" w:rsidTr="00784516">
        <w:trPr>
          <w:trHeight w:val="256"/>
        </w:trPr>
        <w:tc>
          <w:tcPr>
            <w:tcW w:w="5000" w:type="pct"/>
            <w:gridSpan w:val="7"/>
          </w:tcPr>
          <w:p w14:paraId="0BFF6575" w14:textId="77777777" w:rsidR="00E245DC" w:rsidRDefault="00E245DC" w:rsidP="00784516">
            <w:pPr>
              <w:pStyle w:val="TableParagraph"/>
              <w:spacing w:line="225" w:lineRule="exact"/>
              <w:ind w:left="3762" w:right="3726"/>
              <w:rPr>
                <w:sz w:val="20"/>
              </w:rPr>
            </w:pPr>
            <w:proofErr w:type="spellStart"/>
            <w:r>
              <w:rPr>
                <w:sz w:val="20"/>
              </w:rPr>
              <w:t>Паровые</w:t>
            </w:r>
            <w:proofErr w:type="spellEnd"/>
            <w:r>
              <w:rPr>
                <w:spacing w:val="-4"/>
                <w:sz w:val="20"/>
              </w:rPr>
              <w:t xml:space="preserve"> </w:t>
            </w:r>
            <w:proofErr w:type="spellStart"/>
            <w:r>
              <w:rPr>
                <w:sz w:val="20"/>
              </w:rPr>
              <w:t>котлы</w:t>
            </w:r>
            <w:proofErr w:type="spellEnd"/>
          </w:p>
        </w:tc>
      </w:tr>
      <w:tr w:rsidR="00E245DC" w14:paraId="73D73059" w14:textId="77777777" w:rsidTr="00784516">
        <w:trPr>
          <w:trHeight w:val="256"/>
        </w:trPr>
        <w:tc>
          <w:tcPr>
            <w:tcW w:w="251" w:type="pct"/>
          </w:tcPr>
          <w:p w14:paraId="44BF7999" w14:textId="77777777" w:rsidR="00E245DC" w:rsidRDefault="00E245DC" w:rsidP="00784516">
            <w:pPr>
              <w:pStyle w:val="TableParagraph"/>
              <w:spacing w:line="228" w:lineRule="exact"/>
              <w:ind w:left="182"/>
              <w:jc w:val="left"/>
              <w:rPr>
                <w:sz w:val="20"/>
              </w:rPr>
            </w:pPr>
            <w:r>
              <w:rPr>
                <w:w w:val="96"/>
                <w:sz w:val="20"/>
              </w:rPr>
              <w:t>1</w:t>
            </w:r>
          </w:p>
        </w:tc>
        <w:tc>
          <w:tcPr>
            <w:tcW w:w="770" w:type="pct"/>
          </w:tcPr>
          <w:p w14:paraId="00A8C56B" w14:textId="77777777" w:rsidR="00E245DC" w:rsidRDefault="00E245DC" w:rsidP="00784516">
            <w:pPr>
              <w:pStyle w:val="TableParagraph"/>
              <w:spacing w:line="228" w:lineRule="exact"/>
              <w:ind w:right="392"/>
              <w:jc w:val="right"/>
              <w:rPr>
                <w:sz w:val="20"/>
              </w:rPr>
            </w:pPr>
            <w:r>
              <w:rPr>
                <w:sz w:val="20"/>
              </w:rPr>
              <w:t>ДЕ-25/14</w:t>
            </w:r>
          </w:p>
        </w:tc>
        <w:tc>
          <w:tcPr>
            <w:tcW w:w="402" w:type="pct"/>
          </w:tcPr>
          <w:p w14:paraId="65AA3D63" w14:textId="77777777" w:rsidR="00E245DC" w:rsidRDefault="00E245DC" w:rsidP="00784516">
            <w:pPr>
              <w:pStyle w:val="TableParagraph"/>
              <w:spacing w:line="228" w:lineRule="exact"/>
              <w:ind w:left="141"/>
              <w:jc w:val="left"/>
              <w:rPr>
                <w:sz w:val="20"/>
              </w:rPr>
            </w:pPr>
            <w:r>
              <w:rPr>
                <w:sz w:val="20"/>
              </w:rPr>
              <w:t>1992</w:t>
            </w:r>
          </w:p>
        </w:tc>
        <w:tc>
          <w:tcPr>
            <w:tcW w:w="1217" w:type="pct"/>
          </w:tcPr>
          <w:p w14:paraId="4F01DC8D" w14:textId="77777777" w:rsidR="00E245DC" w:rsidRDefault="00E245DC" w:rsidP="00784516">
            <w:pPr>
              <w:pStyle w:val="TableParagraph"/>
              <w:spacing w:line="228" w:lineRule="exact"/>
              <w:ind w:right="973"/>
              <w:jc w:val="right"/>
              <w:rPr>
                <w:sz w:val="20"/>
              </w:rPr>
            </w:pPr>
            <w:r>
              <w:rPr>
                <w:sz w:val="20"/>
              </w:rPr>
              <w:t>14,05</w:t>
            </w:r>
          </w:p>
        </w:tc>
        <w:tc>
          <w:tcPr>
            <w:tcW w:w="726" w:type="pct"/>
          </w:tcPr>
          <w:p w14:paraId="1576ED82" w14:textId="77777777" w:rsidR="00E245DC" w:rsidRDefault="00E245DC" w:rsidP="00784516">
            <w:pPr>
              <w:pStyle w:val="TableParagraph"/>
              <w:spacing w:line="228" w:lineRule="exact"/>
              <w:ind w:left="217"/>
              <w:jc w:val="left"/>
              <w:rPr>
                <w:sz w:val="20"/>
              </w:rPr>
            </w:pPr>
            <w:r>
              <w:rPr>
                <w:sz w:val="20"/>
              </w:rPr>
              <w:t>ДЕ-25/14</w:t>
            </w:r>
          </w:p>
        </w:tc>
        <w:tc>
          <w:tcPr>
            <w:tcW w:w="416" w:type="pct"/>
          </w:tcPr>
          <w:p w14:paraId="0E82575E" w14:textId="77777777" w:rsidR="00E245DC" w:rsidRDefault="00E245DC" w:rsidP="00784516">
            <w:pPr>
              <w:pStyle w:val="TableParagraph"/>
              <w:spacing w:line="228" w:lineRule="exact"/>
              <w:ind w:left="150"/>
              <w:jc w:val="left"/>
              <w:rPr>
                <w:sz w:val="20"/>
              </w:rPr>
            </w:pPr>
            <w:r>
              <w:rPr>
                <w:sz w:val="20"/>
              </w:rPr>
              <w:t>1992</w:t>
            </w:r>
          </w:p>
        </w:tc>
        <w:tc>
          <w:tcPr>
            <w:tcW w:w="1218" w:type="pct"/>
          </w:tcPr>
          <w:p w14:paraId="395E5B09" w14:textId="77777777" w:rsidR="00E245DC" w:rsidRDefault="00E245DC" w:rsidP="00784516">
            <w:pPr>
              <w:pStyle w:val="TableParagraph"/>
              <w:spacing w:line="228" w:lineRule="exact"/>
              <w:ind w:left="244" w:right="199"/>
              <w:rPr>
                <w:sz w:val="20"/>
              </w:rPr>
            </w:pPr>
            <w:r>
              <w:rPr>
                <w:sz w:val="20"/>
              </w:rPr>
              <w:t>14,05</w:t>
            </w:r>
          </w:p>
        </w:tc>
      </w:tr>
      <w:tr w:rsidR="00E245DC" w14:paraId="3502FA1B" w14:textId="77777777" w:rsidTr="00784516">
        <w:trPr>
          <w:trHeight w:val="258"/>
        </w:trPr>
        <w:tc>
          <w:tcPr>
            <w:tcW w:w="251" w:type="pct"/>
          </w:tcPr>
          <w:p w14:paraId="2166BC7F" w14:textId="77777777" w:rsidR="00E245DC" w:rsidRDefault="00E245DC" w:rsidP="00784516">
            <w:pPr>
              <w:pStyle w:val="TableParagraph"/>
              <w:spacing w:line="228" w:lineRule="exact"/>
              <w:ind w:left="182"/>
              <w:jc w:val="left"/>
              <w:rPr>
                <w:sz w:val="20"/>
              </w:rPr>
            </w:pPr>
            <w:r>
              <w:rPr>
                <w:w w:val="96"/>
                <w:sz w:val="20"/>
              </w:rPr>
              <w:t>2</w:t>
            </w:r>
          </w:p>
        </w:tc>
        <w:tc>
          <w:tcPr>
            <w:tcW w:w="770" w:type="pct"/>
          </w:tcPr>
          <w:p w14:paraId="7D5A18D8" w14:textId="77777777" w:rsidR="00E245DC" w:rsidRDefault="00E245DC" w:rsidP="00784516">
            <w:pPr>
              <w:pStyle w:val="TableParagraph"/>
              <w:spacing w:line="228" w:lineRule="exact"/>
              <w:ind w:right="392"/>
              <w:jc w:val="right"/>
              <w:rPr>
                <w:sz w:val="20"/>
              </w:rPr>
            </w:pPr>
            <w:r>
              <w:rPr>
                <w:sz w:val="20"/>
              </w:rPr>
              <w:t>ДЕ-25/14</w:t>
            </w:r>
          </w:p>
        </w:tc>
        <w:tc>
          <w:tcPr>
            <w:tcW w:w="402" w:type="pct"/>
          </w:tcPr>
          <w:p w14:paraId="047805F7" w14:textId="77777777" w:rsidR="00E245DC" w:rsidRDefault="00E245DC" w:rsidP="00784516">
            <w:pPr>
              <w:pStyle w:val="TableParagraph"/>
              <w:spacing w:line="228" w:lineRule="exact"/>
              <w:ind w:left="141"/>
              <w:jc w:val="left"/>
              <w:rPr>
                <w:sz w:val="20"/>
              </w:rPr>
            </w:pPr>
            <w:r>
              <w:rPr>
                <w:sz w:val="20"/>
              </w:rPr>
              <w:t>1992</w:t>
            </w:r>
          </w:p>
        </w:tc>
        <w:tc>
          <w:tcPr>
            <w:tcW w:w="1217" w:type="pct"/>
          </w:tcPr>
          <w:p w14:paraId="0B899300" w14:textId="77777777" w:rsidR="00E245DC" w:rsidRDefault="00E245DC" w:rsidP="00784516">
            <w:pPr>
              <w:pStyle w:val="TableParagraph"/>
              <w:spacing w:line="228" w:lineRule="exact"/>
              <w:ind w:right="973"/>
              <w:jc w:val="right"/>
              <w:rPr>
                <w:sz w:val="20"/>
              </w:rPr>
            </w:pPr>
            <w:r>
              <w:rPr>
                <w:sz w:val="20"/>
              </w:rPr>
              <w:t>14,05</w:t>
            </w:r>
          </w:p>
        </w:tc>
        <w:tc>
          <w:tcPr>
            <w:tcW w:w="726" w:type="pct"/>
          </w:tcPr>
          <w:p w14:paraId="37D9184E" w14:textId="77777777" w:rsidR="00E245DC" w:rsidRDefault="00E245DC" w:rsidP="00784516">
            <w:pPr>
              <w:pStyle w:val="TableParagraph"/>
              <w:spacing w:line="228" w:lineRule="exact"/>
              <w:ind w:left="217"/>
              <w:jc w:val="left"/>
              <w:rPr>
                <w:sz w:val="20"/>
              </w:rPr>
            </w:pPr>
            <w:r>
              <w:rPr>
                <w:sz w:val="20"/>
              </w:rPr>
              <w:t>ДЕ-25/14</w:t>
            </w:r>
          </w:p>
        </w:tc>
        <w:tc>
          <w:tcPr>
            <w:tcW w:w="416" w:type="pct"/>
          </w:tcPr>
          <w:p w14:paraId="1E862FBF" w14:textId="77777777" w:rsidR="00E245DC" w:rsidRDefault="00E245DC" w:rsidP="00784516">
            <w:pPr>
              <w:pStyle w:val="TableParagraph"/>
              <w:spacing w:line="228" w:lineRule="exact"/>
              <w:ind w:left="150"/>
              <w:jc w:val="left"/>
              <w:rPr>
                <w:sz w:val="20"/>
              </w:rPr>
            </w:pPr>
            <w:r>
              <w:rPr>
                <w:sz w:val="20"/>
              </w:rPr>
              <w:t>1992</w:t>
            </w:r>
          </w:p>
        </w:tc>
        <w:tc>
          <w:tcPr>
            <w:tcW w:w="1218" w:type="pct"/>
          </w:tcPr>
          <w:p w14:paraId="1CE269D6" w14:textId="77777777" w:rsidR="00E245DC" w:rsidRDefault="00E245DC" w:rsidP="00784516">
            <w:pPr>
              <w:pStyle w:val="TableParagraph"/>
              <w:spacing w:line="228" w:lineRule="exact"/>
              <w:ind w:left="244" w:right="199"/>
              <w:rPr>
                <w:sz w:val="20"/>
              </w:rPr>
            </w:pPr>
            <w:r>
              <w:rPr>
                <w:sz w:val="20"/>
              </w:rPr>
              <w:t>14,05</w:t>
            </w:r>
          </w:p>
        </w:tc>
      </w:tr>
      <w:tr w:rsidR="00E245DC" w14:paraId="46217BAA" w14:textId="77777777" w:rsidTr="00784516">
        <w:trPr>
          <w:trHeight w:val="256"/>
        </w:trPr>
        <w:tc>
          <w:tcPr>
            <w:tcW w:w="5000" w:type="pct"/>
            <w:gridSpan w:val="7"/>
          </w:tcPr>
          <w:p w14:paraId="4E419C99" w14:textId="77777777" w:rsidR="00E245DC" w:rsidRDefault="00E245DC" w:rsidP="00784516">
            <w:pPr>
              <w:pStyle w:val="TableParagraph"/>
              <w:spacing w:line="225" w:lineRule="exact"/>
              <w:ind w:left="3762" w:right="3729"/>
              <w:rPr>
                <w:sz w:val="20"/>
              </w:rPr>
            </w:pPr>
            <w:proofErr w:type="spellStart"/>
            <w:r>
              <w:rPr>
                <w:sz w:val="20"/>
              </w:rPr>
              <w:t>Водогрейные</w:t>
            </w:r>
            <w:proofErr w:type="spellEnd"/>
            <w:r>
              <w:rPr>
                <w:spacing w:val="-5"/>
                <w:sz w:val="20"/>
              </w:rPr>
              <w:t xml:space="preserve"> </w:t>
            </w:r>
            <w:proofErr w:type="spellStart"/>
            <w:r>
              <w:rPr>
                <w:sz w:val="20"/>
              </w:rPr>
              <w:t>котлы</w:t>
            </w:r>
            <w:proofErr w:type="spellEnd"/>
          </w:p>
        </w:tc>
      </w:tr>
      <w:tr w:rsidR="00E245DC" w14:paraId="6080F333" w14:textId="77777777" w:rsidTr="00784516">
        <w:trPr>
          <w:trHeight w:val="253"/>
        </w:trPr>
        <w:tc>
          <w:tcPr>
            <w:tcW w:w="251" w:type="pct"/>
          </w:tcPr>
          <w:p w14:paraId="0D91F9AF" w14:textId="77777777" w:rsidR="00E245DC" w:rsidRDefault="00E245DC" w:rsidP="00784516">
            <w:pPr>
              <w:pStyle w:val="TableParagraph"/>
              <w:spacing w:line="228" w:lineRule="exact"/>
              <w:ind w:left="182"/>
              <w:jc w:val="left"/>
              <w:rPr>
                <w:sz w:val="20"/>
              </w:rPr>
            </w:pPr>
            <w:r>
              <w:rPr>
                <w:w w:val="96"/>
                <w:sz w:val="20"/>
              </w:rPr>
              <w:t>3</w:t>
            </w:r>
          </w:p>
        </w:tc>
        <w:tc>
          <w:tcPr>
            <w:tcW w:w="770" w:type="pct"/>
          </w:tcPr>
          <w:p w14:paraId="342468A5" w14:textId="77777777" w:rsidR="00E245DC" w:rsidRDefault="00E245DC" w:rsidP="00784516">
            <w:pPr>
              <w:pStyle w:val="TableParagraph"/>
              <w:spacing w:line="228" w:lineRule="exact"/>
              <w:ind w:right="443"/>
              <w:jc w:val="right"/>
              <w:rPr>
                <w:sz w:val="20"/>
              </w:rPr>
            </w:pPr>
            <w:r>
              <w:rPr>
                <w:sz w:val="20"/>
              </w:rPr>
              <w:t>КВГМ-50М</w:t>
            </w:r>
          </w:p>
        </w:tc>
        <w:tc>
          <w:tcPr>
            <w:tcW w:w="402" w:type="pct"/>
          </w:tcPr>
          <w:p w14:paraId="73CF5303" w14:textId="77777777" w:rsidR="00E245DC" w:rsidRDefault="00E245DC" w:rsidP="00784516">
            <w:pPr>
              <w:pStyle w:val="TableParagraph"/>
              <w:spacing w:line="228" w:lineRule="exact"/>
              <w:ind w:left="141"/>
              <w:jc w:val="left"/>
              <w:rPr>
                <w:sz w:val="20"/>
              </w:rPr>
            </w:pPr>
            <w:r>
              <w:rPr>
                <w:sz w:val="20"/>
              </w:rPr>
              <w:t>2004</w:t>
            </w:r>
          </w:p>
        </w:tc>
        <w:tc>
          <w:tcPr>
            <w:tcW w:w="1217" w:type="pct"/>
          </w:tcPr>
          <w:p w14:paraId="73B08875" w14:textId="77777777" w:rsidR="00E245DC" w:rsidRDefault="00E245DC" w:rsidP="00784516">
            <w:pPr>
              <w:pStyle w:val="TableParagraph"/>
              <w:spacing w:line="228" w:lineRule="exact"/>
              <w:ind w:right="1023"/>
              <w:jc w:val="right"/>
              <w:rPr>
                <w:sz w:val="20"/>
              </w:rPr>
            </w:pPr>
            <w:r>
              <w:rPr>
                <w:sz w:val="20"/>
              </w:rPr>
              <w:t>50,0</w:t>
            </w:r>
          </w:p>
        </w:tc>
        <w:tc>
          <w:tcPr>
            <w:tcW w:w="726" w:type="pct"/>
          </w:tcPr>
          <w:p w14:paraId="566FDFC5" w14:textId="77777777" w:rsidR="00E245DC" w:rsidRDefault="00E245DC" w:rsidP="00784516">
            <w:pPr>
              <w:pStyle w:val="TableParagraph"/>
              <w:spacing w:line="228" w:lineRule="exact"/>
              <w:ind w:right="394"/>
              <w:jc w:val="right"/>
              <w:rPr>
                <w:sz w:val="20"/>
              </w:rPr>
            </w:pPr>
            <w:r>
              <w:rPr>
                <w:sz w:val="20"/>
              </w:rPr>
              <w:t>КВГМ-50М</w:t>
            </w:r>
          </w:p>
        </w:tc>
        <w:tc>
          <w:tcPr>
            <w:tcW w:w="416" w:type="pct"/>
          </w:tcPr>
          <w:p w14:paraId="1CE87EBB" w14:textId="77777777" w:rsidR="00E245DC" w:rsidRDefault="00E245DC" w:rsidP="00784516">
            <w:pPr>
              <w:pStyle w:val="TableParagraph"/>
              <w:spacing w:line="228" w:lineRule="exact"/>
              <w:ind w:left="150"/>
              <w:jc w:val="left"/>
              <w:rPr>
                <w:sz w:val="20"/>
              </w:rPr>
            </w:pPr>
            <w:r>
              <w:rPr>
                <w:sz w:val="20"/>
              </w:rPr>
              <w:t>2004</w:t>
            </w:r>
          </w:p>
        </w:tc>
        <w:tc>
          <w:tcPr>
            <w:tcW w:w="1218" w:type="pct"/>
          </w:tcPr>
          <w:p w14:paraId="1E529092" w14:textId="77777777" w:rsidR="00E245DC" w:rsidRDefault="00E245DC" w:rsidP="00784516">
            <w:pPr>
              <w:pStyle w:val="TableParagraph"/>
              <w:spacing w:line="228" w:lineRule="exact"/>
              <w:ind w:left="244" w:right="203"/>
              <w:rPr>
                <w:sz w:val="20"/>
              </w:rPr>
            </w:pPr>
            <w:r>
              <w:rPr>
                <w:sz w:val="20"/>
              </w:rPr>
              <w:t>50,0</w:t>
            </w:r>
          </w:p>
        </w:tc>
      </w:tr>
      <w:tr w:rsidR="00E245DC" w14:paraId="783A1C17" w14:textId="77777777" w:rsidTr="00784516">
        <w:trPr>
          <w:trHeight w:val="256"/>
        </w:trPr>
        <w:tc>
          <w:tcPr>
            <w:tcW w:w="251" w:type="pct"/>
          </w:tcPr>
          <w:p w14:paraId="4DFED447" w14:textId="77777777" w:rsidR="00E245DC" w:rsidRDefault="00E245DC" w:rsidP="00784516">
            <w:pPr>
              <w:pStyle w:val="TableParagraph"/>
              <w:ind w:left="182"/>
              <w:jc w:val="left"/>
              <w:rPr>
                <w:sz w:val="20"/>
              </w:rPr>
            </w:pPr>
            <w:r>
              <w:rPr>
                <w:w w:val="96"/>
                <w:sz w:val="20"/>
              </w:rPr>
              <w:t>4</w:t>
            </w:r>
          </w:p>
        </w:tc>
        <w:tc>
          <w:tcPr>
            <w:tcW w:w="770" w:type="pct"/>
          </w:tcPr>
          <w:p w14:paraId="44227F16" w14:textId="77777777" w:rsidR="00E245DC" w:rsidRDefault="00E245DC" w:rsidP="00784516">
            <w:pPr>
              <w:pStyle w:val="TableParagraph"/>
              <w:ind w:right="443"/>
              <w:jc w:val="right"/>
              <w:rPr>
                <w:sz w:val="20"/>
              </w:rPr>
            </w:pPr>
            <w:r>
              <w:rPr>
                <w:sz w:val="20"/>
              </w:rPr>
              <w:t>КВГМ-50М</w:t>
            </w:r>
          </w:p>
        </w:tc>
        <w:tc>
          <w:tcPr>
            <w:tcW w:w="402" w:type="pct"/>
          </w:tcPr>
          <w:p w14:paraId="7A7239EB" w14:textId="77777777" w:rsidR="00E245DC" w:rsidRDefault="00E245DC" w:rsidP="00784516">
            <w:pPr>
              <w:pStyle w:val="TableParagraph"/>
              <w:ind w:left="141"/>
              <w:jc w:val="left"/>
              <w:rPr>
                <w:sz w:val="20"/>
              </w:rPr>
            </w:pPr>
            <w:r>
              <w:rPr>
                <w:sz w:val="20"/>
              </w:rPr>
              <w:t>2004</w:t>
            </w:r>
          </w:p>
        </w:tc>
        <w:tc>
          <w:tcPr>
            <w:tcW w:w="1217" w:type="pct"/>
          </w:tcPr>
          <w:p w14:paraId="0B24DECA" w14:textId="77777777" w:rsidR="00E245DC" w:rsidRDefault="00E245DC" w:rsidP="00784516">
            <w:pPr>
              <w:pStyle w:val="TableParagraph"/>
              <w:ind w:right="1023"/>
              <w:jc w:val="right"/>
              <w:rPr>
                <w:sz w:val="20"/>
              </w:rPr>
            </w:pPr>
            <w:r>
              <w:rPr>
                <w:sz w:val="20"/>
              </w:rPr>
              <w:t>50,0</w:t>
            </w:r>
          </w:p>
        </w:tc>
        <w:tc>
          <w:tcPr>
            <w:tcW w:w="726" w:type="pct"/>
          </w:tcPr>
          <w:p w14:paraId="2083ACF3" w14:textId="77777777" w:rsidR="00E245DC" w:rsidRDefault="00E245DC" w:rsidP="00784516">
            <w:pPr>
              <w:pStyle w:val="TableParagraph"/>
              <w:ind w:right="394"/>
              <w:jc w:val="right"/>
              <w:rPr>
                <w:sz w:val="20"/>
              </w:rPr>
            </w:pPr>
            <w:r>
              <w:rPr>
                <w:sz w:val="20"/>
              </w:rPr>
              <w:t>КВГМ-50М</w:t>
            </w:r>
          </w:p>
        </w:tc>
        <w:tc>
          <w:tcPr>
            <w:tcW w:w="416" w:type="pct"/>
          </w:tcPr>
          <w:p w14:paraId="768E9747" w14:textId="77777777" w:rsidR="00E245DC" w:rsidRDefault="00E245DC" w:rsidP="00784516">
            <w:pPr>
              <w:pStyle w:val="TableParagraph"/>
              <w:ind w:left="150"/>
              <w:jc w:val="left"/>
              <w:rPr>
                <w:sz w:val="20"/>
              </w:rPr>
            </w:pPr>
            <w:r>
              <w:rPr>
                <w:sz w:val="20"/>
              </w:rPr>
              <w:t>2004</w:t>
            </w:r>
          </w:p>
        </w:tc>
        <w:tc>
          <w:tcPr>
            <w:tcW w:w="1218" w:type="pct"/>
          </w:tcPr>
          <w:p w14:paraId="574E770D" w14:textId="77777777" w:rsidR="00E245DC" w:rsidRDefault="00E245DC" w:rsidP="00784516">
            <w:pPr>
              <w:pStyle w:val="TableParagraph"/>
              <w:ind w:left="244" w:right="203"/>
              <w:rPr>
                <w:sz w:val="20"/>
              </w:rPr>
            </w:pPr>
            <w:r>
              <w:rPr>
                <w:sz w:val="20"/>
              </w:rPr>
              <w:t>50,0</w:t>
            </w:r>
          </w:p>
        </w:tc>
      </w:tr>
      <w:tr w:rsidR="00E245DC" w14:paraId="256BDA8A" w14:textId="77777777" w:rsidTr="00784516">
        <w:trPr>
          <w:trHeight w:val="258"/>
        </w:trPr>
        <w:tc>
          <w:tcPr>
            <w:tcW w:w="251" w:type="pct"/>
          </w:tcPr>
          <w:p w14:paraId="68548D8C" w14:textId="77777777" w:rsidR="00E245DC" w:rsidRDefault="00E245DC" w:rsidP="00784516">
            <w:pPr>
              <w:pStyle w:val="TableParagraph"/>
              <w:spacing w:line="228" w:lineRule="exact"/>
              <w:ind w:left="182"/>
              <w:jc w:val="left"/>
              <w:rPr>
                <w:sz w:val="20"/>
              </w:rPr>
            </w:pPr>
            <w:r>
              <w:rPr>
                <w:w w:val="96"/>
                <w:sz w:val="20"/>
              </w:rPr>
              <w:t>5</w:t>
            </w:r>
          </w:p>
        </w:tc>
        <w:tc>
          <w:tcPr>
            <w:tcW w:w="770" w:type="pct"/>
          </w:tcPr>
          <w:p w14:paraId="0EC722FB" w14:textId="77777777" w:rsidR="00E245DC" w:rsidRPr="00245D62" w:rsidRDefault="00E245DC" w:rsidP="00784516">
            <w:pPr>
              <w:pStyle w:val="TableParagraph"/>
              <w:rPr>
                <w:sz w:val="18"/>
                <w:lang w:val="ru-RU"/>
              </w:rPr>
            </w:pPr>
            <w:r>
              <w:rPr>
                <w:sz w:val="18"/>
                <w:lang w:val="ru-RU"/>
              </w:rPr>
              <w:t>-</w:t>
            </w:r>
          </w:p>
        </w:tc>
        <w:tc>
          <w:tcPr>
            <w:tcW w:w="402" w:type="pct"/>
          </w:tcPr>
          <w:p w14:paraId="0895B8F9" w14:textId="77777777" w:rsidR="00E245DC" w:rsidRPr="00245D62" w:rsidRDefault="00E245DC" w:rsidP="00784516">
            <w:pPr>
              <w:pStyle w:val="TableParagraph"/>
              <w:rPr>
                <w:sz w:val="18"/>
                <w:lang w:val="ru-RU"/>
              </w:rPr>
            </w:pPr>
            <w:r>
              <w:rPr>
                <w:sz w:val="18"/>
                <w:lang w:val="ru-RU"/>
              </w:rPr>
              <w:t>-</w:t>
            </w:r>
          </w:p>
        </w:tc>
        <w:tc>
          <w:tcPr>
            <w:tcW w:w="1217" w:type="pct"/>
          </w:tcPr>
          <w:p w14:paraId="72E5EE5D" w14:textId="77777777" w:rsidR="00E245DC" w:rsidRPr="00245D62" w:rsidRDefault="00E245DC" w:rsidP="00784516">
            <w:pPr>
              <w:pStyle w:val="TableParagraph"/>
              <w:rPr>
                <w:sz w:val="18"/>
                <w:lang w:val="ru-RU"/>
              </w:rPr>
            </w:pPr>
            <w:r>
              <w:rPr>
                <w:sz w:val="18"/>
                <w:lang w:val="ru-RU"/>
              </w:rPr>
              <w:t>-</w:t>
            </w:r>
          </w:p>
        </w:tc>
        <w:tc>
          <w:tcPr>
            <w:tcW w:w="726" w:type="pct"/>
          </w:tcPr>
          <w:p w14:paraId="79F651AE" w14:textId="77777777" w:rsidR="00E245DC" w:rsidRDefault="00E245DC" w:rsidP="00784516">
            <w:pPr>
              <w:pStyle w:val="TableParagraph"/>
              <w:spacing w:line="228" w:lineRule="exact"/>
              <w:ind w:right="394"/>
              <w:jc w:val="right"/>
              <w:rPr>
                <w:sz w:val="20"/>
              </w:rPr>
            </w:pPr>
            <w:r>
              <w:rPr>
                <w:sz w:val="20"/>
              </w:rPr>
              <w:t>КВГМ-50М</w:t>
            </w:r>
          </w:p>
        </w:tc>
        <w:tc>
          <w:tcPr>
            <w:tcW w:w="416" w:type="pct"/>
          </w:tcPr>
          <w:p w14:paraId="79A86FA0" w14:textId="77777777" w:rsidR="00E245DC" w:rsidRDefault="00E245DC" w:rsidP="00784516">
            <w:pPr>
              <w:pStyle w:val="TableParagraph"/>
              <w:spacing w:line="228" w:lineRule="exact"/>
              <w:ind w:left="150"/>
              <w:jc w:val="left"/>
              <w:rPr>
                <w:sz w:val="20"/>
              </w:rPr>
            </w:pPr>
            <w:r>
              <w:rPr>
                <w:sz w:val="20"/>
              </w:rPr>
              <w:t>2020</w:t>
            </w:r>
          </w:p>
        </w:tc>
        <w:tc>
          <w:tcPr>
            <w:tcW w:w="1218" w:type="pct"/>
          </w:tcPr>
          <w:p w14:paraId="4DCF5139" w14:textId="77777777" w:rsidR="00E245DC" w:rsidRDefault="00E245DC" w:rsidP="00784516">
            <w:pPr>
              <w:pStyle w:val="TableParagraph"/>
              <w:spacing w:line="228" w:lineRule="exact"/>
              <w:ind w:left="244" w:right="203"/>
              <w:rPr>
                <w:sz w:val="20"/>
              </w:rPr>
            </w:pPr>
            <w:r>
              <w:rPr>
                <w:sz w:val="20"/>
              </w:rPr>
              <w:t>50,0</w:t>
            </w:r>
          </w:p>
        </w:tc>
      </w:tr>
      <w:tr w:rsidR="00E245DC" w14:paraId="2AAF2ECC" w14:textId="77777777" w:rsidTr="00784516">
        <w:trPr>
          <w:trHeight w:val="506"/>
        </w:trPr>
        <w:tc>
          <w:tcPr>
            <w:tcW w:w="1423" w:type="pct"/>
            <w:gridSpan w:val="3"/>
          </w:tcPr>
          <w:p w14:paraId="1D3A9F16" w14:textId="77777777" w:rsidR="00E245DC" w:rsidRPr="00C51788" w:rsidRDefault="00E245DC" w:rsidP="00784516">
            <w:pPr>
              <w:pStyle w:val="TableParagraph"/>
              <w:spacing w:line="228" w:lineRule="exact"/>
              <w:ind w:left="381" w:right="314"/>
              <w:rPr>
                <w:sz w:val="20"/>
                <w:lang w:val="ru-RU"/>
              </w:rPr>
            </w:pPr>
            <w:r w:rsidRPr="00C51788">
              <w:rPr>
                <w:sz w:val="20"/>
                <w:lang w:val="ru-RU"/>
              </w:rPr>
              <w:t>Установленная</w:t>
            </w:r>
            <w:r w:rsidRPr="00C51788">
              <w:rPr>
                <w:spacing w:val="-5"/>
                <w:sz w:val="20"/>
                <w:lang w:val="ru-RU"/>
              </w:rPr>
              <w:t xml:space="preserve"> </w:t>
            </w:r>
            <w:r w:rsidRPr="00C51788">
              <w:rPr>
                <w:sz w:val="20"/>
                <w:lang w:val="ru-RU"/>
              </w:rPr>
              <w:t>мощность</w:t>
            </w:r>
          </w:p>
          <w:p w14:paraId="6CF5D9FE" w14:textId="77777777" w:rsidR="00E245DC" w:rsidRPr="00C51788" w:rsidRDefault="00E245DC" w:rsidP="00784516">
            <w:pPr>
              <w:pStyle w:val="TableParagraph"/>
              <w:spacing w:before="17"/>
              <w:ind w:left="378" w:right="314"/>
              <w:rPr>
                <w:sz w:val="20"/>
                <w:lang w:val="ru-RU"/>
              </w:rPr>
            </w:pPr>
            <w:r w:rsidRPr="00C51788">
              <w:rPr>
                <w:sz w:val="20"/>
                <w:lang w:val="ru-RU"/>
              </w:rPr>
              <w:t>источника,</w:t>
            </w:r>
            <w:r w:rsidRPr="00C51788">
              <w:rPr>
                <w:spacing w:val="-4"/>
                <w:sz w:val="20"/>
                <w:lang w:val="ru-RU"/>
              </w:rPr>
              <w:t xml:space="preserve"> </w:t>
            </w:r>
            <w:r w:rsidRPr="00C51788">
              <w:rPr>
                <w:sz w:val="20"/>
                <w:lang w:val="ru-RU"/>
              </w:rPr>
              <w:t>Гкал/ч</w:t>
            </w:r>
          </w:p>
        </w:tc>
        <w:tc>
          <w:tcPr>
            <w:tcW w:w="1217" w:type="pct"/>
          </w:tcPr>
          <w:p w14:paraId="2EB8DEA9" w14:textId="77777777" w:rsidR="00E245DC" w:rsidRDefault="00E245DC" w:rsidP="00784516">
            <w:pPr>
              <w:pStyle w:val="TableParagraph"/>
              <w:spacing w:before="123"/>
              <w:ind w:right="959"/>
              <w:jc w:val="right"/>
              <w:rPr>
                <w:sz w:val="20"/>
              </w:rPr>
            </w:pPr>
            <w:r>
              <w:rPr>
                <w:sz w:val="20"/>
              </w:rPr>
              <w:t>128,1</w:t>
            </w:r>
          </w:p>
        </w:tc>
        <w:tc>
          <w:tcPr>
            <w:tcW w:w="726" w:type="pct"/>
          </w:tcPr>
          <w:p w14:paraId="0542B6C4" w14:textId="77777777" w:rsidR="00E245DC" w:rsidRDefault="00E245DC" w:rsidP="00784516">
            <w:pPr>
              <w:pStyle w:val="TableParagraph"/>
              <w:spacing w:before="123"/>
              <w:ind w:left="13"/>
              <w:rPr>
                <w:sz w:val="20"/>
              </w:rPr>
            </w:pPr>
            <w:r>
              <w:rPr>
                <w:w w:val="96"/>
                <w:sz w:val="20"/>
              </w:rPr>
              <w:t>-</w:t>
            </w:r>
          </w:p>
        </w:tc>
        <w:tc>
          <w:tcPr>
            <w:tcW w:w="416" w:type="pct"/>
          </w:tcPr>
          <w:p w14:paraId="6B6A279C" w14:textId="77777777" w:rsidR="00E245DC" w:rsidRDefault="00E245DC" w:rsidP="00784516">
            <w:pPr>
              <w:pStyle w:val="TableParagraph"/>
              <w:spacing w:before="123"/>
              <w:ind w:left="11"/>
              <w:rPr>
                <w:sz w:val="20"/>
              </w:rPr>
            </w:pPr>
            <w:r>
              <w:rPr>
                <w:w w:val="96"/>
                <w:sz w:val="20"/>
              </w:rPr>
              <w:t>-</w:t>
            </w:r>
          </w:p>
        </w:tc>
        <w:tc>
          <w:tcPr>
            <w:tcW w:w="1218" w:type="pct"/>
          </w:tcPr>
          <w:p w14:paraId="627E8488" w14:textId="3DE8793E" w:rsidR="00E245DC" w:rsidRPr="00AC2ACA" w:rsidRDefault="00AC2ACA" w:rsidP="00784516">
            <w:pPr>
              <w:pStyle w:val="TableParagraph"/>
              <w:spacing w:before="123"/>
              <w:ind w:left="244" w:right="170"/>
              <w:rPr>
                <w:sz w:val="20"/>
                <w:lang w:val="ru-RU"/>
              </w:rPr>
            </w:pPr>
            <w:r>
              <w:rPr>
                <w:sz w:val="20"/>
                <w:lang w:val="ru-RU"/>
              </w:rPr>
              <w:t>178,1</w:t>
            </w:r>
          </w:p>
        </w:tc>
      </w:tr>
    </w:tbl>
    <w:p w14:paraId="056EF5BC" w14:textId="77777777" w:rsidR="009139CB" w:rsidRPr="009139CB" w:rsidRDefault="009139CB" w:rsidP="00B616BA">
      <w:pPr>
        <w:pStyle w:val="31"/>
        <w:rPr>
          <w:rStyle w:val="af3"/>
          <w:b/>
        </w:rPr>
      </w:pPr>
      <w:bookmarkStart w:id="131" w:name="_Toc40880044"/>
      <w:bookmarkStart w:id="132" w:name="_Toc75856149"/>
      <w:r w:rsidRPr="009139CB">
        <w:rPr>
          <w:rStyle w:val="af3"/>
          <w:b/>
        </w:rPr>
        <w:t>в) предложения по техническому перевооружению источников тепловой энергии с целью повышения эффективности работы систем теплоснабжения;</w:t>
      </w:r>
      <w:bookmarkEnd w:id="131"/>
      <w:bookmarkEnd w:id="132"/>
      <w:r w:rsidRPr="009139CB">
        <w:rPr>
          <w:rStyle w:val="af3"/>
          <w:b/>
        </w:rPr>
        <w:t xml:space="preserve"> </w:t>
      </w:r>
    </w:p>
    <w:p w14:paraId="0F312B66" w14:textId="1F8E1C31" w:rsidR="00493A52" w:rsidRDefault="00837852" w:rsidP="00493A52">
      <w:pPr>
        <w:ind w:firstLine="709"/>
        <w:jc w:val="both"/>
      </w:pPr>
      <w:r>
        <w:t>На котельн</w:t>
      </w:r>
      <w:r w:rsidR="00215670">
        <w:t>ой</w:t>
      </w:r>
      <w:r>
        <w:t xml:space="preserve"> №1</w:t>
      </w:r>
      <w:r w:rsidR="00493A52">
        <w:t xml:space="preserve">9 планируется модернизация оборудования и переход на природный газ к 2024 году. </w:t>
      </w:r>
      <w:r>
        <w:t xml:space="preserve">На котельной №1 планируется техническое перевооружение </w:t>
      </w:r>
      <w:r w:rsidR="00C60B74">
        <w:t xml:space="preserve">к 2024 г. </w:t>
      </w:r>
      <w:r>
        <w:t xml:space="preserve">с переводом работы на другой вид топлива – электроэнергия. </w:t>
      </w:r>
      <w:r w:rsidR="00493A52">
        <w:t xml:space="preserve">На котельной № 11 планируется переход на природный газ </w:t>
      </w:r>
      <w:r w:rsidR="00852CEC">
        <w:t>в</w:t>
      </w:r>
      <w:r w:rsidR="00493A52">
        <w:t xml:space="preserve"> 20</w:t>
      </w:r>
      <w:r w:rsidR="00852CEC">
        <w:t>22</w:t>
      </w:r>
      <w:r w:rsidR="00493A52">
        <w:t xml:space="preserve"> году.</w:t>
      </w:r>
    </w:p>
    <w:p w14:paraId="17BA15C6" w14:textId="77777777" w:rsidR="009139CB" w:rsidRPr="009139CB" w:rsidRDefault="009139CB" w:rsidP="00B616BA">
      <w:pPr>
        <w:pStyle w:val="31"/>
        <w:rPr>
          <w:rStyle w:val="af3"/>
          <w:b/>
        </w:rPr>
      </w:pPr>
      <w:bookmarkStart w:id="133" w:name="_Toc40880045"/>
      <w:bookmarkStart w:id="134" w:name="_Toc75856150"/>
      <w:r w:rsidRPr="009139CB">
        <w:rPr>
          <w:rStyle w:val="af3"/>
          <w:b/>
        </w:rPr>
        <w:t>г)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133"/>
      <w:bookmarkEnd w:id="134"/>
      <w:r w:rsidRPr="009139CB">
        <w:rPr>
          <w:rStyle w:val="af3"/>
          <w:b/>
        </w:rPr>
        <w:t xml:space="preserve"> </w:t>
      </w:r>
    </w:p>
    <w:p w14:paraId="786A482F" w14:textId="77777777" w:rsidR="00493A52" w:rsidRPr="00224BF9" w:rsidRDefault="00493A52" w:rsidP="00493A52">
      <w:pPr>
        <w:ind w:firstLine="709"/>
        <w:jc w:val="both"/>
      </w:pPr>
      <w:r w:rsidRPr="00224BF9">
        <w:t xml:space="preserve">На территории МО </w:t>
      </w:r>
      <w:r>
        <w:t>«</w:t>
      </w:r>
      <w:r w:rsidRPr="00224BF9">
        <w:t>Город Всеволожск</w:t>
      </w:r>
      <w:r>
        <w:t>»</w:t>
      </w:r>
      <w:r w:rsidRPr="00224BF9">
        <w:t xml:space="preserve"> в зоне действия крупных источников тепловой энергии отсутствуют дублирование зон теплоснабжения, поэтому мероприятия по переводу котельных в пиковый режим работы или ликвидации котельных не предусматривались.</w:t>
      </w:r>
    </w:p>
    <w:p w14:paraId="21D8AEAC" w14:textId="77777777" w:rsidR="009139CB" w:rsidRPr="009139CB" w:rsidRDefault="009139CB" w:rsidP="00B616BA">
      <w:pPr>
        <w:pStyle w:val="31"/>
        <w:rPr>
          <w:rStyle w:val="af3"/>
          <w:b/>
        </w:rPr>
      </w:pPr>
      <w:bookmarkStart w:id="135" w:name="_Toc40880046"/>
      <w:bookmarkStart w:id="136" w:name="_Toc75856151"/>
      <w:r w:rsidRPr="009139CB">
        <w:rPr>
          <w:rStyle w:val="22"/>
          <w:b/>
        </w:rPr>
        <w:lastRenderedPageBreak/>
        <w:t>д)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Pr="009139CB">
        <w:rPr>
          <w:rStyle w:val="af3"/>
          <w:b/>
        </w:rPr>
        <w:t>;</w:t>
      </w:r>
      <w:bookmarkEnd w:id="135"/>
      <w:bookmarkEnd w:id="136"/>
      <w:r w:rsidRPr="009139CB">
        <w:rPr>
          <w:rStyle w:val="af3"/>
          <w:b/>
        </w:rPr>
        <w:t xml:space="preserve"> </w:t>
      </w:r>
    </w:p>
    <w:p w14:paraId="4322F075" w14:textId="77777777" w:rsidR="00493A52" w:rsidRPr="0012633E" w:rsidRDefault="00493A52" w:rsidP="00493A52">
      <w:pPr>
        <w:ind w:firstLine="709"/>
        <w:jc w:val="both"/>
      </w:pPr>
      <w:r>
        <w:t>Предложения по выводу в резерв и выводу из эксплуатации котельных при передаче тепловых нагрузок на другие источники отсутствуют.</w:t>
      </w:r>
    </w:p>
    <w:p w14:paraId="10B4889F" w14:textId="77777777" w:rsidR="009139CB" w:rsidRPr="00B616BA" w:rsidRDefault="009139CB" w:rsidP="00B616BA">
      <w:pPr>
        <w:pStyle w:val="31"/>
        <w:rPr>
          <w:rStyle w:val="af3"/>
          <w:b/>
          <w:bCs w:val="0"/>
        </w:rPr>
      </w:pPr>
      <w:bookmarkStart w:id="137" w:name="_Toc40880047"/>
      <w:bookmarkStart w:id="138" w:name="_Toc75856152"/>
      <w:r w:rsidRPr="00B616BA">
        <w:rPr>
          <w:rStyle w:val="af3"/>
          <w:b/>
          <w:bCs w:val="0"/>
        </w:rPr>
        <w:t>е) 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137"/>
      <w:bookmarkEnd w:id="138"/>
      <w:r w:rsidRPr="00B616BA">
        <w:rPr>
          <w:rStyle w:val="af3"/>
          <w:b/>
          <w:bCs w:val="0"/>
        </w:rPr>
        <w:t xml:space="preserve"> </w:t>
      </w:r>
    </w:p>
    <w:p w14:paraId="433AF56F" w14:textId="5C85DD70" w:rsidR="009139CB" w:rsidRPr="00523CBD" w:rsidRDefault="00523CBD" w:rsidP="009139CB">
      <w:pPr>
        <w:ind w:firstLine="709"/>
        <w:jc w:val="both"/>
      </w:pPr>
      <w:r w:rsidRPr="00523CBD">
        <w:t>На территории МО «</w:t>
      </w:r>
      <w:r w:rsidR="004F672F">
        <w:t>Г</w:t>
      </w:r>
      <w:r w:rsidRPr="00523CBD">
        <w:t>ород Всеволожск» отсутствуют источники тепловой энергии, функционирующие в режиме комбинированной выработки.</w:t>
      </w:r>
    </w:p>
    <w:p w14:paraId="47E6785E" w14:textId="77777777" w:rsidR="009139CB" w:rsidRPr="00B616BA" w:rsidRDefault="009139CB" w:rsidP="00B616BA">
      <w:pPr>
        <w:pStyle w:val="31"/>
        <w:rPr>
          <w:rStyle w:val="af3"/>
          <w:b/>
          <w:bCs w:val="0"/>
        </w:rPr>
      </w:pPr>
      <w:bookmarkStart w:id="139" w:name="_Toc40880048"/>
      <w:bookmarkStart w:id="140" w:name="_Toc75856153"/>
      <w:r w:rsidRPr="00B616BA">
        <w:rPr>
          <w:rStyle w:val="af3"/>
          <w:b/>
          <w:bCs w:val="0"/>
        </w:rPr>
        <w:t>ж) 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139"/>
      <w:bookmarkEnd w:id="140"/>
      <w:r w:rsidRPr="00B616BA">
        <w:rPr>
          <w:rStyle w:val="af3"/>
          <w:b/>
          <w:bCs w:val="0"/>
        </w:rPr>
        <w:t xml:space="preserve"> </w:t>
      </w:r>
    </w:p>
    <w:p w14:paraId="502B9FF4" w14:textId="38485F4D" w:rsidR="00523CBD" w:rsidRPr="00523CBD" w:rsidRDefault="00523CBD" w:rsidP="00523CBD">
      <w:pPr>
        <w:ind w:firstLine="709"/>
        <w:jc w:val="both"/>
      </w:pPr>
      <w:r w:rsidRPr="00523CBD">
        <w:t>На территории МО «</w:t>
      </w:r>
      <w:r w:rsidR="004F672F">
        <w:t>Г</w:t>
      </w:r>
      <w:r w:rsidRPr="00523CBD">
        <w:t>ород Всеволожск» отсутствуют источники тепловой энергии, функционирующие в режиме комбинированной выработки.</w:t>
      </w:r>
    </w:p>
    <w:p w14:paraId="2A2AF2AE" w14:textId="77777777" w:rsidR="00BD2B23" w:rsidRDefault="00BD2B23" w:rsidP="00BD2B23">
      <w:pPr>
        <w:ind w:firstLine="709"/>
        <w:jc w:val="both"/>
      </w:pPr>
      <w:r>
        <w:t>На котельных МО «Город Всеволожск» осуществляется качественное регулирование отпуска тепловой энергии, заключающееся в регулировании отпуска теплоты путем изменения температуры теплоносителя в подающем трубопроводе сетевой воды при сохранении постоянным количества (расхода) теплоносителя, отпускаемого потребителям.</w:t>
      </w:r>
    </w:p>
    <w:p w14:paraId="4CACBC00" w14:textId="268F9B1D" w:rsidR="00BD2B23" w:rsidRDefault="00BD2B23" w:rsidP="00BD2B23">
      <w:pPr>
        <w:ind w:firstLine="709"/>
        <w:jc w:val="both"/>
      </w:pPr>
      <w:r>
        <w:t xml:space="preserve">Перечень котельных с указанием температурных графиков представлен в </w:t>
      </w:r>
      <w:r w:rsidR="00852CEC" w:rsidRPr="00852CEC">
        <w:t>[</w:t>
      </w:r>
      <w:r w:rsidR="00852CEC" w:rsidRPr="00852CEC">
        <w:fldChar w:fldCharType="begin"/>
      </w:r>
      <w:r w:rsidR="00852CEC" w:rsidRPr="00852CEC">
        <w:instrText xml:space="preserve"> REF _Ref105079909 \h  \* MERGEFORMAT </w:instrText>
      </w:r>
      <w:r w:rsidR="00852CEC" w:rsidRPr="00852CEC">
        <w:fldChar w:fldCharType="separate"/>
      </w:r>
      <w:r w:rsidR="00590CF8" w:rsidRPr="00E245DC">
        <w:t xml:space="preserve">Таблица </w:t>
      </w:r>
      <w:r w:rsidR="00590CF8">
        <w:rPr>
          <w:noProof/>
        </w:rPr>
        <w:t>38</w:t>
      </w:r>
      <w:r w:rsidR="00852CEC" w:rsidRPr="00852CEC">
        <w:fldChar w:fldCharType="end"/>
      </w:r>
      <w:r w:rsidR="00852CEC" w:rsidRPr="00852CEC">
        <w:t>]</w:t>
      </w:r>
      <w:r>
        <w:t>. Температурные графики отпуска тепловой энергии по каждой котельной ОАО «</w:t>
      </w:r>
      <w:r w:rsidRPr="004A58C0">
        <w:t>Всеволожские тепловые сети</w:t>
      </w:r>
      <w:r>
        <w:t xml:space="preserve">», действующие на отопительный </w:t>
      </w:r>
      <w:r w:rsidRPr="0008728F">
        <w:t>сезон 2019-</w:t>
      </w:r>
      <w:r w:rsidRPr="00746530">
        <w:t xml:space="preserve">2020 гг., приведены в </w:t>
      </w:r>
      <w:r w:rsidR="00B14F86">
        <w:t>Приложении 4</w:t>
      </w:r>
      <w:r w:rsidRPr="00746530">
        <w:t>.</w:t>
      </w:r>
    </w:p>
    <w:p w14:paraId="14BD6768" w14:textId="4764F3DC" w:rsidR="00523CBD" w:rsidRDefault="00523CBD" w:rsidP="00523CBD">
      <w:pPr>
        <w:pStyle w:val="136"/>
        <w:ind w:left="0" w:firstLine="709"/>
      </w:pPr>
      <w:r w:rsidRPr="00911A5C">
        <w:t xml:space="preserve">Температурный график отпуска теплоносителя для котельных с подключенной нагрузкой до 20 Гкал/ч – 95/70 </w:t>
      </w:r>
      <w:r w:rsidR="00BD2B23" w:rsidRPr="00BD2B23">
        <w:t>градусов Цельсия</w:t>
      </w:r>
      <w:r w:rsidRPr="00911A5C">
        <w:t xml:space="preserve"> (для котельной №12 – 115/70 </w:t>
      </w:r>
      <w:r w:rsidR="00BD2B23" w:rsidRPr="00BD2B23">
        <w:t>градусов Цельсия</w:t>
      </w:r>
      <w:r>
        <w:t>)</w:t>
      </w:r>
      <w:r w:rsidRPr="00911A5C">
        <w:t>, является оптимальным для котельных малой мощности при центральном качественном регулировании.</w:t>
      </w:r>
    </w:p>
    <w:p w14:paraId="4134C26B" w14:textId="4D679B03" w:rsidR="00523CBD" w:rsidRDefault="00523CBD" w:rsidP="00523CBD">
      <w:pPr>
        <w:pStyle w:val="136"/>
        <w:ind w:left="0" w:firstLine="709"/>
      </w:pPr>
      <w:r w:rsidRPr="00911A5C">
        <w:t xml:space="preserve">Расчетный температурный график отпуска теплоносителя на котельной №6 – 130/70 </w:t>
      </w:r>
      <w:r w:rsidR="00BD2B23" w:rsidRPr="00BD2B23">
        <w:t>градусов Цельсия</w:t>
      </w:r>
      <w:r w:rsidRPr="00911A5C">
        <w:t xml:space="preserve">, с изломом на 65 </w:t>
      </w:r>
      <w:r w:rsidR="00BD2B23" w:rsidRPr="00BD2B23">
        <w:t>градусов Цельсия</w:t>
      </w:r>
      <w:r w:rsidRPr="00911A5C">
        <w:t xml:space="preserve">, расчетный температурный график отпуска теплоносителя на котельной №17 – 150/70 </w:t>
      </w:r>
      <w:r w:rsidR="00BD2B23" w:rsidRPr="00BD2B23">
        <w:t>градусов Цельсия</w:t>
      </w:r>
      <w:r w:rsidRPr="00911A5C">
        <w:t xml:space="preserve">, с изломом на 70 </w:t>
      </w:r>
      <w:r w:rsidR="00BD2B23" w:rsidRPr="00BD2B23">
        <w:t>градусов Цельсия</w:t>
      </w:r>
      <w:r w:rsidRPr="00911A5C">
        <w:t xml:space="preserve"> для поддержания постоянства температуры теплоносителя на нужды ГВС потребителей.</w:t>
      </w:r>
    </w:p>
    <w:p w14:paraId="5FD97759" w14:textId="76DB072F" w:rsidR="00E245DC" w:rsidRPr="00E245DC" w:rsidRDefault="00E245DC" w:rsidP="00852CEC">
      <w:pPr>
        <w:pStyle w:val="afffffff1"/>
      </w:pPr>
      <w:bookmarkStart w:id="141" w:name="_Ref105079909"/>
      <w:r w:rsidRPr="00E245DC">
        <w:t xml:space="preserve">Таблица </w:t>
      </w:r>
      <w:r w:rsidR="009E2313">
        <w:fldChar w:fldCharType="begin"/>
      </w:r>
      <w:r w:rsidR="009E2313">
        <w:instrText xml:space="preserve"> SEQ Таблица \* ARABIC </w:instrText>
      </w:r>
      <w:r w:rsidR="009E2313">
        <w:fldChar w:fldCharType="separate"/>
      </w:r>
      <w:r w:rsidR="00590CF8">
        <w:rPr>
          <w:noProof/>
        </w:rPr>
        <w:t>38</w:t>
      </w:r>
      <w:r w:rsidR="009E2313">
        <w:rPr>
          <w:noProof/>
        </w:rPr>
        <w:fldChar w:fldCharType="end"/>
      </w:r>
      <w:bookmarkEnd w:id="141"/>
      <w:r w:rsidRPr="00E245DC">
        <w:t xml:space="preserve"> Температурные графики котельных</w:t>
      </w:r>
    </w:p>
    <w:tbl>
      <w:tblPr>
        <w:tblW w:w="5000" w:type="pct"/>
        <w:tblLook w:val="04A0" w:firstRow="1" w:lastRow="0" w:firstColumn="1" w:lastColumn="0" w:noHBand="0" w:noVBand="1"/>
      </w:tblPr>
      <w:tblGrid>
        <w:gridCol w:w="581"/>
        <w:gridCol w:w="1865"/>
        <w:gridCol w:w="4213"/>
        <w:gridCol w:w="3253"/>
      </w:tblGrid>
      <w:tr w:rsidR="00852CEC" w:rsidRPr="008178AC" w14:paraId="4C21707D" w14:textId="77777777" w:rsidTr="00852CEC">
        <w:trPr>
          <w:trHeight w:val="20"/>
          <w:tblHeader/>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19EF24"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 п/п</w:t>
            </w:r>
          </w:p>
        </w:tc>
        <w:tc>
          <w:tcPr>
            <w:tcW w:w="941" w:type="pct"/>
            <w:tcBorders>
              <w:top w:val="single" w:sz="4" w:space="0" w:color="auto"/>
              <w:left w:val="nil"/>
              <w:bottom w:val="single" w:sz="4" w:space="0" w:color="auto"/>
              <w:right w:val="single" w:sz="4" w:space="0" w:color="auto"/>
            </w:tcBorders>
            <w:shd w:val="clear" w:color="auto" w:fill="auto"/>
            <w:vAlign w:val="center"/>
            <w:hideMark/>
          </w:tcPr>
          <w:p w14:paraId="38F824E0"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 кот.</w:t>
            </w:r>
          </w:p>
        </w:tc>
        <w:tc>
          <w:tcPr>
            <w:tcW w:w="2125" w:type="pct"/>
            <w:tcBorders>
              <w:top w:val="single" w:sz="4" w:space="0" w:color="auto"/>
              <w:left w:val="nil"/>
              <w:bottom w:val="single" w:sz="4" w:space="0" w:color="auto"/>
              <w:right w:val="single" w:sz="4" w:space="0" w:color="auto"/>
            </w:tcBorders>
            <w:shd w:val="clear" w:color="auto" w:fill="auto"/>
            <w:vAlign w:val="center"/>
            <w:hideMark/>
          </w:tcPr>
          <w:p w14:paraId="22AB7553"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Адрес котельной</w:t>
            </w:r>
          </w:p>
        </w:tc>
        <w:tc>
          <w:tcPr>
            <w:tcW w:w="1641" w:type="pct"/>
            <w:tcBorders>
              <w:top w:val="single" w:sz="4" w:space="0" w:color="auto"/>
              <w:left w:val="nil"/>
              <w:bottom w:val="single" w:sz="4" w:space="0" w:color="auto"/>
              <w:right w:val="single" w:sz="4" w:space="0" w:color="auto"/>
            </w:tcBorders>
            <w:shd w:val="clear" w:color="auto" w:fill="auto"/>
            <w:vAlign w:val="center"/>
            <w:hideMark/>
          </w:tcPr>
          <w:p w14:paraId="26C0C3BA" w14:textId="6F5337C8"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 xml:space="preserve">Температурный график, </w:t>
            </w:r>
            <w:r w:rsidR="008268E6">
              <w:rPr>
                <w:sz w:val="20"/>
                <w:szCs w:val="20"/>
              </w:rPr>
              <w:t>°C</w:t>
            </w:r>
          </w:p>
        </w:tc>
      </w:tr>
      <w:tr w:rsidR="00852CEC" w:rsidRPr="008178AC" w14:paraId="2DF73EE5" w14:textId="77777777" w:rsidTr="00852CE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9E554E9"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ОАО «Всеволожские тепловые сети»</w:t>
            </w:r>
          </w:p>
        </w:tc>
      </w:tr>
      <w:tr w:rsidR="00852CEC" w:rsidRPr="008178AC" w14:paraId="136377FE"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01349F47"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w:t>
            </w:r>
          </w:p>
        </w:tc>
        <w:tc>
          <w:tcPr>
            <w:tcW w:w="941" w:type="pct"/>
            <w:tcBorders>
              <w:top w:val="nil"/>
              <w:left w:val="nil"/>
              <w:bottom w:val="single" w:sz="4" w:space="0" w:color="auto"/>
              <w:right w:val="single" w:sz="4" w:space="0" w:color="auto"/>
            </w:tcBorders>
            <w:shd w:val="clear" w:color="auto" w:fill="auto"/>
            <w:vAlign w:val="center"/>
            <w:hideMark/>
          </w:tcPr>
          <w:p w14:paraId="5ACF103A"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w:t>
            </w:r>
          </w:p>
        </w:tc>
        <w:tc>
          <w:tcPr>
            <w:tcW w:w="2125" w:type="pct"/>
            <w:tcBorders>
              <w:top w:val="nil"/>
              <w:left w:val="nil"/>
              <w:bottom w:val="single" w:sz="4" w:space="0" w:color="auto"/>
              <w:right w:val="single" w:sz="4" w:space="0" w:color="auto"/>
            </w:tcBorders>
            <w:shd w:val="clear" w:color="auto" w:fill="auto"/>
            <w:vAlign w:val="center"/>
            <w:hideMark/>
          </w:tcPr>
          <w:p w14:paraId="54AE6C11"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ст. Кирпичный завод</w:t>
            </w:r>
          </w:p>
        </w:tc>
        <w:tc>
          <w:tcPr>
            <w:tcW w:w="1641" w:type="pct"/>
            <w:tcBorders>
              <w:top w:val="nil"/>
              <w:left w:val="nil"/>
              <w:bottom w:val="single" w:sz="4" w:space="0" w:color="auto"/>
              <w:right w:val="single" w:sz="4" w:space="0" w:color="auto"/>
            </w:tcBorders>
            <w:shd w:val="clear" w:color="auto" w:fill="auto"/>
            <w:vAlign w:val="center"/>
            <w:hideMark/>
          </w:tcPr>
          <w:p w14:paraId="4274BC2A" w14:textId="3BDB8D0C"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95/70</w:t>
            </w:r>
            <w:r w:rsidR="008268E6">
              <w:rPr>
                <w:rFonts w:eastAsia="Times New Roman"/>
                <w:color w:val="000000"/>
                <w:sz w:val="20"/>
                <w:szCs w:val="20"/>
              </w:rPr>
              <w:t>°C</w:t>
            </w:r>
          </w:p>
        </w:tc>
      </w:tr>
      <w:tr w:rsidR="00852CEC" w:rsidRPr="008178AC" w14:paraId="1438109F"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69FF11DB"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2</w:t>
            </w:r>
          </w:p>
        </w:tc>
        <w:tc>
          <w:tcPr>
            <w:tcW w:w="941" w:type="pct"/>
            <w:tcBorders>
              <w:top w:val="nil"/>
              <w:left w:val="nil"/>
              <w:bottom w:val="single" w:sz="4" w:space="0" w:color="auto"/>
              <w:right w:val="single" w:sz="4" w:space="0" w:color="auto"/>
            </w:tcBorders>
            <w:shd w:val="clear" w:color="auto" w:fill="auto"/>
            <w:vAlign w:val="center"/>
            <w:hideMark/>
          </w:tcPr>
          <w:p w14:paraId="795CDC71"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2</w:t>
            </w:r>
          </w:p>
        </w:tc>
        <w:tc>
          <w:tcPr>
            <w:tcW w:w="2125" w:type="pct"/>
            <w:tcBorders>
              <w:top w:val="nil"/>
              <w:left w:val="nil"/>
              <w:bottom w:val="single" w:sz="4" w:space="0" w:color="auto"/>
              <w:right w:val="single" w:sz="4" w:space="0" w:color="auto"/>
            </w:tcBorders>
            <w:shd w:val="clear" w:color="auto" w:fill="auto"/>
            <w:vAlign w:val="center"/>
            <w:hideMark/>
          </w:tcPr>
          <w:p w14:paraId="7A81CBBD"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ул. Комсомола,55а</w:t>
            </w:r>
          </w:p>
        </w:tc>
        <w:tc>
          <w:tcPr>
            <w:tcW w:w="1641" w:type="pct"/>
            <w:tcBorders>
              <w:top w:val="nil"/>
              <w:left w:val="nil"/>
              <w:bottom w:val="single" w:sz="4" w:space="0" w:color="auto"/>
              <w:right w:val="single" w:sz="4" w:space="0" w:color="auto"/>
            </w:tcBorders>
            <w:shd w:val="clear" w:color="auto" w:fill="auto"/>
            <w:vAlign w:val="center"/>
            <w:hideMark/>
          </w:tcPr>
          <w:p w14:paraId="6072190E" w14:textId="66740E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95/70</w:t>
            </w:r>
            <w:r w:rsidR="008268E6">
              <w:rPr>
                <w:rFonts w:eastAsia="Times New Roman"/>
                <w:color w:val="000000"/>
                <w:sz w:val="20"/>
                <w:szCs w:val="20"/>
              </w:rPr>
              <w:t>°C</w:t>
            </w:r>
          </w:p>
        </w:tc>
      </w:tr>
      <w:tr w:rsidR="00852CEC" w:rsidRPr="008178AC" w14:paraId="1979A891"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45E251C5"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3</w:t>
            </w:r>
          </w:p>
        </w:tc>
        <w:tc>
          <w:tcPr>
            <w:tcW w:w="941" w:type="pct"/>
            <w:tcBorders>
              <w:top w:val="nil"/>
              <w:left w:val="nil"/>
              <w:bottom w:val="single" w:sz="4" w:space="0" w:color="auto"/>
              <w:right w:val="single" w:sz="4" w:space="0" w:color="auto"/>
            </w:tcBorders>
            <w:shd w:val="clear" w:color="auto" w:fill="auto"/>
            <w:vAlign w:val="center"/>
            <w:hideMark/>
          </w:tcPr>
          <w:p w14:paraId="1667BA47"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3</w:t>
            </w:r>
          </w:p>
        </w:tc>
        <w:tc>
          <w:tcPr>
            <w:tcW w:w="2125" w:type="pct"/>
            <w:tcBorders>
              <w:top w:val="nil"/>
              <w:left w:val="nil"/>
              <w:bottom w:val="single" w:sz="4" w:space="0" w:color="auto"/>
              <w:right w:val="single" w:sz="4" w:space="0" w:color="auto"/>
            </w:tcBorders>
            <w:shd w:val="clear" w:color="auto" w:fill="auto"/>
            <w:vAlign w:val="center"/>
            <w:hideMark/>
          </w:tcPr>
          <w:p w14:paraId="2461E2C1"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ул. Дружбы, 2а</w:t>
            </w:r>
          </w:p>
        </w:tc>
        <w:tc>
          <w:tcPr>
            <w:tcW w:w="1641" w:type="pct"/>
            <w:tcBorders>
              <w:top w:val="nil"/>
              <w:left w:val="nil"/>
              <w:bottom w:val="single" w:sz="4" w:space="0" w:color="auto"/>
              <w:right w:val="single" w:sz="4" w:space="0" w:color="auto"/>
            </w:tcBorders>
            <w:shd w:val="clear" w:color="auto" w:fill="auto"/>
            <w:vAlign w:val="center"/>
            <w:hideMark/>
          </w:tcPr>
          <w:p w14:paraId="5A44B8FD" w14:textId="1511504D"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95/70</w:t>
            </w:r>
            <w:r w:rsidR="008268E6">
              <w:rPr>
                <w:rFonts w:eastAsia="Times New Roman"/>
                <w:color w:val="000000"/>
                <w:sz w:val="20"/>
                <w:szCs w:val="20"/>
              </w:rPr>
              <w:t>°C</w:t>
            </w:r>
          </w:p>
        </w:tc>
      </w:tr>
      <w:tr w:rsidR="00852CEC" w:rsidRPr="008178AC" w14:paraId="3A20D6C2"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6B44704E"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4</w:t>
            </w:r>
          </w:p>
        </w:tc>
        <w:tc>
          <w:tcPr>
            <w:tcW w:w="941" w:type="pct"/>
            <w:tcBorders>
              <w:top w:val="nil"/>
              <w:left w:val="nil"/>
              <w:bottom w:val="single" w:sz="4" w:space="0" w:color="auto"/>
              <w:right w:val="single" w:sz="4" w:space="0" w:color="auto"/>
            </w:tcBorders>
            <w:shd w:val="clear" w:color="auto" w:fill="auto"/>
            <w:vAlign w:val="center"/>
            <w:hideMark/>
          </w:tcPr>
          <w:p w14:paraId="3B9551EE"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4</w:t>
            </w:r>
          </w:p>
        </w:tc>
        <w:tc>
          <w:tcPr>
            <w:tcW w:w="2125" w:type="pct"/>
            <w:tcBorders>
              <w:top w:val="nil"/>
              <w:left w:val="nil"/>
              <w:bottom w:val="single" w:sz="4" w:space="0" w:color="auto"/>
              <w:right w:val="single" w:sz="4" w:space="0" w:color="auto"/>
            </w:tcBorders>
            <w:shd w:val="clear" w:color="auto" w:fill="auto"/>
            <w:vAlign w:val="center"/>
            <w:hideMark/>
          </w:tcPr>
          <w:p w14:paraId="6A74D905"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ул. Пермская, 50</w:t>
            </w:r>
          </w:p>
        </w:tc>
        <w:tc>
          <w:tcPr>
            <w:tcW w:w="1641" w:type="pct"/>
            <w:tcBorders>
              <w:top w:val="nil"/>
              <w:left w:val="nil"/>
              <w:bottom w:val="single" w:sz="4" w:space="0" w:color="auto"/>
              <w:right w:val="single" w:sz="4" w:space="0" w:color="auto"/>
            </w:tcBorders>
            <w:shd w:val="clear" w:color="auto" w:fill="auto"/>
            <w:vAlign w:val="center"/>
            <w:hideMark/>
          </w:tcPr>
          <w:p w14:paraId="1FB6928C" w14:textId="0E180CA9"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95/70</w:t>
            </w:r>
            <w:r w:rsidR="008268E6">
              <w:rPr>
                <w:rFonts w:eastAsia="Times New Roman"/>
                <w:color w:val="000000"/>
                <w:sz w:val="20"/>
                <w:szCs w:val="20"/>
              </w:rPr>
              <w:t>°C</w:t>
            </w:r>
          </w:p>
        </w:tc>
      </w:tr>
      <w:tr w:rsidR="00852CEC" w:rsidRPr="008178AC" w14:paraId="27A7E0A3"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18DB9869"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5</w:t>
            </w:r>
          </w:p>
        </w:tc>
        <w:tc>
          <w:tcPr>
            <w:tcW w:w="941" w:type="pct"/>
            <w:tcBorders>
              <w:top w:val="nil"/>
              <w:left w:val="nil"/>
              <w:bottom w:val="single" w:sz="4" w:space="0" w:color="auto"/>
              <w:right w:val="single" w:sz="4" w:space="0" w:color="auto"/>
            </w:tcBorders>
            <w:shd w:val="clear" w:color="auto" w:fill="auto"/>
            <w:vAlign w:val="center"/>
            <w:hideMark/>
          </w:tcPr>
          <w:p w14:paraId="3B72B602"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5</w:t>
            </w:r>
          </w:p>
        </w:tc>
        <w:tc>
          <w:tcPr>
            <w:tcW w:w="2125" w:type="pct"/>
            <w:tcBorders>
              <w:top w:val="nil"/>
              <w:left w:val="nil"/>
              <w:bottom w:val="single" w:sz="4" w:space="0" w:color="auto"/>
              <w:right w:val="single" w:sz="4" w:space="0" w:color="auto"/>
            </w:tcBorders>
            <w:shd w:val="clear" w:color="auto" w:fill="auto"/>
            <w:vAlign w:val="center"/>
            <w:hideMark/>
          </w:tcPr>
          <w:p w14:paraId="3ABD379B" w14:textId="77777777" w:rsidR="00852CEC" w:rsidRPr="008178AC" w:rsidRDefault="00852CEC" w:rsidP="00852CEC">
            <w:pPr>
              <w:jc w:val="center"/>
              <w:rPr>
                <w:rFonts w:eastAsia="Times New Roman"/>
                <w:color w:val="000000"/>
                <w:sz w:val="20"/>
                <w:szCs w:val="20"/>
              </w:rPr>
            </w:pPr>
            <w:proofErr w:type="spellStart"/>
            <w:r w:rsidRPr="008178AC">
              <w:rPr>
                <w:rFonts w:eastAsia="Times New Roman"/>
                <w:color w:val="000000"/>
                <w:sz w:val="20"/>
                <w:szCs w:val="20"/>
              </w:rPr>
              <w:t>Пугаревский</w:t>
            </w:r>
            <w:proofErr w:type="spellEnd"/>
            <w:r w:rsidRPr="008178AC">
              <w:rPr>
                <w:rFonts w:eastAsia="Times New Roman"/>
                <w:color w:val="000000"/>
                <w:sz w:val="20"/>
                <w:szCs w:val="20"/>
              </w:rPr>
              <w:t xml:space="preserve"> пр., участок 1</w:t>
            </w:r>
          </w:p>
        </w:tc>
        <w:tc>
          <w:tcPr>
            <w:tcW w:w="1641" w:type="pct"/>
            <w:tcBorders>
              <w:top w:val="nil"/>
              <w:left w:val="nil"/>
              <w:bottom w:val="single" w:sz="4" w:space="0" w:color="auto"/>
              <w:right w:val="single" w:sz="4" w:space="0" w:color="auto"/>
            </w:tcBorders>
            <w:shd w:val="clear" w:color="auto" w:fill="auto"/>
            <w:vAlign w:val="center"/>
            <w:hideMark/>
          </w:tcPr>
          <w:p w14:paraId="080AF6BA" w14:textId="63748D1D"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95/70</w:t>
            </w:r>
            <w:r w:rsidR="008268E6">
              <w:rPr>
                <w:rFonts w:eastAsia="Times New Roman"/>
                <w:color w:val="000000"/>
                <w:sz w:val="20"/>
                <w:szCs w:val="20"/>
              </w:rPr>
              <w:t>°C</w:t>
            </w:r>
          </w:p>
        </w:tc>
      </w:tr>
      <w:tr w:rsidR="00852CEC" w:rsidRPr="008178AC" w14:paraId="38148463"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6E61A75A"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6</w:t>
            </w:r>
          </w:p>
        </w:tc>
        <w:tc>
          <w:tcPr>
            <w:tcW w:w="941" w:type="pct"/>
            <w:tcBorders>
              <w:top w:val="nil"/>
              <w:left w:val="nil"/>
              <w:bottom w:val="single" w:sz="4" w:space="0" w:color="auto"/>
              <w:right w:val="single" w:sz="4" w:space="0" w:color="auto"/>
            </w:tcBorders>
            <w:shd w:val="clear" w:color="auto" w:fill="auto"/>
            <w:vAlign w:val="center"/>
            <w:hideMark/>
          </w:tcPr>
          <w:p w14:paraId="335E153E"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6</w:t>
            </w:r>
          </w:p>
        </w:tc>
        <w:tc>
          <w:tcPr>
            <w:tcW w:w="2125" w:type="pct"/>
            <w:tcBorders>
              <w:top w:val="nil"/>
              <w:left w:val="nil"/>
              <w:bottom w:val="single" w:sz="4" w:space="0" w:color="auto"/>
              <w:right w:val="single" w:sz="4" w:space="0" w:color="auto"/>
            </w:tcBorders>
            <w:shd w:val="clear" w:color="auto" w:fill="auto"/>
            <w:vAlign w:val="center"/>
            <w:hideMark/>
          </w:tcPr>
          <w:p w14:paraId="3B61B494"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ул.Межевая,6</w:t>
            </w:r>
          </w:p>
        </w:tc>
        <w:tc>
          <w:tcPr>
            <w:tcW w:w="1641" w:type="pct"/>
            <w:tcBorders>
              <w:top w:val="nil"/>
              <w:left w:val="nil"/>
              <w:bottom w:val="single" w:sz="4" w:space="0" w:color="auto"/>
              <w:right w:val="single" w:sz="4" w:space="0" w:color="auto"/>
            </w:tcBorders>
            <w:shd w:val="clear" w:color="auto" w:fill="auto"/>
            <w:vAlign w:val="center"/>
            <w:hideMark/>
          </w:tcPr>
          <w:p w14:paraId="2E596F6D" w14:textId="539B90F6"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130/95/70</w:t>
            </w:r>
            <w:r w:rsidR="008268E6">
              <w:rPr>
                <w:rFonts w:eastAsia="Times New Roman"/>
                <w:color w:val="000000"/>
                <w:sz w:val="20"/>
                <w:szCs w:val="20"/>
              </w:rPr>
              <w:t>°C</w:t>
            </w:r>
          </w:p>
        </w:tc>
      </w:tr>
      <w:tr w:rsidR="00852CEC" w:rsidRPr="008178AC" w14:paraId="4AA5C242"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06279100"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7</w:t>
            </w:r>
          </w:p>
        </w:tc>
        <w:tc>
          <w:tcPr>
            <w:tcW w:w="941" w:type="pct"/>
            <w:tcBorders>
              <w:top w:val="nil"/>
              <w:left w:val="nil"/>
              <w:bottom w:val="single" w:sz="4" w:space="0" w:color="auto"/>
              <w:right w:val="single" w:sz="4" w:space="0" w:color="auto"/>
            </w:tcBorders>
            <w:shd w:val="clear" w:color="auto" w:fill="auto"/>
            <w:vAlign w:val="center"/>
            <w:hideMark/>
          </w:tcPr>
          <w:p w14:paraId="36F267F8"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9\1</w:t>
            </w:r>
          </w:p>
        </w:tc>
        <w:tc>
          <w:tcPr>
            <w:tcW w:w="2125" w:type="pct"/>
            <w:tcBorders>
              <w:top w:val="nil"/>
              <w:left w:val="nil"/>
              <w:bottom w:val="single" w:sz="4" w:space="0" w:color="auto"/>
              <w:right w:val="single" w:sz="4" w:space="0" w:color="auto"/>
            </w:tcBorders>
            <w:shd w:val="clear" w:color="auto" w:fill="auto"/>
            <w:vAlign w:val="center"/>
            <w:hideMark/>
          </w:tcPr>
          <w:p w14:paraId="0C8B6D10"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ул. Маяковского, 17</w:t>
            </w:r>
          </w:p>
        </w:tc>
        <w:tc>
          <w:tcPr>
            <w:tcW w:w="1641" w:type="pct"/>
            <w:tcBorders>
              <w:top w:val="nil"/>
              <w:left w:val="nil"/>
              <w:bottom w:val="single" w:sz="4" w:space="0" w:color="auto"/>
              <w:right w:val="single" w:sz="4" w:space="0" w:color="auto"/>
            </w:tcBorders>
            <w:shd w:val="clear" w:color="auto" w:fill="auto"/>
            <w:vAlign w:val="center"/>
            <w:hideMark/>
          </w:tcPr>
          <w:p w14:paraId="5BE3BBBA" w14:textId="4AD69888"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95/70</w:t>
            </w:r>
            <w:r w:rsidR="008268E6">
              <w:rPr>
                <w:rFonts w:eastAsia="Times New Roman"/>
                <w:color w:val="000000"/>
                <w:sz w:val="20"/>
                <w:szCs w:val="20"/>
              </w:rPr>
              <w:t>°C</w:t>
            </w:r>
          </w:p>
        </w:tc>
      </w:tr>
      <w:tr w:rsidR="00852CEC" w:rsidRPr="008178AC" w14:paraId="529424EF"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541A4933"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8</w:t>
            </w:r>
          </w:p>
        </w:tc>
        <w:tc>
          <w:tcPr>
            <w:tcW w:w="941" w:type="pct"/>
            <w:tcBorders>
              <w:top w:val="nil"/>
              <w:left w:val="nil"/>
              <w:bottom w:val="single" w:sz="4" w:space="0" w:color="auto"/>
              <w:right w:val="single" w:sz="4" w:space="0" w:color="auto"/>
            </w:tcBorders>
            <w:shd w:val="clear" w:color="auto" w:fill="auto"/>
            <w:vAlign w:val="center"/>
            <w:hideMark/>
          </w:tcPr>
          <w:p w14:paraId="0F770099"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9\2</w:t>
            </w:r>
          </w:p>
        </w:tc>
        <w:tc>
          <w:tcPr>
            <w:tcW w:w="2125" w:type="pct"/>
            <w:tcBorders>
              <w:top w:val="nil"/>
              <w:left w:val="nil"/>
              <w:bottom w:val="single" w:sz="4" w:space="0" w:color="auto"/>
              <w:right w:val="single" w:sz="4" w:space="0" w:color="auto"/>
            </w:tcBorders>
            <w:shd w:val="clear" w:color="auto" w:fill="auto"/>
            <w:vAlign w:val="center"/>
            <w:hideMark/>
          </w:tcPr>
          <w:p w14:paraId="635EA39A"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ул. Маяковского, 17</w:t>
            </w:r>
          </w:p>
        </w:tc>
        <w:tc>
          <w:tcPr>
            <w:tcW w:w="1641" w:type="pct"/>
            <w:tcBorders>
              <w:top w:val="nil"/>
              <w:left w:val="nil"/>
              <w:bottom w:val="single" w:sz="4" w:space="0" w:color="auto"/>
              <w:right w:val="single" w:sz="4" w:space="0" w:color="auto"/>
            </w:tcBorders>
            <w:shd w:val="clear" w:color="auto" w:fill="auto"/>
            <w:vAlign w:val="center"/>
            <w:hideMark/>
          </w:tcPr>
          <w:p w14:paraId="40B749B9" w14:textId="7C751701"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95/70</w:t>
            </w:r>
            <w:r w:rsidR="008268E6">
              <w:rPr>
                <w:rFonts w:eastAsia="Times New Roman"/>
                <w:color w:val="000000"/>
                <w:sz w:val="20"/>
                <w:szCs w:val="20"/>
              </w:rPr>
              <w:t>°C</w:t>
            </w:r>
          </w:p>
        </w:tc>
      </w:tr>
      <w:tr w:rsidR="00852CEC" w:rsidRPr="008178AC" w14:paraId="1AFBFC06"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1859BFCA"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9</w:t>
            </w:r>
          </w:p>
        </w:tc>
        <w:tc>
          <w:tcPr>
            <w:tcW w:w="941" w:type="pct"/>
            <w:tcBorders>
              <w:top w:val="nil"/>
              <w:left w:val="nil"/>
              <w:bottom w:val="single" w:sz="4" w:space="0" w:color="auto"/>
              <w:right w:val="single" w:sz="4" w:space="0" w:color="auto"/>
            </w:tcBorders>
            <w:shd w:val="clear" w:color="auto" w:fill="auto"/>
            <w:vAlign w:val="center"/>
            <w:hideMark/>
          </w:tcPr>
          <w:p w14:paraId="461F6F7D"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11</w:t>
            </w:r>
          </w:p>
        </w:tc>
        <w:tc>
          <w:tcPr>
            <w:tcW w:w="2125" w:type="pct"/>
            <w:tcBorders>
              <w:top w:val="nil"/>
              <w:left w:val="nil"/>
              <w:bottom w:val="single" w:sz="4" w:space="0" w:color="auto"/>
              <w:right w:val="single" w:sz="4" w:space="0" w:color="auto"/>
            </w:tcBorders>
            <w:shd w:val="clear" w:color="auto" w:fill="auto"/>
            <w:vAlign w:val="center"/>
            <w:hideMark/>
          </w:tcPr>
          <w:p w14:paraId="3F04F6B6"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БМК Всеволожский пр.,92</w:t>
            </w:r>
          </w:p>
        </w:tc>
        <w:tc>
          <w:tcPr>
            <w:tcW w:w="1641" w:type="pct"/>
            <w:tcBorders>
              <w:top w:val="nil"/>
              <w:left w:val="nil"/>
              <w:bottom w:val="single" w:sz="4" w:space="0" w:color="auto"/>
              <w:right w:val="single" w:sz="4" w:space="0" w:color="auto"/>
            </w:tcBorders>
            <w:shd w:val="clear" w:color="auto" w:fill="auto"/>
            <w:vAlign w:val="center"/>
            <w:hideMark/>
          </w:tcPr>
          <w:p w14:paraId="3C7977F6" w14:textId="36631ED2"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95/70</w:t>
            </w:r>
            <w:r w:rsidR="008268E6">
              <w:rPr>
                <w:rFonts w:eastAsia="Times New Roman"/>
                <w:color w:val="000000"/>
                <w:sz w:val="20"/>
                <w:szCs w:val="20"/>
              </w:rPr>
              <w:t>°C</w:t>
            </w:r>
          </w:p>
        </w:tc>
      </w:tr>
      <w:tr w:rsidR="00852CEC" w:rsidRPr="008178AC" w14:paraId="7FD458D0"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50003BFC"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10</w:t>
            </w:r>
          </w:p>
        </w:tc>
        <w:tc>
          <w:tcPr>
            <w:tcW w:w="941" w:type="pct"/>
            <w:tcBorders>
              <w:top w:val="nil"/>
              <w:left w:val="nil"/>
              <w:bottom w:val="single" w:sz="4" w:space="0" w:color="auto"/>
              <w:right w:val="single" w:sz="4" w:space="0" w:color="auto"/>
            </w:tcBorders>
            <w:shd w:val="clear" w:color="auto" w:fill="auto"/>
            <w:vAlign w:val="center"/>
            <w:hideMark/>
          </w:tcPr>
          <w:p w14:paraId="340A092A"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12</w:t>
            </w:r>
          </w:p>
        </w:tc>
        <w:tc>
          <w:tcPr>
            <w:tcW w:w="2125" w:type="pct"/>
            <w:tcBorders>
              <w:top w:val="nil"/>
              <w:left w:val="nil"/>
              <w:bottom w:val="single" w:sz="4" w:space="0" w:color="auto"/>
              <w:right w:val="single" w:sz="4" w:space="0" w:color="auto"/>
            </w:tcBorders>
            <w:shd w:val="clear" w:color="auto" w:fill="auto"/>
            <w:vAlign w:val="center"/>
            <w:hideMark/>
          </w:tcPr>
          <w:p w14:paraId="000E6934"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 xml:space="preserve">ул. </w:t>
            </w:r>
            <w:proofErr w:type="spellStart"/>
            <w:r w:rsidRPr="008178AC">
              <w:rPr>
                <w:rFonts w:eastAsia="Times New Roman"/>
                <w:color w:val="000000"/>
                <w:sz w:val="20"/>
                <w:szCs w:val="20"/>
              </w:rPr>
              <w:t>Шишканя</w:t>
            </w:r>
            <w:proofErr w:type="spellEnd"/>
          </w:p>
        </w:tc>
        <w:tc>
          <w:tcPr>
            <w:tcW w:w="1641" w:type="pct"/>
            <w:tcBorders>
              <w:top w:val="nil"/>
              <w:left w:val="nil"/>
              <w:bottom w:val="single" w:sz="4" w:space="0" w:color="auto"/>
              <w:right w:val="single" w:sz="4" w:space="0" w:color="auto"/>
            </w:tcBorders>
            <w:shd w:val="clear" w:color="auto" w:fill="auto"/>
            <w:vAlign w:val="center"/>
            <w:hideMark/>
          </w:tcPr>
          <w:p w14:paraId="43E6944E" w14:textId="4DA425F3"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115/95/70</w:t>
            </w:r>
            <w:r w:rsidR="008268E6">
              <w:rPr>
                <w:rFonts w:eastAsia="Times New Roman"/>
                <w:color w:val="000000"/>
                <w:sz w:val="20"/>
                <w:szCs w:val="20"/>
              </w:rPr>
              <w:t>°C</w:t>
            </w:r>
          </w:p>
        </w:tc>
      </w:tr>
      <w:tr w:rsidR="00852CEC" w:rsidRPr="008178AC" w14:paraId="13923B05"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1060214C"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11</w:t>
            </w:r>
          </w:p>
        </w:tc>
        <w:tc>
          <w:tcPr>
            <w:tcW w:w="941" w:type="pct"/>
            <w:tcBorders>
              <w:top w:val="nil"/>
              <w:left w:val="nil"/>
              <w:bottom w:val="single" w:sz="4" w:space="0" w:color="auto"/>
              <w:right w:val="single" w:sz="4" w:space="0" w:color="auto"/>
            </w:tcBorders>
            <w:shd w:val="clear" w:color="auto" w:fill="auto"/>
            <w:vAlign w:val="center"/>
            <w:hideMark/>
          </w:tcPr>
          <w:p w14:paraId="52EA0C4B"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17</w:t>
            </w:r>
          </w:p>
        </w:tc>
        <w:tc>
          <w:tcPr>
            <w:tcW w:w="2125" w:type="pct"/>
            <w:tcBorders>
              <w:top w:val="nil"/>
              <w:left w:val="nil"/>
              <w:bottom w:val="single" w:sz="4" w:space="0" w:color="auto"/>
              <w:right w:val="single" w:sz="4" w:space="0" w:color="auto"/>
            </w:tcBorders>
            <w:shd w:val="clear" w:color="auto" w:fill="auto"/>
            <w:vAlign w:val="center"/>
            <w:hideMark/>
          </w:tcPr>
          <w:p w14:paraId="77E66F1C" w14:textId="77777777" w:rsidR="00852CEC" w:rsidRPr="008178AC" w:rsidRDefault="00852CEC" w:rsidP="00852CEC">
            <w:pPr>
              <w:jc w:val="center"/>
              <w:rPr>
                <w:rFonts w:eastAsia="Times New Roman"/>
                <w:color w:val="000000"/>
                <w:sz w:val="20"/>
                <w:szCs w:val="20"/>
              </w:rPr>
            </w:pPr>
            <w:proofErr w:type="spellStart"/>
            <w:r w:rsidRPr="008178AC">
              <w:rPr>
                <w:rFonts w:eastAsia="Times New Roman"/>
                <w:color w:val="000000"/>
                <w:sz w:val="20"/>
                <w:szCs w:val="20"/>
              </w:rPr>
              <w:t>ст.Кирпичный</w:t>
            </w:r>
            <w:proofErr w:type="spellEnd"/>
            <w:r w:rsidRPr="008178AC">
              <w:rPr>
                <w:rFonts w:eastAsia="Times New Roman"/>
                <w:color w:val="000000"/>
                <w:sz w:val="20"/>
                <w:szCs w:val="20"/>
              </w:rPr>
              <w:t xml:space="preserve"> завод, </w:t>
            </w:r>
            <w:proofErr w:type="spellStart"/>
            <w:r w:rsidRPr="008178AC">
              <w:rPr>
                <w:rFonts w:eastAsia="Times New Roman"/>
                <w:color w:val="000000"/>
                <w:sz w:val="20"/>
                <w:szCs w:val="20"/>
              </w:rPr>
              <w:t>Промзона</w:t>
            </w:r>
            <w:proofErr w:type="spellEnd"/>
          </w:p>
        </w:tc>
        <w:tc>
          <w:tcPr>
            <w:tcW w:w="1641" w:type="pct"/>
            <w:tcBorders>
              <w:top w:val="nil"/>
              <w:left w:val="nil"/>
              <w:bottom w:val="single" w:sz="4" w:space="0" w:color="auto"/>
              <w:right w:val="single" w:sz="4" w:space="0" w:color="auto"/>
            </w:tcBorders>
            <w:shd w:val="clear" w:color="auto" w:fill="auto"/>
            <w:vAlign w:val="center"/>
            <w:hideMark/>
          </w:tcPr>
          <w:p w14:paraId="5E418B84" w14:textId="0CEAA9F2"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150//115/70</w:t>
            </w:r>
            <w:r w:rsidR="008268E6">
              <w:rPr>
                <w:rFonts w:eastAsia="Times New Roman"/>
                <w:color w:val="000000"/>
                <w:sz w:val="20"/>
                <w:szCs w:val="20"/>
              </w:rPr>
              <w:t>°C</w:t>
            </w:r>
          </w:p>
        </w:tc>
      </w:tr>
      <w:tr w:rsidR="00852CEC" w:rsidRPr="008178AC" w14:paraId="0AC9483D"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6BEEF027"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12</w:t>
            </w:r>
          </w:p>
        </w:tc>
        <w:tc>
          <w:tcPr>
            <w:tcW w:w="941" w:type="pct"/>
            <w:tcBorders>
              <w:top w:val="nil"/>
              <w:left w:val="nil"/>
              <w:bottom w:val="single" w:sz="4" w:space="0" w:color="auto"/>
              <w:right w:val="single" w:sz="4" w:space="0" w:color="auto"/>
            </w:tcBorders>
            <w:shd w:val="clear" w:color="auto" w:fill="auto"/>
            <w:vAlign w:val="center"/>
            <w:hideMark/>
          </w:tcPr>
          <w:p w14:paraId="487FF0FE"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19</w:t>
            </w:r>
          </w:p>
        </w:tc>
        <w:tc>
          <w:tcPr>
            <w:tcW w:w="2125" w:type="pct"/>
            <w:tcBorders>
              <w:top w:val="nil"/>
              <w:left w:val="nil"/>
              <w:bottom w:val="single" w:sz="4" w:space="0" w:color="auto"/>
              <w:right w:val="single" w:sz="4" w:space="0" w:color="auto"/>
            </w:tcBorders>
            <w:shd w:val="clear" w:color="auto" w:fill="auto"/>
            <w:vAlign w:val="center"/>
            <w:hideMark/>
          </w:tcPr>
          <w:p w14:paraId="6F4D1E9B"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Мельничный Ручей ул. Станционная</w:t>
            </w:r>
          </w:p>
        </w:tc>
        <w:tc>
          <w:tcPr>
            <w:tcW w:w="1641" w:type="pct"/>
            <w:tcBorders>
              <w:top w:val="nil"/>
              <w:left w:val="nil"/>
              <w:bottom w:val="single" w:sz="4" w:space="0" w:color="auto"/>
              <w:right w:val="single" w:sz="4" w:space="0" w:color="auto"/>
            </w:tcBorders>
            <w:shd w:val="clear" w:color="auto" w:fill="auto"/>
            <w:vAlign w:val="center"/>
            <w:hideMark/>
          </w:tcPr>
          <w:p w14:paraId="7C9C1472" w14:textId="3890B126"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95/70</w:t>
            </w:r>
            <w:r w:rsidR="008268E6">
              <w:rPr>
                <w:rFonts w:eastAsia="Times New Roman"/>
                <w:color w:val="000000"/>
                <w:sz w:val="20"/>
                <w:szCs w:val="20"/>
              </w:rPr>
              <w:t>°C</w:t>
            </w:r>
          </w:p>
        </w:tc>
      </w:tr>
      <w:tr w:rsidR="00852CEC" w:rsidRPr="008178AC" w14:paraId="28EF093A"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66E4F226"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13</w:t>
            </w:r>
          </w:p>
        </w:tc>
        <w:tc>
          <w:tcPr>
            <w:tcW w:w="941" w:type="pct"/>
            <w:tcBorders>
              <w:top w:val="nil"/>
              <w:left w:val="nil"/>
              <w:bottom w:val="single" w:sz="4" w:space="0" w:color="auto"/>
              <w:right w:val="single" w:sz="4" w:space="0" w:color="auto"/>
            </w:tcBorders>
            <w:shd w:val="clear" w:color="auto" w:fill="auto"/>
            <w:vAlign w:val="center"/>
            <w:hideMark/>
          </w:tcPr>
          <w:p w14:paraId="782A792A"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45</w:t>
            </w:r>
          </w:p>
        </w:tc>
        <w:tc>
          <w:tcPr>
            <w:tcW w:w="2125" w:type="pct"/>
            <w:tcBorders>
              <w:top w:val="nil"/>
              <w:left w:val="nil"/>
              <w:bottom w:val="single" w:sz="4" w:space="0" w:color="auto"/>
              <w:right w:val="single" w:sz="4" w:space="0" w:color="auto"/>
            </w:tcBorders>
            <w:shd w:val="clear" w:color="auto" w:fill="auto"/>
            <w:vAlign w:val="center"/>
            <w:hideMark/>
          </w:tcPr>
          <w:p w14:paraId="1077268A"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Октябрьский пр.,162</w:t>
            </w:r>
          </w:p>
        </w:tc>
        <w:tc>
          <w:tcPr>
            <w:tcW w:w="1641" w:type="pct"/>
            <w:tcBorders>
              <w:top w:val="nil"/>
              <w:left w:val="nil"/>
              <w:bottom w:val="single" w:sz="4" w:space="0" w:color="auto"/>
              <w:right w:val="single" w:sz="4" w:space="0" w:color="auto"/>
            </w:tcBorders>
            <w:shd w:val="clear" w:color="auto" w:fill="auto"/>
            <w:vAlign w:val="center"/>
            <w:hideMark/>
          </w:tcPr>
          <w:p w14:paraId="460E2D5C" w14:textId="7E0B1541"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95/70</w:t>
            </w:r>
            <w:r w:rsidR="008268E6">
              <w:rPr>
                <w:rFonts w:eastAsia="Times New Roman"/>
                <w:color w:val="000000"/>
                <w:sz w:val="20"/>
                <w:szCs w:val="20"/>
              </w:rPr>
              <w:t>°C</w:t>
            </w:r>
          </w:p>
        </w:tc>
      </w:tr>
      <w:tr w:rsidR="00852CEC" w:rsidRPr="008178AC" w14:paraId="7448A390" w14:textId="77777777" w:rsidTr="00852CE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541B1A3"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ООО «ТЕПЛОЭНЕРГО»</w:t>
            </w:r>
          </w:p>
        </w:tc>
      </w:tr>
      <w:tr w:rsidR="00852CEC" w:rsidRPr="008178AC" w14:paraId="2FAF9AC5"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21B7B424"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14</w:t>
            </w:r>
          </w:p>
        </w:tc>
        <w:tc>
          <w:tcPr>
            <w:tcW w:w="941" w:type="pct"/>
            <w:tcBorders>
              <w:top w:val="nil"/>
              <w:left w:val="nil"/>
              <w:bottom w:val="single" w:sz="4" w:space="0" w:color="auto"/>
              <w:right w:val="single" w:sz="4" w:space="0" w:color="auto"/>
            </w:tcBorders>
            <w:shd w:val="clear" w:color="auto" w:fill="auto"/>
            <w:vAlign w:val="center"/>
            <w:hideMark/>
          </w:tcPr>
          <w:p w14:paraId="1F86810D"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w:t>
            </w:r>
          </w:p>
        </w:tc>
        <w:tc>
          <w:tcPr>
            <w:tcW w:w="2125" w:type="pct"/>
            <w:tcBorders>
              <w:top w:val="nil"/>
              <w:left w:val="nil"/>
              <w:bottom w:val="single" w:sz="4" w:space="0" w:color="auto"/>
              <w:right w:val="single" w:sz="4" w:space="0" w:color="auto"/>
            </w:tcBorders>
            <w:shd w:val="clear" w:color="auto" w:fill="auto"/>
            <w:vAlign w:val="center"/>
            <w:hideMark/>
          </w:tcPr>
          <w:p w14:paraId="06119D81"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ул. Шинников д. 5к</w:t>
            </w:r>
          </w:p>
        </w:tc>
        <w:tc>
          <w:tcPr>
            <w:tcW w:w="1641" w:type="pct"/>
            <w:tcBorders>
              <w:top w:val="nil"/>
              <w:left w:val="nil"/>
              <w:bottom w:val="single" w:sz="4" w:space="0" w:color="auto"/>
              <w:right w:val="single" w:sz="4" w:space="0" w:color="auto"/>
            </w:tcBorders>
            <w:shd w:val="clear" w:color="auto" w:fill="auto"/>
            <w:vAlign w:val="center"/>
            <w:hideMark/>
          </w:tcPr>
          <w:p w14:paraId="6CD3FFCE" w14:textId="23102555"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105/70</w:t>
            </w:r>
            <w:r w:rsidR="008268E6">
              <w:rPr>
                <w:rFonts w:eastAsia="Times New Roman"/>
                <w:color w:val="000000"/>
                <w:sz w:val="20"/>
                <w:szCs w:val="20"/>
              </w:rPr>
              <w:t>°C</w:t>
            </w:r>
          </w:p>
          <w:p w14:paraId="1C09668B" w14:textId="4830D868"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lastRenderedPageBreak/>
              <w:t>95/70</w:t>
            </w:r>
            <w:r w:rsidR="008268E6">
              <w:rPr>
                <w:rFonts w:eastAsia="Times New Roman"/>
                <w:color w:val="000000"/>
                <w:sz w:val="20"/>
                <w:szCs w:val="20"/>
              </w:rPr>
              <w:t>°C</w:t>
            </w:r>
            <w:r w:rsidRPr="008178AC">
              <w:rPr>
                <w:rFonts w:eastAsia="Times New Roman"/>
                <w:color w:val="000000"/>
                <w:sz w:val="20"/>
                <w:szCs w:val="20"/>
              </w:rPr>
              <w:t xml:space="preserve"> (ГВС – 65/40</w:t>
            </w:r>
            <w:r w:rsidR="008268E6">
              <w:rPr>
                <w:rFonts w:eastAsia="Times New Roman"/>
                <w:color w:val="000000"/>
                <w:sz w:val="20"/>
                <w:szCs w:val="20"/>
              </w:rPr>
              <w:t>°C</w:t>
            </w:r>
            <w:r w:rsidRPr="008178AC">
              <w:rPr>
                <w:rFonts w:eastAsia="Times New Roman"/>
                <w:color w:val="000000"/>
                <w:sz w:val="20"/>
                <w:szCs w:val="20"/>
              </w:rPr>
              <w:t>)</w:t>
            </w:r>
          </w:p>
        </w:tc>
      </w:tr>
      <w:tr w:rsidR="00852CEC" w:rsidRPr="008178AC" w14:paraId="3BCB9B61" w14:textId="77777777" w:rsidTr="00852CE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ED13AD9"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 xml:space="preserve">ООО «Бис </w:t>
            </w:r>
            <w:proofErr w:type="spellStart"/>
            <w:r w:rsidRPr="008178AC">
              <w:rPr>
                <w:rFonts w:eastAsia="Times New Roman"/>
                <w:color w:val="000000"/>
                <w:sz w:val="20"/>
                <w:szCs w:val="20"/>
              </w:rPr>
              <w:t>Мелиор</w:t>
            </w:r>
            <w:proofErr w:type="spellEnd"/>
            <w:r w:rsidRPr="008178AC">
              <w:rPr>
                <w:rFonts w:eastAsia="Times New Roman"/>
                <w:color w:val="000000"/>
                <w:sz w:val="20"/>
                <w:szCs w:val="20"/>
              </w:rPr>
              <w:t xml:space="preserve"> Трейд»</w:t>
            </w:r>
          </w:p>
        </w:tc>
      </w:tr>
      <w:tr w:rsidR="00852CEC" w:rsidRPr="008178AC" w14:paraId="1AAE4427"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0D14BE85"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15</w:t>
            </w:r>
          </w:p>
        </w:tc>
        <w:tc>
          <w:tcPr>
            <w:tcW w:w="941" w:type="pct"/>
            <w:tcBorders>
              <w:top w:val="nil"/>
              <w:left w:val="nil"/>
              <w:bottom w:val="single" w:sz="4" w:space="0" w:color="auto"/>
              <w:right w:val="single" w:sz="4" w:space="0" w:color="auto"/>
            </w:tcBorders>
            <w:shd w:val="clear" w:color="auto" w:fill="auto"/>
            <w:vAlign w:val="center"/>
            <w:hideMark/>
          </w:tcPr>
          <w:p w14:paraId="6FDDA577"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w:t>
            </w:r>
          </w:p>
        </w:tc>
        <w:tc>
          <w:tcPr>
            <w:tcW w:w="2125" w:type="pct"/>
            <w:tcBorders>
              <w:top w:val="nil"/>
              <w:left w:val="nil"/>
              <w:bottom w:val="single" w:sz="4" w:space="0" w:color="auto"/>
              <w:right w:val="single" w:sz="4" w:space="0" w:color="auto"/>
            </w:tcBorders>
            <w:shd w:val="clear" w:color="auto" w:fill="auto"/>
            <w:vAlign w:val="center"/>
            <w:hideMark/>
          </w:tcPr>
          <w:p w14:paraId="2521CC6E"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ул. Доктора Сотникова д.23</w:t>
            </w:r>
          </w:p>
        </w:tc>
        <w:tc>
          <w:tcPr>
            <w:tcW w:w="1641" w:type="pct"/>
            <w:tcBorders>
              <w:top w:val="nil"/>
              <w:left w:val="nil"/>
              <w:bottom w:val="single" w:sz="4" w:space="0" w:color="auto"/>
              <w:right w:val="single" w:sz="4" w:space="0" w:color="auto"/>
            </w:tcBorders>
            <w:shd w:val="clear" w:color="auto" w:fill="auto"/>
            <w:vAlign w:val="center"/>
            <w:hideMark/>
          </w:tcPr>
          <w:p w14:paraId="1CAC57BA" w14:textId="1196BE04"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105/70</w:t>
            </w:r>
            <w:r w:rsidR="008268E6">
              <w:rPr>
                <w:rFonts w:eastAsia="Times New Roman"/>
                <w:color w:val="000000"/>
                <w:sz w:val="20"/>
                <w:szCs w:val="20"/>
              </w:rPr>
              <w:t>°C</w:t>
            </w:r>
            <w:r w:rsidRPr="008178AC">
              <w:rPr>
                <w:rFonts w:eastAsia="Times New Roman"/>
                <w:color w:val="000000"/>
                <w:sz w:val="20"/>
                <w:szCs w:val="20"/>
              </w:rPr>
              <w:t xml:space="preserve"> (Т1=</w:t>
            </w:r>
            <w:proofErr w:type="spellStart"/>
            <w:r w:rsidRPr="008178AC">
              <w:rPr>
                <w:rFonts w:eastAsia="Times New Roman"/>
                <w:color w:val="000000"/>
                <w:sz w:val="20"/>
                <w:szCs w:val="20"/>
              </w:rPr>
              <w:t>const</w:t>
            </w:r>
            <w:proofErr w:type="spellEnd"/>
            <w:r w:rsidRPr="008178AC">
              <w:rPr>
                <w:rFonts w:eastAsia="Times New Roman"/>
                <w:color w:val="000000"/>
                <w:sz w:val="20"/>
                <w:szCs w:val="20"/>
              </w:rPr>
              <w:t>)</w:t>
            </w:r>
          </w:p>
        </w:tc>
      </w:tr>
      <w:tr w:rsidR="00852CEC" w:rsidRPr="008178AC" w14:paraId="0AAD960B" w14:textId="77777777" w:rsidTr="00852CE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A794DE2" w14:textId="77777777" w:rsidR="00852CEC" w:rsidRPr="008178AC" w:rsidRDefault="00852CEC" w:rsidP="00852CEC">
            <w:pPr>
              <w:jc w:val="center"/>
              <w:rPr>
                <w:rFonts w:eastAsia="Times New Roman"/>
                <w:color w:val="000000"/>
                <w:sz w:val="20"/>
                <w:szCs w:val="20"/>
              </w:rPr>
            </w:pPr>
            <w:r>
              <w:rPr>
                <w:rFonts w:eastAsia="Times New Roman"/>
                <w:color w:val="000000"/>
                <w:sz w:val="20"/>
                <w:szCs w:val="20"/>
              </w:rPr>
              <w:t>МУП «ВТ сети»</w:t>
            </w:r>
          </w:p>
        </w:tc>
      </w:tr>
      <w:tr w:rsidR="00852CEC" w:rsidRPr="008178AC" w14:paraId="3B7FECB5" w14:textId="77777777" w:rsidTr="00852CEC">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4061EDA7"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16</w:t>
            </w:r>
          </w:p>
        </w:tc>
        <w:tc>
          <w:tcPr>
            <w:tcW w:w="941" w:type="pct"/>
            <w:tcBorders>
              <w:top w:val="nil"/>
              <w:left w:val="nil"/>
              <w:bottom w:val="single" w:sz="4" w:space="0" w:color="auto"/>
              <w:right w:val="single" w:sz="4" w:space="0" w:color="auto"/>
            </w:tcBorders>
            <w:shd w:val="clear" w:color="auto" w:fill="auto"/>
            <w:vAlign w:val="center"/>
            <w:hideMark/>
          </w:tcPr>
          <w:p w14:paraId="07E6E85A" w14:textId="4848DDC0"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 xml:space="preserve">Котельная </w:t>
            </w:r>
            <w:r w:rsidR="00C715C5">
              <w:rPr>
                <w:rFonts w:eastAsia="Times New Roman"/>
                <w:color w:val="000000"/>
                <w:sz w:val="20"/>
                <w:szCs w:val="20"/>
              </w:rPr>
              <w:t>№</w:t>
            </w:r>
            <w:r w:rsidR="00FF793E">
              <w:rPr>
                <w:rFonts w:eastAsia="Times New Roman"/>
                <w:color w:val="000000"/>
                <w:sz w:val="20"/>
                <w:szCs w:val="20"/>
              </w:rPr>
              <w:t>67</w:t>
            </w:r>
          </w:p>
        </w:tc>
        <w:tc>
          <w:tcPr>
            <w:tcW w:w="2125" w:type="pct"/>
            <w:tcBorders>
              <w:top w:val="nil"/>
              <w:left w:val="nil"/>
              <w:bottom w:val="single" w:sz="4" w:space="0" w:color="auto"/>
              <w:right w:val="single" w:sz="4" w:space="0" w:color="auto"/>
            </w:tcBorders>
            <w:shd w:val="clear" w:color="auto" w:fill="auto"/>
            <w:vAlign w:val="center"/>
            <w:hideMark/>
          </w:tcPr>
          <w:p w14:paraId="406C7F84" w14:textId="179F2A7E" w:rsidR="00852CEC" w:rsidRPr="008178AC" w:rsidRDefault="00852CEC" w:rsidP="00F11365">
            <w:pPr>
              <w:jc w:val="center"/>
              <w:rPr>
                <w:rFonts w:eastAsia="Times New Roman"/>
                <w:color w:val="000000"/>
                <w:sz w:val="20"/>
                <w:szCs w:val="20"/>
              </w:rPr>
            </w:pPr>
            <w:r w:rsidRPr="008178AC">
              <w:rPr>
                <w:rFonts w:eastAsia="Times New Roman"/>
                <w:color w:val="000000"/>
                <w:sz w:val="20"/>
                <w:szCs w:val="20"/>
              </w:rPr>
              <w:t>пр. Первомайский, 6</w:t>
            </w:r>
            <w:r w:rsidR="00C715C5">
              <w:rPr>
                <w:rFonts w:eastAsia="Times New Roman"/>
                <w:color w:val="000000"/>
                <w:sz w:val="20"/>
                <w:szCs w:val="20"/>
              </w:rPr>
              <w:t xml:space="preserve">, </w:t>
            </w:r>
            <w:r w:rsidRPr="008178AC">
              <w:rPr>
                <w:rFonts w:eastAsia="Times New Roman"/>
                <w:color w:val="000000"/>
                <w:sz w:val="20"/>
                <w:szCs w:val="20"/>
              </w:rPr>
              <w:t>7</w:t>
            </w:r>
          </w:p>
        </w:tc>
        <w:tc>
          <w:tcPr>
            <w:tcW w:w="1641" w:type="pct"/>
            <w:tcBorders>
              <w:top w:val="nil"/>
              <w:left w:val="nil"/>
              <w:bottom w:val="single" w:sz="4" w:space="0" w:color="auto"/>
              <w:right w:val="single" w:sz="4" w:space="0" w:color="auto"/>
            </w:tcBorders>
            <w:shd w:val="clear" w:color="auto" w:fill="auto"/>
            <w:vAlign w:val="center"/>
            <w:hideMark/>
          </w:tcPr>
          <w:p w14:paraId="1D64B4FC" w14:textId="4578146A"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105/70</w:t>
            </w:r>
            <w:r w:rsidR="008268E6">
              <w:rPr>
                <w:rFonts w:eastAsia="Times New Roman"/>
                <w:color w:val="000000"/>
                <w:sz w:val="20"/>
                <w:szCs w:val="20"/>
              </w:rPr>
              <w:t>°C</w:t>
            </w:r>
          </w:p>
        </w:tc>
      </w:tr>
      <w:tr w:rsidR="00B44806" w:rsidRPr="008178AC" w14:paraId="329548C8" w14:textId="77777777" w:rsidTr="00B44806">
        <w:trPr>
          <w:trHeight w:val="20"/>
        </w:trPr>
        <w:tc>
          <w:tcPr>
            <w:tcW w:w="5000" w:type="pct"/>
            <w:gridSpan w:val="4"/>
            <w:tcBorders>
              <w:top w:val="nil"/>
              <w:left w:val="single" w:sz="4" w:space="0" w:color="auto"/>
              <w:bottom w:val="single" w:sz="4" w:space="0" w:color="auto"/>
              <w:right w:val="single" w:sz="4" w:space="0" w:color="auto"/>
            </w:tcBorders>
            <w:shd w:val="clear" w:color="auto" w:fill="auto"/>
            <w:vAlign w:val="center"/>
          </w:tcPr>
          <w:p w14:paraId="6A1E970A" w14:textId="6B3B71F9" w:rsidR="00B44806" w:rsidRPr="008178AC" w:rsidRDefault="00B44806" w:rsidP="00852CEC">
            <w:pPr>
              <w:jc w:val="center"/>
              <w:rPr>
                <w:rFonts w:eastAsia="Times New Roman"/>
                <w:color w:val="000000"/>
                <w:sz w:val="20"/>
                <w:szCs w:val="20"/>
              </w:rPr>
            </w:pPr>
            <w:r>
              <w:rPr>
                <w:rFonts w:eastAsia="Times New Roman"/>
                <w:color w:val="000000"/>
                <w:sz w:val="20"/>
                <w:szCs w:val="20"/>
              </w:rPr>
              <w:t>ООО «</w:t>
            </w:r>
            <w:proofErr w:type="spellStart"/>
            <w:r>
              <w:rPr>
                <w:rFonts w:eastAsia="Times New Roman"/>
                <w:color w:val="000000"/>
                <w:sz w:val="20"/>
                <w:szCs w:val="20"/>
              </w:rPr>
              <w:t>Жилсервис</w:t>
            </w:r>
            <w:proofErr w:type="spellEnd"/>
            <w:r>
              <w:rPr>
                <w:rFonts w:eastAsia="Times New Roman"/>
                <w:color w:val="000000"/>
                <w:sz w:val="20"/>
                <w:szCs w:val="20"/>
              </w:rPr>
              <w:t>»</w:t>
            </w:r>
          </w:p>
        </w:tc>
      </w:tr>
      <w:tr w:rsidR="00852CEC" w:rsidRPr="008178AC" w14:paraId="79EBCF7A" w14:textId="77777777" w:rsidTr="00852CEC">
        <w:trPr>
          <w:trHeight w:val="20"/>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14:paraId="35A8A855"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17</w:t>
            </w:r>
          </w:p>
        </w:tc>
        <w:tc>
          <w:tcPr>
            <w:tcW w:w="941" w:type="pct"/>
            <w:tcBorders>
              <w:top w:val="single" w:sz="4" w:space="0" w:color="auto"/>
              <w:left w:val="nil"/>
              <w:bottom w:val="single" w:sz="4" w:space="0" w:color="auto"/>
              <w:right w:val="single" w:sz="4" w:space="0" w:color="auto"/>
            </w:tcBorders>
            <w:shd w:val="clear" w:color="auto" w:fill="auto"/>
            <w:vAlign w:val="center"/>
          </w:tcPr>
          <w:p w14:paraId="224E90C9" w14:textId="2A715672"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 xml:space="preserve">Котельная </w:t>
            </w:r>
            <w:r w:rsidR="00796A1D">
              <w:rPr>
                <w:rFonts w:eastAsia="Times New Roman"/>
                <w:color w:val="000000"/>
                <w:sz w:val="20"/>
                <w:szCs w:val="20"/>
              </w:rPr>
              <w:t>83</w:t>
            </w:r>
          </w:p>
        </w:tc>
        <w:tc>
          <w:tcPr>
            <w:tcW w:w="2125" w:type="pct"/>
            <w:tcBorders>
              <w:top w:val="single" w:sz="4" w:space="0" w:color="auto"/>
              <w:left w:val="nil"/>
              <w:bottom w:val="single" w:sz="4" w:space="0" w:color="auto"/>
              <w:right w:val="single" w:sz="4" w:space="0" w:color="auto"/>
            </w:tcBorders>
            <w:shd w:val="clear" w:color="auto" w:fill="auto"/>
            <w:vAlign w:val="center"/>
          </w:tcPr>
          <w:p w14:paraId="3B152292"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 xml:space="preserve">пр. </w:t>
            </w:r>
            <w:proofErr w:type="spellStart"/>
            <w:r w:rsidRPr="008178AC">
              <w:rPr>
                <w:rFonts w:eastAsia="Times New Roman"/>
                <w:color w:val="000000"/>
                <w:sz w:val="20"/>
                <w:szCs w:val="20"/>
              </w:rPr>
              <w:t>Христиновский</w:t>
            </w:r>
            <w:proofErr w:type="spellEnd"/>
            <w:r w:rsidRPr="008178AC">
              <w:rPr>
                <w:rFonts w:eastAsia="Times New Roman"/>
                <w:color w:val="000000"/>
                <w:sz w:val="20"/>
                <w:szCs w:val="20"/>
              </w:rPr>
              <w:t>, д. 83</w:t>
            </w:r>
          </w:p>
        </w:tc>
        <w:tc>
          <w:tcPr>
            <w:tcW w:w="1641" w:type="pct"/>
            <w:tcBorders>
              <w:top w:val="single" w:sz="4" w:space="0" w:color="auto"/>
              <w:left w:val="nil"/>
              <w:bottom w:val="single" w:sz="4" w:space="0" w:color="auto"/>
              <w:right w:val="single" w:sz="4" w:space="0" w:color="auto"/>
            </w:tcBorders>
            <w:shd w:val="clear" w:color="auto" w:fill="auto"/>
            <w:vAlign w:val="center"/>
          </w:tcPr>
          <w:p w14:paraId="34DC13AE" w14:textId="580DB60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105/70</w:t>
            </w:r>
            <w:r w:rsidR="008268E6">
              <w:rPr>
                <w:rFonts w:eastAsia="Times New Roman"/>
                <w:color w:val="000000"/>
                <w:sz w:val="20"/>
                <w:szCs w:val="20"/>
              </w:rPr>
              <w:t>°C</w:t>
            </w:r>
          </w:p>
        </w:tc>
      </w:tr>
      <w:tr w:rsidR="00852CEC" w:rsidRPr="008178AC" w14:paraId="5B7768D3" w14:textId="77777777" w:rsidTr="00852CE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6837048"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ООО «ТК «</w:t>
            </w:r>
            <w:proofErr w:type="spellStart"/>
            <w:r w:rsidRPr="008178AC">
              <w:rPr>
                <w:rFonts w:eastAsia="Times New Roman"/>
                <w:color w:val="000000"/>
                <w:sz w:val="20"/>
                <w:szCs w:val="20"/>
              </w:rPr>
              <w:t>Мурино</w:t>
            </w:r>
            <w:proofErr w:type="spellEnd"/>
            <w:r w:rsidRPr="008178AC">
              <w:rPr>
                <w:rFonts w:eastAsia="Times New Roman"/>
                <w:color w:val="000000"/>
                <w:sz w:val="20"/>
                <w:szCs w:val="20"/>
              </w:rPr>
              <w:t>»</w:t>
            </w:r>
          </w:p>
        </w:tc>
      </w:tr>
      <w:tr w:rsidR="00852CEC" w:rsidRPr="008178AC" w14:paraId="21E2A412" w14:textId="77777777" w:rsidTr="00852CEC">
        <w:trPr>
          <w:trHeight w:val="20"/>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14:paraId="0EFD4B5C"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18</w:t>
            </w:r>
          </w:p>
        </w:tc>
        <w:tc>
          <w:tcPr>
            <w:tcW w:w="941" w:type="pct"/>
            <w:tcBorders>
              <w:top w:val="single" w:sz="4" w:space="0" w:color="auto"/>
              <w:left w:val="nil"/>
              <w:bottom w:val="single" w:sz="4" w:space="0" w:color="auto"/>
              <w:right w:val="single" w:sz="4" w:space="0" w:color="auto"/>
            </w:tcBorders>
            <w:shd w:val="clear" w:color="auto" w:fill="auto"/>
            <w:vAlign w:val="center"/>
          </w:tcPr>
          <w:p w14:paraId="2640C0B2"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w:t>
            </w:r>
          </w:p>
        </w:tc>
        <w:tc>
          <w:tcPr>
            <w:tcW w:w="2125" w:type="pct"/>
            <w:tcBorders>
              <w:top w:val="single" w:sz="4" w:space="0" w:color="auto"/>
              <w:left w:val="nil"/>
              <w:bottom w:val="single" w:sz="4" w:space="0" w:color="auto"/>
              <w:right w:val="single" w:sz="4" w:space="0" w:color="auto"/>
            </w:tcBorders>
            <w:shd w:val="clear" w:color="auto" w:fill="auto"/>
            <w:vAlign w:val="center"/>
          </w:tcPr>
          <w:p w14:paraId="1D2D2FF4" w14:textId="7777777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ш. Дорога Жизни, 7к</w:t>
            </w:r>
          </w:p>
        </w:tc>
        <w:tc>
          <w:tcPr>
            <w:tcW w:w="1641" w:type="pct"/>
            <w:tcBorders>
              <w:top w:val="single" w:sz="4" w:space="0" w:color="auto"/>
              <w:left w:val="nil"/>
              <w:bottom w:val="single" w:sz="4" w:space="0" w:color="auto"/>
              <w:right w:val="single" w:sz="4" w:space="0" w:color="auto"/>
            </w:tcBorders>
            <w:shd w:val="clear" w:color="auto" w:fill="auto"/>
            <w:vAlign w:val="center"/>
          </w:tcPr>
          <w:p w14:paraId="69955B76" w14:textId="0BC15187" w:rsidR="00852CEC" w:rsidRPr="008178AC" w:rsidRDefault="00852CEC" w:rsidP="00852CEC">
            <w:pPr>
              <w:jc w:val="center"/>
              <w:rPr>
                <w:rFonts w:eastAsia="Times New Roman"/>
                <w:color w:val="000000"/>
                <w:sz w:val="20"/>
                <w:szCs w:val="20"/>
              </w:rPr>
            </w:pPr>
            <w:r w:rsidRPr="008178AC">
              <w:rPr>
                <w:rFonts w:eastAsia="Times New Roman"/>
                <w:color w:val="000000"/>
                <w:sz w:val="20"/>
                <w:szCs w:val="20"/>
              </w:rPr>
              <w:t>110/70</w:t>
            </w:r>
            <w:r w:rsidR="008268E6">
              <w:rPr>
                <w:rFonts w:eastAsia="Times New Roman"/>
                <w:color w:val="000000"/>
                <w:sz w:val="20"/>
                <w:szCs w:val="20"/>
              </w:rPr>
              <w:t>°C</w:t>
            </w:r>
            <w:r w:rsidRPr="008178AC">
              <w:rPr>
                <w:rFonts w:eastAsia="Times New Roman"/>
                <w:color w:val="000000"/>
                <w:sz w:val="20"/>
                <w:szCs w:val="20"/>
              </w:rPr>
              <w:t xml:space="preserve"> (T1, T2 = </w:t>
            </w:r>
            <w:proofErr w:type="spellStart"/>
            <w:r w:rsidRPr="008178AC">
              <w:rPr>
                <w:rFonts w:eastAsia="Times New Roman"/>
                <w:color w:val="000000"/>
                <w:sz w:val="20"/>
                <w:szCs w:val="20"/>
              </w:rPr>
              <w:t>const</w:t>
            </w:r>
            <w:proofErr w:type="spellEnd"/>
            <w:r w:rsidRPr="008178AC">
              <w:rPr>
                <w:rFonts w:eastAsia="Times New Roman"/>
                <w:color w:val="000000"/>
                <w:sz w:val="20"/>
                <w:szCs w:val="20"/>
              </w:rPr>
              <w:t>)</w:t>
            </w:r>
          </w:p>
        </w:tc>
      </w:tr>
    </w:tbl>
    <w:p w14:paraId="2D021F0F" w14:textId="64FAA798" w:rsidR="00B14F86" w:rsidRPr="00157CD5" w:rsidRDefault="00157CD5" w:rsidP="00157CD5">
      <w:pPr>
        <w:ind w:firstLine="709"/>
      </w:pPr>
      <w:r>
        <w:t xml:space="preserve">* </w:t>
      </w:r>
      <w:proofErr w:type="spellStart"/>
      <w:r>
        <w:rPr>
          <w:lang w:val="en-US"/>
        </w:rPr>
        <w:t>const</w:t>
      </w:r>
      <w:proofErr w:type="spellEnd"/>
      <w:r w:rsidRPr="00157CD5">
        <w:t xml:space="preserve"> – </w:t>
      </w:r>
      <w:r>
        <w:t>температура постоянная (</w:t>
      </w:r>
      <w:r>
        <w:rPr>
          <w:lang w:val="en-US"/>
        </w:rPr>
        <w:t>T</w:t>
      </w:r>
      <w:r w:rsidRPr="00157CD5">
        <w:t xml:space="preserve">1 – </w:t>
      </w:r>
      <w:r>
        <w:t xml:space="preserve">температура в подающем трубопроводе, </w:t>
      </w:r>
      <w:r>
        <w:rPr>
          <w:lang w:val="en-US"/>
        </w:rPr>
        <w:t>T</w:t>
      </w:r>
      <w:r w:rsidRPr="00157CD5">
        <w:t xml:space="preserve">2 </w:t>
      </w:r>
      <w:r>
        <w:t>–</w:t>
      </w:r>
      <w:r w:rsidRPr="00157CD5">
        <w:t xml:space="preserve"> </w:t>
      </w:r>
      <w:r>
        <w:t>температура в обратном трубопроводе)</w:t>
      </w:r>
    </w:p>
    <w:p w14:paraId="33F5A7AA" w14:textId="77777777" w:rsidR="00D46BE3" w:rsidRPr="00B616BA" w:rsidRDefault="00D46BE3" w:rsidP="00B616BA">
      <w:pPr>
        <w:pStyle w:val="31"/>
        <w:rPr>
          <w:rStyle w:val="af3"/>
          <w:b/>
          <w:bCs w:val="0"/>
        </w:rPr>
      </w:pPr>
      <w:bookmarkStart w:id="142" w:name="_Toc75856154"/>
      <w:r w:rsidRPr="00B616BA">
        <w:rPr>
          <w:rStyle w:val="af3"/>
          <w:b/>
          <w:bCs w:val="0"/>
        </w:rPr>
        <w:t>и) 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142"/>
      <w:r w:rsidRPr="00B616BA">
        <w:rPr>
          <w:rStyle w:val="af3"/>
          <w:b/>
          <w:bCs w:val="0"/>
        </w:rPr>
        <w:t xml:space="preserve"> </w:t>
      </w:r>
    </w:p>
    <w:p w14:paraId="5B2FC54C" w14:textId="33105EDD" w:rsidR="00852CEC" w:rsidRDefault="00ED635A" w:rsidP="00852CEC">
      <w:pPr>
        <w:ind w:firstLine="709"/>
        <w:jc w:val="both"/>
      </w:pPr>
      <w:r>
        <w:t xml:space="preserve">Для покрытия перспективных нагрузок новых строительных фондов до расчетного срока </w:t>
      </w:r>
      <w:r w:rsidR="00852CEC">
        <w:t xml:space="preserve">необходимо строительство двух новых котельных №1 и №2 суммарной мощностью 132 МВт (113,52 Гкал/ч). </w:t>
      </w:r>
    </w:p>
    <w:p w14:paraId="52B0CAB4" w14:textId="77777777" w:rsidR="00852CEC" w:rsidRPr="00CD6FA5" w:rsidRDefault="00852CEC" w:rsidP="00852CEC">
      <w:pPr>
        <w:ind w:firstLine="709"/>
        <w:jc w:val="both"/>
      </w:pPr>
      <w:r>
        <w:t xml:space="preserve">Установленная тепловая мощность водогрейной котельной №1 составляет 56,76 Гкал/ч (66 МВт). Компоновкой котельной предусмотрено установление 4 котлов по 16,5 МВт по мере ввода </w:t>
      </w:r>
      <w:r w:rsidRPr="00CD6FA5">
        <w:t>очередей строительства. На начальном этапе предполагается установление 2 котлов по 16,5 МВт (в срок до 202</w:t>
      </w:r>
      <w:r>
        <w:t>4</w:t>
      </w:r>
      <w:r w:rsidRPr="00CD6FA5">
        <w:t xml:space="preserve"> года), затем установка еще одного котла на 16,5 МВт в срок до 202</w:t>
      </w:r>
      <w:r>
        <w:t>6</w:t>
      </w:r>
      <w:r w:rsidRPr="00CD6FA5">
        <w:t xml:space="preserve"> года и 4-й котел планируется к установке в 202</w:t>
      </w:r>
      <w:r>
        <w:t>7</w:t>
      </w:r>
      <w:r w:rsidRPr="00CD6FA5">
        <w:t xml:space="preserve"> г.</w:t>
      </w:r>
    </w:p>
    <w:p w14:paraId="635D40EB" w14:textId="77777777" w:rsidR="00852CEC" w:rsidRDefault="00852CEC" w:rsidP="00852CEC">
      <w:pPr>
        <w:ind w:firstLine="709"/>
        <w:jc w:val="both"/>
      </w:pPr>
      <w:r w:rsidRPr="00CD6FA5">
        <w:t>Установленная тепловая мощность водогрейной котельной №2 составляет 56,76 Гкал/ч (66 МВт). Компоновкой котельной предусмотрено установление 4 котлов по 16,5 МВт по мере ввода очередей строительства. На начальном этапе предполагается установление 1 котла на 16,5 МВт (в срок до 202</w:t>
      </w:r>
      <w:r>
        <w:t>8</w:t>
      </w:r>
      <w:r w:rsidRPr="00CD6FA5">
        <w:t xml:space="preserve"> года), затем установка еще одного котла на 16,5 МВт в срок до 202</w:t>
      </w:r>
      <w:r>
        <w:t>9</w:t>
      </w:r>
      <w:r w:rsidRPr="00CD6FA5">
        <w:t xml:space="preserve"> года, 3-й котел планируется к установке в 20</w:t>
      </w:r>
      <w:r>
        <w:t>30</w:t>
      </w:r>
      <w:r w:rsidRPr="00CD6FA5">
        <w:t xml:space="preserve"> г и 4-й - в 203</w:t>
      </w:r>
      <w:r>
        <w:t>1</w:t>
      </w:r>
      <w:r w:rsidRPr="00CD6FA5">
        <w:t xml:space="preserve"> году.</w:t>
      </w:r>
    </w:p>
    <w:p w14:paraId="3D8F58FC" w14:textId="77777777" w:rsidR="00215670" w:rsidRDefault="00215670" w:rsidP="00B14F86">
      <w:pPr>
        <w:ind w:firstLine="709"/>
        <w:jc w:val="both"/>
      </w:pPr>
    </w:p>
    <w:p w14:paraId="426A03E9" w14:textId="77777777" w:rsidR="00D46BE3" w:rsidRDefault="00D46BE3" w:rsidP="00B616BA">
      <w:pPr>
        <w:pStyle w:val="31"/>
        <w:rPr>
          <w:rStyle w:val="af3"/>
          <w:b/>
        </w:rPr>
      </w:pPr>
      <w:bookmarkStart w:id="143" w:name="_Toc40880051"/>
      <w:bookmarkStart w:id="144" w:name="_Toc75856155"/>
      <w:r w:rsidRPr="00D46BE3">
        <w:rPr>
          <w:rStyle w:val="af3"/>
          <w:b/>
        </w:rPr>
        <w:t>к) 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143"/>
      <w:bookmarkEnd w:id="144"/>
    </w:p>
    <w:p w14:paraId="217B21EF" w14:textId="77777777" w:rsidR="00523CBD" w:rsidRDefault="00523CBD" w:rsidP="00B14F86">
      <w:pPr>
        <w:pStyle w:val="af6"/>
        <w:spacing w:after="0" w:line="240" w:lineRule="auto"/>
        <w:ind w:left="0" w:firstLine="709"/>
        <w:jc w:val="both"/>
        <w:rPr>
          <w:sz w:val="24"/>
          <w:szCs w:val="24"/>
        </w:rPr>
      </w:pPr>
      <w:bookmarkStart w:id="145" w:name="_Toc34243396"/>
      <w:r w:rsidRPr="00B53B30">
        <w:rPr>
          <w:color w:val="000000"/>
          <w:sz w:val="24"/>
          <w:szCs w:val="24"/>
        </w:rPr>
        <w:t xml:space="preserve">Основным топливом </w:t>
      </w:r>
      <w:r w:rsidRPr="00B53B30">
        <w:rPr>
          <w:sz w:val="24"/>
          <w:szCs w:val="24"/>
        </w:rPr>
        <w:t xml:space="preserve">для котельных в МО </w:t>
      </w:r>
      <w:r>
        <w:rPr>
          <w:sz w:val="24"/>
          <w:szCs w:val="24"/>
        </w:rPr>
        <w:t>«Город Всеволожск»</w:t>
      </w:r>
      <w:r w:rsidRPr="00B53B30">
        <w:rPr>
          <w:sz w:val="24"/>
          <w:szCs w:val="24"/>
        </w:rPr>
        <w:t xml:space="preserve"> является природный газ</w:t>
      </w:r>
      <w:bookmarkEnd w:id="145"/>
      <w:r w:rsidRPr="00B53B30">
        <w:rPr>
          <w:sz w:val="24"/>
          <w:szCs w:val="24"/>
        </w:rPr>
        <w:t xml:space="preserve">. Местным видом топлива являются </w:t>
      </w:r>
      <w:r>
        <w:rPr>
          <w:sz w:val="24"/>
          <w:szCs w:val="24"/>
        </w:rPr>
        <w:t>уголь, дизельное топливо.</w:t>
      </w:r>
    </w:p>
    <w:p w14:paraId="1090EF85" w14:textId="77777777" w:rsidR="00523CBD" w:rsidRPr="00A86650" w:rsidRDefault="00523CBD" w:rsidP="00B14F86">
      <w:pPr>
        <w:shd w:val="clear" w:color="auto" w:fill="FFFFFF"/>
        <w:ind w:firstLine="709"/>
        <w:jc w:val="both"/>
        <w:rPr>
          <w:color w:val="000000"/>
        </w:rPr>
      </w:pPr>
      <w:r w:rsidRPr="00A86650">
        <w:rPr>
          <w:color w:val="000000"/>
        </w:rPr>
        <w:t xml:space="preserve">Приоритетным направлением развития топливного </w:t>
      </w:r>
      <w:r w:rsidRPr="007C704D">
        <w:rPr>
          <w:color w:val="000000"/>
        </w:rPr>
        <w:t xml:space="preserve">баланса </w:t>
      </w:r>
      <w:r w:rsidRPr="00B53B30">
        <w:t xml:space="preserve">МО </w:t>
      </w:r>
      <w:r>
        <w:t>«Город Всеволожск»</w:t>
      </w:r>
      <w:r w:rsidRPr="00B53B30">
        <w:t xml:space="preserve"> </w:t>
      </w:r>
      <w:r w:rsidRPr="00A86650">
        <w:rPr>
          <w:color w:val="000000"/>
        </w:rPr>
        <w:t>является полная газификация территории поселения с переходом всех существующих и перспективных индивидуальных источников тепловой энергии на природный газ.</w:t>
      </w:r>
    </w:p>
    <w:p w14:paraId="23418880" w14:textId="77777777" w:rsidR="00523CBD" w:rsidRPr="00A86650" w:rsidRDefault="00523CBD" w:rsidP="00B14F86">
      <w:pPr>
        <w:shd w:val="clear" w:color="auto" w:fill="FFFFFF"/>
        <w:ind w:firstLine="709"/>
        <w:jc w:val="both"/>
        <w:rPr>
          <w:color w:val="000000"/>
        </w:rPr>
      </w:pPr>
      <w:r w:rsidRPr="00A86650">
        <w:rPr>
          <w:color w:val="000000"/>
        </w:rPr>
        <w:t>Газификация позволит облегчить процесс отопления зданий, позволит уменьшить расходы на топливо и доставку его, окажет благоприятное воздействие на окружающую среду за счет снижения вредных веществ.</w:t>
      </w:r>
    </w:p>
    <w:p w14:paraId="7824EB97" w14:textId="04E4BD2D" w:rsidR="005E13D3" w:rsidRPr="005E13D3" w:rsidRDefault="00523CBD" w:rsidP="00B14F86">
      <w:pPr>
        <w:ind w:firstLine="709"/>
        <w:jc w:val="both"/>
      </w:pPr>
      <w:r>
        <w:t xml:space="preserve">Использование </w:t>
      </w:r>
      <w:r w:rsidRPr="00D46BE3">
        <w:rPr>
          <w:rStyle w:val="af3"/>
          <w:b w:val="0"/>
        </w:rPr>
        <w:t>возобновляемых источников энергии</w:t>
      </w:r>
      <w:r>
        <w:rPr>
          <w:rStyle w:val="af3"/>
          <w:b w:val="0"/>
        </w:rPr>
        <w:t xml:space="preserve"> в целях теплоснабжения населения не предполагается до расчетного срока.</w:t>
      </w:r>
    </w:p>
    <w:p w14:paraId="3B6EF9EA" w14:textId="77777777" w:rsidR="005E13D3" w:rsidRPr="00B616BA" w:rsidRDefault="005E13D3" w:rsidP="00B616BA">
      <w:pPr>
        <w:pStyle w:val="11"/>
        <w:rPr>
          <w:rStyle w:val="af3"/>
          <w:b/>
          <w:bCs/>
        </w:rPr>
      </w:pPr>
      <w:bookmarkStart w:id="146" w:name="_Toc40880052"/>
      <w:bookmarkStart w:id="147" w:name="_Toc75856156"/>
      <w:r w:rsidRPr="00B616BA">
        <w:rPr>
          <w:rStyle w:val="af3"/>
          <w:b/>
          <w:bCs/>
        </w:rPr>
        <w:lastRenderedPageBreak/>
        <w:t>Раздел 6 Предложения по строительству и реконструкции тепловых сетей</w:t>
      </w:r>
      <w:bookmarkEnd w:id="146"/>
      <w:bookmarkEnd w:id="147"/>
    </w:p>
    <w:p w14:paraId="2B765BCD" w14:textId="77777777" w:rsidR="005E13D3" w:rsidRPr="00B616BA" w:rsidRDefault="005E13D3" w:rsidP="00B616BA">
      <w:pPr>
        <w:pStyle w:val="31"/>
        <w:rPr>
          <w:rStyle w:val="af3"/>
          <w:b/>
          <w:bCs w:val="0"/>
        </w:rPr>
      </w:pPr>
      <w:bookmarkStart w:id="148" w:name="_Toc40880053"/>
      <w:bookmarkStart w:id="149" w:name="_Toc75856157"/>
      <w:r w:rsidRPr="00B616BA">
        <w:rPr>
          <w:rStyle w:val="af3"/>
          <w:b/>
          <w:bCs w:val="0"/>
        </w:rPr>
        <w:t>а)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148"/>
      <w:bookmarkEnd w:id="149"/>
      <w:r w:rsidRPr="00B616BA">
        <w:rPr>
          <w:rStyle w:val="af3"/>
          <w:b/>
          <w:bCs w:val="0"/>
        </w:rPr>
        <w:t xml:space="preserve"> </w:t>
      </w:r>
    </w:p>
    <w:p w14:paraId="2FE4C8B1" w14:textId="77777777" w:rsidR="00523CBD" w:rsidRDefault="00523CBD" w:rsidP="00B14F86">
      <w:pPr>
        <w:ind w:firstLine="709"/>
        <w:jc w:val="both"/>
      </w:pPr>
      <w:r w:rsidRPr="00705493">
        <w:t xml:space="preserve">На территории МО </w:t>
      </w:r>
      <w:r>
        <w:t>«</w:t>
      </w:r>
      <w:r w:rsidRPr="00705493">
        <w:t>Город Всеволожск</w:t>
      </w:r>
      <w:r>
        <w:t>»</w:t>
      </w:r>
      <w:r w:rsidRPr="00705493">
        <w:t xml:space="preserve"> отсутствуют зоны с существенным избытком тепловой мощности. Поэтому мероприятия по использованию существующих резервов для перераспределения мощностей не предусматриваются.</w:t>
      </w:r>
    </w:p>
    <w:p w14:paraId="3E55E274" w14:textId="77777777" w:rsidR="00864390" w:rsidRPr="00705493" w:rsidRDefault="00864390" w:rsidP="00B14F86">
      <w:pPr>
        <w:ind w:firstLine="709"/>
        <w:jc w:val="both"/>
      </w:pPr>
    </w:p>
    <w:p w14:paraId="5795AD28" w14:textId="77777777" w:rsidR="005E13D3" w:rsidRPr="005E13D3" w:rsidRDefault="005E13D3" w:rsidP="00B616BA">
      <w:pPr>
        <w:pStyle w:val="31"/>
        <w:rPr>
          <w:rStyle w:val="af3"/>
          <w:b/>
        </w:rPr>
      </w:pPr>
      <w:bookmarkStart w:id="150" w:name="_Toc40880054"/>
      <w:bookmarkStart w:id="151" w:name="_Toc75856158"/>
      <w:r w:rsidRPr="005E13D3">
        <w:rPr>
          <w:rStyle w:val="af3"/>
          <w:b/>
        </w:rPr>
        <w:t>б)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bookmarkEnd w:id="150"/>
      <w:bookmarkEnd w:id="151"/>
      <w:r w:rsidRPr="005E13D3">
        <w:rPr>
          <w:rStyle w:val="af3"/>
          <w:b/>
        </w:rPr>
        <w:t xml:space="preserve"> </w:t>
      </w:r>
    </w:p>
    <w:p w14:paraId="52859200" w14:textId="74EF491C" w:rsidR="00523CBD" w:rsidRPr="00523CBD" w:rsidRDefault="00523CBD" w:rsidP="00B14F86">
      <w:pPr>
        <w:ind w:firstLine="709"/>
        <w:jc w:val="both"/>
      </w:pPr>
      <w:r w:rsidRPr="00523CBD">
        <w:t>Для обеспечения перспективных приростов тепловой нагрузки под жилищную, комплексную и производственную застройку в перспективе до 203</w:t>
      </w:r>
      <w:r w:rsidR="00B616BA">
        <w:t>1</w:t>
      </w:r>
      <w:r w:rsidRPr="00523CBD">
        <w:t xml:space="preserve"> года потребуется строительство тепловых сетей.</w:t>
      </w:r>
    </w:p>
    <w:p w14:paraId="693EE5EF" w14:textId="77777777" w:rsidR="00523CBD" w:rsidRPr="00523CBD" w:rsidRDefault="00523CBD" w:rsidP="00B14F86">
      <w:pPr>
        <w:ind w:firstLine="709"/>
        <w:jc w:val="both"/>
      </w:pPr>
      <w:r w:rsidRPr="00523CBD">
        <w:t xml:space="preserve">В первую очередь потребуется строительство тепловых сетей для перспективной работы источников теплоснабжения №1 и №2 ООО «ЛСР. </w:t>
      </w:r>
      <w:proofErr w:type="spellStart"/>
      <w:r w:rsidRPr="00523CBD">
        <w:t>Энерго</w:t>
      </w:r>
      <w:proofErr w:type="spellEnd"/>
      <w:r w:rsidRPr="00523CBD">
        <w:t xml:space="preserve">» по снабжению комплексной застройки бывшего аэродрома </w:t>
      </w:r>
      <w:proofErr w:type="spellStart"/>
      <w:r w:rsidRPr="00523CBD">
        <w:t>Ржевка</w:t>
      </w:r>
      <w:proofErr w:type="spellEnd"/>
      <w:r w:rsidRPr="00523CBD">
        <w:t>. Характеристики системы ТС следующие:</w:t>
      </w:r>
    </w:p>
    <w:p w14:paraId="2D07FD28" w14:textId="77777777" w:rsidR="00523CBD" w:rsidRPr="00523CBD" w:rsidRDefault="00523CBD" w:rsidP="00B44806">
      <w:pPr>
        <w:pStyle w:val="af6"/>
        <w:numPr>
          <w:ilvl w:val="0"/>
          <w:numId w:val="15"/>
        </w:numPr>
        <w:tabs>
          <w:tab w:val="left" w:pos="1134"/>
        </w:tabs>
        <w:spacing w:after="0" w:line="240" w:lineRule="auto"/>
        <w:ind w:left="709" w:firstLine="0"/>
        <w:jc w:val="both"/>
        <w:rPr>
          <w:sz w:val="24"/>
          <w:szCs w:val="24"/>
        </w:rPr>
      </w:pPr>
      <w:r w:rsidRPr="00523CBD">
        <w:rPr>
          <w:sz w:val="24"/>
          <w:szCs w:val="24"/>
        </w:rPr>
        <w:t>Система теплоснабжения новой комплексной застройки – двухтрубная, закрытая. Подключение потребителей по независимой схеме, через ИТП.</w:t>
      </w:r>
    </w:p>
    <w:p w14:paraId="2687C09F" w14:textId="15D29005" w:rsidR="00523CBD" w:rsidRPr="00523CBD" w:rsidRDefault="00523CBD" w:rsidP="00B44806">
      <w:pPr>
        <w:pStyle w:val="af6"/>
        <w:numPr>
          <w:ilvl w:val="0"/>
          <w:numId w:val="15"/>
        </w:numPr>
        <w:tabs>
          <w:tab w:val="left" w:pos="1134"/>
        </w:tabs>
        <w:spacing w:after="0" w:line="240" w:lineRule="auto"/>
        <w:ind w:left="709" w:firstLine="0"/>
        <w:jc w:val="both"/>
        <w:rPr>
          <w:sz w:val="24"/>
          <w:szCs w:val="24"/>
        </w:rPr>
      </w:pPr>
      <w:r w:rsidRPr="00523CBD">
        <w:rPr>
          <w:sz w:val="24"/>
          <w:szCs w:val="24"/>
        </w:rPr>
        <w:t>Температурный графики в отопительный период – 110 -70</w:t>
      </w:r>
      <w:r w:rsidR="008268E6">
        <w:rPr>
          <w:sz w:val="24"/>
          <w:szCs w:val="24"/>
        </w:rPr>
        <w:t>°C</w:t>
      </w:r>
      <w:r w:rsidRPr="00523CBD">
        <w:rPr>
          <w:sz w:val="24"/>
          <w:szCs w:val="24"/>
        </w:rPr>
        <w:t xml:space="preserve">; при работе на ГВС в </w:t>
      </w:r>
      <w:proofErr w:type="spellStart"/>
      <w:r w:rsidRPr="00523CBD">
        <w:rPr>
          <w:sz w:val="24"/>
          <w:szCs w:val="24"/>
        </w:rPr>
        <w:t>межотопительный</w:t>
      </w:r>
      <w:proofErr w:type="spellEnd"/>
      <w:r w:rsidRPr="00523CBD">
        <w:rPr>
          <w:sz w:val="24"/>
          <w:szCs w:val="24"/>
        </w:rPr>
        <w:t xml:space="preserve"> период 75-40</w:t>
      </w:r>
      <w:r w:rsidR="008268E6">
        <w:rPr>
          <w:sz w:val="24"/>
          <w:szCs w:val="24"/>
        </w:rPr>
        <w:t>°C</w:t>
      </w:r>
      <w:r w:rsidRPr="00523CBD">
        <w:rPr>
          <w:sz w:val="24"/>
          <w:szCs w:val="24"/>
        </w:rPr>
        <w:t xml:space="preserve">. </w:t>
      </w:r>
    </w:p>
    <w:p w14:paraId="40F56C7A" w14:textId="77777777" w:rsidR="00523CBD" w:rsidRPr="00523CBD" w:rsidRDefault="00523CBD" w:rsidP="00B44806">
      <w:pPr>
        <w:pStyle w:val="af6"/>
        <w:numPr>
          <w:ilvl w:val="0"/>
          <w:numId w:val="15"/>
        </w:numPr>
        <w:tabs>
          <w:tab w:val="left" w:pos="1134"/>
        </w:tabs>
        <w:spacing w:after="0" w:line="240" w:lineRule="auto"/>
        <w:ind w:left="709" w:firstLine="0"/>
        <w:jc w:val="both"/>
        <w:rPr>
          <w:sz w:val="24"/>
          <w:szCs w:val="24"/>
        </w:rPr>
      </w:pPr>
      <w:r w:rsidRPr="00523CBD">
        <w:rPr>
          <w:sz w:val="24"/>
          <w:szCs w:val="24"/>
        </w:rPr>
        <w:t xml:space="preserve">Располагаемый напор на вводе 45 м </w:t>
      </w:r>
      <w:proofErr w:type="spellStart"/>
      <w:r w:rsidRPr="00523CBD">
        <w:rPr>
          <w:sz w:val="24"/>
          <w:szCs w:val="24"/>
        </w:rPr>
        <w:t>вод.ст</w:t>
      </w:r>
      <w:proofErr w:type="spellEnd"/>
      <w:r w:rsidRPr="00523CBD">
        <w:rPr>
          <w:sz w:val="24"/>
          <w:szCs w:val="24"/>
        </w:rPr>
        <w:t>..</w:t>
      </w:r>
    </w:p>
    <w:p w14:paraId="163E4FCE" w14:textId="226F87F1" w:rsidR="005E13D3" w:rsidRPr="00B616BA" w:rsidRDefault="00523CBD" w:rsidP="00B44806">
      <w:pPr>
        <w:pStyle w:val="af6"/>
        <w:numPr>
          <w:ilvl w:val="0"/>
          <w:numId w:val="15"/>
        </w:numPr>
        <w:tabs>
          <w:tab w:val="left" w:pos="1134"/>
        </w:tabs>
        <w:spacing w:after="0" w:line="240" w:lineRule="auto"/>
        <w:ind w:left="709" w:firstLine="0"/>
        <w:jc w:val="both"/>
        <w:rPr>
          <w:sz w:val="24"/>
          <w:szCs w:val="24"/>
        </w:rPr>
      </w:pPr>
      <w:r w:rsidRPr="00523CBD">
        <w:rPr>
          <w:sz w:val="24"/>
          <w:szCs w:val="24"/>
        </w:rPr>
        <w:t xml:space="preserve">Давление в обратном трубопроводе Р2=45 м </w:t>
      </w:r>
      <w:proofErr w:type="spellStart"/>
      <w:r w:rsidRPr="00523CBD">
        <w:rPr>
          <w:sz w:val="24"/>
          <w:szCs w:val="24"/>
        </w:rPr>
        <w:t>вод.ст</w:t>
      </w:r>
      <w:proofErr w:type="spellEnd"/>
      <w:r w:rsidRPr="00523CBD">
        <w:rPr>
          <w:sz w:val="24"/>
          <w:szCs w:val="24"/>
        </w:rPr>
        <w:t>.</w:t>
      </w:r>
    </w:p>
    <w:p w14:paraId="6F8859D7" w14:textId="77777777" w:rsidR="005E13D3" w:rsidRPr="00B616BA" w:rsidRDefault="005E13D3" w:rsidP="00B616BA">
      <w:pPr>
        <w:pStyle w:val="31"/>
        <w:rPr>
          <w:rStyle w:val="af3"/>
          <w:b/>
          <w:bCs w:val="0"/>
        </w:rPr>
      </w:pPr>
      <w:bookmarkStart w:id="152" w:name="_Toc75856159"/>
      <w:r w:rsidRPr="00B616BA">
        <w:rPr>
          <w:rStyle w:val="af3"/>
          <w:b/>
          <w:bCs w:val="0"/>
        </w:rPr>
        <w:t>в) 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52"/>
      <w:r w:rsidRPr="00B616BA">
        <w:rPr>
          <w:rStyle w:val="af3"/>
          <w:b/>
          <w:bCs w:val="0"/>
        </w:rPr>
        <w:t xml:space="preserve"> </w:t>
      </w:r>
    </w:p>
    <w:p w14:paraId="3BAA899E" w14:textId="2BBEF56E" w:rsidR="00124D0E" w:rsidRPr="00B616BA" w:rsidRDefault="0092094F" w:rsidP="00B616BA">
      <w:pPr>
        <w:ind w:firstLine="709"/>
        <w:jc w:val="both"/>
      </w:pPr>
      <w:r w:rsidRPr="00224BF9">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требуется.</w:t>
      </w:r>
    </w:p>
    <w:p w14:paraId="629AEDB8" w14:textId="77777777" w:rsidR="005E13D3" w:rsidRPr="00B616BA" w:rsidRDefault="005E13D3" w:rsidP="00B616BA">
      <w:pPr>
        <w:pStyle w:val="31"/>
        <w:rPr>
          <w:rStyle w:val="af3"/>
          <w:b/>
          <w:bCs w:val="0"/>
        </w:rPr>
      </w:pPr>
      <w:bookmarkStart w:id="153" w:name="_Toc40880056"/>
      <w:bookmarkStart w:id="154" w:name="_Toc75856160"/>
      <w:r w:rsidRPr="00B616BA">
        <w:rPr>
          <w:rStyle w:val="af3"/>
          <w:b/>
          <w:bCs w:val="0"/>
        </w:rPr>
        <w:t>г) 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153"/>
      <w:r w:rsidRPr="00B616BA">
        <w:rPr>
          <w:rStyle w:val="af3"/>
          <w:b/>
          <w:bCs w:val="0"/>
        </w:rPr>
        <w:t>;</w:t>
      </w:r>
      <w:bookmarkEnd w:id="154"/>
    </w:p>
    <w:p w14:paraId="1B3E7C6F" w14:textId="57DA3E5F" w:rsidR="005E13D3" w:rsidRPr="00B616BA" w:rsidRDefault="0092094F" w:rsidP="00B616BA">
      <w:pPr>
        <w:ind w:firstLine="709"/>
        <w:jc w:val="both"/>
      </w:pPr>
      <w:r w:rsidRPr="00224BF9">
        <w:t xml:space="preserve">На территории МО </w:t>
      </w:r>
      <w:r>
        <w:t>«</w:t>
      </w:r>
      <w:r w:rsidRPr="00224BF9">
        <w:t>Город Всеволожск</w:t>
      </w:r>
      <w:r>
        <w:t>»</w:t>
      </w:r>
      <w:r w:rsidRPr="00224BF9">
        <w:t xml:space="preserve"> в зоне действия крупных источников тепловой энергии отсутствуют дублирование зон теплоснабжения, поэтому мероприятия по переводу котельных в пиковый режим работы или ликвидации котельных не предусматривались.</w:t>
      </w:r>
    </w:p>
    <w:p w14:paraId="47387761" w14:textId="77777777" w:rsidR="005E13D3" w:rsidRPr="00B616BA" w:rsidRDefault="005E13D3" w:rsidP="00B616BA">
      <w:pPr>
        <w:pStyle w:val="31"/>
        <w:rPr>
          <w:rStyle w:val="af3"/>
          <w:b/>
          <w:bCs w:val="0"/>
        </w:rPr>
      </w:pPr>
      <w:bookmarkStart w:id="155" w:name="_Toc40880057"/>
      <w:bookmarkStart w:id="156" w:name="_Toc75856161"/>
      <w:r w:rsidRPr="00B616BA">
        <w:rPr>
          <w:rStyle w:val="af3"/>
          <w:b/>
          <w:bCs w:val="0"/>
        </w:rPr>
        <w:t>д) предложения по строительству и реконструкции тепловых сетей для обеспечения нормативной надежности теплоснабжения потребителей</w:t>
      </w:r>
      <w:bookmarkEnd w:id="155"/>
      <w:bookmarkEnd w:id="156"/>
    </w:p>
    <w:p w14:paraId="07FF6193" w14:textId="77777777" w:rsidR="0092094F" w:rsidRPr="00705109" w:rsidRDefault="0092094F" w:rsidP="00B14F86">
      <w:pPr>
        <w:ind w:firstLine="709"/>
        <w:jc w:val="both"/>
      </w:pPr>
      <w:r w:rsidRPr="00705109">
        <w:t xml:space="preserve">В настоящее время в схеме МО </w:t>
      </w:r>
      <w:r>
        <w:t>«</w:t>
      </w:r>
      <w:r w:rsidRPr="00705109">
        <w:t>Город Всеволожск</w:t>
      </w:r>
      <w:r>
        <w:t>»</w:t>
      </w:r>
      <w:r w:rsidRPr="00705109">
        <w:t xml:space="preserve"> обеспечена возможность поставок потребителям Котельной № 3 от Котельной № 6.</w:t>
      </w:r>
    </w:p>
    <w:p w14:paraId="6B4EEBF6" w14:textId="77777777" w:rsidR="0092094F" w:rsidRPr="00705109" w:rsidRDefault="0092094F" w:rsidP="00B14F86">
      <w:pPr>
        <w:ind w:firstLine="709"/>
        <w:jc w:val="both"/>
      </w:pPr>
      <w:r w:rsidRPr="00705109">
        <w:t xml:space="preserve">Возможность предложения по строительству тепловых сетей для обеспечения надежного теплоснабжения потребителей рассматривалась для каждого крупного (тепловой мощностью 20 Гкал/ч и более) источника. В том числе, рассматривалась возможность использования кольцевых </w:t>
      </w:r>
      <w:r w:rsidRPr="00705109">
        <w:lastRenderedPageBreak/>
        <w:t>и резервных связей, а также запорно-регулирующей арматуры для обеспечения теплоснабжения потребителей при возникновении отказов на нерезервированных участках тепловых сетей источника тепловой энергии.</w:t>
      </w:r>
    </w:p>
    <w:p w14:paraId="4DBF38F9" w14:textId="08C7B528" w:rsidR="0092094F" w:rsidRDefault="0092094F" w:rsidP="00B14F86">
      <w:pPr>
        <w:ind w:firstLine="709"/>
        <w:jc w:val="both"/>
      </w:pPr>
      <w:r w:rsidRPr="00705109">
        <w:t xml:space="preserve">Всего на территории МО </w:t>
      </w:r>
      <w:r>
        <w:t>«</w:t>
      </w:r>
      <w:r w:rsidRPr="00705109">
        <w:t>Город Всеволожск</w:t>
      </w:r>
      <w:r>
        <w:t>»</w:t>
      </w:r>
      <w:r w:rsidRPr="00705109">
        <w:t xml:space="preserve"> пр</w:t>
      </w:r>
      <w:r>
        <w:t xml:space="preserve">едполагается </w:t>
      </w:r>
      <w:r w:rsidR="00157CD5">
        <w:t>4</w:t>
      </w:r>
      <w:r w:rsidRPr="00705109">
        <w:t xml:space="preserve"> крупны</w:t>
      </w:r>
      <w:r w:rsidR="00157CD5">
        <w:t>е</w:t>
      </w:r>
      <w:r w:rsidRPr="00705109">
        <w:t xml:space="preserve"> котельны</w:t>
      </w:r>
      <w:r w:rsidR="00157CD5">
        <w:t>е</w:t>
      </w:r>
      <w:r w:rsidRPr="00705109">
        <w:t xml:space="preserve">: существующие ОАО </w:t>
      </w:r>
      <w:r>
        <w:t>«</w:t>
      </w:r>
      <w:r w:rsidR="00B14F86">
        <w:t>Всеволожские тепловые сети</w:t>
      </w:r>
      <w:r>
        <w:t>»</w:t>
      </w:r>
      <w:r w:rsidRPr="00705109">
        <w:t xml:space="preserve">: Котельная №6 и Котельная №17, </w:t>
      </w:r>
      <w:r>
        <w:t xml:space="preserve">и планируемые к строительству </w:t>
      </w:r>
      <w:r w:rsidR="00157CD5">
        <w:t xml:space="preserve">две </w:t>
      </w:r>
      <w:r>
        <w:t>к</w:t>
      </w:r>
      <w:r w:rsidRPr="00705109">
        <w:t>отельн</w:t>
      </w:r>
      <w:r>
        <w:t>ые ЖК Аэродром «</w:t>
      </w:r>
      <w:proofErr w:type="spellStart"/>
      <w:r>
        <w:t>Ржевка</w:t>
      </w:r>
      <w:proofErr w:type="spellEnd"/>
      <w:r>
        <w:t>»</w:t>
      </w:r>
      <w:r w:rsidRPr="005A5B43">
        <w:t>.</w:t>
      </w:r>
      <w:r>
        <w:t xml:space="preserve"> </w:t>
      </w:r>
    </w:p>
    <w:p w14:paraId="3BF984FE" w14:textId="51DB8F6A" w:rsidR="0092094F" w:rsidRPr="008610EA" w:rsidRDefault="0092094F" w:rsidP="00B14F86">
      <w:pPr>
        <w:ind w:firstLine="709"/>
        <w:jc w:val="both"/>
      </w:pPr>
      <w:r w:rsidRPr="00705109">
        <w:t xml:space="preserve">Радиусы эффективного теплоснабжения </w:t>
      </w:r>
      <w:r>
        <w:t>котельных №6, №17</w:t>
      </w:r>
      <w:r w:rsidR="00B616BA">
        <w:t xml:space="preserve"> </w:t>
      </w:r>
      <w:r>
        <w:t xml:space="preserve">не пересекаются. Соответственно, повысить </w:t>
      </w:r>
      <w:r w:rsidRPr="00705109">
        <w:t>надежность</w:t>
      </w:r>
      <w:r w:rsidRPr="00705109">
        <w:tab/>
        <w:t>теплоснабжения</w:t>
      </w:r>
      <w:r>
        <w:t xml:space="preserve"> </w:t>
      </w:r>
      <w:r w:rsidRPr="00705109">
        <w:t>за</w:t>
      </w:r>
      <w:r w:rsidRPr="00705109">
        <w:tab/>
        <w:t>счет</w:t>
      </w:r>
      <w:r w:rsidRPr="00705109">
        <w:tab/>
        <w:t>строительства тепловых се</w:t>
      </w:r>
      <w:r>
        <w:t>тей не представляется возможным. Для двух котельных планируемых</w:t>
      </w:r>
      <w:r w:rsidRPr="008610EA">
        <w:t xml:space="preserve"> к строительству</w:t>
      </w:r>
      <w:r>
        <w:t xml:space="preserve"> для покрытия тепловых нагрузок </w:t>
      </w:r>
      <w:r w:rsidRPr="008610EA">
        <w:t>перспективной</w:t>
      </w:r>
      <w:r>
        <w:t xml:space="preserve"> жилой застройки бывшего </w:t>
      </w:r>
      <w:r w:rsidRPr="008610EA">
        <w:t xml:space="preserve">аэропорта </w:t>
      </w:r>
      <w:r>
        <w:t>«</w:t>
      </w:r>
      <w:proofErr w:type="spellStart"/>
      <w:r w:rsidRPr="008610EA">
        <w:t>Ржевка</w:t>
      </w:r>
      <w:proofErr w:type="spellEnd"/>
      <w:r>
        <w:t>» буде</w:t>
      </w:r>
      <w:r w:rsidR="00157CD5">
        <w:t>т</w:t>
      </w:r>
      <w:r>
        <w:t xml:space="preserve"> осуществлена возможность резервирования </w:t>
      </w:r>
      <w:r w:rsidRPr="008610EA">
        <w:t>потребителей при возникновении отказов</w:t>
      </w:r>
      <w:r>
        <w:t>.</w:t>
      </w:r>
    </w:p>
    <w:p w14:paraId="6977D057" w14:textId="77777777" w:rsidR="005E13D3" w:rsidRPr="005E13D3" w:rsidRDefault="005E13D3" w:rsidP="00B14F86">
      <w:pPr>
        <w:rPr>
          <w:b/>
        </w:rPr>
      </w:pPr>
    </w:p>
    <w:p w14:paraId="34808700" w14:textId="77777777" w:rsidR="005E13D3" w:rsidRPr="00B616BA" w:rsidRDefault="005E13D3" w:rsidP="00B616BA">
      <w:pPr>
        <w:pStyle w:val="11"/>
        <w:rPr>
          <w:rStyle w:val="af3"/>
          <w:b/>
          <w:bCs/>
        </w:rPr>
      </w:pPr>
      <w:bookmarkStart w:id="157" w:name="_Toc40880058"/>
      <w:bookmarkStart w:id="158" w:name="_Toc75856162"/>
      <w:r w:rsidRPr="00B616BA">
        <w:rPr>
          <w:rStyle w:val="af3"/>
          <w:b/>
          <w:bCs/>
        </w:rPr>
        <w:lastRenderedPageBreak/>
        <w:t>Раздел 7 Предложения по переводу открытых систем теплоснабжения (горячего водоснабжения) в закрытые системы горячего водоснабжения</w:t>
      </w:r>
      <w:bookmarkEnd w:id="157"/>
      <w:bookmarkEnd w:id="158"/>
    </w:p>
    <w:p w14:paraId="41C7EC55" w14:textId="77777777" w:rsidR="005E13D3" w:rsidRPr="00393C62" w:rsidRDefault="005E13D3" w:rsidP="00B616BA">
      <w:pPr>
        <w:pStyle w:val="31"/>
        <w:rPr>
          <w:rStyle w:val="af3"/>
          <w:b/>
          <w:bCs w:val="0"/>
        </w:rPr>
      </w:pPr>
      <w:bookmarkStart w:id="159" w:name="_Toc40880059"/>
      <w:bookmarkStart w:id="160" w:name="_Toc75856163"/>
      <w:r w:rsidRPr="00393C62">
        <w:rPr>
          <w:rStyle w:val="af3"/>
          <w:b/>
          <w:bCs w:val="0"/>
        </w:rPr>
        <w:t>а)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159"/>
      <w:bookmarkEnd w:id="160"/>
      <w:r w:rsidRPr="00393C62">
        <w:rPr>
          <w:rStyle w:val="af3"/>
          <w:b/>
          <w:bCs w:val="0"/>
        </w:rPr>
        <w:t xml:space="preserve"> </w:t>
      </w:r>
    </w:p>
    <w:p w14:paraId="7B9CA7D5" w14:textId="77777777" w:rsidR="00B14F86" w:rsidRPr="00D84497" w:rsidRDefault="00B14F86" w:rsidP="00B14F86">
      <w:pPr>
        <w:pStyle w:val="afe"/>
        <w:suppressAutoHyphens w:val="0"/>
        <w:spacing w:after="0"/>
        <w:rPr>
          <w:sz w:val="24"/>
          <w:szCs w:val="24"/>
        </w:rPr>
      </w:pPr>
      <w:r w:rsidRPr="00D84497">
        <w:rPr>
          <w:sz w:val="24"/>
          <w:szCs w:val="24"/>
        </w:rPr>
        <w:t xml:space="preserve">В соответствии с п. 10. ФЗ №417 от 07.12.2011 г. </w:t>
      </w:r>
      <w:r>
        <w:rPr>
          <w:sz w:val="24"/>
          <w:szCs w:val="24"/>
        </w:rPr>
        <w:t>«</w:t>
      </w:r>
      <w:r w:rsidRPr="00D84497">
        <w:rPr>
          <w:sz w:val="24"/>
          <w:szCs w:val="24"/>
        </w:rPr>
        <w:t xml:space="preserve">О внесении изменений в отдельные законодательные акты Российской Федерации в связи с принятием Федерального закона </w:t>
      </w:r>
      <w:r>
        <w:rPr>
          <w:sz w:val="24"/>
          <w:szCs w:val="24"/>
        </w:rPr>
        <w:t>«</w:t>
      </w:r>
      <w:r w:rsidRPr="00D84497">
        <w:rPr>
          <w:sz w:val="24"/>
          <w:szCs w:val="24"/>
        </w:rPr>
        <w:t>О водоснабжении и водоотведении</w:t>
      </w:r>
      <w:r>
        <w:rPr>
          <w:sz w:val="24"/>
          <w:szCs w:val="24"/>
        </w:rPr>
        <w:t>»</w:t>
      </w:r>
      <w:r w:rsidRPr="00D84497">
        <w:rPr>
          <w:sz w:val="24"/>
          <w:szCs w:val="24"/>
        </w:rPr>
        <w:t xml:space="preserve">: </w:t>
      </w:r>
    </w:p>
    <w:p w14:paraId="43DF8918" w14:textId="77777777" w:rsidR="00B14F86" w:rsidRPr="00D84497" w:rsidRDefault="00B14F86" w:rsidP="00B14F86">
      <w:pPr>
        <w:pStyle w:val="af4"/>
        <w:spacing w:line="240" w:lineRule="auto"/>
        <w:rPr>
          <w:sz w:val="24"/>
          <w:szCs w:val="24"/>
        </w:rPr>
      </w:pPr>
      <w:r w:rsidRPr="00D84497">
        <w:rPr>
          <w:sz w:val="24"/>
          <w:szCs w:val="24"/>
        </w:rPr>
        <w:t xml:space="preserve">-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14:paraId="719B3B27" w14:textId="77777777" w:rsidR="00B14F86" w:rsidRPr="00D84497" w:rsidRDefault="00B14F86" w:rsidP="00B14F86">
      <w:pPr>
        <w:pStyle w:val="af4"/>
        <w:spacing w:line="240" w:lineRule="auto"/>
        <w:rPr>
          <w:sz w:val="24"/>
          <w:szCs w:val="24"/>
        </w:rPr>
      </w:pPr>
      <w:r w:rsidRPr="00D84497">
        <w:rPr>
          <w:sz w:val="24"/>
          <w:szCs w:val="24"/>
        </w:rPr>
        <w:t>-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6B393469" w14:textId="0F4673EC" w:rsidR="00B14F86" w:rsidRPr="00D84497" w:rsidRDefault="00B14F86" w:rsidP="00B14F86">
      <w:pPr>
        <w:pStyle w:val="af4"/>
        <w:spacing w:line="240" w:lineRule="auto"/>
        <w:rPr>
          <w:sz w:val="22"/>
          <w:szCs w:val="24"/>
        </w:rPr>
      </w:pPr>
      <w:r w:rsidRPr="00D84497">
        <w:rPr>
          <w:sz w:val="24"/>
        </w:rPr>
        <w:t xml:space="preserve">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w:t>
      </w:r>
      <w:r>
        <w:rPr>
          <w:sz w:val="24"/>
        </w:rPr>
        <w:t>горячего водоснабжения не требу</w:t>
      </w:r>
      <w:r w:rsidRPr="00D84497">
        <w:rPr>
          <w:sz w:val="24"/>
        </w:rPr>
        <w:t>ются, так рационально будет установка теплообменников в индивидуальных тепловых пунктах (ИТП) потребителей.</w:t>
      </w:r>
    </w:p>
    <w:p w14:paraId="0C9C9A0E" w14:textId="77777777" w:rsidR="00B14F86" w:rsidRPr="00D84497" w:rsidRDefault="00B14F86" w:rsidP="00B14F86">
      <w:pPr>
        <w:pStyle w:val="12"/>
        <w:suppressAutoHyphens w:val="0"/>
        <w:spacing w:before="0" w:line="240" w:lineRule="auto"/>
        <w:ind w:firstLine="709"/>
        <w:rPr>
          <w:sz w:val="24"/>
          <w:szCs w:val="28"/>
        </w:rPr>
      </w:pPr>
      <w:r w:rsidRPr="00D84497">
        <w:rPr>
          <w:sz w:val="24"/>
          <w:szCs w:val="28"/>
        </w:rPr>
        <w:t>Для более точного числа ИТП необходимо провести техническое обследование на предмет технической возможности установки ИТП. ИТП устанавливается в подвале здания. Необходимо определить, возможна ли установка ИТП с учетом размеров подвала, его состояния (не затоплен ли).</w:t>
      </w:r>
    </w:p>
    <w:p w14:paraId="6ECED2F1" w14:textId="77777777" w:rsidR="00B14F86" w:rsidRPr="00D84497" w:rsidRDefault="00B14F86" w:rsidP="00B14F86">
      <w:pPr>
        <w:pStyle w:val="af4"/>
        <w:spacing w:line="240" w:lineRule="auto"/>
        <w:rPr>
          <w:sz w:val="24"/>
        </w:rPr>
      </w:pPr>
      <w:r w:rsidRPr="00D84497">
        <w:rPr>
          <w:sz w:val="24"/>
        </w:rPr>
        <w:t>Кроме того, предлагается для зданий с нагрузкой на отопление более 0,2 Гкал/час установка совместно с общедомовыми узлами учёта системы автоматизированного погодного регулирования подачи теплоносителя в систему отопления, а с общей нагрузкой менее 0,2 Гкал/час – ограничиться установкой общедомовых узлов учёта.</w:t>
      </w:r>
    </w:p>
    <w:p w14:paraId="0F7F48D0" w14:textId="77777777" w:rsidR="00B14F86" w:rsidRPr="00D84497" w:rsidRDefault="00B14F86" w:rsidP="00B14F86">
      <w:pPr>
        <w:pStyle w:val="af4"/>
        <w:spacing w:line="240" w:lineRule="auto"/>
        <w:rPr>
          <w:sz w:val="24"/>
        </w:rPr>
      </w:pPr>
      <w:r w:rsidRPr="00D84497">
        <w:rPr>
          <w:sz w:val="24"/>
        </w:rPr>
        <w:t>Данный вариант реконструкции также включает замену внутридомовых систем ГВС, а именно:</w:t>
      </w:r>
    </w:p>
    <w:p w14:paraId="2118FE59" w14:textId="77777777" w:rsidR="00B14F86" w:rsidRPr="00D84497" w:rsidRDefault="00B14F86" w:rsidP="00B44806">
      <w:pPr>
        <w:pStyle w:val="af4"/>
        <w:numPr>
          <w:ilvl w:val="0"/>
          <w:numId w:val="10"/>
        </w:numPr>
        <w:tabs>
          <w:tab w:val="left" w:pos="993"/>
        </w:tabs>
        <w:spacing w:line="240" w:lineRule="auto"/>
        <w:ind w:left="0" w:firstLine="709"/>
        <w:rPr>
          <w:sz w:val="24"/>
        </w:rPr>
      </w:pPr>
      <w:r w:rsidRPr="00D84497">
        <w:rPr>
          <w:sz w:val="24"/>
        </w:rPr>
        <w:t xml:space="preserve">замену систем розлива; </w:t>
      </w:r>
    </w:p>
    <w:p w14:paraId="56E26B4E" w14:textId="77777777" w:rsidR="00B14F86" w:rsidRPr="00D84497" w:rsidRDefault="00B14F86" w:rsidP="00B44806">
      <w:pPr>
        <w:pStyle w:val="af4"/>
        <w:numPr>
          <w:ilvl w:val="0"/>
          <w:numId w:val="10"/>
        </w:numPr>
        <w:tabs>
          <w:tab w:val="left" w:pos="993"/>
        </w:tabs>
        <w:spacing w:line="240" w:lineRule="auto"/>
        <w:ind w:left="0" w:firstLine="709"/>
        <w:rPr>
          <w:sz w:val="24"/>
        </w:rPr>
      </w:pPr>
      <w:r w:rsidRPr="00D84497">
        <w:rPr>
          <w:sz w:val="24"/>
        </w:rPr>
        <w:t xml:space="preserve">замену стояков ГВС; </w:t>
      </w:r>
    </w:p>
    <w:p w14:paraId="473B7A69" w14:textId="77777777" w:rsidR="00B14F86" w:rsidRPr="00D84497" w:rsidRDefault="00B14F86" w:rsidP="00B44806">
      <w:pPr>
        <w:pStyle w:val="af4"/>
        <w:numPr>
          <w:ilvl w:val="0"/>
          <w:numId w:val="10"/>
        </w:numPr>
        <w:tabs>
          <w:tab w:val="left" w:pos="993"/>
        </w:tabs>
        <w:spacing w:line="240" w:lineRule="auto"/>
        <w:ind w:left="0" w:firstLine="709"/>
        <w:rPr>
          <w:sz w:val="24"/>
        </w:rPr>
      </w:pPr>
      <w:r w:rsidRPr="00D84497">
        <w:rPr>
          <w:sz w:val="24"/>
        </w:rPr>
        <w:t xml:space="preserve">установку квартирных счётчиков горячей воды; </w:t>
      </w:r>
    </w:p>
    <w:p w14:paraId="4FD3D746" w14:textId="77777777" w:rsidR="00B14F86" w:rsidRPr="00D84497" w:rsidRDefault="00B14F86" w:rsidP="00B44806">
      <w:pPr>
        <w:pStyle w:val="af4"/>
        <w:numPr>
          <w:ilvl w:val="0"/>
          <w:numId w:val="10"/>
        </w:numPr>
        <w:tabs>
          <w:tab w:val="left" w:pos="993"/>
        </w:tabs>
        <w:spacing w:line="240" w:lineRule="auto"/>
        <w:ind w:left="0" w:firstLine="709"/>
        <w:rPr>
          <w:sz w:val="24"/>
        </w:rPr>
      </w:pPr>
      <w:r w:rsidRPr="00D84497">
        <w:rPr>
          <w:sz w:val="24"/>
        </w:rPr>
        <w:t xml:space="preserve">замену систем разводки трубопроводов по квартирам. </w:t>
      </w:r>
    </w:p>
    <w:p w14:paraId="0CF67D10" w14:textId="77777777" w:rsidR="00B14F86" w:rsidRPr="00D84497" w:rsidRDefault="00B14F86" w:rsidP="00B14F86">
      <w:pPr>
        <w:pStyle w:val="af4"/>
        <w:tabs>
          <w:tab w:val="left" w:pos="993"/>
        </w:tabs>
        <w:spacing w:line="240" w:lineRule="auto"/>
        <w:rPr>
          <w:sz w:val="24"/>
        </w:rPr>
      </w:pPr>
      <w:r w:rsidRPr="00D84497">
        <w:rPr>
          <w:sz w:val="24"/>
        </w:rPr>
        <w:t>Состав работ и затраты на выполнение данного мероприятия определены для МКД:</w:t>
      </w:r>
    </w:p>
    <w:p w14:paraId="6728801D" w14:textId="77777777" w:rsidR="00B14F86" w:rsidRPr="00D84497" w:rsidRDefault="00B14F86" w:rsidP="00B14F86">
      <w:pPr>
        <w:pStyle w:val="af4"/>
        <w:tabs>
          <w:tab w:val="left" w:pos="993"/>
        </w:tabs>
        <w:spacing w:line="240" w:lineRule="auto"/>
        <w:rPr>
          <w:sz w:val="24"/>
        </w:rPr>
      </w:pPr>
      <w:r w:rsidRPr="00D84497">
        <w:rPr>
          <w:sz w:val="24"/>
        </w:rPr>
        <w:t>1. Проектирование внутренних систем ГВС, ИТП, общедомовых узлов учёта – 180 тыс. руб./дом;</w:t>
      </w:r>
    </w:p>
    <w:p w14:paraId="17C7C64F" w14:textId="77777777" w:rsidR="00B14F86" w:rsidRPr="00D84497" w:rsidRDefault="00B14F86" w:rsidP="00B14F86">
      <w:pPr>
        <w:pStyle w:val="af4"/>
        <w:tabs>
          <w:tab w:val="left" w:pos="993"/>
        </w:tabs>
        <w:spacing w:line="240" w:lineRule="auto"/>
        <w:rPr>
          <w:sz w:val="24"/>
        </w:rPr>
      </w:pPr>
      <w:r w:rsidRPr="00D84497">
        <w:rPr>
          <w:sz w:val="24"/>
        </w:rPr>
        <w:t>2. Замена внутридомовых систем ГВС – 800 тыс. руб./дом;</w:t>
      </w:r>
    </w:p>
    <w:p w14:paraId="660F7C25" w14:textId="77777777" w:rsidR="00B14F86" w:rsidRPr="00D84497" w:rsidRDefault="00B14F86" w:rsidP="00B14F86">
      <w:pPr>
        <w:pStyle w:val="af4"/>
        <w:tabs>
          <w:tab w:val="left" w:pos="993"/>
        </w:tabs>
        <w:spacing w:line="240" w:lineRule="auto"/>
        <w:rPr>
          <w:sz w:val="24"/>
        </w:rPr>
      </w:pPr>
      <w:r w:rsidRPr="00D84497">
        <w:rPr>
          <w:sz w:val="24"/>
        </w:rPr>
        <w:t>3. Устройство систем ввода, где</w:t>
      </w:r>
    </w:p>
    <w:p w14:paraId="7B1A8129" w14:textId="77777777" w:rsidR="00B14F86" w:rsidRPr="00D84497" w:rsidRDefault="00B14F86" w:rsidP="00B44806">
      <w:pPr>
        <w:pStyle w:val="af4"/>
        <w:numPr>
          <w:ilvl w:val="0"/>
          <w:numId w:val="11"/>
        </w:numPr>
        <w:tabs>
          <w:tab w:val="left" w:pos="993"/>
        </w:tabs>
        <w:spacing w:line="240" w:lineRule="auto"/>
        <w:ind w:left="0" w:firstLine="709"/>
        <w:rPr>
          <w:sz w:val="24"/>
        </w:rPr>
      </w:pPr>
      <w:r w:rsidRPr="00D84497">
        <w:rPr>
          <w:sz w:val="24"/>
        </w:rPr>
        <w:t>ИТП – 1120 тыс. руб./дом</w:t>
      </w:r>
    </w:p>
    <w:p w14:paraId="42DA0D69" w14:textId="77777777" w:rsidR="00B14F86" w:rsidRPr="00D84497" w:rsidRDefault="00B14F86" w:rsidP="00B14F86">
      <w:pPr>
        <w:pStyle w:val="af4"/>
        <w:tabs>
          <w:tab w:val="left" w:pos="993"/>
        </w:tabs>
        <w:spacing w:line="240" w:lineRule="auto"/>
        <w:rPr>
          <w:sz w:val="24"/>
        </w:rPr>
      </w:pPr>
      <w:r w:rsidRPr="00D84497">
        <w:rPr>
          <w:sz w:val="24"/>
        </w:rPr>
        <w:t>4. Установка общедомовых узлов учёта –302,6 тыс. руб./дом</w:t>
      </w:r>
    </w:p>
    <w:p w14:paraId="42415760" w14:textId="77777777" w:rsidR="00B14F86" w:rsidRPr="00D84497" w:rsidRDefault="00B14F86" w:rsidP="00B14F86">
      <w:pPr>
        <w:pStyle w:val="af4"/>
        <w:tabs>
          <w:tab w:val="left" w:pos="993"/>
        </w:tabs>
        <w:spacing w:line="240" w:lineRule="auto"/>
        <w:rPr>
          <w:sz w:val="24"/>
        </w:rPr>
      </w:pPr>
      <w:r w:rsidRPr="00D84497">
        <w:rPr>
          <w:sz w:val="24"/>
        </w:rPr>
        <w:t>ИТОГО по МКД: 2402,9 тыс. руб./дом.</w:t>
      </w:r>
    </w:p>
    <w:p w14:paraId="5FC1DCBC" w14:textId="77777777" w:rsidR="00B14F86" w:rsidRPr="00D84497" w:rsidRDefault="00B14F86" w:rsidP="00B14F86">
      <w:pPr>
        <w:pStyle w:val="af4"/>
        <w:tabs>
          <w:tab w:val="left" w:pos="993"/>
        </w:tabs>
        <w:spacing w:line="240" w:lineRule="auto"/>
        <w:rPr>
          <w:sz w:val="24"/>
        </w:rPr>
      </w:pPr>
      <w:r w:rsidRPr="00D84497">
        <w:rPr>
          <w:sz w:val="24"/>
        </w:rPr>
        <w:t xml:space="preserve">Всего количество домов, нуждающихся в переоборудовании внутренних узлов, в </w:t>
      </w:r>
      <w:r>
        <w:rPr>
          <w:sz w:val="24"/>
        </w:rPr>
        <w:t>МО «Город Всеволожск»</w:t>
      </w:r>
      <w:r w:rsidRPr="00D84497">
        <w:rPr>
          <w:sz w:val="24"/>
        </w:rPr>
        <w:t xml:space="preserve"> составило 285 здания.</w:t>
      </w:r>
    </w:p>
    <w:p w14:paraId="2B3DF07D" w14:textId="77777777" w:rsidR="00B14F86" w:rsidRPr="00D84497" w:rsidRDefault="00B14F86" w:rsidP="00B14F86">
      <w:pPr>
        <w:pStyle w:val="af4"/>
        <w:tabs>
          <w:tab w:val="left" w:pos="993"/>
        </w:tabs>
        <w:spacing w:line="240" w:lineRule="auto"/>
        <w:rPr>
          <w:sz w:val="24"/>
        </w:rPr>
      </w:pPr>
      <w:r w:rsidRPr="00D84497">
        <w:rPr>
          <w:sz w:val="24"/>
        </w:rPr>
        <w:t>Исходя из выше приведенных оценочных стоимостей общие затраты на данное мероприятие ориентировочно составляет 684,8 млн. руб.</w:t>
      </w:r>
    </w:p>
    <w:p w14:paraId="624B67C2" w14:textId="77777777" w:rsidR="00B14F86" w:rsidRDefault="00B14F86" w:rsidP="00B14F86">
      <w:pPr>
        <w:tabs>
          <w:tab w:val="left" w:pos="993"/>
        </w:tabs>
        <w:ind w:firstLine="709"/>
        <w:jc w:val="both"/>
      </w:pPr>
    </w:p>
    <w:p w14:paraId="01D869D4" w14:textId="77777777" w:rsidR="00B14F86" w:rsidRPr="00D84497" w:rsidRDefault="00B14F86" w:rsidP="00B14F86">
      <w:pPr>
        <w:tabs>
          <w:tab w:val="left" w:pos="993"/>
        </w:tabs>
        <w:ind w:firstLine="709"/>
        <w:jc w:val="both"/>
        <w:rPr>
          <w:color w:val="000000"/>
        </w:rPr>
      </w:pPr>
      <w:r w:rsidRPr="00D84497">
        <w:t>Предлагаются следующие этапы перехода на закрытую схему ГВС:</w:t>
      </w:r>
    </w:p>
    <w:p w14:paraId="6660A728" w14:textId="77777777" w:rsidR="00B14F86" w:rsidRPr="00E2679D" w:rsidRDefault="00B14F86" w:rsidP="00B44806">
      <w:pPr>
        <w:pStyle w:val="af6"/>
        <w:numPr>
          <w:ilvl w:val="0"/>
          <w:numId w:val="12"/>
        </w:numPr>
        <w:tabs>
          <w:tab w:val="left" w:pos="993"/>
        </w:tabs>
        <w:spacing w:after="0" w:line="240" w:lineRule="auto"/>
        <w:ind w:left="0" w:firstLine="709"/>
        <w:jc w:val="both"/>
        <w:rPr>
          <w:sz w:val="24"/>
        </w:rPr>
      </w:pPr>
      <w:r w:rsidRPr="00E2679D">
        <w:rPr>
          <w:sz w:val="24"/>
          <w:szCs w:val="28"/>
        </w:rPr>
        <w:lastRenderedPageBreak/>
        <w:t>проведение технического обследования на предмет технической возможности установки ИТП;</w:t>
      </w:r>
    </w:p>
    <w:p w14:paraId="24F98BC4" w14:textId="77777777" w:rsidR="00B14F86" w:rsidRPr="00E2679D" w:rsidRDefault="00B14F86" w:rsidP="00B44806">
      <w:pPr>
        <w:pStyle w:val="af6"/>
        <w:numPr>
          <w:ilvl w:val="0"/>
          <w:numId w:val="12"/>
        </w:numPr>
        <w:tabs>
          <w:tab w:val="left" w:pos="993"/>
        </w:tabs>
        <w:spacing w:after="0" w:line="240" w:lineRule="auto"/>
        <w:ind w:left="0" w:firstLine="709"/>
        <w:jc w:val="both"/>
        <w:rPr>
          <w:sz w:val="24"/>
        </w:rPr>
      </w:pPr>
      <w:r w:rsidRPr="00E2679D">
        <w:rPr>
          <w:sz w:val="24"/>
        </w:rPr>
        <w:t>определение расходов холодной воды на нужды ГВС в кадастровых кварталах на отдельные здания. Данный этап предполагает актуализацию в связи с изменением норм водопотребления в городе в течение расчетного периода;</w:t>
      </w:r>
    </w:p>
    <w:p w14:paraId="1473ADB4" w14:textId="77777777" w:rsidR="00B14F86" w:rsidRPr="00E2679D" w:rsidRDefault="00B14F86" w:rsidP="00B44806">
      <w:pPr>
        <w:pStyle w:val="af6"/>
        <w:numPr>
          <w:ilvl w:val="0"/>
          <w:numId w:val="12"/>
        </w:numPr>
        <w:tabs>
          <w:tab w:val="left" w:pos="993"/>
        </w:tabs>
        <w:spacing w:after="0" w:line="240" w:lineRule="auto"/>
        <w:ind w:left="0" w:firstLine="709"/>
        <w:jc w:val="both"/>
        <w:rPr>
          <w:sz w:val="24"/>
        </w:rPr>
      </w:pPr>
      <w:r w:rsidRPr="00E2679D">
        <w:rPr>
          <w:sz w:val="24"/>
        </w:rPr>
        <w:t>оценка пропускной способности распределительных и квартальных водопроводных сетей в зонах действия источников;</w:t>
      </w:r>
    </w:p>
    <w:p w14:paraId="34DBA184" w14:textId="77777777" w:rsidR="00B14F86" w:rsidRPr="00E2679D" w:rsidRDefault="00B14F86" w:rsidP="00B44806">
      <w:pPr>
        <w:pStyle w:val="af6"/>
        <w:numPr>
          <w:ilvl w:val="0"/>
          <w:numId w:val="12"/>
        </w:numPr>
        <w:tabs>
          <w:tab w:val="left" w:pos="993"/>
        </w:tabs>
        <w:spacing w:after="0" w:line="240" w:lineRule="auto"/>
        <w:ind w:left="0" w:firstLine="709"/>
        <w:jc w:val="both"/>
        <w:rPr>
          <w:sz w:val="24"/>
        </w:rPr>
      </w:pPr>
      <w:r w:rsidRPr="00E2679D">
        <w:rPr>
          <w:sz w:val="24"/>
        </w:rPr>
        <w:t>определение объемов реконструкции водопроводных сетей;</w:t>
      </w:r>
    </w:p>
    <w:p w14:paraId="68D01799" w14:textId="77777777" w:rsidR="00B14F86" w:rsidRPr="00E2679D" w:rsidRDefault="00B14F86" w:rsidP="00B44806">
      <w:pPr>
        <w:pStyle w:val="af6"/>
        <w:numPr>
          <w:ilvl w:val="0"/>
          <w:numId w:val="12"/>
        </w:numPr>
        <w:tabs>
          <w:tab w:val="left" w:pos="993"/>
        </w:tabs>
        <w:spacing w:after="0" w:line="240" w:lineRule="auto"/>
        <w:ind w:left="0" w:firstLine="709"/>
        <w:jc w:val="both"/>
        <w:rPr>
          <w:sz w:val="24"/>
        </w:rPr>
      </w:pPr>
      <w:r w:rsidRPr="00E2679D">
        <w:rPr>
          <w:sz w:val="24"/>
        </w:rPr>
        <w:t>определение объемов реконструкции внутренних систем горячего водоснабжения зданий;</w:t>
      </w:r>
    </w:p>
    <w:p w14:paraId="5DE4EDC1" w14:textId="77777777" w:rsidR="00005971" w:rsidRPr="00005971" w:rsidRDefault="00B14F86" w:rsidP="00B44806">
      <w:pPr>
        <w:pStyle w:val="af6"/>
        <w:numPr>
          <w:ilvl w:val="0"/>
          <w:numId w:val="12"/>
        </w:numPr>
        <w:tabs>
          <w:tab w:val="left" w:pos="993"/>
        </w:tabs>
        <w:spacing w:after="0" w:line="240" w:lineRule="auto"/>
        <w:ind w:left="1" w:firstLine="708"/>
        <w:jc w:val="both"/>
        <w:rPr>
          <w:sz w:val="24"/>
          <w:szCs w:val="24"/>
        </w:rPr>
      </w:pPr>
      <w:r w:rsidRPr="00E2679D">
        <w:rPr>
          <w:sz w:val="24"/>
        </w:rPr>
        <w:t xml:space="preserve">разработка адресной программы перевода систем теплоснабжения на закрытую схему. </w:t>
      </w:r>
      <w:r w:rsidR="00005971" w:rsidRPr="00005971">
        <w:rPr>
          <w:sz w:val="24"/>
          <w:szCs w:val="24"/>
        </w:rPr>
        <w:t>При определении потребностей в водопроводной воде на нужды горячего водоснабжения использовался норматив потребления холодной воды для предоставления услуги по горячему водоснабжению в размере 2,97 м</w:t>
      </w:r>
      <w:r w:rsidR="00005971" w:rsidRPr="00005971">
        <w:rPr>
          <w:sz w:val="24"/>
          <w:szCs w:val="24"/>
          <w:vertAlign w:val="superscript"/>
        </w:rPr>
        <w:t>3</w:t>
      </w:r>
      <w:r w:rsidR="00005971" w:rsidRPr="00005971">
        <w:rPr>
          <w:sz w:val="24"/>
          <w:szCs w:val="24"/>
        </w:rPr>
        <w:t>/чел/мес., согласно Постановлению Правительства Ленинградской области от 11 февраля 2013 года №25</w:t>
      </w:r>
      <w:r w:rsidR="00005971">
        <w:rPr>
          <w:sz w:val="24"/>
          <w:szCs w:val="24"/>
        </w:rPr>
        <w:t xml:space="preserve"> </w:t>
      </w:r>
      <w:r w:rsidR="00005971" w:rsidRPr="00005971">
        <w:rPr>
          <w:sz w:val="24"/>
          <w:szCs w:val="24"/>
        </w:rPr>
        <w:t>«Об утверждении нормативов потребления коммунальных услуг по водоснабжению, водоотведению гражданами, проживающими в многоквартирных домах или жилых домах на территории Ленинградской области».</w:t>
      </w:r>
    </w:p>
    <w:p w14:paraId="5E05E3C1" w14:textId="0A6849D4" w:rsidR="00B14F86" w:rsidRPr="00005971" w:rsidRDefault="00B14F86" w:rsidP="00005971">
      <w:pPr>
        <w:tabs>
          <w:tab w:val="left" w:pos="993"/>
        </w:tabs>
        <w:ind w:firstLine="709"/>
        <w:jc w:val="both"/>
      </w:pPr>
      <w:r w:rsidRPr="00005971">
        <w:t xml:space="preserve">Реализация мероприятий по реконструкции систем горячего водоснабжения МО «Город Всеволожск» с обеспечением передачи тепла для целей горячего водоснабжения потребителей по существующим тепловым сетям отопления и установкой индивидуальных тепловых пунктов на абонентских вводах многоквартирных домов для обеспечения горячим водоснабжением приведёт к повышению качества горячего водоснабжения у потребителей. </w:t>
      </w:r>
    </w:p>
    <w:p w14:paraId="0F73FC60" w14:textId="22FF5A1A" w:rsidR="00E245DC" w:rsidRDefault="00B14F86" w:rsidP="00B14F86">
      <w:pPr>
        <w:ind w:firstLine="709"/>
        <w:jc w:val="both"/>
      </w:pPr>
      <w:r>
        <w:t>Также с реализацией данного мероприятия уменьшится расход воды на подпитку тепловой сети системы отопления и увеличится расход холодной воды для подогрева на нужды горячего водоснабжения в ИТП потребителей.</w:t>
      </w:r>
    </w:p>
    <w:p w14:paraId="44E10013" w14:textId="5E1AD7FB" w:rsidR="00393C62" w:rsidRDefault="00393C62" w:rsidP="00B14F86"/>
    <w:p w14:paraId="1BCB88F3" w14:textId="77777777" w:rsidR="00B616BA" w:rsidRPr="007D4A02" w:rsidRDefault="00B616BA" w:rsidP="00B616BA">
      <w:pPr>
        <w:ind w:firstLine="709"/>
        <w:jc w:val="both"/>
        <w:rPr>
          <w:rFonts w:eastAsia="Times New Roman"/>
          <w:szCs w:val="28"/>
          <w:lang w:eastAsia="en-US"/>
        </w:rPr>
      </w:pPr>
      <w:r w:rsidRPr="007D4A02">
        <w:rPr>
          <w:rFonts w:eastAsia="Times New Roman"/>
          <w:szCs w:val="28"/>
          <w:lang w:eastAsia="en-US"/>
        </w:rPr>
        <w:t>Согласно Федеральному закону от 30.12.2021 № 438-ФЗ «О внесении изменений в Федеральный закон «О теплоснабжении»:</w:t>
      </w:r>
    </w:p>
    <w:p w14:paraId="6A51A179" w14:textId="77777777" w:rsidR="00B616BA" w:rsidRPr="007D4A02" w:rsidRDefault="00B616BA" w:rsidP="00B616BA">
      <w:pPr>
        <w:spacing w:before="120"/>
        <w:ind w:firstLine="709"/>
        <w:jc w:val="both"/>
        <w:rPr>
          <w:rFonts w:eastAsia="Times New Roman"/>
          <w:szCs w:val="28"/>
          <w:lang w:eastAsia="en-US"/>
        </w:rPr>
      </w:pPr>
      <w:r w:rsidRPr="007D4A02">
        <w:rPr>
          <w:rFonts w:eastAsia="Times New Roman"/>
          <w:szCs w:val="28"/>
          <w:lang w:eastAsia="en-US"/>
        </w:rPr>
        <w:t>Статья 1гласит:</w:t>
      </w:r>
    </w:p>
    <w:p w14:paraId="58AC9EEF" w14:textId="77777777" w:rsidR="00B616BA" w:rsidRPr="007D4A02" w:rsidRDefault="00B616BA" w:rsidP="00B616BA">
      <w:pPr>
        <w:ind w:firstLine="709"/>
        <w:jc w:val="both"/>
        <w:rPr>
          <w:rFonts w:eastAsia="Times New Roman"/>
          <w:szCs w:val="28"/>
          <w:lang w:eastAsia="en-US"/>
        </w:rPr>
      </w:pPr>
      <w:r w:rsidRPr="007D4A02">
        <w:rPr>
          <w:rFonts w:eastAsia="Times New Roman"/>
          <w:szCs w:val="28"/>
          <w:lang w:eastAsia="en-US"/>
        </w:rPr>
        <w:t>Внести в Федеральный закон от 27 июля 2010 года N 190-ФЗ "О теплоснабжении" (Собрание законодательства Российской Федерации, 2010, N 31, ст. 4159; 2011, N 23, ст. 3263; N 50, ст. 7359; 2012, N 53, ст. 7616, 7643; 2013, N 19, ст. 2330; 2014, N 42, ст. 5615; N 49, ст. 6913; 2015, N 48, ст. 6723; 2017, N 31, ст. 4828; 2018, N 30, ст. 4555; 2020, N 14, ст. 2014; N 46, ст. 7205; 2021, N 24, ст. 4188) следующие изменения:</w:t>
      </w:r>
    </w:p>
    <w:p w14:paraId="715A19F4" w14:textId="77777777" w:rsidR="00B616BA" w:rsidRPr="007D4A02" w:rsidRDefault="00B616BA" w:rsidP="00B616BA">
      <w:pPr>
        <w:spacing w:before="120"/>
        <w:ind w:firstLine="709"/>
        <w:jc w:val="both"/>
        <w:rPr>
          <w:rFonts w:eastAsia="Times New Roman"/>
          <w:szCs w:val="28"/>
          <w:lang w:eastAsia="en-US"/>
        </w:rPr>
      </w:pPr>
      <w:r w:rsidRPr="007D4A02">
        <w:rPr>
          <w:rFonts w:eastAsia="Times New Roman"/>
          <w:szCs w:val="28"/>
          <w:lang w:eastAsia="en-US"/>
        </w:rPr>
        <w:t>1) часть 1 статьи 4 дополнить пунктом 15.5 следующего содержания:</w:t>
      </w:r>
    </w:p>
    <w:p w14:paraId="28A28B65" w14:textId="77777777" w:rsidR="00B616BA" w:rsidRPr="007D4A02" w:rsidRDefault="00B616BA" w:rsidP="00B616BA">
      <w:pPr>
        <w:spacing w:before="120"/>
        <w:ind w:firstLine="709"/>
        <w:jc w:val="both"/>
        <w:rPr>
          <w:rFonts w:eastAsia="Times New Roman"/>
          <w:szCs w:val="28"/>
          <w:lang w:eastAsia="en-US"/>
        </w:rPr>
      </w:pPr>
      <w:r w:rsidRPr="007D4A02">
        <w:rPr>
          <w:rFonts w:eastAsia="Times New Roman"/>
          <w:szCs w:val="28"/>
          <w:lang w:eastAsia="en-US"/>
        </w:rPr>
        <w:t>"15.5) утверждение порядка определения экономической эффективности перевода открытых систем теплоснабжения (горячего водоснабжения), отдельных участков таких систем на закрытые системы горячего водоснабжения;";</w:t>
      </w:r>
    </w:p>
    <w:p w14:paraId="7ECA6EF0" w14:textId="77777777" w:rsidR="00B616BA" w:rsidRPr="007D4A02" w:rsidRDefault="00B616BA" w:rsidP="00B616BA">
      <w:pPr>
        <w:spacing w:before="120"/>
        <w:ind w:firstLine="709"/>
        <w:jc w:val="both"/>
        <w:rPr>
          <w:rFonts w:eastAsia="Times New Roman"/>
          <w:szCs w:val="28"/>
          <w:lang w:eastAsia="en-US"/>
        </w:rPr>
      </w:pPr>
      <w:r w:rsidRPr="007D4A02">
        <w:rPr>
          <w:rFonts w:eastAsia="Times New Roman"/>
          <w:szCs w:val="28"/>
          <w:lang w:eastAsia="en-US"/>
        </w:rPr>
        <w:t>2) часть 3 статьи 23 дополнить пунктом 7.1 следующего содержания:</w:t>
      </w:r>
    </w:p>
    <w:p w14:paraId="370EF7CE" w14:textId="77777777" w:rsidR="00B616BA" w:rsidRPr="007D4A02" w:rsidRDefault="00B616BA" w:rsidP="00B616BA">
      <w:pPr>
        <w:spacing w:before="120"/>
        <w:ind w:firstLine="709"/>
        <w:jc w:val="both"/>
        <w:rPr>
          <w:rFonts w:eastAsia="Times New Roman"/>
          <w:szCs w:val="28"/>
          <w:lang w:eastAsia="en-US"/>
        </w:rPr>
      </w:pPr>
      <w:r w:rsidRPr="007D4A02">
        <w:rPr>
          <w:rFonts w:eastAsia="Times New Roman"/>
          <w:szCs w:val="28"/>
          <w:lang w:eastAsia="en-US"/>
        </w:rPr>
        <w:t>"7.1) обязательную оценку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в порядке, установленном Правительством Российской Федерации. Без проведения такой оценки схема теплоснабжения не может быть утверждена (актуализирована);";</w:t>
      </w:r>
    </w:p>
    <w:p w14:paraId="5445752C" w14:textId="77777777" w:rsidR="00B616BA" w:rsidRPr="007D4A02" w:rsidRDefault="00B616BA" w:rsidP="00B616BA">
      <w:pPr>
        <w:ind w:firstLine="709"/>
        <w:jc w:val="both"/>
        <w:rPr>
          <w:rFonts w:eastAsia="Times New Roman"/>
          <w:szCs w:val="28"/>
          <w:lang w:eastAsia="en-US"/>
        </w:rPr>
      </w:pPr>
    </w:p>
    <w:p w14:paraId="07AD02F0" w14:textId="77777777" w:rsidR="00B616BA" w:rsidRPr="007D4A02" w:rsidRDefault="00B616BA" w:rsidP="00B616BA">
      <w:pPr>
        <w:ind w:firstLine="709"/>
        <w:jc w:val="both"/>
        <w:rPr>
          <w:rFonts w:eastAsia="Times New Roman"/>
          <w:szCs w:val="28"/>
          <w:lang w:eastAsia="en-US"/>
        </w:rPr>
      </w:pPr>
      <w:r w:rsidRPr="007D4A02">
        <w:rPr>
          <w:rFonts w:eastAsia="Times New Roman"/>
          <w:szCs w:val="28"/>
          <w:lang w:eastAsia="en-US"/>
        </w:rPr>
        <w:t xml:space="preserve">Таким образом, предложения по переводу открытых схем теплоснабжения (горячего водоснабжения) в закрытые системы горячего водоснабжения должны содержать обязательную оценку экономической эффективности мероприятий по переводу открытых систем </w:t>
      </w:r>
      <w:r w:rsidRPr="007D4A02">
        <w:rPr>
          <w:rFonts w:eastAsia="Times New Roman"/>
          <w:szCs w:val="28"/>
          <w:lang w:eastAsia="en-US"/>
        </w:rPr>
        <w:lastRenderedPageBreak/>
        <w:t xml:space="preserve">теплоснабжения (горячего водоснабжения), отдельных участков таких систем на закрытые системы горячего водоснабжения. </w:t>
      </w:r>
    </w:p>
    <w:p w14:paraId="13565E86" w14:textId="4803DE14" w:rsidR="00B616BA" w:rsidRPr="007D4A02" w:rsidRDefault="00B616BA" w:rsidP="00B616BA">
      <w:pPr>
        <w:ind w:firstLine="709"/>
        <w:jc w:val="both"/>
        <w:rPr>
          <w:rFonts w:eastAsia="Times New Roman"/>
          <w:szCs w:val="28"/>
          <w:lang w:eastAsia="en-US"/>
        </w:rPr>
      </w:pPr>
      <w:r w:rsidRPr="007D4A02">
        <w:rPr>
          <w:rFonts w:eastAsia="Times New Roman"/>
          <w:szCs w:val="28"/>
          <w:lang w:eastAsia="en-US"/>
        </w:rPr>
        <w:t xml:space="preserve">Поскольку на момент актуализации схемы теплоснабжения МО </w:t>
      </w:r>
      <w:r w:rsidR="00AC4714">
        <w:rPr>
          <w:rFonts w:eastAsia="Times New Roman"/>
          <w:szCs w:val="28"/>
          <w:lang w:eastAsia="en-US"/>
        </w:rPr>
        <w:t>«Город Всеволожск»</w:t>
      </w:r>
      <w:r w:rsidRPr="007D4A02">
        <w:rPr>
          <w:rFonts w:eastAsia="Times New Roman"/>
          <w:szCs w:val="28"/>
          <w:lang w:eastAsia="en-US"/>
        </w:rPr>
        <w:t xml:space="preserve"> порядок определения экономической эффективности перевода открытых систем теплоснабжения (горячего водоснабжения), отдельных участков таких систем на закрытые системы горячего водоснабжения отсутствует, оценку выполнить невозможно.</w:t>
      </w:r>
    </w:p>
    <w:p w14:paraId="7374EA08" w14:textId="77777777" w:rsidR="00B616BA" w:rsidRPr="007D4A02" w:rsidRDefault="00B616BA" w:rsidP="00B616BA">
      <w:pPr>
        <w:ind w:firstLine="709"/>
        <w:jc w:val="both"/>
        <w:rPr>
          <w:rFonts w:eastAsia="Times New Roman"/>
          <w:szCs w:val="28"/>
          <w:lang w:eastAsia="en-US"/>
        </w:rPr>
      </w:pPr>
      <w:r w:rsidRPr="007D4A02">
        <w:rPr>
          <w:rFonts w:eastAsia="Times New Roman"/>
          <w:szCs w:val="28"/>
          <w:lang w:eastAsia="en-US"/>
        </w:rPr>
        <w:t>Однако, при отсутствии порядка определения экономической эффективности перевода открытых систем теплоснабжения (горячего водоснабжения), отдельных участков таких систем на закрытые системы горячего водоснабжения, утвержденного по Постановлению Правительства РФ, была выполнена оценка экономической эффективности в следующем виде [</w:t>
      </w:r>
      <w:r w:rsidRPr="007D4A02">
        <w:rPr>
          <w:rFonts w:eastAsia="Times New Roman"/>
          <w:szCs w:val="28"/>
          <w:lang w:eastAsia="en-US"/>
        </w:rPr>
        <w:fldChar w:fldCharType="begin"/>
      </w:r>
      <w:r w:rsidRPr="007D4A02">
        <w:rPr>
          <w:rFonts w:eastAsia="Times New Roman"/>
          <w:szCs w:val="28"/>
          <w:lang w:eastAsia="en-US"/>
        </w:rPr>
        <w:instrText xml:space="preserve"> REF _Ref101521408 \h </w:instrText>
      </w:r>
      <w:r w:rsidRPr="007D4A02">
        <w:rPr>
          <w:rFonts w:eastAsia="Times New Roman"/>
          <w:szCs w:val="28"/>
          <w:lang w:eastAsia="en-US"/>
        </w:rPr>
      </w:r>
      <w:r w:rsidRPr="007D4A02">
        <w:rPr>
          <w:rFonts w:eastAsia="Times New Roman"/>
          <w:szCs w:val="28"/>
          <w:lang w:eastAsia="en-US"/>
        </w:rPr>
        <w:fldChar w:fldCharType="separate"/>
      </w:r>
      <w:r w:rsidR="00590CF8" w:rsidRPr="007D4A02">
        <w:rPr>
          <w:rFonts w:eastAsia="Times New Roman"/>
          <w:b/>
          <w:bCs/>
          <w:szCs w:val="18"/>
          <w:lang w:eastAsia="en-US"/>
        </w:rPr>
        <w:t xml:space="preserve">Таблица </w:t>
      </w:r>
      <w:r w:rsidR="00590CF8">
        <w:rPr>
          <w:rFonts w:eastAsia="Times New Roman"/>
          <w:b/>
          <w:bCs/>
          <w:noProof/>
          <w:szCs w:val="18"/>
          <w:lang w:eastAsia="en-US"/>
        </w:rPr>
        <w:t>39</w:t>
      </w:r>
      <w:r w:rsidRPr="007D4A02">
        <w:rPr>
          <w:rFonts w:eastAsia="Times New Roman"/>
          <w:szCs w:val="28"/>
          <w:lang w:eastAsia="en-US"/>
        </w:rPr>
        <w:fldChar w:fldCharType="end"/>
      </w:r>
      <w:r w:rsidRPr="007D4A02">
        <w:rPr>
          <w:rFonts w:eastAsia="Times New Roman"/>
          <w:szCs w:val="28"/>
          <w:lang w:eastAsia="en-US"/>
        </w:rPr>
        <w:t xml:space="preserve">]. </w:t>
      </w:r>
    </w:p>
    <w:p w14:paraId="67432D50" w14:textId="77777777" w:rsidR="00B616BA" w:rsidRPr="007D4A02" w:rsidRDefault="00B616BA" w:rsidP="00B616BA">
      <w:pPr>
        <w:ind w:firstLine="709"/>
        <w:jc w:val="both"/>
        <w:rPr>
          <w:rFonts w:eastAsia="Times New Roman"/>
          <w:szCs w:val="28"/>
          <w:lang w:eastAsia="en-US"/>
        </w:rPr>
      </w:pPr>
      <w:r w:rsidRPr="007D4A02">
        <w:rPr>
          <w:rFonts w:eastAsia="Times New Roman"/>
          <w:szCs w:val="28"/>
          <w:lang w:eastAsia="en-US"/>
        </w:rPr>
        <w:t>В таблице ниже указаны основные отличия в стоимости сооружения и эксплуатации между открытой и закрытой схемами теплоснабжения.</w:t>
      </w:r>
    </w:p>
    <w:p w14:paraId="172E525F" w14:textId="5F1AC242" w:rsidR="00B616BA" w:rsidRPr="007D4A02" w:rsidRDefault="00B616BA" w:rsidP="00B616BA">
      <w:pPr>
        <w:keepNext/>
        <w:spacing w:before="120" w:after="120"/>
        <w:ind w:firstLine="709"/>
        <w:rPr>
          <w:rFonts w:eastAsia="Times New Roman"/>
          <w:b/>
          <w:bCs/>
          <w:szCs w:val="18"/>
          <w:lang w:eastAsia="en-US"/>
        </w:rPr>
      </w:pPr>
      <w:bookmarkStart w:id="161" w:name="_Ref101521408"/>
      <w:r w:rsidRPr="007D4A02">
        <w:rPr>
          <w:rFonts w:eastAsia="Times New Roman"/>
          <w:b/>
          <w:bCs/>
          <w:szCs w:val="18"/>
          <w:lang w:eastAsia="en-US"/>
        </w:rPr>
        <w:t xml:space="preserve">Таблица </w:t>
      </w:r>
      <w:r w:rsidRPr="007D4A02">
        <w:rPr>
          <w:rFonts w:eastAsia="Times New Roman"/>
          <w:b/>
          <w:bCs/>
          <w:szCs w:val="18"/>
          <w:lang w:eastAsia="en-US"/>
        </w:rPr>
        <w:fldChar w:fldCharType="begin"/>
      </w:r>
      <w:r w:rsidRPr="007D4A02">
        <w:rPr>
          <w:rFonts w:eastAsia="Times New Roman"/>
          <w:b/>
          <w:bCs/>
          <w:szCs w:val="18"/>
          <w:lang w:eastAsia="en-US"/>
        </w:rPr>
        <w:instrText xml:space="preserve"> SEQ Таблица \* ARABIC </w:instrText>
      </w:r>
      <w:r w:rsidRPr="007D4A02">
        <w:rPr>
          <w:rFonts w:eastAsia="Times New Roman"/>
          <w:b/>
          <w:bCs/>
          <w:szCs w:val="18"/>
          <w:lang w:eastAsia="en-US"/>
        </w:rPr>
        <w:fldChar w:fldCharType="separate"/>
      </w:r>
      <w:r w:rsidR="00590CF8">
        <w:rPr>
          <w:rFonts w:eastAsia="Times New Roman"/>
          <w:b/>
          <w:bCs/>
          <w:noProof/>
          <w:szCs w:val="18"/>
          <w:lang w:eastAsia="en-US"/>
        </w:rPr>
        <w:t>39</w:t>
      </w:r>
      <w:r w:rsidRPr="007D4A02">
        <w:rPr>
          <w:rFonts w:eastAsia="Times New Roman"/>
          <w:b/>
          <w:bCs/>
          <w:noProof/>
          <w:szCs w:val="18"/>
          <w:lang w:eastAsia="en-US"/>
        </w:rPr>
        <w:fldChar w:fldCharType="end"/>
      </w:r>
      <w:bookmarkEnd w:id="161"/>
      <w:r w:rsidRPr="007D4A02">
        <w:rPr>
          <w:rFonts w:eastAsia="Times New Roman"/>
          <w:b/>
          <w:bCs/>
          <w:szCs w:val="18"/>
          <w:lang w:eastAsia="en-US"/>
        </w:rPr>
        <w:t>. Основные отличия в стоимости сооружения и эксплуатации между открытой и закрытой схемами теплоснабжения</w:t>
      </w:r>
    </w:p>
    <w:tbl>
      <w:tblPr>
        <w:tblW w:w="5000" w:type="pct"/>
        <w:tblCellMar>
          <w:left w:w="0" w:type="dxa"/>
          <w:right w:w="0" w:type="dxa"/>
        </w:tblCellMar>
        <w:tblLook w:val="04A0" w:firstRow="1" w:lastRow="0" w:firstColumn="1" w:lastColumn="0" w:noHBand="0" w:noVBand="1"/>
      </w:tblPr>
      <w:tblGrid>
        <w:gridCol w:w="2159"/>
        <w:gridCol w:w="2083"/>
        <w:gridCol w:w="1846"/>
        <w:gridCol w:w="1982"/>
        <w:gridCol w:w="1832"/>
      </w:tblGrid>
      <w:tr w:rsidR="00B616BA" w:rsidRPr="007D4A02" w14:paraId="23B25907" w14:textId="77777777" w:rsidTr="0061126A">
        <w:trPr>
          <w:trHeight w:val="20"/>
        </w:trPr>
        <w:tc>
          <w:tcPr>
            <w:tcW w:w="1090" w:type="pct"/>
            <w:vMerge w:val="restart"/>
            <w:tcBorders>
              <w:top w:val="single" w:sz="8" w:space="0" w:color="auto"/>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14:paraId="671AC719"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Схема присоединения</w:t>
            </w:r>
          </w:p>
        </w:tc>
        <w:tc>
          <w:tcPr>
            <w:tcW w:w="1984" w:type="pct"/>
            <w:gridSpan w:val="2"/>
            <w:tcBorders>
              <w:top w:val="single" w:sz="8" w:space="0" w:color="auto"/>
              <w:left w:val="nil"/>
              <w:bottom w:val="single" w:sz="8" w:space="0" w:color="auto"/>
              <w:right w:val="single" w:sz="8" w:space="0" w:color="000000"/>
            </w:tcBorders>
            <w:shd w:val="clear" w:color="auto" w:fill="auto"/>
            <w:tcMar>
              <w:top w:w="15" w:type="dxa"/>
              <w:left w:w="15" w:type="dxa"/>
              <w:bottom w:w="0" w:type="dxa"/>
              <w:right w:w="15" w:type="dxa"/>
            </w:tcMar>
            <w:vAlign w:val="center"/>
            <w:hideMark/>
          </w:tcPr>
          <w:p w14:paraId="0954F9F4"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Открытая схема</w:t>
            </w:r>
          </w:p>
        </w:tc>
        <w:tc>
          <w:tcPr>
            <w:tcW w:w="1926" w:type="pct"/>
            <w:gridSpan w:val="2"/>
            <w:tcBorders>
              <w:top w:val="single" w:sz="8" w:space="0" w:color="auto"/>
              <w:left w:val="nil"/>
              <w:bottom w:val="single" w:sz="8" w:space="0" w:color="auto"/>
              <w:right w:val="single" w:sz="8" w:space="0" w:color="000000"/>
            </w:tcBorders>
            <w:shd w:val="clear" w:color="auto" w:fill="auto"/>
            <w:tcMar>
              <w:top w:w="15" w:type="dxa"/>
              <w:left w:w="15" w:type="dxa"/>
              <w:bottom w:w="0" w:type="dxa"/>
              <w:right w:w="15" w:type="dxa"/>
            </w:tcMar>
            <w:vAlign w:val="center"/>
            <w:hideMark/>
          </w:tcPr>
          <w:p w14:paraId="1C05C063"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Закрытая схема</w:t>
            </w:r>
          </w:p>
        </w:tc>
      </w:tr>
      <w:tr w:rsidR="00B616BA" w:rsidRPr="007D4A02" w14:paraId="38792469" w14:textId="77777777" w:rsidTr="0061126A">
        <w:trPr>
          <w:trHeight w:val="20"/>
        </w:trPr>
        <w:tc>
          <w:tcPr>
            <w:tcW w:w="1090" w:type="pct"/>
            <w:vMerge/>
            <w:tcBorders>
              <w:top w:val="single" w:sz="8" w:space="0" w:color="auto"/>
              <w:left w:val="single" w:sz="8" w:space="0" w:color="auto"/>
              <w:bottom w:val="single" w:sz="8" w:space="0" w:color="000000"/>
              <w:right w:val="single" w:sz="8" w:space="0" w:color="auto"/>
            </w:tcBorders>
            <w:vAlign w:val="center"/>
            <w:hideMark/>
          </w:tcPr>
          <w:p w14:paraId="0C0E2AD4" w14:textId="77777777" w:rsidR="00B616BA" w:rsidRPr="007D4A02" w:rsidRDefault="00B616BA" w:rsidP="0061126A">
            <w:pPr>
              <w:rPr>
                <w:rFonts w:eastAsia="Times New Roman"/>
                <w:color w:val="000000"/>
                <w:sz w:val="20"/>
                <w:szCs w:val="20"/>
              </w:rPr>
            </w:pPr>
          </w:p>
        </w:tc>
        <w:tc>
          <w:tcPr>
            <w:tcW w:w="105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168DACDB"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Преимущества</w:t>
            </w:r>
          </w:p>
        </w:tc>
        <w:tc>
          <w:tcPr>
            <w:tcW w:w="93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542D1CFB"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Недостатки</w:t>
            </w:r>
          </w:p>
        </w:tc>
        <w:tc>
          <w:tcPr>
            <w:tcW w:w="1001"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61BDB7B3"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Преимущества</w:t>
            </w:r>
          </w:p>
        </w:tc>
        <w:tc>
          <w:tcPr>
            <w:tcW w:w="92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463D4B28"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Недостатки</w:t>
            </w:r>
          </w:p>
        </w:tc>
      </w:tr>
      <w:tr w:rsidR="00B616BA" w:rsidRPr="007D4A02" w14:paraId="131BFB59" w14:textId="77777777" w:rsidTr="0061126A">
        <w:trPr>
          <w:trHeight w:val="20"/>
        </w:trPr>
        <w:tc>
          <w:tcPr>
            <w:tcW w:w="1090"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14:paraId="1A7692AF"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Источник тепловой энергии</w:t>
            </w:r>
          </w:p>
        </w:tc>
        <w:tc>
          <w:tcPr>
            <w:tcW w:w="105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51E60270"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 </w:t>
            </w:r>
          </w:p>
        </w:tc>
        <w:tc>
          <w:tcPr>
            <w:tcW w:w="93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7FF86BBC"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Дороже и сложнее в строительстве и в эксплуатации</w:t>
            </w:r>
          </w:p>
        </w:tc>
        <w:tc>
          <w:tcPr>
            <w:tcW w:w="1001"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7849FE75"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Дешевле в строительстве; проще в эксплуатации</w:t>
            </w:r>
          </w:p>
        </w:tc>
        <w:tc>
          <w:tcPr>
            <w:tcW w:w="92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49B3D5C0"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 </w:t>
            </w:r>
          </w:p>
        </w:tc>
      </w:tr>
      <w:tr w:rsidR="00B616BA" w:rsidRPr="007D4A02" w14:paraId="44D03C2E" w14:textId="77777777" w:rsidTr="0061126A">
        <w:trPr>
          <w:trHeight w:val="20"/>
        </w:trPr>
        <w:tc>
          <w:tcPr>
            <w:tcW w:w="1090"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14:paraId="33863B95"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Тепловые сети</w:t>
            </w:r>
          </w:p>
        </w:tc>
        <w:tc>
          <w:tcPr>
            <w:tcW w:w="105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3FA88A16"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Дешевле в строительстве</w:t>
            </w:r>
          </w:p>
        </w:tc>
        <w:tc>
          <w:tcPr>
            <w:tcW w:w="93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3FC6485B"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Сложнее в эксплуатации</w:t>
            </w:r>
          </w:p>
        </w:tc>
        <w:tc>
          <w:tcPr>
            <w:tcW w:w="1001"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34D2A725"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Проще в эксплуатации</w:t>
            </w:r>
          </w:p>
        </w:tc>
        <w:tc>
          <w:tcPr>
            <w:tcW w:w="92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1063195A"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Дороже в строительстве</w:t>
            </w:r>
          </w:p>
        </w:tc>
      </w:tr>
      <w:tr w:rsidR="00B616BA" w:rsidRPr="007D4A02" w14:paraId="6A8256E0" w14:textId="77777777" w:rsidTr="0061126A">
        <w:trPr>
          <w:trHeight w:val="20"/>
        </w:trPr>
        <w:tc>
          <w:tcPr>
            <w:tcW w:w="1090"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14:paraId="03A18A2E"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Тепловой пункт потребителя</w:t>
            </w:r>
          </w:p>
        </w:tc>
        <w:tc>
          <w:tcPr>
            <w:tcW w:w="105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673EB58A"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Дешевле в строительстве; проще в эксплуатации</w:t>
            </w:r>
          </w:p>
        </w:tc>
        <w:tc>
          <w:tcPr>
            <w:tcW w:w="93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6BC75D20"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 </w:t>
            </w:r>
          </w:p>
        </w:tc>
        <w:tc>
          <w:tcPr>
            <w:tcW w:w="1001"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5A4C8757"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 </w:t>
            </w:r>
          </w:p>
        </w:tc>
        <w:tc>
          <w:tcPr>
            <w:tcW w:w="92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44F0F20B"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Дороже в строительстве; сложнее в эксплуатации</w:t>
            </w:r>
          </w:p>
        </w:tc>
      </w:tr>
      <w:tr w:rsidR="00B616BA" w:rsidRPr="007D4A02" w14:paraId="69395710" w14:textId="77777777" w:rsidTr="0061126A">
        <w:trPr>
          <w:trHeight w:val="458"/>
        </w:trPr>
        <w:tc>
          <w:tcPr>
            <w:tcW w:w="1090"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14:paraId="254BC923"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Местные системы потребления тепловой энергии</w:t>
            </w:r>
          </w:p>
        </w:tc>
        <w:tc>
          <w:tcPr>
            <w:tcW w:w="1052"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14:paraId="676FFD8F"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Более надежны в эксплуатации</w:t>
            </w:r>
          </w:p>
        </w:tc>
        <w:tc>
          <w:tcPr>
            <w:tcW w:w="932"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14:paraId="4E5F397B"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 </w:t>
            </w:r>
          </w:p>
        </w:tc>
        <w:tc>
          <w:tcPr>
            <w:tcW w:w="1001"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14:paraId="362CF80E"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 </w:t>
            </w:r>
          </w:p>
        </w:tc>
        <w:tc>
          <w:tcPr>
            <w:tcW w:w="925" w:type="pct"/>
            <w:vMerge w:val="restart"/>
            <w:tcBorders>
              <w:top w:val="nil"/>
              <w:left w:val="single" w:sz="8" w:space="0" w:color="auto"/>
              <w:bottom w:val="single" w:sz="8" w:space="0" w:color="000000"/>
              <w:right w:val="single" w:sz="8" w:space="0" w:color="auto"/>
            </w:tcBorders>
            <w:shd w:val="clear" w:color="auto" w:fill="auto"/>
            <w:tcMar>
              <w:top w:w="15" w:type="dxa"/>
              <w:left w:w="15" w:type="dxa"/>
              <w:bottom w:w="0" w:type="dxa"/>
              <w:right w:w="15" w:type="dxa"/>
            </w:tcMar>
            <w:vAlign w:val="center"/>
            <w:hideMark/>
          </w:tcPr>
          <w:p w14:paraId="7634F8CA"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Менее надежны в эксплуатации</w:t>
            </w:r>
          </w:p>
        </w:tc>
      </w:tr>
      <w:tr w:rsidR="00B616BA" w:rsidRPr="007D4A02" w14:paraId="6157BE74" w14:textId="77777777" w:rsidTr="0061126A">
        <w:trPr>
          <w:trHeight w:val="458"/>
        </w:trPr>
        <w:tc>
          <w:tcPr>
            <w:tcW w:w="1090" w:type="pct"/>
            <w:vMerge/>
            <w:tcBorders>
              <w:top w:val="nil"/>
              <w:left w:val="single" w:sz="8" w:space="0" w:color="auto"/>
              <w:bottom w:val="single" w:sz="8" w:space="0" w:color="000000"/>
              <w:right w:val="single" w:sz="8" w:space="0" w:color="auto"/>
            </w:tcBorders>
            <w:vAlign w:val="center"/>
            <w:hideMark/>
          </w:tcPr>
          <w:p w14:paraId="57CE006A" w14:textId="77777777" w:rsidR="00B616BA" w:rsidRPr="007D4A02" w:rsidRDefault="00B616BA" w:rsidP="0061126A">
            <w:pPr>
              <w:rPr>
                <w:rFonts w:eastAsia="Times New Roman"/>
                <w:color w:val="000000"/>
                <w:sz w:val="20"/>
                <w:szCs w:val="20"/>
              </w:rPr>
            </w:pPr>
          </w:p>
        </w:tc>
        <w:tc>
          <w:tcPr>
            <w:tcW w:w="1052" w:type="pct"/>
            <w:vMerge/>
            <w:tcBorders>
              <w:top w:val="nil"/>
              <w:left w:val="single" w:sz="8" w:space="0" w:color="auto"/>
              <w:bottom w:val="single" w:sz="8" w:space="0" w:color="000000"/>
              <w:right w:val="single" w:sz="8" w:space="0" w:color="auto"/>
            </w:tcBorders>
            <w:vAlign w:val="center"/>
            <w:hideMark/>
          </w:tcPr>
          <w:p w14:paraId="14F2C92A" w14:textId="77777777" w:rsidR="00B616BA" w:rsidRPr="007D4A02" w:rsidRDefault="00B616BA" w:rsidP="0061126A">
            <w:pPr>
              <w:rPr>
                <w:rFonts w:eastAsia="Times New Roman"/>
                <w:color w:val="000000"/>
                <w:sz w:val="20"/>
                <w:szCs w:val="20"/>
              </w:rPr>
            </w:pPr>
          </w:p>
        </w:tc>
        <w:tc>
          <w:tcPr>
            <w:tcW w:w="932" w:type="pct"/>
            <w:vMerge/>
            <w:tcBorders>
              <w:top w:val="nil"/>
              <w:left w:val="single" w:sz="8" w:space="0" w:color="auto"/>
              <w:bottom w:val="single" w:sz="8" w:space="0" w:color="000000"/>
              <w:right w:val="single" w:sz="8" w:space="0" w:color="auto"/>
            </w:tcBorders>
            <w:vAlign w:val="center"/>
            <w:hideMark/>
          </w:tcPr>
          <w:p w14:paraId="411BFDE4" w14:textId="77777777" w:rsidR="00B616BA" w:rsidRPr="007D4A02" w:rsidRDefault="00B616BA" w:rsidP="0061126A">
            <w:pPr>
              <w:rPr>
                <w:rFonts w:eastAsia="Times New Roman"/>
                <w:color w:val="000000"/>
                <w:sz w:val="20"/>
                <w:szCs w:val="20"/>
              </w:rPr>
            </w:pPr>
          </w:p>
        </w:tc>
        <w:tc>
          <w:tcPr>
            <w:tcW w:w="1001" w:type="pct"/>
            <w:vMerge/>
            <w:tcBorders>
              <w:top w:val="nil"/>
              <w:left w:val="single" w:sz="8" w:space="0" w:color="auto"/>
              <w:bottom w:val="single" w:sz="8" w:space="0" w:color="000000"/>
              <w:right w:val="single" w:sz="8" w:space="0" w:color="auto"/>
            </w:tcBorders>
            <w:vAlign w:val="center"/>
            <w:hideMark/>
          </w:tcPr>
          <w:p w14:paraId="69E7DF0E" w14:textId="77777777" w:rsidR="00B616BA" w:rsidRPr="007D4A02" w:rsidRDefault="00B616BA" w:rsidP="0061126A">
            <w:pPr>
              <w:rPr>
                <w:rFonts w:eastAsia="Times New Roman"/>
                <w:color w:val="000000"/>
                <w:sz w:val="20"/>
                <w:szCs w:val="20"/>
              </w:rPr>
            </w:pPr>
          </w:p>
        </w:tc>
        <w:tc>
          <w:tcPr>
            <w:tcW w:w="925" w:type="pct"/>
            <w:vMerge/>
            <w:tcBorders>
              <w:top w:val="nil"/>
              <w:left w:val="single" w:sz="8" w:space="0" w:color="auto"/>
              <w:bottom w:val="single" w:sz="8" w:space="0" w:color="000000"/>
              <w:right w:val="single" w:sz="8" w:space="0" w:color="auto"/>
            </w:tcBorders>
            <w:vAlign w:val="center"/>
            <w:hideMark/>
          </w:tcPr>
          <w:p w14:paraId="7F650402" w14:textId="77777777" w:rsidR="00B616BA" w:rsidRPr="007D4A02" w:rsidRDefault="00B616BA" w:rsidP="0061126A">
            <w:pPr>
              <w:rPr>
                <w:rFonts w:eastAsia="Times New Roman"/>
                <w:color w:val="000000"/>
                <w:sz w:val="20"/>
                <w:szCs w:val="20"/>
              </w:rPr>
            </w:pPr>
          </w:p>
        </w:tc>
      </w:tr>
      <w:tr w:rsidR="00B616BA" w:rsidRPr="007D4A02" w14:paraId="05CB0AA7" w14:textId="77777777" w:rsidTr="0061126A">
        <w:trPr>
          <w:trHeight w:val="20"/>
        </w:trPr>
        <w:tc>
          <w:tcPr>
            <w:tcW w:w="1090" w:type="pct"/>
            <w:tcBorders>
              <w:top w:val="nil"/>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14:paraId="7E32608C"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Система хозяйственно-питьевого водопровода</w:t>
            </w:r>
          </w:p>
        </w:tc>
        <w:tc>
          <w:tcPr>
            <w:tcW w:w="105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6DAED717"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Более выгодны</w:t>
            </w:r>
          </w:p>
        </w:tc>
        <w:tc>
          <w:tcPr>
            <w:tcW w:w="932"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677E6D7D"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 </w:t>
            </w:r>
          </w:p>
        </w:tc>
        <w:tc>
          <w:tcPr>
            <w:tcW w:w="1001"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783B300B"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 </w:t>
            </w:r>
          </w:p>
        </w:tc>
        <w:tc>
          <w:tcPr>
            <w:tcW w:w="925" w:type="pct"/>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11AF1BD2" w14:textId="77777777" w:rsidR="00B616BA" w:rsidRPr="007D4A02" w:rsidRDefault="00B616BA" w:rsidP="0061126A">
            <w:pPr>
              <w:jc w:val="center"/>
              <w:rPr>
                <w:rFonts w:eastAsia="Times New Roman"/>
                <w:color w:val="000000"/>
                <w:sz w:val="20"/>
                <w:szCs w:val="20"/>
              </w:rPr>
            </w:pPr>
            <w:r w:rsidRPr="007D4A02">
              <w:rPr>
                <w:rFonts w:eastAsia="Times New Roman"/>
                <w:color w:val="000000"/>
                <w:sz w:val="20"/>
                <w:szCs w:val="22"/>
              </w:rPr>
              <w:t>Менее выгодны</w:t>
            </w:r>
          </w:p>
        </w:tc>
      </w:tr>
    </w:tbl>
    <w:p w14:paraId="59646775" w14:textId="77777777" w:rsidR="00B616BA" w:rsidRDefault="00B616BA" w:rsidP="00B616BA">
      <w:pPr>
        <w:ind w:left="1" w:firstLine="708"/>
        <w:jc w:val="both"/>
      </w:pPr>
    </w:p>
    <w:p w14:paraId="56C0D79A" w14:textId="77777777" w:rsidR="00B616BA" w:rsidRDefault="00B616BA" w:rsidP="00B616BA">
      <w:pPr>
        <w:pStyle w:val="afffffff3"/>
      </w:pPr>
      <w:bookmarkStart w:id="162" w:name="_Toc78296893"/>
      <w:bookmarkStart w:id="163" w:name="_Toc101523727"/>
      <w:r>
        <w:t>б) 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162"/>
      <w:bookmarkEnd w:id="163"/>
    </w:p>
    <w:p w14:paraId="3F1C0C4E" w14:textId="71BF8C60" w:rsidR="00B616BA" w:rsidRDefault="00B616BA" w:rsidP="00B616BA">
      <w:pPr>
        <w:pStyle w:val="260"/>
        <w:spacing w:before="0"/>
      </w:pPr>
      <w:r>
        <w:t>Подключение потребителей к системе горячего водоснабжения, у которых на момент актуализации схемы теплоснабжения МО «Город Всеволожск» отсутствуют внутридомовые системы горячего водоснабжения, не планируется.</w:t>
      </w:r>
    </w:p>
    <w:p w14:paraId="46DCB2FE" w14:textId="77777777" w:rsidR="00B616BA" w:rsidRDefault="00B616BA" w:rsidP="00B14F86"/>
    <w:p w14:paraId="06CCC421" w14:textId="77777777" w:rsidR="00393C62" w:rsidRPr="00B616BA" w:rsidRDefault="00393C62" w:rsidP="00B616BA">
      <w:pPr>
        <w:pStyle w:val="11"/>
        <w:rPr>
          <w:rStyle w:val="af3"/>
          <w:b/>
          <w:bCs/>
        </w:rPr>
      </w:pPr>
      <w:bookmarkStart w:id="164" w:name="_Toc40880061"/>
      <w:bookmarkStart w:id="165" w:name="_Toc75856164"/>
      <w:r w:rsidRPr="00B616BA">
        <w:rPr>
          <w:rStyle w:val="af3"/>
          <w:b/>
          <w:bCs/>
        </w:rPr>
        <w:lastRenderedPageBreak/>
        <w:t>Раздел 8 Перспективные топливные балансы</w:t>
      </w:r>
      <w:bookmarkEnd w:id="164"/>
      <w:bookmarkEnd w:id="165"/>
    </w:p>
    <w:p w14:paraId="788CD6B0" w14:textId="77777777" w:rsidR="00393C62" w:rsidRPr="00B616BA" w:rsidRDefault="00393C62" w:rsidP="00B616BA">
      <w:pPr>
        <w:pStyle w:val="31"/>
        <w:rPr>
          <w:rStyle w:val="af3"/>
          <w:b/>
          <w:bCs w:val="0"/>
        </w:rPr>
      </w:pPr>
      <w:bookmarkStart w:id="166" w:name="_Toc40880062"/>
      <w:bookmarkStart w:id="167" w:name="_Toc75856165"/>
      <w:r w:rsidRPr="00B616BA">
        <w:rPr>
          <w:rStyle w:val="af3"/>
          <w:b/>
          <w:bCs w:val="0"/>
        </w:rPr>
        <w:t>а) перспективные топливные балансы для каждого источника тепловой энергии по видам основного, резервного и аварийного топлива на каждом этапе;</w:t>
      </w:r>
      <w:bookmarkEnd w:id="166"/>
      <w:bookmarkEnd w:id="167"/>
      <w:r w:rsidRPr="00B616BA">
        <w:rPr>
          <w:rStyle w:val="af3"/>
          <w:b/>
          <w:bCs w:val="0"/>
        </w:rPr>
        <w:t xml:space="preserve"> </w:t>
      </w:r>
    </w:p>
    <w:p w14:paraId="5B2D31F4" w14:textId="5BFA2D78" w:rsidR="005742F0" w:rsidRPr="00372E81" w:rsidRDefault="005742F0" w:rsidP="00B14F86">
      <w:pPr>
        <w:pStyle w:val="12"/>
        <w:spacing w:before="0" w:line="240" w:lineRule="auto"/>
        <w:ind w:firstLine="709"/>
        <w:rPr>
          <w:sz w:val="24"/>
        </w:rPr>
      </w:pPr>
      <w:r w:rsidRPr="00372E81">
        <w:rPr>
          <w:sz w:val="24"/>
        </w:rPr>
        <w:t>В результате разработки в соответствии с</w:t>
      </w:r>
      <w:r w:rsidR="00B14F86">
        <w:rPr>
          <w:sz w:val="24"/>
        </w:rPr>
        <w:t xml:space="preserve"> постановлением Правительства РФ от 22 февраля 2012 года № 154 «</w:t>
      </w:r>
      <w:r w:rsidR="00B14F86" w:rsidRPr="00B14F86">
        <w:rPr>
          <w:sz w:val="24"/>
        </w:rPr>
        <w:t>О требованиях к схемам теплоснабжения, порядку их разработки и утверждения</w:t>
      </w:r>
      <w:r w:rsidR="00B14F86">
        <w:rPr>
          <w:sz w:val="24"/>
        </w:rPr>
        <w:t xml:space="preserve">» </w:t>
      </w:r>
      <w:r w:rsidRPr="00372E81">
        <w:rPr>
          <w:sz w:val="24"/>
        </w:rPr>
        <w:t>должны быть решены следующие задачи:</w:t>
      </w:r>
    </w:p>
    <w:p w14:paraId="6FE2329B" w14:textId="549A029E" w:rsidR="005742F0" w:rsidRPr="00372E81" w:rsidRDefault="005742F0" w:rsidP="00B44806">
      <w:pPr>
        <w:pStyle w:val="12"/>
        <w:numPr>
          <w:ilvl w:val="0"/>
          <w:numId w:val="18"/>
        </w:numPr>
        <w:tabs>
          <w:tab w:val="clear" w:pos="1701"/>
          <w:tab w:val="left" w:pos="1134"/>
        </w:tabs>
        <w:spacing w:before="0" w:line="240" w:lineRule="auto"/>
        <w:ind w:left="0" w:firstLine="709"/>
        <w:rPr>
          <w:sz w:val="24"/>
        </w:rPr>
      </w:pPr>
      <w:r w:rsidRPr="00372E81">
        <w:rPr>
          <w:sz w:val="24"/>
        </w:rPr>
        <w:t>установлены перспективные объемы тепловой энергии, вырабатываемой на всех источниках тепловой энергии, обеспечивающие спрос на тепловую энергию и теплоноситель для потребителей, на собственные нужды котельн</w:t>
      </w:r>
      <w:r w:rsidR="00E245DC">
        <w:rPr>
          <w:sz w:val="24"/>
        </w:rPr>
        <w:t xml:space="preserve">ых, на потери тепловой энергии </w:t>
      </w:r>
      <w:r w:rsidRPr="00372E81">
        <w:rPr>
          <w:sz w:val="24"/>
        </w:rPr>
        <w:t>при ее передаче по тепловым сетям, на хозяйственные нужды предприятий;</w:t>
      </w:r>
    </w:p>
    <w:p w14:paraId="53BC63C3" w14:textId="77777777" w:rsidR="005742F0" w:rsidRPr="00372E81" w:rsidRDefault="005742F0" w:rsidP="00B44806">
      <w:pPr>
        <w:pStyle w:val="12"/>
        <w:numPr>
          <w:ilvl w:val="0"/>
          <w:numId w:val="18"/>
        </w:numPr>
        <w:tabs>
          <w:tab w:val="clear" w:pos="1701"/>
          <w:tab w:val="left" w:pos="1134"/>
        </w:tabs>
        <w:spacing w:before="0" w:line="240" w:lineRule="auto"/>
        <w:ind w:left="0" w:firstLine="709"/>
        <w:rPr>
          <w:sz w:val="24"/>
        </w:rPr>
      </w:pPr>
      <w:r w:rsidRPr="00372E81">
        <w:rPr>
          <w:sz w:val="24"/>
        </w:rPr>
        <w:t>установлены объемы топлива для обеспечения выработки тепловой энергии на каждом источнике тепловой энергии;</w:t>
      </w:r>
    </w:p>
    <w:p w14:paraId="7D4C08A0" w14:textId="77777777" w:rsidR="005742F0" w:rsidRPr="00372E81" w:rsidRDefault="005742F0" w:rsidP="00B44806">
      <w:pPr>
        <w:pStyle w:val="12"/>
        <w:numPr>
          <w:ilvl w:val="0"/>
          <w:numId w:val="18"/>
        </w:numPr>
        <w:tabs>
          <w:tab w:val="clear" w:pos="1701"/>
          <w:tab w:val="left" w:pos="1134"/>
        </w:tabs>
        <w:spacing w:before="0" w:line="240" w:lineRule="auto"/>
        <w:ind w:left="0" w:firstLine="709"/>
        <w:rPr>
          <w:sz w:val="24"/>
        </w:rPr>
      </w:pPr>
      <w:r w:rsidRPr="00372E81">
        <w:rPr>
          <w:sz w:val="24"/>
        </w:rPr>
        <w:t>определены виды топлива, обеспечивающие выработку необходимой тепловой энергии;</w:t>
      </w:r>
    </w:p>
    <w:p w14:paraId="68F3EBB1" w14:textId="77777777" w:rsidR="005742F0" w:rsidRPr="00372E81" w:rsidRDefault="005742F0" w:rsidP="00B44806">
      <w:pPr>
        <w:pStyle w:val="12"/>
        <w:numPr>
          <w:ilvl w:val="0"/>
          <w:numId w:val="18"/>
        </w:numPr>
        <w:tabs>
          <w:tab w:val="clear" w:pos="1701"/>
          <w:tab w:val="left" w:pos="1134"/>
        </w:tabs>
        <w:spacing w:before="0" w:line="240" w:lineRule="auto"/>
        <w:ind w:left="0" w:firstLine="709"/>
        <w:rPr>
          <w:sz w:val="24"/>
        </w:rPr>
      </w:pPr>
      <w:r w:rsidRPr="00372E81">
        <w:rPr>
          <w:sz w:val="24"/>
        </w:rPr>
        <w:t>установлены показатели эффективности использования топлива и предлагаемого к использованию теплоэнергетического оборудования.</w:t>
      </w:r>
    </w:p>
    <w:p w14:paraId="06BD6830" w14:textId="77777777" w:rsidR="00B14F86" w:rsidRDefault="005742F0" w:rsidP="00B14F86">
      <w:pPr>
        <w:ind w:firstLine="709"/>
        <w:jc w:val="both"/>
      </w:pPr>
      <w:bookmarkStart w:id="168" w:name="_Ref422326123"/>
      <w:bookmarkStart w:id="169" w:name="_Ref422326160"/>
      <w:r w:rsidRPr="00202B4F">
        <w:t>Расчеты перспективных максимальных годовых расходов топлива для зимнего, летнего и переходного периодов по элементам территориального деления выполнены на основании данных о среднемесячной температуре наружного воздуха, суммарной присоединенной тепловой нагрузке и удель</w:t>
      </w:r>
      <w:r w:rsidR="00B14F86">
        <w:t>ных расходов условного топлива.</w:t>
      </w:r>
    </w:p>
    <w:bookmarkEnd w:id="168"/>
    <w:bookmarkEnd w:id="169"/>
    <w:p w14:paraId="03044641" w14:textId="77777777" w:rsidR="005742F0" w:rsidRPr="00202B4F" w:rsidRDefault="005742F0" w:rsidP="00B14F86">
      <w:pPr>
        <w:pStyle w:val="26"/>
        <w:shd w:val="clear" w:color="auto" w:fill="auto"/>
        <w:spacing w:line="240" w:lineRule="auto"/>
        <w:ind w:firstLine="709"/>
        <w:rPr>
          <w:sz w:val="24"/>
          <w:szCs w:val="24"/>
        </w:rPr>
      </w:pPr>
      <w:r w:rsidRPr="00202B4F">
        <w:rPr>
          <w:color w:val="000000"/>
          <w:sz w:val="24"/>
          <w:szCs w:val="24"/>
          <w:lang w:eastAsia="ru-RU" w:bidi="ru-RU"/>
        </w:rPr>
        <w:t>На котельн</w:t>
      </w:r>
      <w:r>
        <w:rPr>
          <w:color w:val="000000"/>
          <w:sz w:val="24"/>
          <w:szCs w:val="24"/>
          <w:lang w:eastAsia="ru-RU" w:bidi="ru-RU"/>
        </w:rPr>
        <w:t xml:space="preserve">ых МО «Город Всеволожск» </w:t>
      </w:r>
      <w:r w:rsidRPr="00202B4F">
        <w:rPr>
          <w:color w:val="000000"/>
          <w:sz w:val="24"/>
          <w:szCs w:val="24"/>
          <w:lang w:eastAsia="ru-RU" w:bidi="ru-RU"/>
        </w:rPr>
        <w:t>в качестве основного топлива используется природный газ</w:t>
      </w:r>
      <w:r>
        <w:rPr>
          <w:color w:val="000000"/>
          <w:sz w:val="24"/>
          <w:szCs w:val="24"/>
          <w:lang w:eastAsia="ru-RU" w:bidi="ru-RU"/>
        </w:rPr>
        <w:t>, уголь, дизельное топливо</w:t>
      </w:r>
      <w:r w:rsidRPr="00202B4F">
        <w:rPr>
          <w:color w:val="000000"/>
          <w:sz w:val="24"/>
          <w:szCs w:val="24"/>
          <w:lang w:eastAsia="ru-RU" w:bidi="ru-RU"/>
        </w:rPr>
        <w:t>.</w:t>
      </w:r>
    </w:p>
    <w:p w14:paraId="5607CADB" w14:textId="77777777" w:rsidR="005742F0" w:rsidRPr="00D02795" w:rsidRDefault="005742F0" w:rsidP="00B14F86">
      <w:pPr>
        <w:ind w:firstLine="709"/>
        <w:jc w:val="both"/>
        <w:rPr>
          <w:color w:val="000000"/>
        </w:rPr>
      </w:pPr>
      <w:r>
        <w:rPr>
          <w:color w:val="000000"/>
        </w:rPr>
        <w:t xml:space="preserve">В рамках Схемы планируется газификация всех котельных. </w:t>
      </w:r>
    </w:p>
    <w:p w14:paraId="03FE29F4" w14:textId="28EDCBFC" w:rsidR="005742F0" w:rsidRDefault="005742F0" w:rsidP="00B14F86">
      <w:pPr>
        <w:ind w:firstLine="709"/>
        <w:jc w:val="both"/>
        <w:rPr>
          <w:color w:val="000000"/>
        </w:rPr>
      </w:pPr>
      <w:r w:rsidRPr="00D02795">
        <w:rPr>
          <w:color w:val="000000"/>
        </w:rPr>
        <w:t>Ориентировочный расход топлива, на расчетный срок до 20</w:t>
      </w:r>
      <w:r>
        <w:rPr>
          <w:color w:val="000000"/>
        </w:rPr>
        <w:t>3</w:t>
      </w:r>
      <w:r w:rsidR="00742667">
        <w:rPr>
          <w:color w:val="000000"/>
        </w:rPr>
        <w:t>3</w:t>
      </w:r>
      <w:r w:rsidRPr="00D02795">
        <w:rPr>
          <w:color w:val="000000"/>
        </w:rPr>
        <w:t xml:space="preserve"> года, представлен в таблице </w:t>
      </w:r>
      <w:r>
        <w:rPr>
          <w:color w:val="000000"/>
        </w:rPr>
        <w:t>ниже.</w:t>
      </w:r>
    </w:p>
    <w:p w14:paraId="30764340" w14:textId="20EB7E5C" w:rsidR="00B14F86" w:rsidRPr="00202B4F" w:rsidRDefault="00B14F86" w:rsidP="00B14F86">
      <w:pPr>
        <w:ind w:firstLine="709"/>
        <w:jc w:val="both"/>
        <w:rPr>
          <w:color w:val="000000"/>
        </w:rPr>
      </w:pPr>
      <w:r w:rsidRPr="00202B4F">
        <w:t xml:space="preserve">Результаты расчётов перспективного годового расхода топлива к </w:t>
      </w:r>
      <w:r>
        <w:t>расчетному сроку</w:t>
      </w:r>
      <w:r w:rsidRPr="00202B4F">
        <w:t xml:space="preserve"> с уче</w:t>
      </w:r>
      <w:r>
        <w:t xml:space="preserve">том роста численности населения, </w:t>
      </w:r>
      <w:r w:rsidRPr="00202B4F">
        <w:t xml:space="preserve">согласно </w:t>
      </w:r>
      <w:r>
        <w:t>Г</w:t>
      </w:r>
      <w:r w:rsidRPr="00202B4F">
        <w:t>енерального плана</w:t>
      </w:r>
      <w:r>
        <w:t>,</w:t>
      </w:r>
      <w:r w:rsidRPr="00202B4F">
        <w:t xml:space="preserve"> представлены в таблице</w:t>
      </w:r>
      <w:r>
        <w:t xml:space="preserve"> ниже. </w:t>
      </w:r>
    </w:p>
    <w:p w14:paraId="74AD1E74" w14:textId="77777777" w:rsidR="00B14F86" w:rsidRDefault="00B14F86" w:rsidP="00B14F86">
      <w:pPr>
        <w:ind w:firstLine="709"/>
        <w:rPr>
          <w:b/>
        </w:rPr>
        <w:sectPr w:rsidR="00B14F86" w:rsidSect="00864390">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3150386" w14:textId="55C396AF" w:rsidR="005742F0" w:rsidRPr="00B616BA" w:rsidRDefault="005742F0" w:rsidP="00B616BA">
      <w:pPr>
        <w:pStyle w:val="afffffff1"/>
      </w:pPr>
      <w:r w:rsidRPr="00B616BA">
        <w:lastRenderedPageBreak/>
        <w:t xml:space="preserve">Таблица </w:t>
      </w:r>
      <w:r w:rsidRPr="00B616BA">
        <w:rPr>
          <w:noProof/>
        </w:rPr>
        <w:fldChar w:fldCharType="begin"/>
      </w:r>
      <w:r w:rsidRPr="00B616BA">
        <w:rPr>
          <w:noProof/>
        </w:rPr>
        <w:instrText xml:space="preserve"> SEQ Таблица \* ARABIC </w:instrText>
      </w:r>
      <w:r w:rsidRPr="00B616BA">
        <w:rPr>
          <w:noProof/>
        </w:rPr>
        <w:fldChar w:fldCharType="separate"/>
      </w:r>
      <w:r w:rsidR="00590CF8">
        <w:rPr>
          <w:noProof/>
        </w:rPr>
        <w:t>40</w:t>
      </w:r>
      <w:r w:rsidRPr="00B616BA">
        <w:rPr>
          <w:noProof/>
        </w:rPr>
        <w:fldChar w:fldCharType="end"/>
      </w:r>
      <w:r w:rsidR="00BB39E1" w:rsidRPr="00B616BA">
        <w:t xml:space="preserve"> </w:t>
      </w:r>
      <w:r w:rsidR="00B616BA" w:rsidRPr="00B616BA">
        <w:t xml:space="preserve">Результаты расчетов перспективных годовых расходов основного вида топлива по каждому источнику тепловой энергии МО «Город Всеволожск», </w:t>
      </w:r>
      <w:proofErr w:type="spellStart"/>
      <w:r w:rsidR="00B616BA" w:rsidRPr="00B616BA">
        <w:t>т.у.т</w:t>
      </w:r>
      <w:proofErr w:type="spellEnd"/>
      <w:r w:rsidR="00B616BA" w:rsidRPr="00B616BA">
        <w:t>.</w:t>
      </w:r>
    </w:p>
    <w:tbl>
      <w:tblPr>
        <w:tblW w:w="5000" w:type="pct"/>
        <w:tblLayout w:type="fixed"/>
        <w:tblLook w:val="04A0" w:firstRow="1" w:lastRow="0" w:firstColumn="1" w:lastColumn="0" w:noHBand="0" w:noVBand="1"/>
      </w:tblPr>
      <w:tblGrid>
        <w:gridCol w:w="2547"/>
        <w:gridCol w:w="1702"/>
        <w:gridCol w:w="1270"/>
        <w:gridCol w:w="1089"/>
        <w:gridCol w:w="867"/>
        <w:gridCol w:w="867"/>
        <w:gridCol w:w="867"/>
        <w:gridCol w:w="867"/>
        <w:gridCol w:w="867"/>
        <w:gridCol w:w="867"/>
        <w:gridCol w:w="867"/>
        <w:gridCol w:w="867"/>
        <w:gridCol w:w="858"/>
      </w:tblGrid>
      <w:tr w:rsidR="00742667" w:rsidRPr="00742667" w14:paraId="4CBF69D2" w14:textId="77777777" w:rsidTr="00742667">
        <w:trPr>
          <w:trHeight w:val="300"/>
        </w:trPr>
        <w:tc>
          <w:tcPr>
            <w:tcW w:w="8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FDEA3"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Наименование котельной</w:t>
            </w:r>
          </w:p>
        </w:tc>
        <w:tc>
          <w:tcPr>
            <w:tcW w:w="591" w:type="pct"/>
            <w:tcBorders>
              <w:top w:val="single" w:sz="4" w:space="0" w:color="auto"/>
              <w:left w:val="nil"/>
              <w:bottom w:val="single" w:sz="4" w:space="0" w:color="auto"/>
              <w:right w:val="single" w:sz="4" w:space="0" w:color="auto"/>
            </w:tcBorders>
            <w:shd w:val="clear" w:color="auto" w:fill="auto"/>
            <w:noWrap/>
            <w:vAlign w:val="center"/>
            <w:hideMark/>
          </w:tcPr>
          <w:p w14:paraId="5E5CFE5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2022</w:t>
            </w:r>
          </w:p>
        </w:tc>
        <w:tc>
          <w:tcPr>
            <w:tcW w:w="441" w:type="pct"/>
            <w:tcBorders>
              <w:top w:val="single" w:sz="4" w:space="0" w:color="auto"/>
              <w:left w:val="nil"/>
              <w:bottom w:val="single" w:sz="4" w:space="0" w:color="auto"/>
              <w:right w:val="single" w:sz="4" w:space="0" w:color="auto"/>
            </w:tcBorders>
            <w:shd w:val="clear" w:color="auto" w:fill="auto"/>
            <w:noWrap/>
            <w:vAlign w:val="center"/>
            <w:hideMark/>
          </w:tcPr>
          <w:p w14:paraId="309705E3"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2023</w:t>
            </w:r>
          </w:p>
        </w:tc>
        <w:tc>
          <w:tcPr>
            <w:tcW w:w="378" w:type="pct"/>
            <w:tcBorders>
              <w:top w:val="single" w:sz="4" w:space="0" w:color="auto"/>
              <w:left w:val="nil"/>
              <w:bottom w:val="single" w:sz="4" w:space="0" w:color="auto"/>
              <w:right w:val="single" w:sz="4" w:space="0" w:color="auto"/>
            </w:tcBorders>
            <w:shd w:val="clear" w:color="auto" w:fill="auto"/>
            <w:noWrap/>
            <w:vAlign w:val="center"/>
            <w:hideMark/>
          </w:tcPr>
          <w:p w14:paraId="2CC98F9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2024</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14:paraId="4B972BB6"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2025</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14:paraId="0174CF5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2026</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14:paraId="7944125A"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2027</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14:paraId="4380F24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2028</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14:paraId="44DC065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2029</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14:paraId="47EBB19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2030</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14:paraId="3809997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2031</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14:paraId="63525F39"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2032</w:t>
            </w:r>
          </w:p>
        </w:tc>
        <w:tc>
          <w:tcPr>
            <w:tcW w:w="298" w:type="pct"/>
            <w:tcBorders>
              <w:top w:val="single" w:sz="4" w:space="0" w:color="auto"/>
              <w:left w:val="nil"/>
              <w:bottom w:val="single" w:sz="4" w:space="0" w:color="auto"/>
              <w:right w:val="single" w:sz="4" w:space="0" w:color="auto"/>
            </w:tcBorders>
            <w:shd w:val="clear" w:color="auto" w:fill="auto"/>
            <w:noWrap/>
            <w:vAlign w:val="center"/>
            <w:hideMark/>
          </w:tcPr>
          <w:p w14:paraId="6A1BEF7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2033</w:t>
            </w:r>
          </w:p>
        </w:tc>
      </w:tr>
      <w:tr w:rsidR="00742667" w:rsidRPr="00742667" w14:paraId="7B9B56D3" w14:textId="77777777" w:rsidTr="00742667">
        <w:trPr>
          <w:trHeight w:val="30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4B8E3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 xml:space="preserve">ООО "ЛСР. </w:t>
            </w:r>
            <w:proofErr w:type="spellStart"/>
            <w:r w:rsidRPr="00742667">
              <w:rPr>
                <w:rFonts w:eastAsia="Times New Roman"/>
                <w:color w:val="000000"/>
                <w:sz w:val="20"/>
                <w:szCs w:val="20"/>
              </w:rPr>
              <w:t>Энерго</w:t>
            </w:r>
            <w:proofErr w:type="spellEnd"/>
            <w:r w:rsidRPr="00742667">
              <w:rPr>
                <w:rFonts w:eastAsia="Times New Roman"/>
                <w:color w:val="000000"/>
                <w:sz w:val="20"/>
                <w:szCs w:val="20"/>
              </w:rPr>
              <w:t>"</w:t>
            </w:r>
          </w:p>
        </w:tc>
      </w:tr>
      <w:tr w:rsidR="00742667" w:rsidRPr="00742667" w14:paraId="0704D52A" w14:textId="77777777" w:rsidTr="00742667">
        <w:trPr>
          <w:trHeight w:val="300"/>
        </w:trPr>
        <w:tc>
          <w:tcPr>
            <w:tcW w:w="88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15ED91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 xml:space="preserve">Котельная №1, 2 </w:t>
            </w:r>
            <w:proofErr w:type="spellStart"/>
            <w:r w:rsidRPr="00742667">
              <w:rPr>
                <w:rFonts w:eastAsia="Times New Roman"/>
                <w:color w:val="000000"/>
                <w:sz w:val="20"/>
                <w:szCs w:val="20"/>
              </w:rPr>
              <w:t>Ржевка</w:t>
            </w:r>
            <w:proofErr w:type="spellEnd"/>
          </w:p>
        </w:tc>
        <w:tc>
          <w:tcPr>
            <w:tcW w:w="4116" w:type="pct"/>
            <w:gridSpan w:val="12"/>
            <w:tcBorders>
              <w:top w:val="single" w:sz="4" w:space="0" w:color="auto"/>
              <w:left w:val="nil"/>
              <w:bottom w:val="single" w:sz="4" w:space="0" w:color="auto"/>
              <w:right w:val="single" w:sz="4" w:space="0" w:color="auto"/>
            </w:tcBorders>
            <w:shd w:val="clear" w:color="auto" w:fill="auto"/>
            <w:vAlign w:val="center"/>
            <w:hideMark/>
          </w:tcPr>
          <w:p w14:paraId="7EBBD5C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природный газ</w:t>
            </w:r>
          </w:p>
        </w:tc>
      </w:tr>
      <w:tr w:rsidR="00742667" w:rsidRPr="00742667" w14:paraId="069F5DAC" w14:textId="77777777" w:rsidTr="00742667">
        <w:trPr>
          <w:trHeight w:val="300"/>
        </w:trPr>
        <w:tc>
          <w:tcPr>
            <w:tcW w:w="884" w:type="pct"/>
            <w:vMerge/>
            <w:tcBorders>
              <w:top w:val="nil"/>
              <w:left w:val="single" w:sz="4" w:space="0" w:color="auto"/>
              <w:bottom w:val="single" w:sz="4" w:space="0" w:color="auto"/>
              <w:right w:val="single" w:sz="4" w:space="0" w:color="auto"/>
            </w:tcBorders>
            <w:vAlign w:val="center"/>
            <w:hideMark/>
          </w:tcPr>
          <w:p w14:paraId="5F7263A1" w14:textId="77777777" w:rsidR="00742667" w:rsidRPr="00742667" w:rsidRDefault="00742667" w:rsidP="00742667">
            <w:pPr>
              <w:rPr>
                <w:rFonts w:eastAsia="Times New Roman"/>
                <w:color w:val="000000"/>
                <w:sz w:val="20"/>
                <w:szCs w:val="20"/>
              </w:rPr>
            </w:pPr>
          </w:p>
        </w:tc>
        <w:tc>
          <w:tcPr>
            <w:tcW w:w="591" w:type="pct"/>
            <w:tcBorders>
              <w:top w:val="nil"/>
              <w:left w:val="nil"/>
              <w:bottom w:val="single" w:sz="4" w:space="0" w:color="auto"/>
              <w:right w:val="single" w:sz="4" w:space="0" w:color="auto"/>
            </w:tcBorders>
            <w:shd w:val="clear" w:color="auto" w:fill="auto"/>
            <w:noWrap/>
            <w:vAlign w:val="center"/>
            <w:hideMark/>
          </w:tcPr>
          <w:p w14:paraId="4264FA3E"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0</w:t>
            </w:r>
          </w:p>
        </w:tc>
        <w:tc>
          <w:tcPr>
            <w:tcW w:w="441" w:type="pct"/>
            <w:tcBorders>
              <w:top w:val="nil"/>
              <w:left w:val="nil"/>
              <w:bottom w:val="single" w:sz="4" w:space="0" w:color="auto"/>
              <w:right w:val="single" w:sz="4" w:space="0" w:color="auto"/>
            </w:tcBorders>
            <w:shd w:val="clear" w:color="auto" w:fill="auto"/>
            <w:noWrap/>
            <w:vAlign w:val="center"/>
            <w:hideMark/>
          </w:tcPr>
          <w:p w14:paraId="36E105C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0</w:t>
            </w:r>
          </w:p>
        </w:tc>
        <w:tc>
          <w:tcPr>
            <w:tcW w:w="378" w:type="pct"/>
            <w:tcBorders>
              <w:top w:val="nil"/>
              <w:left w:val="nil"/>
              <w:bottom w:val="single" w:sz="4" w:space="0" w:color="auto"/>
              <w:right w:val="single" w:sz="4" w:space="0" w:color="auto"/>
            </w:tcBorders>
            <w:shd w:val="clear" w:color="auto" w:fill="auto"/>
            <w:noWrap/>
            <w:vAlign w:val="center"/>
            <w:hideMark/>
          </w:tcPr>
          <w:p w14:paraId="71A844D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494</w:t>
            </w:r>
          </w:p>
        </w:tc>
        <w:tc>
          <w:tcPr>
            <w:tcW w:w="301" w:type="pct"/>
            <w:tcBorders>
              <w:top w:val="nil"/>
              <w:left w:val="nil"/>
              <w:bottom w:val="single" w:sz="4" w:space="0" w:color="auto"/>
              <w:right w:val="single" w:sz="4" w:space="0" w:color="auto"/>
            </w:tcBorders>
            <w:shd w:val="clear" w:color="auto" w:fill="auto"/>
            <w:noWrap/>
            <w:vAlign w:val="center"/>
            <w:hideMark/>
          </w:tcPr>
          <w:p w14:paraId="5F64DA5E"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3 611</w:t>
            </w:r>
          </w:p>
        </w:tc>
        <w:tc>
          <w:tcPr>
            <w:tcW w:w="301" w:type="pct"/>
            <w:tcBorders>
              <w:top w:val="nil"/>
              <w:left w:val="nil"/>
              <w:bottom w:val="single" w:sz="4" w:space="0" w:color="auto"/>
              <w:right w:val="single" w:sz="4" w:space="0" w:color="auto"/>
            </w:tcBorders>
            <w:shd w:val="clear" w:color="auto" w:fill="auto"/>
            <w:noWrap/>
            <w:vAlign w:val="center"/>
            <w:hideMark/>
          </w:tcPr>
          <w:p w14:paraId="3B1A3D43"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9 790</w:t>
            </w:r>
          </w:p>
        </w:tc>
        <w:tc>
          <w:tcPr>
            <w:tcW w:w="301" w:type="pct"/>
            <w:tcBorders>
              <w:top w:val="nil"/>
              <w:left w:val="nil"/>
              <w:bottom w:val="single" w:sz="4" w:space="0" w:color="auto"/>
              <w:right w:val="single" w:sz="4" w:space="0" w:color="auto"/>
            </w:tcBorders>
            <w:shd w:val="clear" w:color="auto" w:fill="auto"/>
            <w:noWrap/>
            <w:vAlign w:val="center"/>
            <w:hideMark/>
          </w:tcPr>
          <w:p w14:paraId="78AD0981"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17 180</w:t>
            </w:r>
          </w:p>
        </w:tc>
        <w:tc>
          <w:tcPr>
            <w:tcW w:w="301" w:type="pct"/>
            <w:tcBorders>
              <w:top w:val="nil"/>
              <w:left w:val="nil"/>
              <w:bottom w:val="single" w:sz="4" w:space="0" w:color="auto"/>
              <w:right w:val="single" w:sz="4" w:space="0" w:color="auto"/>
            </w:tcBorders>
            <w:shd w:val="clear" w:color="auto" w:fill="auto"/>
            <w:noWrap/>
            <w:vAlign w:val="center"/>
            <w:hideMark/>
          </w:tcPr>
          <w:p w14:paraId="215295B9"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20 779</w:t>
            </w:r>
          </w:p>
        </w:tc>
        <w:tc>
          <w:tcPr>
            <w:tcW w:w="301" w:type="pct"/>
            <w:tcBorders>
              <w:top w:val="nil"/>
              <w:left w:val="nil"/>
              <w:bottom w:val="single" w:sz="4" w:space="0" w:color="auto"/>
              <w:right w:val="single" w:sz="4" w:space="0" w:color="auto"/>
            </w:tcBorders>
            <w:shd w:val="clear" w:color="auto" w:fill="auto"/>
            <w:noWrap/>
            <w:vAlign w:val="center"/>
            <w:hideMark/>
          </w:tcPr>
          <w:p w14:paraId="7846976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26 050</w:t>
            </w:r>
          </w:p>
        </w:tc>
        <w:tc>
          <w:tcPr>
            <w:tcW w:w="301" w:type="pct"/>
            <w:tcBorders>
              <w:top w:val="nil"/>
              <w:left w:val="nil"/>
              <w:bottom w:val="single" w:sz="4" w:space="0" w:color="auto"/>
              <w:right w:val="single" w:sz="4" w:space="0" w:color="auto"/>
            </w:tcBorders>
            <w:shd w:val="clear" w:color="auto" w:fill="auto"/>
            <w:noWrap/>
            <w:vAlign w:val="center"/>
            <w:hideMark/>
          </w:tcPr>
          <w:p w14:paraId="472BF36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31 857</w:t>
            </w:r>
          </w:p>
        </w:tc>
        <w:tc>
          <w:tcPr>
            <w:tcW w:w="301" w:type="pct"/>
            <w:tcBorders>
              <w:top w:val="nil"/>
              <w:left w:val="nil"/>
              <w:bottom w:val="single" w:sz="4" w:space="0" w:color="auto"/>
              <w:right w:val="single" w:sz="4" w:space="0" w:color="auto"/>
            </w:tcBorders>
            <w:shd w:val="clear" w:color="auto" w:fill="auto"/>
            <w:noWrap/>
            <w:vAlign w:val="center"/>
            <w:hideMark/>
          </w:tcPr>
          <w:p w14:paraId="7C26C40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37 997</w:t>
            </w:r>
          </w:p>
        </w:tc>
        <w:tc>
          <w:tcPr>
            <w:tcW w:w="301" w:type="pct"/>
            <w:tcBorders>
              <w:top w:val="nil"/>
              <w:left w:val="nil"/>
              <w:bottom w:val="single" w:sz="4" w:space="0" w:color="auto"/>
              <w:right w:val="single" w:sz="4" w:space="0" w:color="auto"/>
            </w:tcBorders>
            <w:shd w:val="clear" w:color="auto" w:fill="auto"/>
            <w:noWrap/>
            <w:vAlign w:val="center"/>
            <w:hideMark/>
          </w:tcPr>
          <w:p w14:paraId="763C726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44 248</w:t>
            </w:r>
          </w:p>
        </w:tc>
        <w:tc>
          <w:tcPr>
            <w:tcW w:w="298" w:type="pct"/>
            <w:tcBorders>
              <w:top w:val="nil"/>
              <w:left w:val="nil"/>
              <w:bottom w:val="single" w:sz="4" w:space="0" w:color="auto"/>
              <w:right w:val="single" w:sz="4" w:space="0" w:color="auto"/>
            </w:tcBorders>
            <w:shd w:val="clear" w:color="auto" w:fill="auto"/>
            <w:noWrap/>
            <w:vAlign w:val="center"/>
            <w:hideMark/>
          </w:tcPr>
          <w:p w14:paraId="07FCC1B1"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47 607</w:t>
            </w:r>
          </w:p>
        </w:tc>
      </w:tr>
      <w:tr w:rsidR="00742667" w:rsidRPr="00742667" w14:paraId="6EC7A80F" w14:textId="77777777" w:rsidTr="00742667">
        <w:trPr>
          <w:trHeight w:val="30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95612"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 xml:space="preserve">ООО "ТК </w:t>
            </w:r>
            <w:proofErr w:type="spellStart"/>
            <w:r w:rsidRPr="00742667">
              <w:rPr>
                <w:rFonts w:eastAsia="Times New Roman"/>
                <w:color w:val="000000"/>
                <w:sz w:val="20"/>
                <w:szCs w:val="20"/>
              </w:rPr>
              <w:t>Мурино</w:t>
            </w:r>
            <w:proofErr w:type="spellEnd"/>
            <w:r w:rsidRPr="00742667">
              <w:rPr>
                <w:rFonts w:eastAsia="Times New Roman"/>
                <w:color w:val="000000"/>
                <w:sz w:val="20"/>
                <w:szCs w:val="20"/>
              </w:rPr>
              <w:t>"</w:t>
            </w:r>
          </w:p>
        </w:tc>
      </w:tr>
      <w:tr w:rsidR="00742667" w:rsidRPr="00742667" w14:paraId="099B7AB5" w14:textId="77777777" w:rsidTr="00742667">
        <w:trPr>
          <w:trHeight w:val="300"/>
        </w:trPr>
        <w:tc>
          <w:tcPr>
            <w:tcW w:w="88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C873823"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Котельная "Северный Вальс"</w:t>
            </w:r>
          </w:p>
        </w:tc>
        <w:tc>
          <w:tcPr>
            <w:tcW w:w="4116" w:type="pct"/>
            <w:gridSpan w:val="12"/>
            <w:tcBorders>
              <w:top w:val="single" w:sz="4" w:space="0" w:color="auto"/>
              <w:left w:val="nil"/>
              <w:bottom w:val="single" w:sz="4" w:space="0" w:color="auto"/>
              <w:right w:val="single" w:sz="4" w:space="0" w:color="auto"/>
            </w:tcBorders>
            <w:shd w:val="clear" w:color="auto" w:fill="auto"/>
            <w:vAlign w:val="center"/>
            <w:hideMark/>
          </w:tcPr>
          <w:p w14:paraId="6A819E1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природный газ</w:t>
            </w:r>
          </w:p>
        </w:tc>
      </w:tr>
      <w:tr w:rsidR="00742667" w:rsidRPr="00742667" w14:paraId="0D8A91D8" w14:textId="77777777" w:rsidTr="00742667">
        <w:trPr>
          <w:trHeight w:val="300"/>
        </w:trPr>
        <w:tc>
          <w:tcPr>
            <w:tcW w:w="884" w:type="pct"/>
            <w:vMerge/>
            <w:tcBorders>
              <w:top w:val="nil"/>
              <w:left w:val="single" w:sz="4" w:space="0" w:color="auto"/>
              <w:bottom w:val="single" w:sz="4" w:space="0" w:color="auto"/>
              <w:right w:val="single" w:sz="4" w:space="0" w:color="auto"/>
            </w:tcBorders>
            <w:vAlign w:val="center"/>
            <w:hideMark/>
          </w:tcPr>
          <w:p w14:paraId="2CBF1FC3" w14:textId="77777777" w:rsidR="00742667" w:rsidRPr="00742667" w:rsidRDefault="00742667" w:rsidP="00742667">
            <w:pPr>
              <w:rPr>
                <w:rFonts w:eastAsia="Times New Roman"/>
                <w:color w:val="000000"/>
                <w:sz w:val="20"/>
                <w:szCs w:val="20"/>
              </w:rPr>
            </w:pPr>
          </w:p>
        </w:tc>
        <w:tc>
          <w:tcPr>
            <w:tcW w:w="591" w:type="pct"/>
            <w:tcBorders>
              <w:top w:val="nil"/>
              <w:left w:val="nil"/>
              <w:bottom w:val="single" w:sz="4" w:space="0" w:color="auto"/>
              <w:right w:val="single" w:sz="4" w:space="0" w:color="auto"/>
            </w:tcBorders>
            <w:shd w:val="clear" w:color="auto" w:fill="auto"/>
            <w:vAlign w:val="center"/>
            <w:hideMark/>
          </w:tcPr>
          <w:p w14:paraId="3B32438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1470</w:t>
            </w:r>
          </w:p>
        </w:tc>
        <w:tc>
          <w:tcPr>
            <w:tcW w:w="441" w:type="pct"/>
            <w:tcBorders>
              <w:top w:val="nil"/>
              <w:left w:val="nil"/>
              <w:bottom w:val="single" w:sz="4" w:space="0" w:color="auto"/>
              <w:right w:val="single" w:sz="4" w:space="0" w:color="auto"/>
            </w:tcBorders>
            <w:shd w:val="clear" w:color="auto" w:fill="auto"/>
            <w:vAlign w:val="center"/>
            <w:hideMark/>
          </w:tcPr>
          <w:p w14:paraId="1256252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2411,4</w:t>
            </w:r>
          </w:p>
        </w:tc>
        <w:tc>
          <w:tcPr>
            <w:tcW w:w="378" w:type="pct"/>
            <w:tcBorders>
              <w:top w:val="nil"/>
              <w:left w:val="nil"/>
              <w:bottom w:val="single" w:sz="4" w:space="0" w:color="auto"/>
              <w:right w:val="single" w:sz="4" w:space="0" w:color="auto"/>
            </w:tcBorders>
            <w:shd w:val="clear" w:color="auto" w:fill="auto"/>
            <w:vAlign w:val="center"/>
            <w:hideMark/>
          </w:tcPr>
          <w:p w14:paraId="0DDD2EF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3232,4</w:t>
            </w:r>
          </w:p>
        </w:tc>
        <w:tc>
          <w:tcPr>
            <w:tcW w:w="301" w:type="pct"/>
            <w:tcBorders>
              <w:top w:val="nil"/>
              <w:left w:val="nil"/>
              <w:bottom w:val="single" w:sz="4" w:space="0" w:color="auto"/>
              <w:right w:val="single" w:sz="4" w:space="0" w:color="auto"/>
            </w:tcBorders>
            <w:shd w:val="clear" w:color="auto" w:fill="auto"/>
            <w:vAlign w:val="center"/>
            <w:hideMark/>
          </w:tcPr>
          <w:p w14:paraId="795F06E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3828</w:t>
            </w:r>
          </w:p>
        </w:tc>
        <w:tc>
          <w:tcPr>
            <w:tcW w:w="301" w:type="pct"/>
            <w:tcBorders>
              <w:top w:val="nil"/>
              <w:left w:val="nil"/>
              <w:bottom w:val="single" w:sz="4" w:space="0" w:color="auto"/>
              <w:right w:val="single" w:sz="4" w:space="0" w:color="auto"/>
            </w:tcBorders>
            <w:shd w:val="clear" w:color="auto" w:fill="auto"/>
            <w:vAlign w:val="center"/>
            <w:hideMark/>
          </w:tcPr>
          <w:p w14:paraId="4D99AC7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4652,5</w:t>
            </w:r>
          </w:p>
        </w:tc>
        <w:tc>
          <w:tcPr>
            <w:tcW w:w="301" w:type="pct"/>
            <w:tcBorders>
              <w:top w:val="nil"/>
              <w:left w:val="nil"/>
              <w:bottom w:val="single" w:sz="4" w:space="0" w:color="auto"/>
              <w:right w:val="single" w:sz="4" w:space="0" w:color="auto"/>
            </w:tcBorders>
            <w:shd w:val="clear" w:color="auto" w:fill="auto"/>
            <w:vAlign w:val="center"/>
            <w:hideMark/>
          </w:tcPr>
          <w:p w14:paraId="1B79CFC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5440,5</w:t>
            </w:r>
          </w:p>
        </w:tc>
        <w:tc>
          <w:tcPr>
            <w:tcW w:w="301" w:type="pct"/>
            <w:tcBorders>
              <w:top w:val="nil"/>
              <w:left w:val="nil"/>
              <w:bottom w:val="single" w:sz="4" w:space="0" w:color="auto"/>
              <w:right w:val="single" w:sz="4" w:space="0" w:color="auto"/>
            </w:tcBorders>
            <w:shd w:val="clear" w:color="auto" w:fill="auto"/>
            <w:vAlign w:val="center"/>
            <w:hideMark/>
          </w:tcPr>
          <w:p w14:paraId="2B2600B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6294,2</w:t>
            </w:r>
          </w:p>
        </w:tc>
        <w:tc>
          <w:tcPr>
            <w:tcW w:w="301" w:type="pct"/>
            <w:tcBorders>
              <w:top w:val="nil"/>
              <w:left w:val="nil"/>
              <w:bottom w:val="single" w:sz="4" w:space="0" w:color="auto"/>
              <w:right w:val="single" w:sz="4" w:space="0" w:color="auto"/>
            </w:tcBorders>
            <w:shd w:val="clear" w:color="auto" w:fill="auto"/>
            <w:vAlign w:val="center"/>
            <w:hideMark/>
          </w:tcPr>
          <w:p w14:paraId="6BF6D92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7948</w:t>
            </w:r>
          </w:p>
        </w:tc>
        <w:tc>
          <w:tcPr>
            <w:tcW w:w="301" w:type="pct"/>
            <w:tcBorders>
              <w:top w:val="nil"/>
              <w:left w:val="nil"/>
              <w:bottom w:val="single" w:sz="4" w:space="0" w:color="auto"/>
              <w:right w:val="single" w:sz="4" w:space="0" w:color="auto"/>
            </w:tcBorders>
            <w:shd w:val="clear" w:color="auto" w:fill="auto"/>
            <w:vAlign w:val="center"/>
            <w:hideMark/>
          </w:tcPr>
          <w:p w14:paraId="77F68BF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7948</w:t>
            </w:r>
          </w:p>
        </w:tc>
        <w:tc>
          <w:tcPr>
            <w:tcW w:w="301" w:type="pct"/>
            <w:tcBorders>
              <w:top w:val="nil"/>
              <w:left w:val="nil"/>
              <w:bottom w:val="single" w:sz="4" w:space="0" w:color="auto"/>
              <w:right w:val="single" w:sz="4" w:space="0" w:color="auto"/>
            </w:tcBorders>
            <w:shd w:val="clear" w:color="auto" w:fill="auto"/>
            <w:vAlign w:val="center"/>
            <w:hideMark/>
          </w:tcPr>
          <w:p w14:paraId="4865071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7948</w:t>
            </w:r>
          </w:p>
        </w:tc>
        <w:tc>
          <w:tcPr>
            <w:tcW w:w="301" w:type="pct"/>
            <w:tcBorders>
              <w:top w:val="nil"/>
              <w:left w:val="nil"/>
              <w:bottom w:val="single" w:sz="4" w:space="0" w:color="auto"/>
              <w:right w:val="single" w:sz="4" w:space="0" w:color="auto"/>
            </w:tcBorders>
            <w:shd w:val="clear" w:color="auto" w:fill="auto"/>
            <w:vAlign w:val="center"/>
            <w:hideMark/>
          </w:tcPr>
          <w:p w14:paraId="66CE787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7948</w:t>
            </w:r>
          </w:p>
        </w:tc>
        <w:tc>
          <w:tcPr>
            <w:tcW w:w="298" w:type="pct"/>
            <w:tcBorders>
              <w:top w:val="nil"/>
              <w:left w:val="nil"/>
              <w:bottom w:val="single" w:sz="4" w:space="0" w:color="auto"/>
              <w:right w:val="single" w:sz="4" w:space="0" w:color="auto"/>
            </w:tcBorders>
            <w:shd w:val="clear" w:color="auto" w:fill="auto"/>
            <w:vAlign w:val="center"/>
            <w:hideMark/>
          </w:tcPr>
          <w:p w14:paraId="19EF5487"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7948</w:t>
            </w:r>
          </w:p>
        </w:tc>
      </w:tr>
      <w:tr w:rsidR="00742667" w:rsidRPr="00742667" w14:paraId="47488E99" w14:textId="77777777" w:rsidTr="00742667">
        <w:trPr>
          <w:trHeight w:val="30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9B3E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ОАО "Всеволожские тепловые сети"</w:t>
            </w:r>
          </w:p>
        </w:tc>
      </w:tr>
      <w:tr w:rsidR="00742667" w:rsidRPr="00742667" w14:paraId="4EBAF72C" w14:textId="77777777" w:rsidTr="00742667">
        <w:trPr>
          <w:trHeight w:val="300"/>
        </w:trPr>
        <w:tc>
          <w:tcPr>
            <w:tcW w:w="884" w:type="pct"/>
            <w:tcBorders>
              <w:top w:val="nil"/>
              <w:left w:val="single" w:sz="4" w:space="0" w:color="auto"/>
              <w:bottom w:val="single" w:sz="4" w:space="0" w:color="auto"/>
              <w:right w:val="single" w:sz="4" w:space="0" w:color="auto"/>
            </w:tcBorders>
            <w:shd w:val="clear" w:color="auto" w:fill="auto"/>
            <w:noWrap/>
            <w:vAlign w:val="center"/>
            <w:hideMark/>
          </w:tcPr>
          <w:p w14:paraId="459354F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Угольные котельные:</w:t>
            </w:r>
          </w:p>
        </w:tc>
        <w:tc>
          <w:tcPr>
            <w:tcW w:w="591" w:type="pct"/>
            <w:tcBorders>
              <w:top w:val="nil"/>
              <w:left w:val="nil"/>
              <w:bottom w:val="single" w:sz="4" w:space="0" w:color="auto"/>
              <w:right w:val="single" w:sz="4" w:space="0" w:color="auto"/>
            </w:tcBorders>
            <w:shd w:val="clear" w:color="auto" w:fill="auto"/>
            <w:vAlign w:val="center"/>
            <w:hideMark/>
          </w:tcPr>
          <w:p w14:paraId="402EF88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уголь</w:t>
            </w:r>
          </w:p>
        </w:tc>
        <w:tc>
          <w:tcPr>
            <w:tcW w:w="441" w:type="pct"/>
            <w:tcBorders>
              <w:top w:val="nil"/>
              <w:left w:val="nil"/>
              <w:bottom w:val="single" w:sz="4" w:space="0" w:color="auto"/>
              <w:right w:val="single" w:sz="4" w:space="0" w:color="auto"/>
            </w:tcBorders>
            <w:shd w:val="clear" w:color="auto" w:fill="auto"/>
            <w:vAlign w:val="center"/>
            <w:hideMark/>
          </w:tcPr>
          <w:p w14:paraId="6500E506"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уголь</w:t>
            </w:r>
          </w:p>
        </w:tc>
        <w:tc>
          <w:tcPr>
            <w:tcW w:w="3084" w:type="pct"/>
            <w:gridSpan w:val="10"/>
            <w:tcBorders>
              <w:top w:val="single" w:sz="4" w:space="0" w:color="auto"/>
              <w:left w:val="nil"/>
              <w:bottom w:val="single" w:sz="4" w:space="0" w:color="auto"/>
              <w:right w:val="single" w:sz="4" w:space="0" w:color="auto"/>
            </w:tcBorders>
            <w:shd w:val="clear" w:color="auto" w:fill="auto"/>
            <w:vAlign w:val="center"/>
            <w:hideMark/>
          </w:tcPr>
          <w:p w14:paraId="6E5F07C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природный газ</w:t>
            </w:r>
          </w:p>
        </w:tc>
      </w:tr>
      <w:tr w:rsidR="00742667" w:rsidRPr="00742667" w14:paraId="4BFDBEA0" w14:textId="77777777" w:rsidTr="00742667">
        <w:trPr>
          <w:trHeight w:val="300"/>
        </w:trPr>
        <w:tc>
          <w:tcPr>
            <w:tcW w:w="884" w:type="pct"/>
            <w:tcBorders>
              <w:top w:val="nil"/>
              <w:left w:val="single" w:sz="4" w:space="0" w:color="auto"/>
              <w:bottom w:val="single" w:sz="4" w:space="0" w:color="auto"/>
              <w:right w:val="single" w:sz="4" w:space="0" w:color="auto"/>
            </w:tcBorders>
            <w:shd w:val="clear" w:color="auto" w:fill="auto"/>
            <w:noWrap/>
            <w:vAlign w:val="center"/>
            <w:hideMark/>
          </w:tcPr>
          <w:p w14:paraId="75A939B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Котельная №19</w:t>
            </w:r>
          </w:p>
        </w:tc>
        <w:tc>
          <w:tcPr>
            <w:tcW w:w="591" w:type="pct"/>
            <w:tcBorders>
              <w:top w:val="nil"/>
              <w:left w:val="nil"/>
              <w:bottom w:val="single" w:sz="4" w:space="0" w:color="auto"/>
              <w:right w:val="single" w:sz="4" w:space="0" w:color="auto"/>
            </w:tcBorders>
            <w:shd w:val="clear" w:color="auto" w:fill="auto"/>
            <w:noWrap/>
            <w:vAlign w:val="center"/>
            <w:hideMark/>
          </w:tcPr>
          <w:p w14:paraId="7817D61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203,2</w:t>
            </w:r>
          </w:p>
        </w:tc>
        <w:tc>
          <w:tcPr>
            <w:tcW w:w="441" w:type="pct"/>
            <w:tcBorders>
              <w:top w:val="nil"/>
              <w:left w:val="nil"/>
              <w:bottom w:val="single" w:sz="4" w:space="0" w:color="auto"/>
              <w:right w:val="single" w:sz="4" w:space="0" w:color="auto"/>
            </w:tcBorders>
            <w:shd w:val="clear" w:color="auto" w:fill="auto"/>
            <w:noWrap/>
            <w:vAlign w:val="center"/>
            <w:hideMark/>
          </w:tcPr>
          <w:p w14:paraId="457CAAE3"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203,2</w:t>
            </w:r>
          </w:p>
        </w:tc>
        <w:tc>
          <w:tcPr>
            <w:tcW w:w="378" w:type="pct"/>
            <w:tcBorders>
              <w:top w:val="nil"/>
              <w:left w:val="nil"/>
              <w:bottom w:val="single" w:sz="4" w:space="0" w:color="auto"/>
              <w:right w:val="single" w:sz="4" w:space="0" w:color="auto"/>
            </w:tcBorders>
            <w:shd w:val="clear" w:color="auto" w:fill="auto"/>
            <w:noWrap/>
            <w:vAlign w:val="center"/>
            <w:hideMark/>
          </w:tcPr>
          <w:p w14:paraId="5AB49669"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115,1</w:t>
            </w:r>
          </w:p>
        </w:tc>
        <w:tc>
          <w:tcPr>
            <w:tcW w:w="301" w:type="pct"/>
            <w:tcBorders>
              <w:top w:val="nil"/>
              <w:left w:val="nil"/>
              <w:bottom w:val="single" w:sz="4" w:space="0" w:color="auto"/>
              <w:right w:val="single" w:sz="4" w:space="0" w:color="auto"/>
            </w:tcBorders>
            <w:shd w:val="clear" w:color="auto" w:fill="auto"/>
            <w:noWrap/>
            <w:vAlign w:val="center"/>
            <w:hideMark/>
          </w:tcPr>
          <w:p w14:paraId="5CFB331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115,1</w:t>
            </w:r>
          </w:p>
        </w:tc>
        <w:tc>
          <w:tcPr>
            <w:tcW w:w="301" w:type="pct"/>
            <w:tcBorders>
              <w:top w:val="nil"/>
              <w:left w:val="nil"/>
              <w:bottom w:val="single" w:sz="4" w:space="0" w:color="auto"/>
              <w:right w:val="single" w:sz="4" w:space="0" w:color="auto"/>
            </w:tcBorders>
            <w:shd w:val="clear" w:color="auto" w:fill="auto"/>
            <w:noWrap/>
            <w:vAlign w:val="center"/>
            <w:hideMark/>
          </w:tcPr>
          <w:p w14:paraId="2BE3668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115,1</w:t>
            </w:r>
          </w:p>
        </w:tc>
        <w:tc>
          <w:tcPr>
            <w:tcW w:w="301" w:type="pct"/>
            <w:tcBorders>
              <w:top w:val="nil"/>
              <w:left w:val="nil"/>
              <w:bottom w:val="single" w:sz="4" w:space="0" w:color="auto"/>
              <w:right w:val="single" w:sz="4" w:space="0" w:color="auto"/>
            </w:tcBorders>
            <w:shd w:val="clear" w:color="auto" w:fill="auto"/>
            <w:noWrap/>
            <w:vAlign w:val="center"/>
            <w:hideMark/>
          </w:tcPr>
          <w:p w14:paraId="4DE1F25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115,1</w:t>
            </w:r>
          </w:p>
        </w:tc>
        <w:tc>
          <w:tcPr>
            <w:tcW w:w="301" w:type="pct"/>
            <w:tcBorders>
              <w:top w:val="nil"/>
              <w:left w:val="nil"/>
              <w:bottom w:val="single" w:sz="4" w:space="0" w:color="auto"/>
              <w:right w:val="single" w:sz="4" w:space="0" w:color="auto"/>
            </w:tcBorders>
            <w:shd w:val="clear" w:color="auto" w:fill="auto"/>
            <w:noWrap/>
            <w:vAlign w:val="center"/>
            <w:hideMark/>
          </w:tcPr>
          <w:p w14:paraId="701B83A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115,1</w:t>
            </w:r>
          </w:p>
        </w:tc>
        <w:tc>
          <w:tcPr>
            <w:tcW w:w="301" w:type="pct"/>
            <w:tcBorders>
              <w:top w:val="nil"/>
              <w:left w:val="nil"/>
              <w:bottom w:val="single" w:sz="4" w:space="0" w:color="auto"/>
              <w:right w:val="single" w:sz="4" w:space="0" w:color="auto"/>
            </w:tcBorders>
            <w:shd w:val="clear" w:color="auto" w:fill="auto"/>
            <w:noWrap/>
            <w:vAlign w:val="center"/>
            <w:hideMark/>
          </w:tcPr>
          <w:p w14:paraId="6A97259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115,1</w:t>
            </w:r>
          </w:p>
        </w:tc>
        <w:tc>
          <w:tcPr>
            <w:tcW w:w="301" w:type="pct"/>
            <w:tcBorders>
              <w:top w:val="nil"/>
              <w:left w:val="nil"/>
              <w:bottom w:val="single" w:sz="4" w:space="0" w:color="auto"/>
              <w:right w:val="single" w:sz="4" w:space="0" w:color="auto"/>
            </w:tcBorders>
            <w:shd w:val="clear" w:color="auto" w:fill="auto"/>
            <w:noWrap/>
            <w:vAlign w:val="center"/>
            <w:hideMark/>
          </w:tcPr>
          <w:p w14:paraId="4388FBA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115,1</w:t>
            </w:r>
          </w:p>
        </w:tc>
        <w:tc>
          <w:tcPr>
            <w:tcW w:w="301" w:type="pct"/>
            <w:tcBorders>
              <w:top w:val="nil"/>
              <w:left w:val="nil"/>
              <w:bottom w:val="single" w:sz="4" w:space="0" w:color="auto"/>
              <w:right w:val="single" w:sz="4" w:space="0" w:color="auto"/>
            </w:tcBorders>
            <w:shd w:val="clear" w:color="auto" w:fill="auto"/>
            <w:noWrap/>
            <w:vAlign w:val="center"/>
            <w:hideMark/>
          </w:tcPr>
          <w:p w14:paraId="7929FBB1"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115,1</w:t>
            </w:r>
          </w:p>
        </w:tc>
        <w:tc>
          <w:tcPr>
            <w:tcW w:w="301" w:type="pct"/>
            <w:tcBorders>
              <w:top w:val="nil"/>
              <w:left w:val="nil"/>
              <w:bottom w:val="single" w:sz="4" w:space="0" w:color="auto"/>
              <w:right w:val="single" w:sz="4" w:space="0" w:color="auto"/>
            </w:tcBorders>
            <w:shd w:val="clear" w:color="auto" w:fill="auto"/>
            <w:noWrap/>
            <w:vAlign w:val="center"/>
            <w:hideMark/>
          </w:tcPr>
          <w:p w14:paraId="5AA9BBF2"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115,1</w:t>
            </w:r>
          </w:p>
        </w:tc>
        <w:tc>
          <w:tcPr>
            <w:tcW w:w="298" w:type="pct"/>
            <w:tcBorders>
              <w:top w:val="nil"/>
              <w:left w:val="nil"/>
              <w:bottom w:val="single" w:sz="4" w:space="0" w:color="auto"/>
              <w:right w:val="single" w:sz="4" w:space="0" w:color="auto"/>
            </w:tcBorders>
            <w:shd w:val="clear" w:color="auto" w:fill="auto"/>
            <w:noWrap/>
            <w:vAlign w:val="center"/>
            <w:hideMark/>
          </w:tcPr>
          <w:p w14:paraId="3C9C1C7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115,1</w:t>
            </w:r>
          </w:p>
        </w:tc>
      </w:tr>
      <w:tr w:rsidR="00742667" w:rsidRPr="00742667" w14:paraId="44B7B787" w14:textId="77777777" w:rsidTr="00742667">
        <w:trPr>
          <w:trHeight w:val="300"/>
        </w:trPr>
        <w:tc>
          <w:tcPr>
            <w:tcW w:w="884" w:type="pct"/>
            <w:vMerge w:val="restart"/>
            <w:tcBorders>
              <w:top w:val="nil"/>
              <w:left w:val="single" w:sz="4" w:space="0" w:color="auto"/>
              <w:bottom w:val="single" w:sz="4" w:space="0" w:color="auto"/>
              <w:right w:val="single" w:sz="4" w:space="0" w:color="auto"/>
            </w:tcBorders>
            <w:shd w:val="clear" w:color="auto" w:fill="auto"/>
            <w:vAlign w:val="center"/>
            <w:hideMark/>
          </w:tcPr>
          <w:p w14:paraId="6086EA72"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Котельная №1</w:t>
            </w:r>
          </w:p>
        </w:tc>
        <w:tc>
          <w:tcPr>
            <w:tcW w:w="591" w:type="pct"/>
            <w:tcBorders>
              <w:top w:val="nil"/>
              <w:left w:val="nil"/>
              <w:bottom w:val="single" w:sz="4" w:space="0" w:color="auto"/>
              <w:right w:val="single" w:sz="4" w:space="0" w:color="auto"/>
            </w:tcBorders>
            <w:shd w:val="clear" w:color="auto" w:fill="auto"/>
            <w:vAlign w:val="center"/>
            <w:hideMark/>
          </w:tcPr>
          <w:p w14:paraId="32DD0DF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уголь</w:t>
            </w:r>
          </w:p>
        </w:tc>
        <w:tc>
          <w:tcPr>
            <w:tcW w:w="441" w:type="pct"/>
            <w:tcBorders>
              <w:top w:val="nil"/>
              <w:left w:val="nil"/>
              <w:bottom w:val="single" w:sz="4" w:space="0" w:color="auto"/>
              <w:right w:val="single" w:sz="4" w:space="0" w:color="auto"/>
            </w:tcBorders>
            <w:shd w:val="clear" w:color="auto" w:fill="auto"/>
            <w:vAlign w:val="center"/>
            <w:hideMark/>
          </w:tcPr>
          <w:p w14:paraId="656D0AC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уголь</w:t>
            </w:r>
          </w:p>
        </w:tc>
        <w:tc>
          <w:tcPr>
            <w:tcW w:w="3084" w:type="pct"/>
            <w:gridSpan w:val="10"/>
            <w:tcBorders>
              <w:top w:val="single" w:sz="4" w:space="0" w:color="auto"/>
              <w:left w:val="nil"/>
              <w:bottom w:val="single" w:sz="4" w:space="0" w:color="auto"/>
              <w:right w:val="single" w:sz="4" w:space="0" w:color="auto"/>
            </w:tcBorders>
            <w:shd w:val="clear" w:color="auto" w:fill="auto"/>
            <w:vAlign w:val="center"/>
            <w:hideMark/>
          </w:tcPr>
          <w:p w14:paraId="23426209"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электроэнергия</w:t>
            </w:r>
          </w:p>
        </w:tc>
      </w:tr>
      <w:tr w:rsidR="00742667" w:rsidRPr="00742667" w14:paraId="357510AE" w14:textId="77777777" w:rsidTr="00742667">
        <w:trPr>
          <w:trHeight w:val="300"/>
        </w:trPr>
        <w:tc>
          <w:tcPr>
            <w:tcW w:w="884" w:type="pct"/>
            <w:vMerge/>
            <w:tcBorders>
              <w:top w:val="nil"/>
              <w:left w:val="single" w:sz="4" w:space="0" w:color="auto"/>
              <w:bottom w:val="single" w:sz="4" w:space="0" w:color="auto"/>
              <w:right w:val="single" w:sz="4" w:space="0" w:color="auto"/>
            </w:tcBorders>
            <w:vAlign w:val="center"/>
            <w:hideMark/>
          </w:tcPr>
          <w:p w14:paraId="5708A217" w14:textId="77777777" w:rsidR="00742667" w:rsidRPr="00742667" w:rsidRDefault="00742667" w:rsidP="00742667">
            <w:pPr>
              <w:rPr>
                <w:rFonts w:eastAsia="Times New Roman"/>
                <w:color w:val="000000"/>
                <w:sz w:val="20"/>
                <w:szCs w:val="20"/>
              </w:rPr>
            </w:pPr>
          </w:p>
        </w:tc>
        <w:tc>
          <w:tcPr>
            <w:tcW w:w="591" w:type="pct"/>
            <w:tcBorders>
              <w:top w:val="nil"/>
              <w:left w:val="nil"/>
              <w:bottom w:val="single" w:sz="4" w:space="0" w:color="auto"/>
              <w:right w:val="single" w:sz="4" w:space="0" w:color="auto"/>
            </w:tcBorders>
            <w:shd w:val="clear" w:color="auto" w:fill="auto"/>
            <w:noWrap/>
            <w:vAlign w:val="center"/>
            <w:hideMark/>
          </w:tcPr>
          <w:p w14:paraId="013F235A"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71,2</w:t>
            </w:r>
          </w:p>
        </w:tc>
        <w:tc>
          <w:tcPr>
            <w:tcW w:w="441" w:type="pct"/>
            <w:tcBorders>
              <w:top w:val="nil"/>
              <w:left w:val="nil"/>
              <w:bottom w:val="single" w:sz="4" w:space="0" w:color="auto"/>
              <w:right w:val="single" w:sz="4" w:space="0" w:color="auto"/>
            </w:tcBorders>
            <w:shd w:val="clear" w:color="auto" w:fill="auto"/>
            <w:noWrap/>
            <w:vAlign w:val="center"/>
            <w:hideMark/>
          </w:tcPr>
          <w:p w14:paraId="6E3BE2B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71,2</w:t>
            </w:r>
          </w:p>
        </w:tc>
        <w:tc>
          <w:tcPr>
            <w:tcW w:w="378" w:type="pct"/>
            <w:tcBorders>
              <w:top w:val="nil"/>
              <w:left w:val="nil"/>
              <w:bottom w:val="single" w:sz="4" w:space="0" w:color="auto"/>
              <w:right w:val="single" w:sz="4" w:space="0" w:color="auto"/>
            </w:tcBorders>
            <w:shd w:val="clear" w:color="auto" w:fill="auto"/>
            <w:noWrap/>
            <w:vAlign w:val="center"/>
            <w:hideMark/>
          </w:tcPr>
          <w:p w14:paraId="0A76BC4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49,9</w:t>
            </w:r>
          </w:p>
        </w:tc>
        <w:tc>
          <w:tcPr>
            <w:tcW w:w="301" w:type="pct"/>
            <w:tcBorders>
              <w:top w:val="nil"/>
              <w:left w:val="nil"/>
              <w:bottom w:val="single" w:sz="4" w:space="0" w:color="auto"/>
              <w:right w:val="single" w:sz="4" w:space="0" w:color="auto"/>
            </w:tcBorders>
            <w:shd w:val="clear" w:color="auto" w:fill="auto"/>
            <w:noWrap/>
            <w:vAlign w:val="center"/>
            <w:hideMark/>
          </w:tcPr>
          <w:p w14:paraId="08222E7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49,9</w:t>
            </w:r>
          </w:p>
        </w:tc>
        <w:tc>
          <w:tcPr>
            <w:tcW w:w="301" w:type="pct"/>
            <w:tcBorders>
              <w:top w:val="nil"/>
              <w:left w:val="nil"/>
              <w:bottom w:val="single" w:sz="4" w:space="0" w:color="auto"/>
              <w:right w:val="single" w:sz="4" w:space="0" w:color="auto"/>
            </w:tcBorders>
            <w:shd w:val="clear" w:color="auto" w:fill="auto"/>
            <w:noWrap/>
            <w:vAlign w:val="center"/>
            <w:hideMark/>
          </w:tcPr>
          <w:p w14:paraId="225E2F7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49,9</w:t>
            </w:r>
          </w:p>
        </w:tc>
        <w:tc>
          <w:tcPr>
            <w:tcW w:w="301" w:type="pct"/>
            <w:tcBorders>
              <w:top w:val="nil"/>
              <w:left w:val="nil"/>
              <w:bottom w:val="single" w:sz="4" w:space="0" w:color="auto"/>
              <w:right w:val="single" w:sz="4" w:space="0" w:color="auto"/>
            </w:tcBorders>
            <w:shd w:val="clear" w:color="auto" w:fill="auto"/>
            <w:noWrap/>
            <w:vAlign w:val="center"/>
            <w:hideMark/>
          </w:tcPr>
          <w:p w14:paraId="124F37E8"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49,9</w:t>
            </w:r>
          </w:p>
        </w:tc>
        <w:tc>
          <w:tcPr>
            <w:tcW w:w="301" w:type="pct"/>
            <w:tcBorders>
              <w:top w:val="nil"/>
              <w:left w:val="nil"/>
              <w:bottom w:val="single" w:sz="4" w:space="0" w:color="auto"/>
              <w:right w:val="single" w:sz="4" w:space="0" w:color="auto"/>
            </w:tcBorders>
            <w:shd w:val="clear" w:color="auto" w:fill="auto"/>
            <w:noWrap/>
            <w:vAlign w:val="center"/>
            <w:hideMark/>
          </w:tcPr>
          <w:p w14:paraId="04206CB1"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49,9</w:t>
            </w:r>
          </w:p>
        </w:tc>
        <w:tc>
          <w:tcPr>
            <w:tcW w:w="301" w:type="pct"/>
            <w:tcBorders>
              <w:top w:val="nil"/>
              <w:left w:val="nil"/>
              <w:bottom w:val="single" w:sz="4" w:space="0" w:color="auto"/>
              <w:right w:val="single" w:sz="4" w:space="0" w:color="auto"/>
            </w:tcBorders>
            <w:shd w:val="clear" w:color="auto" w:fill="auto"/>
            <w:noWrap/>
            <w:vAlign w:val="center"/>
            <w:hideMark/>
          </w:tcPr>
          <w:p w14:paraId="6AF6789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49,9</w:t>
            </w:r>
          </w:p>
        </w:tc>
        <w:tc>
          <w:tcPr>
            <w:tcW w:w="301" w:type="pct"/>
            <w:tcBorders>
              <w:top w:val="nil"/>
              <w:left w:val="nil"/>
              <w:bottom w:val="single" w:sz="4" w:space="0" w:color="auto"/>
              <w:right w:val="single" w:sz="4" w:space="0" w:color="auto"/>
            </w:tcBorders>
            <w:shd w:val="clear" w:color="auto" w:fill="auto"/>
            <w:noWrap/>
            <w:vAlign w:val="center"/>
            <w:hideMark/>
          </w:tcPr>
          <w:p w14:paraId="0C7E600E"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49,9</w:t>
            </w:r>
          </w:p>
        </w:tc>
        <w:tc>
          <w:tcPr>
            <w:tcW w:w="301" w:type="pct"/>
            <w:tcBorders>
              <w:top w:val="nil"/>
              <w:left w:val="nil"/>
              <w:bottom w:val="single" w:sz="4" w:space="0" w:color="auto"/>
              <w:right w:val="single" w:sz="4" w:space="0" w:color="auto"/>
            </w:tcBorders>
            <w:shd w:val="clear" w:color="auto" w:fill="auto"/>
            <w:noWrap/>
            <w:vAlign w:val="center"/>
            <w:hideMark/>
          </w:tcPr>
          <w:p w14:paraId="6737A8F7"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49,9</w:t>
            </w:r>
          </w:p>
        </w:tc>
        <w:tc>
          <w:tcPr>
            <w:tcW w:w="301" w:type="pct"/>
            <w:tcBorders>
              <w:top w:val="nil"/>
              <w:left w:val="nil"/>
              <w:bottom w:val="single" w:sz="4" w:space="0" w:color="auto"/>
              <w:right w:val="single" w:sz="4" w:space="0" w:color="auto"/>
            </w:tcBorders>
            <w:shd w:val="clear" w:color="auto" w:fill="auto"/>
            <w:noWrap/>
            <w:vAlign w:val="center"/>
            <w:hideMark/>
          </w:tcPr>
          <w:p w14:paraId="5D59E831"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49,9</w:t>
            </w:r>
          </w:p>
        </w:tc>
        <w:tc>
          <w:tcPr>
            <w:tcW w:w="298" w:type="pct"/>
            <w:tcBorders>
              <w:top w:val="nil"/>
              <w:left w:val="nil"/>
              <w:bottom w:val="single" w:sz="4" w:space="0" w:color="auto"/>
              <w:right w:val="single" w:sz="4" w:space="0" w:color="auto"/>
            </w:tcBorders>
            <w:shd w:val="clear" w:color="auto" w:fill="auto"/>
            <w:noWrap/>
            <w:vAlign w:val="center"/>
            <w:hideMark/>
          </w:tcPr>
          <w:p w14:paraId="5D2D7F2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49,9</w:t>
            </w:r>
          </w:p>
        </w:tc>
      </w:tr>
      <w:tr w:rsidR="00742667" w:rsidRPr="00742667" w14:paraId="4F63DAE5" w14:textId="77777777" w:rsidTr="00742667">
        <w:trPr>
          <w:trHeight w:val="300"/>
        </w:trPr>
        <w:tc>
          <w:tcPr>
            <w:tcW w:w="884" w:type="pct"/>
            <w:tcBorders>
              <w:top w:val="nil"/>
              <w:left w:val="single" w:sz="4" w:space="0" w:color="auto"/>
              <w:bottom w:val="single" w:sz="4" w:space="0" w:color="auto"/>
              <w:right w:val="single" w:sz="4" w:space="0" w:color="auto"/>
            </w:tcBorders>
            <w:shd w:val="clear" w:color="auto" w:fill="auto"/>
            <w:noWrap/>
            <w:vAlign w:val="center"/>
            <w:hideMark/>
          </w:tcPr>
          <w:p w14:paraId="670DBE8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Газовые котельные:</w:t>
            </w:r>
          </w:p>
        </w:tc>
        <w:tc>
          <w:tcPr>
            <w:tcW w:w="4116" w:type="pct"/>
            <w:gridSpan w:val="12"/>
            <w:tcBorders>
              <w:top w:val="single" w:sz="4" w:space="0" w:color="auto"/>
              <w:left w:val="nil"/>
              <w:bottom w:val="single" w:sz="4" w:space="0" w:color="auto"/>
              <w:right w:val="single" w:sz="4" w:space="0" w:color="auto"/>
            </w:tcBorders>
            <w:shd w:val="clear" w:color="auto" w:fill="auto"/>
            <w:vAlign w:val="center"/>
            <w:hideMark/>
          </w:tcPr>
          <w:p w14:paraId="1553EAD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природный газ</w:t>
            </w:r>
          </w:p>
        </w:tc>
      </w:tr>
      <w:tr w:rsidR="00742667" w:rsidRPr="00742667" w14:paraId="2CCB3CD5" w14:textId="77777777" w:rsidTr="00742667">
        <w:trPr>
          <w:trHeight w:val="300"/>
        </w:trPr>
        <w:tc>
          <w:tcPr>
            <w:tcW w:w="884" w:type="pct"/>
            <w:tcBorders>
              <w:top w:val="nil"/>
              <w:left w:val="single" w:sz="4" w:space="0" w:color="auto"/>
              <w:bottom w:val="single" w:sz="4" w:space="0" w:color="auto"/>
              <w:right w:val="single" w:sz="4" w:space="0" w:color="auto"/>
            </w:tcBorders>
            <w:shd w:val="clear" w:color="auto" w:fill="auto"/>
            <w:noWrap/>
            <w:vAlign w:val="center"/>
            <w:hideMark/>
          </w:tcPr>
          <w:p w14:paraId="44D158E9"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Котельная №2</w:t>
            </w:r>
          </w:p>
        </w:tc>
        <w:tc>
          <w:tcPr>
            <w:tcW w:w="591" w:type="pct"/>
            <w:tcBorders>
              <w:top w:val="nil"/>
              <w:left w:val="nil"/>
              <w:bottom w:val="single" w:sz="4" w:space="0" w:color="auto"/>
              <w:right w:val="single" w:sz="4" w:space="0" w:color="auto"/>
            </w:tcBorders>
            <w:shd w:val="clear" w:color="auto" w:fill="auto"/>
            <w:noWrap/>
            <w:vAlign w:val="center"/>
            <w:hideMark/>
          </w:tcPr>
          <w:p w14:paraId="2E4CB4B1"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951,4</w:t>
            </w:r>
          </w:p>
        </w:tc>
        <w:tc>
          <w:tcPr>
            <w:tcW w:w="441" w:type="pct"/>
            <w:tcBorders>
              <w:top w:val="nil"/>
              <w:left w:val="nil"/>
              <w:bottom w:val="single" w:sz="4" w:space="0" w:color="auto"/>
              <w:right w:val="single" w:sz="4" w:space="0" w:color="auto"/>
            </w:tcBorders>
            <w:shd w:val="clear" w:color="auto" w:fill="auto"/>
            <w:noWrap/>
            <w:vAlign w:val="center"/>
            <w:hideMark/>
          </w:tcPr>
          <w:p w14:paraId="4FBCC02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951,4</w:t>
            </w:r>
          </w:p>
        </w:tc>
        <w:tc>
          <w:tcPr>
            <w:tcW w:w="378" w:type="pct"/>
            <w:tcBorders>
              <w:top w:val="nil"/>
              <w:left w:val="nil"/>
              <w:bottom w:val="single" w:sz="4" w:space="0" w:color="auto"/>
              <w:right w:val="single" w:sz="4" w:space="0" w:color="auto"/>
            </w:tcBorders>
            <w:shd w:val="clear" w:color="auto" w:fill="auto"/>
            <w:noWrap/>
            <w:vAlign w:val="center"/>
            <w:hideMark/>
          </w:tcPr>
          <w:p w14:paraId="1725119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951,4</w:t>
            </w:r>
          </w:p>
        </w:tc>
        <w:tc>
          <w:tcPr>
            <w:tcW w:w="301" w:type="pct"/>
            <w:tcBorders>
              <w:top w:val="nil"/>
              <w:left w:val="nil"/>
              <w:bottom w:val="single" w:sz="4" w:space="0" w:color="auto"/>
              <w:right w:val="single" w:sz="4" w:space="0" w:color="auto"/>
            </w:tcBorders>
            <w:shd w:val="clear" w:color="auto" w:fill="auto"/>
            <w:noWrap/>
            <w:vAlign w:val="center"/>
            <w:hideMark/>
          </w:tcPr>
          <w:p w14:paraId="042134F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951,4</w:t>
            </w:r>
          </w:p>
        </w:tc>
        <w:tc>
          <w:tcPr>
            <w:tcW w:w="301" w:type="pct"/>
            <w:tcBorders>
              <w:top w:val="nil"/>
              <w:left w:val="nil"/>
              <w:bottom w:val="single" w:sz="4" w:space="0" w:color="auto"/>
              <w:right w:val="single" w:sz="4" w:space="0" w:color="auto"/>
            </w:tcBorders>
            <w:shd w:val="clear" w:color="auto" w:fill="auto"/>
            <w:noWrap/>
            <w:vAlign w:val="center"/>
            <w:hideMark/>
          </w:tcPr>
          <w:p w14:paraId="08F8958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951,4</w:t>
            </w:r>
          </w:p>
        </w:tc>
        <w:tc>
          <w:tcPr>
            <w:tcW w:w="301" w:type="pct"/>
            <w:tcBorders>
              <w:top w:val="nil"/>
              <w:left w:val="nil"/>
              <w:bottom w:val="single" w:sz="4" w:space="0" w:color="auto"/>
              <w:right w:val="single" w:sz="4" w:space="0" w:color="auto"/>
            </w:tcBorders>
            <w:shd w:val="clear" w:color="auto" w:fill="auto"/>
            <w:noWrap/>
            <w:vAlign w:val="center"/>
            <w:hideMark/>
          </w:tcPr>
          <w:p w14:paraId="438E5588"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951,4</w:t>
            </w:r>
          </w:p>
        </w:tc>
        <w:tc>
          <w:tcPr>
            <w:tcW w:w="301" w:type="pct"/>
            <w:tcBorders>
              <w:top w:val="nil"/>
              <w:left w:val="nil"/>
              <w:bottom w:val="single" w:sz="4" w:space="0" w:color="auto"/>
              <w:right w:val="single" w:sz="4" w:space="0" w:color="auto"/>
            </w:tcBorders>
            <w:shd w:val="clear" w:color="auto" w:fill="auto"/>
            <w:noWrap/>
            <w:vAlign w:val="center"/>
            <w:hideMark/>
          </w:tcPr>
          <w:p w14:paraId="4674204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951,4</w:t>
            </w:r>
          </w:p>
        </w:tc>
        <w:tc>
          <w:tcPr>
            <w:tcW w:w="301" w:type="pct"/>
            <w:tcBorders>
              <w:top w:val="nil"/>
              <w:left w:val="nil"/>
              <w:bottom w:val="single" w:sz="4" w:space="0" w:color="auto"/>
              <w:right w:val="single" w:sz="4" w:space="0" w:color="auto"/>
            </w:tcBorders>
            <w:shd w:val="clear" w:color="auto" w:fill="auto"/>
            <w:noWrap/>
            <w:vAlign w:val="center"/>
            <w:hideMark/>
          </w:tcPr>
          <w:p w14:paraId="7007A793"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951,4</w:t>
            </w:r>
          </w:p>
        </w:tc>
        <w:tc>
          <w:tcPr>
            <w:tcW w:w="301" w:type="pct"/>
            <w:tcBorders>
              <w:top w:val="nil"/>
              <w:left w:val="nil"/>
              <w:bottom w:val="single" w:sz="4" w:space="0" w:color="auto"/>
              <w:right w:val="single" w:sz="4" w:space="0" w:color="auto"/>
            </w:tcBorders>
            <w:shd w:val="clear" w:color="auto" w:fill="auto"/>
            <w:noWrap/>
            <w:vAlign w:val="center"/>
            <w:hideMark/>
          </w:tcPr>
          <w:p w14:paraId="70B4936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951,4</w:t>
            </w:r>
          </w:p>
        </w:tc>
        <w:tc>
          <w:tcPr>
            <w:tcW w:w="301" w:type="pct"/>
            <w:tcBorders>
              <w:top w:val="nil"/>
              <w:left w:val="nil"/>
              <w:bottom w:val="single" w:sz="4" w:space="0" w:color="auto"/>
              <w:right w:val="single" w:sz="4" w:space="0" w:color="auto"/>
            </w:tcBorders>
            <w:shd w:val="clear" w:color="auto" w:fill="auto"/>
            <w:noWrap/>
            <w:vAlign w:val="center"/>
            <w:hideMark/>
          </w:tcPr>
          <w:p w14:paraId="5A88EBD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951,4</w:t>
            </w:r>
          </w:p>
        </w:tc>
        <w:tc>
          <w:tcPr>
            <w:tcW w:w="301" w:type="pct"/>
            <w:tcBorders>
              <w:top w:val="nil"/>
              <w:left w:val="nil"/>
              <w:bottom w:val="single" w:sz="4" w:space="0" w:color="auto"/>
              <w:right w:val="single" w:sz="4" w:space="0" w:color="auto"/>
            </w:tcBorders>
            <w:shd w:val="clear" w:color="auto" w:fill="auto"/>
            <w:noWrap/>
            <w:vAlign w:val="center"/>
            <w:hideMark/>
          </w:tcPr>
          <w:p w14:paraId="51CD0501"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951,4</w:t>
            </w:r>
          </w:p>
        </w:tc>
        <w:tc>
          <w:tcPr>
            <w:tcW w:w="298" w:type="pct"/>
            <w:tcBorders>
              <w:top w:val="nil"/>
              <w:left w:val="nil"/>
              <w:bottom w:val="single" w:sz="4" w:space="0" w:color="auto"/>
              <w:right w:val="single" w:sz="4" w:space="0" w:color="auto"/>
            </w:tcBorders>
            <w:shd w:val="clear" w:color="auto" w:fill="auto"/>
            <w:noWrap/>
            <w:vAlign w:val="center"/>
            <w:hideMark/>
          </w:tcPr>
          <w:p w14:paraId="4145C60A"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951,4</w:t>
            </w:r>
          </w:p>
        </w:tc>
      </w:tr>
      <w:tr w:rsidR="00742667" w:rsidRPr="00742667" w14:paraId="3493D4D9" w14:textId="77777777" w:rsidTr="00742667">
        <w:trPr>
          <w:trHeight w:val="300"/>
        </w:trPr>
        <w:tc>
          <w:tcPr>
            <w:tcW w:w="884" w:type="pct"/>
            <w:tcBorders>
              <w:top w:val="nil"/>
              <w:left w:val="single" w:sz="4" w:space="0" w:color="auto"/>
              <w:bottom w:val="single" w:sz="4" w:space="0" w:color="auto"/>
              <w:right w:val="single" w:sz="4" w:space="0" w:color="auto"/>
            </w:tcBorders>
            <w:shd w:val="clear" w:color="auto" w:fill="auto"/>
            <w:noWrap/>
            <w:vAlign w:val="center"/>
            <w:hideMark/>
          </w:tcPr>
          <w:p w14:paraId="0BE990F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Котельная №3</w:t>
            </w:r>
          </w:p>
        </w:tc>
        <w:tc>
          <w:tcPr>
            <w:tcW w:w="591" w:type="pct"/>
            <w:tcBorders>
              <w:top w:val="nil"/>
              <w:left w:val="nil"/>
              <w:bottom w:val="single" w:sz="4" w:space="0" w:color="auto"/>
              <w:right w:val="single" w:sz="4" w:space="0" w:color="auto"/>
            </w:tcBorders>
            <w:shd w:val="clear" w:color="auto" w:fill="auto"/>
            <w:noWrap/>
            <w:vAlign w:val="center"/>
            <w:hideMark/>
          </w:tcPr>
          <w:p w14:paraId="1A6C4368"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3148,8</w:t>
            </w:r>
          </w:p>
        </w:tc>
        <w:tc>
          <w:tcPr>
            <w:tcW w:w="441" w:type="pct"/>
            <w:tcBorders>
              <w:top w:val="nil"/>
              <w:left w:val="nil"/>
              <w:bottom w:val="single" w:sz="4" w:space="0" w:color="auto"/>
              <w:right w:val="single" w:sz="4" w:space="0" w:color="auto"/>
            </w:tcBorders>
            <w:shd w:val="clear" w:color="auto" w:fill="auto"/>
            <w:noWrap/>
            <w:vAlign w:val="center"/>
            <w:hideMark/>
          </w:tcPr>
          <w:p w14:paraId="4662AC2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3148,8</w:t>
            </w:r>
          </w:p>
        </w:tc>
        <w:tc>
          <w:tcPr>
            <w:tcW w:w="378" w:type="pct"/>
            <w:tcBorders>
              <w:top w:val="nil"/>
              <w:left w:val="nil"/>
              <w:bottom w:val="single" w:sz="4" w:space="0" w:color="auto"/>
              <w:right w:val="single" w:sz="4" w:space="0" w:color="auto"/>
            </w:tcBorders>
            <w:shd w:val="clear" w:color="auto" w:fill="auto"/>
            <w:noWrap/>
            <w:vAlign w:val="center"/>
            <w:hideMark/>
          </w:tcPr>
          <w:p w14:paraId="5273E116"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3148,8</w:t>
            </w:r>
          </w:p>
        </w:tc>
        <w:tc>
          <w:tcPr>
            <w:tcW w:w="301" w:type="pct"/>
            <w:tcBorders>
              <w:top w:val="nil"/>
              <w:left w:val="nil"/>
              <w:bottom w:val="single" w:sz="4" w:space="0" w:color="auto"/>
              <w:right w:val="single" w:sz="4" w:space="0" w:color="auto"/>
            </w:tcBorders>
            <w:shd w:val="clear" w:color="auto" w:fill="auto"/>
            <w:noWrap/>
            <w:vAlign w:val="center"/>
            <w:hideMark/>
          </w:tcPr>
          <w:p w14:paraId="428EDF4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3148,8</w:t>
            </w:r>
          </w:p>
        </w:tc>
        <w:tc>
          <w:tcPr>
            <w:tcW w:w="301" w:type="pct"/>
            <w:tcBorders>
              <w:top w:val="nil"/>
              <w:left w:val="nil"/>
              <w:bottom w:val="single" w:sz="4" w:space="0" w:color="auto"/>
              <w:right w:val="single" w:sz="4" w:space="0" w:color="auto"/>
            </w:tcBorders>
            <w:shd w:val="clear" w:color="auto" w:fill="auto"/>
            <w:noWrap/>
            <w:vAlign w:val="center"/>
            <w:hideMark/>
          </w:tcPr>
          <w:p w14:paraId="7E19BD2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3148,8</w:t>
            </w:r>
          </w:p>
        </w:tc>
        <w:tc>
          <w:tcPr>
            <w:tcW w:w="301" w:type="pct"/>
            <w:tcBorders>
              <w:top w:val="nil"/>
              <w:left w:val="nil"/>
              <w:bottom w:val="single" w:sz="4" w:space="0" w:color="auto"/>
              <w:right w:val="single" w:sz="4" w:space="0" w:color="auto"/>
            </w:tcBorders>
            <w:shd w:val="clear" w:color="auto" w:fill="auto"/>
            <w:noWrap/>
            <w:vAlign w:val="center"/>
            <w:hideMark/>
          </w:tcPr>
          <w:p w14:paraId="3C79764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3148,8</w:t>
            </w:r>
          </w:p>
        </w:tc>
        <w:tc>
          <w:tcPr>
            <w:tcW w:w="301" w:type="pct"/>
            <w:tcBorders>
              <w:top w:val="nil"/>
              <w:left w:val="nil"/>
              <w:bottom w:val="single" w:sz="4" w:space="0" w:color="auto"/>
              <w:right w:val="single" w:sz="4" w:space="0" w:color="auto"/>
            </w:tcBorders>
            <w:shd w:val="clear" w:color="auto" w:fill="auto"/>
            <w:noWrap/>
            <w:vAlign w:val="center"/>
            <w:hideMark/>
          </w:tcPr>
          <w:p w14:paraId="1ABA5862"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3148,8</w:t>
            </w:r>
          </w:p>
        </w:tc>
        <w:tc>
          <w:tcPr>
            <w:tcW w:w="301" w:type="pct"/>
            <w:tcBorders>
              <w:top w:val="nil"/>
              <w:left w:val="nil"/>
              <w:bottom w:val="single" w:sz="4" w:space="0" w:color="auto"/>
              <w:right w:val="single" w:sz="4" w:space="0" w:color="auto"/>
            </w:tcBorders>
            <w:shd w:val="clear" w:color="auto" w:fill="auto"/>
            <w:noWrap/>
            <w:vAlign w:val="center"/>
            <w:hideMark/>
          </w:tcPr>
          <w:p w14:paraId="79DD66F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3148,8</w:t>
            </w:r>
          </w:p>
        </w:tc>
        <w:tc>
          <w:tcPr>
            <w:tcW w:w="301" w:type="pct"/>
            <w:tcBorders>
              <w:top w:val="nil"/>
              <w:left w:val="nil"/>
              <w:bottom w:val="single" w:sz="4" w:space="0" w:color="auto"/>
              <w:right w:val="single" w:sz="4" w:space="0" w:color="auto"/>
            </w:tcBorders>
            <w:shd w:val="clear" w:color="auto" w:fill="auto"/>
            <w:noWrap/>
            <w:vAlign w:val="center"/>
            <w:hideMark/>
          </w:tcPr>
          <w:p w14:paraId="3DC4EB6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3148,8</w:t>
            </w:r>
          </w:p>
        </w:tc>
        <w:tc>
          <w:tcPr>
            <w:tcW w:w="301" w:type="pct"/>
            <w:tcBorders>
              <w:top w:val="nil"/>
              <w:left w:val="nil"/>
              <w:bottom w:val="single" w:sz="4" w:space="0" w:color="auto"/>
              <w:right w:val="single" w:sz="4" w:space="0" w:color="auto"/>
            </w:tcBorders>
            <w:shd w:val="clear" w:color="auto" w:fill="auto"/>
            <w:noWrap/>
            <w:vAlign w:val="center"/>
            <w:hideMark/>
          </w:tcPr>
          <w:p w14:paraId="4686984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3148,8</w:t>
            </w:r>
          </w:p>
        </w:tc>
        <w:tc>
          <w:tcPr>
            <w:tcW w:w="301" w:type="pct"/>
            <w:tcBorders>
              <w:top w:val="nil"/>
              <w:left w:val="nil"/>
              <w:bottom w:val="single" w:sz="4" w:space="0" w:color="auto"/>
              <w:right w:val="single" w:sz="4" w:space="0" w:color="auto"/>
            </w:tcBorders>
            <w:shd w:val="clear" w:color="auto" w:fill="auto"/>
            <w:noWrap/>
            <w:vAlign w:val="center"/>
            <w:hideMark/>
          </w:tcPr>
          <w:p w14:paraId="348C531A"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3148,8</w:t>
            </w:r>
          </w:p>
        </w:tc>
        <w:tc>
          <w:tcPr>
            <w:tcW w:w="298" w:type="pct"/>
            <w:tcBorders>
              <w:top w:val="nil"/>
              <w:left w:val="nil"/>
              <w:bottom w:val="single" w:sz="4" w:space="0" w:color="auto"/>
              <w:right w:val="single" w:sz="4" w:space="0" w:color="auto"/>
            </w:tcBorders>
            <w:shd w:val="clear" w:color="auto" w:fill="auto"/>
            <w:noWrap/>
            <w:vAlign w:val="center"/>
            <w:hideMark/>
          </w:tcPr>
          <w:p w14:paraId="065CE397"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3148,8</w:t>
            </w:r>
          </w:p>
        </w:tc>
      </w:tr>
      <w:tr w:rsidR="00742667" w:rsidRPr="00742667" w14:paraId="3EDBFB60" w14:textId="77777777" w:rsidTr="00742667">
        <w:trPr>
          <w:trHeight w:val="300"/>
        </w:trPr>
        <w:tc>
          <w:tcPr>
            <w:tcW w:w="884" w:type="pct"/>
            <w:tcBorders>
              <w:top w:val="nil"/>
              <w:left w:val="single" w:sz="4" w:space="0" w:color="auto"/>
              <w:bottom w:val="single" w:sz="4" w:space="0" w:color="auto"/>
              <w:right w:val="single" w:sz="4" w:space="0" w:color="auto"/>
            </w:tcBorders>
            <w:shd w:val="clear" w:color="auto" w:fill="auto"/>
            <w:noWrap/>
            <w:vAlign w:val="center"/>
            <w:hideMark/>
          </w:tcPr>
          <w:p w14:paraId="26595D21"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Котельная №4</w:t>
            </w:r>
          </w:p>
        </w:tc>
        <w:tc>
          <w:tcPr>
            <w:tcW w:w="591" w:type="pct"/>
            <w:tcBorders>
              <w:top w:val="nil"/>
              <w:left w:val="nil"/>
              <w:bottom w:val="single" w:sz="4" w:space="0" w:color="auto"/>
              <w:right w:val="single" w:sz="4" w:space="0" w:color="auto"/>
            </w:tcBorders>
            <w:shd w:val="clear" w:color="auto" w:fill="auto"/>
            <w:noWrap/>
            <w:vAlign w:val="center"/>
            <w:hideMark/>
          </w:tcPr>
          <w:p w14:paraId="4D567BBA"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88,7</w:t>
            </w:r>
          </w:p>
        </w:tc>
        <w:tc>
          <w:tcPr>
            <w:tcW w:w="441" w:type="pct"/>
            <w:tcBorders>
              <w:top w:val="nil"/>
              <w:left w:val="nil"/>
              <w:bottom w:val="single" w:sz="4" w:space="0" w:color="auto"/>
              <w:right w:val="single" w:sz="4" w:space="0" w:color="auto"/>
            </w:tcBorders>
            <w:shd w:val="clear" w:color="auto" w:fill="auto"/>
            <w:noWrap/>
            <w:vAlign w:val="center"/>
            <w:hideMark/>
          </w:tcPr>
          <w:p w14:paraId="09D5660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88,7</w:t>
            </w:r>
          </w:p>
        </w:tc>
        <w:tc>
          <w:tcPr>
            <w:tcW w:w="378" w:type="pct"/>
            <w:tcBorders>
              <w:top w:val="nil"/>
              <w:left w:val="nil"/>
              <w:bottom w:val="single" w:sz="4" w:space="0" w:color="auto"/>
              <w:right w:val="single" w:sz="4" w:space="0" w:color="auto"/>
            </w:tcBorders>
            <w:shd w:val="clear" w:color="auto" w:fill="auto"/>
            <w:noWrap/>
            <w:vAlign w:val="center"/>
            <w:hideMark/>
          </w:tcPr>
          <w:p w14:paraId="5AB759F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88,7</w:t>
            </w:r>
          </w:p>
        </w:tc>
        <w:tc>
          <w:tcPr>
            <w:tcW w:w="301" w:type="pct"/>
            <w:tcBorders>
              <w:top w:val="nil"/>
              <w:left w:val="nil"/>
              <w:bottom w:val="single" w:sz="4" w:space="0" w:color="auto"/>
              <w:right w:val="single" w:sz="4" w:space="0" w:color="auto"/>
            </w:tcBorders>
            <w:shd w:val="clear" w:color="auto" w:fill="auto"/>
            <w:noWrap/>
            <w:vAlign w:val="center"/>
            <w:hideMark/>
          </w:tcPr>
          <w:p w14:paraId="4702CFD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88,7</w:t>
            </w:r>
          </w:p>
        </w:tc>
        <w:tc>
          <w:tcPr>
            <w:tcW w:w="301" w:type="pct"/>
            <w:tcBorders>
              <w:top w:val="nil"/>
              <w:left w:val="nil"/>
              <w:bottom w:val="single" w:sz="4" w:space="0" w:color="auto"/>
              <w:right w:val="single" w:sz="4" w:space="0" w:color="auto"/>
            </w:tcBorders>
            <w:shd w:val="clear" w:color="auto" w:fill="auto"/>
            <w:noWrap/>
            <w:vAlign w:val="center"/>
            <w:hideMark/>
          </w:tcPr>
          <w:p w14:paraId="51EB4729"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88,7</w:t>
            </w:r>
          </w:p>
        </w:tc>
        <w:tc>
          <w:tcPr>
            <w:tcW w:w="301" w:type="pct"/>
            <w:tcBorders>
              <w:top w:val="nil"/>
              <w:left w:val="nil"/>
              <w:bottom w:val="single" w:sz="4" w:space="0" w:color="auto"/>
              <w:right w:val="single" w:sz="4" w:space="0" w:color="auto"/>
            </w:tcBorders>
            <w:shd w:val="clear" w:color="auto" w:fill="auto"/>
            <w:noWrap/>
            <w:vAlign w:val="center"/>
            <w:hideMark/>
          </w:tcPr>
          <w:p w14:paraId="4A15DF9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88,7</w:t>
            </w:r>
          </w:p>
        </w:tc>
        <w:tc>
          <w:tcPr>
            <w:tcW w:w="301" w:type="pct"/>
            <w:tcBorders>
              <w:top w:val="nil"/>
              <w:left w:val="nil"/>
              <w:bottom w:val="single" w:sz="4" w:space="0" w:color="auto"/>
              <w:right w:val="single" w:sz="4" w:space="0" w:color="auto"/>
            </w:tcBorders>
            <w:shd w:val="clear" w:color="auto" w:fill="auto"/>
            <w:noWrap/>
            <w:vAlign w:val="center"/>
            <w:hideMark/>
          </w:tcPr>
          <w:p w14:paraId="44305D3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88,7</w:t>
            </w:r>
          </w:p>
        </w:tc>
        <w:tc>
          <w:tcPr>
            <w:tcW w:w="301" w:type="pct"/>
            <w:tcBorders>
              <w:top w:val="nil"/>
              <w:left w:val="nil"/>
              <w:bottom w:val="single" w:sz="4" w:space="0" w:color="auto"/>
              <w:right w:val="single" w:sz="4" w:space="0" w:color="auto"/>
            </w:tcBorders>
            <w:shd w:val="clear" w:color="auto" w:fill="auto"/>
            <w:noWrap/>
            <w:vAlign w:val="center"/>
            <w:hideMark/>
          </w:tcPr>
          <w:p w14:paraId="0E74858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88,7</w:t>
            </w:r>
          </w:p>
        </w:tc>
        <w:tc>
          <w:tcPr>
            <w:tcW w:w="301" w:type="pct"/>
            <w:tcBorders>
              <w:top w:val="nil"/>
              <w:left w:val="nil"/>
              <w:bottom w:val="single" w:sz="4" w:space="0" w:color="auto"/>
              <w:right w:val="single" w:sz="4" w:space="0" w:color="auto"/>
            </w:tcBorders>
            <w:shd w:val="clear" w:color="auto" w:fill="auto"/>
            <w:noWrap/>
            <w:vAlign w:val="center"/>
            <w:hideMark/>
          </w:tcPr>
          <w:p w14:paraId="2734877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88,7</w:t>
            </w:r>
          </w:p>
        </w:tc>
        <w:tc>
          <w:tcPr>
            <w:tcW w:w="301" w:type="pct"/>
            <w:tcBorders>
              <w:top w:val="nil"/>
              <w:left w:val="nil"/>
              <w:bottom w:val="single" w:sz="4" w:space="0" w:color="auto"/>
              <w:right w:val="single" w:sz="4" w:space="0" w:color="auto"/>
            </w:tcBorders>
            <w:shd w:val="clear" w:color="auto" w:fill="auto"/>
            <w:noWrap/>
            <w:vAlign w:val="center"/>
            <w:hideMark/>
          </w:tcPr>
          <w:p w14:paraId="253E4CEE"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88,7</w:t>
            </w:r>
          </w:p>
        </w:tc>
        <w:tc>
          <w:tcPr>
            <w:tcW w:w="301" w:type="pct"/>
            <w:tcBorders>
              <w:top w:val="nil"/>
              <w:left w:val="nil"/>
              <w:bottom w:val="single" w:sz="4" w:space="0" w:color="auto"/>
              <w:right w:val="single" w:sz="4" w:space="0" w:color="auto"/>
            </w:tcBorders>
            <w:shd w:val="clear" w:color="auto" w:fill="auto"/>
            <w:noWrap/>
            <w:vAlign w:val="center"/>
            <w:hideMark/>
          </w:tcPr>
          <w:p w14:paraId="621A18B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88,7</w:t>
            </w:r>
          </w:p>
        </w:tc>
        <w:tc>
          <w:tcPr>
            <w:tcW w:w="298" w:type="pct"/>
            <w:tcBorders>
              <w:top w:val="nil"/>
              <w:left w:val="nil"/>
              <w:bottom w:val="single" w:sz="4" w:space="0" w:color="auto"/>
              <w:right w:val="single" w:sz="4" w:space="0" w:color="auto"/>
            </w:tcBorders>
            <w:shd w:val="clear" w:color="auto" w:fill="auto"/>
            <w:noWrap/>
            <w:vAlign w:val="center"/>
            <w:hideMark/>
          </w:tcPr>
          <w:p w14:paraId="1E33A8B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88,7</w:t>
            </w:r>
          </w:p>
        </w:tc>
      </w:tr>
      <w:tr w:rsidR="00742667" w:rsidRPr="00742667" w14:paraId="0CCCCF9D" w14:textId="77777777" w:rsidTr="00742667">
        <w:trPr>
          <w:trHeight w:val="300"/>
        </w:trPr>
        <w:tc>
          <w:tcPr>
            <w:tcW w:w="884" w:type="pct"/>
            <w:tcBorders>
              <w:top w:val="nil"/>
              <w:left w:val="single" w:sz="4" w:space="0" w:color="auto"/>
              <w:bottom w:val="single" w:sz="4" w:space="0" w:color="auto"/>
              <w:right w:val="single" w:sz="4" w:space="0" w:color="auto"/>
            </w:tcBorders>
            <w:shd w:val="clear" w:color="auto" w:fill="auto"/>
            <w:noWrap/>
            <w:vAlign w:val="center"/>
            <w:hideMark/>
          </w:tcPr>
          <w:p w14:paraId="184760A1"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Котельная №5</w:t>
            </w:r>
          </w:p>
        </w:tc>
        <w:tc>
          <w:tcPr>
            <w:tcW w:w="591" w:type="pct"/>
            <w:tcBorders>
              <w:top w:val="nil"/>
              <w:left w:val="nil"/>
              <w:bottom w:val="single" w:sz="4" w:space="0" w:color="auto"/>
              <w:right w:val="single" w:sz="4" w:space="0" w:color="auto"/>
            </w:tcBorders>
            <w:shd w:val="clear" w:color="auto" w:fill="auto"/>
            <w:noWrap/>
            <w:vAlign w:val="center"/>
            <w:hideMark/>
          </w:tcPr>
          <w:p w14:paraId="0552B04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674,7</w:t>
            </w:r>
          </w:p>
        </w:tc>
        <w:tc>
          <w:tcPr>
            <w:tcW w:w="441" w:type="pct"/>
            <w:tcBorders>
              <w:top w:val="nil"/>
              <w:left w:val="nil"/>
              <w:bottom w:val="single" w:sz="4" w:space="0" w:color="auto"/>
              <w:right w:val="single" w:sz="4" w:space="0" w:color="auto"/>
            </w:tcBorders>
            <w:shd w:val="clear" w:color="auto" w:fill="auto"/>
            <w:noWrap/>
            <w:vAlign w:val="center"/>
            <w:hideMark/>
          </w:tcPr>
          <w:p w14:paraId="504202B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674,7</w:t>
            </w:r>
          </w:p>
        </w:tc>
        <w:tc>
          <w:tcPr>
            <w:tcW w:w="378" w:type="pct"/>
            <w:tcBorders>
              <w:top w:val="nil"/>
              <w:left w:val="nil"/>
              <w:bottom w:val="single" w:sz="4" w:space="0" w:color="auto"/>
              <w:right w:val="single" w:sz="4" w:space="0" w:color="auto"/>
            </w:tcBorders>
            <w:shd w:val="clear" w:color="auto" w:fill="auto"/>
            <w:noWrap/>
            <w:vAlign w:val="center"/>
            <w:hideMark/>
          </w:tcPr>
          <w:p w14:paraId="0F6FF02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674,7</w:t>
            </w:r>
          </w:p>
        </w:tc>
        <w:tc>
          <w:tcPr>
            <w:tcW w:w="301" w:type="pct"/>
            <w:tcBorders>
              <w:top w:val="nil"/>
              <w:left w:val="nil"/>
              <w:bottom w:val="single" w:sz="4" w:space="0" w:color="auto"/>
              <w:right w:val="single" w:sz="4" w:space="0" w:color="auto"/>
            </w:tcBorders>
            <w:shd w:val="clear" w:color="auto" w:fill="auto"/>
            <w:noWrap/>
            <w:vAlign w:val="center"/>
            <w:hideMark/>
          </w:tcPr>
          <w:p w14:paraId="545D5D7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674,7</w:t>
            </w:r>
          </w:p>
        </w:tc>
        <w:tc>
          <w:tcPr>
            <w:tcW w:w="301" w:type="pct"/>
            <w:tcBorders>
              <w:top w:val="nil"/>
              <w:left w:val="nil"/>
              <w:bottom w:val="single" w:sz="4" w:space="0" w:color="auto"/>
              <w:right w:val="single" w:sz="4" w:space="0" w:color="auto"/>
            </w:tcBorders>
            <w:shd w:val="clear" w:color="auto" w:fill="auto"/>
            <w:noWrap/>
            <w:vAlign w:val="center"/>
            <w:hideMark/>
          </w:tcPr>
          <w:p w14:paraId="1CD86346"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674,7</w:t>
            </w:r>
          </w:p>
        </w:tc>
        <w:tc>
          <w:tcPr>
            <w:tcW w:w="301" w:type="pct"/>
            <w:tcBorders>
              <w:top w:val="nil"/>
              <w:left w:val="nil"/>
              <w:bottom w:val="single" w:sz="4" w:space="0" w:color="auto"/>
              <w:right w:val="single" w:sz="4" w:space="0" w:color="auto"/>
            </w:tcBorders>
            <w:shd w:val="clear" w:color="auto" w:fill="auto"/>
            <w:noWrap/>
            <w:vAlign w:val="center"/>
            <w:hideMark/>
          </w:tcPr>
          <w:p w14:paraId="34652642"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674,7</w:t>
            </w:r>
          </w:p>
        </w:tc>
        <w:tc>
          <w:tcPr>
            <w:tcW w:w="301" w:type="pct"/>
            <w:tcBorders>
              <w:top w:val="nil"/>
              <w:left w:val="nil"/>
              <w:bottom w:val="single" w:sz="4" w:space="0" w:color="auto"/>
              <w:right w:val="single" w:sz="4" w:space="0" w:color="auto"/>
            </w:tcBorders>
            <w:shd w:val="clear" w:color="auto" w:fill="auto"/>
            <w:noWrap/>
            <w:vAlign w:val="center"/>
            <w:hideMark/>
          </w:tcPr>
          <w:p w14:paraId="277983C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674,7</w:t>
            </w:r>
          </w:p>
        </w:tc>
        <w:tc>
          <w:tcPr>
            <w:tcW w:w="301" w:type="pct"/>
            <w:tcBorders>
              <w:top w:val="nil"/>
              <w:left w:val="nil"/>
              <w:bottom w:val="single" w:sz="4" w:space="0" w:color="auto"/>
              <w:right w:val="single" w:sz="4" w:space="0" w:color="auto"/>
            </w:tcBorders>
            <w:shd w:val="clear" w:color="auto" w:fill="auto"/>
            <w:noWrap/>
            <w:vAlign w:val="center"/>
            <w:hideMark/>
          </w:tcPr>
          <w:p w14:paraId="7BC2106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674,7</w:t>
            </w:r>
          </w:p>
        </w:tc>
        <w:tc>
          <w:tcPr>
            <w:tcW w:w="301" w:type="pct"/>
            <w:tcBorders>
              <w:top w:val="nil"/>
              <w:left w:val="nil"/>
              <w:bottom w:val="single" w:sz="4" w:space="0" w:color="auto"/>
              <w:right w:val="single" w:sz="4" w:space="0" w:color="auto"/>
            </w:tcBorders>
            <w:shd w:val="clear" w:color="auto" w:fill="auto"/>
            <w:noWrap/>
            <w:vAlign w:val="center"/>
            <w:hideMark/>
          </w:tcPr>
          <w:p w14:paraId="5EFD5EA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674,7</w:t>
            </w:r>
          </w:p>
        </w:tc>
        <w:tc>
          <w:tcPr>
            <w:tcW w:w="301" w:type="pct"/>
            <w:tcBorders>
              <w:top w:val="nil"/>
              <w:left w:val="nil"/>
              <w:bottom w:val="single" w:sz="4" w:space="0" w:color="auto"/>
              <w:right w:val="single" w:sz="4" w:space="0" w:color="auto"/>
            </w:tcBorders>
            <w:shd w:val="clear" w:color="auto" w:fill="auto"/>
            <w:noWrap/>
            <w:vAlign w:val="center"/>
            <w:hideMark/>
          </w:tcPr>
          <w:p w14:paraId="3925B923"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674,7</w:t>
            </w:r>
          </w:p>
        </w:tc>
        <w:tc>
          <w:tcPr>
            <w:tcW w:w="301" w:type="pct"/>
            <w:tcBorders>
              <w:top w:val="nil"/>
              <w:left w:val="nil"/>
              <w:bottom w:val="single" w:sz="4" w:space="0" w:color="auto"/>
              <w:right w:val="single" w:sz="4" w:space="0" w:color="auto"/>
            </w:tcBorders>
            <w:shd w:val="clear" w:color="auto" w:fill="auto"/>
            <w:noWrap/>
            <w:vAlign w:val="center"/>
            <w:hideMark/>
          </w:tcPr>
          <w:p w14:paraId="773C469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674,7</w:t>
            </w:r>
          </w:p>
        </w:tc>
        <w:tc>
          <w:tcPr>
            <w:tcW w:w="298" w:type="pct"/>
            <w:tcBorders>
              <w:top w:val="nil"/>
              <w:left w:val="nil"/>
              <w:bottom w:val="single" w:sz="4" w:space="0" w:color="auto"/>
              <w:right w:val="single" w:sz="4" w:space="0" w:color="auto"/>
            </w:tcBorders>
            <w:shd w:val="clear" w:color="auto" w:fill="auto"/>
            <w:noWrap/>
            <w:vAlign w:val="center"/>
            <w:hideMark/>
          </w:tcPr>
          <w:p w14:paraId="5E6CBE49"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674,7</w:t>
            </w:r>
          </w:p>
        </w:tc>
      </w:tr>
      <w:tr w:rsidR="00742667" w:rsidRPr="00742667" w14:paraId="0DBA571F" w14:textId="77777777" w:rsidTr="00742667">
        <w:trPr>
          <w:trHeight w:val="300"/>
        </w:trPr>
        <w:tc>
          <w:tcPr>
            <w:tcW w:w="884" w:type="pct"/>
            <w:tcBorders>
              <w:top w:val="nil"/>
              <w:left w:val="single" w:sz="4" w:space="0" w:color="auto"/>
              <w:bottom w:val="single" w:sz="4" w:space="0" w:color="auto"/>
              <w:right w:val="single" w:sz="4" w:space="0" w:color="auto"/>
            </w:tcBorders>
            <w:shd w:val="clear" w:color="auto" w:fill="auto"/>
            <w:noWrap/>
            <w:vAlign w:val="center"/>
            <w:hideMark/>
          </w:tcPr>
          <w:p w14:paraId="28456C6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Котельная №6</w:t>
            </w:r>
          </w:p>
        </w:tc>
        <w:tc>
          <w:tcPr>
            <w:tcW w:w="591" w:type="pct"/>
            <w:tcBorders>
              <w:top w:val="nil"/>
              <w:left w:val="nil"/>
              <w:bottom w:val="single" w:sz="4" w:space="0" w:color="auto"/>
              <w:right w:val="single" w:sz="4" w:space="0" w:color="auto"/>
            </w:tcBorders>
            <w:shd w:val="clear" w:color="auto" w:fill="auto"/>
            <w:noWrap/>
            <w:vAlign w:val="center"/>
            <w:hideMark/>
          </w:tcPr>
          <w:p w14:paraId="0A5BEE3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441" w:type="pct"/>
            <w:tcBorders>
              <w:top w:val="nil"/>
              <w:left w:val="nil"/>
              <w:bottom w:val="single" w:sz="4" w:space="0" w:color="auto"/>
              <w:right w:val="single" w:sz="4" w:space="0" w:color="auto"/>
            </w:tcBorders>
            <w:shd w:val="clear" w:color="auto" w:fill="auto"/>
            <w:noWrap/>
            <w:vAlign w:val="center"/>
            <w:hideMark/>
          </w:tcPr>
          <w:p w14:paraId="03CE0B6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78" w:type="pct"/>
            <w:tcBorders>
              <w:top w:val="nil"/>
              <w:left w:val="nil"/>
              <w:bottom w:val="single" w:sz="4" w:space="0" w:color="auto"/>
              <w:right w:val="single" w:sz="4" w:space="0" w:color="auto"/>
            </w:tcBorders>
            <w:shd w:val="clear" w:color="auto" w:fill="auto"/>
            <w:noWrap/>
            <w:vAlign w:val="center"/>
            <w:hideMark/>
          </w:tcPr>
          <w:p w14:paraId="1297041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01" w:type="pct"/>
            <w:tcBorders>
              <w:top w:val="nil"/>
              <w:left w:val="nil"/>
              <w:bottom w:val="single" w:sz="4" w:space="0" w:color="auto"/>
              <w:right w:val="single" w:sz="4" w:space="0" w:color="auto"/>
            </w:tcBorders>
            <w:shd w:val="clear" w:color="auto" w:fill="auto"/>
            <w:noWrap/>
            <w:vAlign w:val="center"/>
            <w:hideMark/>
          </w:tcPr>
          <w:p w14:paraId="4685CD1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01" w:type="pct"/>
            <w:tcBorders>
              <w:top w:val="nil"/>
              <w:left w:val="nil"/>
              <w:bottom w:val="single" w:sz="4" w:space="0" w:color="auto"/>
              <w:right w:val="single" w:sz="4" w:space="0" w:color="auto"/>
            </w:tcBorders>
            <w:shd w:val="clear" w:color="auto" w:fill="auto"/>
            <w:noWrap/>
            <w:vAlign w:val="center"/>
            <w:hideMark/>
          </w:tcPr>
          <w:p w14:paraId="161A9FB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01" w:type="pct"/>
            <w:tcBorders>
              <w:top w:val="nil"/>
              <w:left w:val="nil"/>
              <w:bottom w:val="single" w:sz="4" w:space="0" w:color="auto"/>
              <w:right w:val="single" w:sz="4" w:space="0" w:color="auto"/>
            </w:tcBorders>
            <w:shd w:val="clear" w:color="auto" w:fill="auto"/>
            <w:noWrap/>
            <w:vAlign w:val="center"/>
            <w:hideMark/>
          </w:tcPr>
          <w:p w14:paraId="166CE7B9"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01" w:type="pct"/>
            <w:tcBorders>
              <w:top w:val="nil"/>
              <w:left w:val="nil"/>
              <w:bottom w:val="single" w:sz="4" w:space="0" w:color="auto"/>
              <w:right w:val="single" w:sz="4" w:space="0" w:color="auto"/>
            </w:tcBorders>
            <w:shd w:val="clear" w:color="auto" w:fill="auto"/>
            <w:noWrap/>
            <w:vAlign w:val="center"/>
            <w:hideMark/>
          </w:tcPr>
          <w:p w14:paraId="6B02744E"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01" w:type="pct"/>
            <w:tcBorders>
              <w:top w:val="nil"/>
              <w:left w:val="nil"/>
              <w:bottom w:val="single" w:sz="4" w:space="0" w:color="auto"/>
              <w:right w:val="single" w:sz="4" w:space="0" w:color="auto"/>
            </w:tcBorders>
            <w:shd w:val="clear" w:color="auto" w:fill="auto"/>
            <w:noWrap/>
            <w:vAlign w:val="center"/>
            <w:hideMark/>
          </w:tcPr>
          <w:p w14:paraId="5834B4D8"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01" w:type="pct"/>
            <w:tcBorders>
              <w:top w:val="nil"/>
              <w:left w:val="nil"/>
              <w:bottom w:val="single" w:sz="4" w:space="0" w:color="auto"/>
              <w:right w:val="single" w:sz="4" w:space="0" w:color="auto"/>
            </w:tcBorders>
            <w:shd w:val="clear" w:color="auto" w:fill="auto"/>
            <w:noWrap/>
            <w:vAlign w:val="center"/>
            <w:hideMark/>
          </w:tcPr>
          <w:p w14:paraId="790A9A82"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01" w:type="pct"/>
            <w:tcBorders>
              <w:top w:val="nil"/>
              <w:left w:val="nil"/>
              <w:bottom w:val="single" w:sz="4" w:space="0" w:color="auto"/>
              <w:right w:val="single" w:sz="4" w:space="0" w:color="auto"/>
            </w:tcBorders>
            <w:shd w:val="clear" w:color="auto" w:fill="auto"/>
            <w:noWrap/>
            <w:vAlign w:val="center"/>
            <w:hideMark/>
          </w:tcPr>
          <w:p w14:paraId="26D6577A"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01" w:type="pct"/>
            <w:tcBorders>
              <w:top w:val="nil"/>
              <w:left w:val="nil"/>
              <w:bottom w:val="single" w:sz="4" w:space="0" w:color="auto"/>
              <w:right w:val="single" w:sz="4" w:space="0" w:color="auto"/>
            </w:tcBorders>
            <w:shd w:val="clear" w:color="auto" w:fill="auto"/>
            <w:noWrap/>
            <w:vAlign w:val="center"/>
            <w:hideMark/>
          </w:tcPr>
          <w:p w14:paraId="07E6ACAE"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298" w:type="pct"/>
            <w:tcBorders>
              <w:top w:val="nil"/>
              <w:left w:val="nil"/>
              <w:bottom w:val="single" w:sz="4" w:space="0" w:color="auto"/>
              <w:right w:val="single" w:sz="4" w:space="0" w:color="auto"/>
            </w:tcBorders>
            <w:shd w:val="clear" w:color="auto" w:fill="auto"/>
            <w:noWrap/>
            <w:vAlign w:val="center"/>
            <w:hideMark/>
          </w:tcPr>
          <w:p w14:paraId="377B3C0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r>
      <w:tr w:rsidR="00742667" w:rsidRPr="00742667" w14:paraId="7CB8717F" w14:textId="77777777" w:rsidTr="00742667">
        <w:trPr>
          <w:trHeight w:val="300"/>
        </w:trPr>
        <w:tc>
          <w:tcPr>
            <w:tcW w:w="884" w:type="pct"/>
            <w:tcBorders>
              <w:top w:val="nil"/>
              <w:left w:val="single" w:sz="4" w:space="0" w:color="auto"/>
              <w:bottom w:val="single" w:sz="4" w:space="0" w:color="auto"/>
              <w:right w:val="single" w:sz="4" w:space="0" w:color="auto"/>
            </w:tcBorders>
            <w:shd w:val="clear" w:color="auto" w:fill="auto"/>
            <w:noWrap/>
            <w:vAlign w:val="center"/>
            <w:hideMark/>
          </w:tcPr>
          <w:p w14:paraId="40AD08C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Котельная №9/1</w:t>
            </w:r>
          </w:p>
        </w:tc>
        <w:tc>
          <w:tcPr>
            <w:tcW w:w="591" w:type="pct"/>
            <w:tcBorders>
              <w:top w:val="nil"/>
              <w:left w:val="nil"/>
              <w:bottom w:val="single" w:sz="4" w:space="0" w:color="auto"/>
              <w:right w:val="single" w:sz="4" w:space="0" w:color="auto"/>
            </w:tcBorders>
            <w:shd w:val="clear" w:color="auto" w:fill="auto"/>
            <w:noWrap/>
            <w:vAlign w:val="center"/>
            <w:hideMark/>
          </w:tcPr>
          <w:p w14:paraId="493726FE"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441" w:type="pct"/>
            <w:tcBorders>
              <w:top w:val="nil"/>
              <w:left w:val="nil"/>
              <w:bottom w:val="single" w:sz="4" w:space="0" w:color="auto"/>
              <w:right w:val="single" w:sz="4" w:space="0" w:color="auto"/>
            </w:tcBorders>
            <w:shd w:val="clear" w:color="auto" w:fill="auto"/>
            <w:noWrap/>
            <w:vAlign w:val="center"/>
            <w:hideMark/>
          </w:tcPr>
          <w:p w14:paraId="63DFB08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78" w:type="pct"/>
            <w:tcBorders>
              <w:top w:val="nil"/>
              <w:left w:val="nil"/>
              <w:bottom w:val="single" w:sz="4" w:space="0" w:color="auto"/>
              <w:right w:val="single" w:sz="4" w:space="0" w:color="auto"/>
            </w:tcBorders>
            <w:shd w:val="clear" w:color="auto" w:fill="auto"/>
            <w:noWrap/>
            <w:vAlign w:val="center"/>
            <w:hideMark/>
          </w:tcPr>
          <w:p w14:paraId="1784AF46"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01" w:type="pct"/>
            <w:tcBorders>
              <w:top w:val="nil"/>
              <w:left w:val="nil"/>
              <w:bottom w:val="single" w:sz="4" w:space="0" w:color="auto"/>
              <w:right w:val="single" w:sz="4" w:space="0" w:color="auto"/>
            </w:tcBorders>
            <w:shd w:val="clear" w:color="auto" w:fill="auto"/>
            <w:noWrap/>
            <w:vAlign w:val="center"/>
            <w:hideMark/>
          </w:tcPr>
          <w:p w14:paraId="5844BDA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01" w:type="pct"/>
            <w:tcBorders>
              <w:top w:val="nil"/>
              <w:left w:val="nil"/>
              <w:bottom w:val="single" w:sz="4" w:space="0" w:color="auto"/>
              <w:right w:val="single" w:sz="4" w:space="0" w:color="auto"/>
            </w:tcBorders>
            <w:shd w:val="clear" w:color="auto" w:fill="auto"/>
            <w:noWrap/>
            <w:vAlign w:val="center"/>
            <w:hideMark/>
          </w:tcPr>
          <w:p w14:paraId="602DD7A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01" w:type="pct"/>
            <w:tcBorders>
              <w:top w:val="nil"/>
              <w:left w:val="nil"/>
              <w:bottom w:val="single" w:sz="4" w:space="0" w:color="auto"/>
              <w:right w:val="single" w:sz="4" w:space="0" w:color="auto"/>
            </w:tcBorders>
            <w:shd w:val="clear" w:color="auto" w:fill="auto"/>
            <w:noWrap/>
            <w:vAlign w:val="center"/>
            <w:hideMark/>
          </w:tcPr>
          <w:p w14:paraId="59B8511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01" w:type="pct"/>
            <w:tcBorders>
              <w:top w:val="nil"/>
              <w:left w:val="nil"/>
              <w:bottom w:val="single" w:sz="4" w:space="0" w:color="auto"/>
              <w:right w:val="single" w:sz="4" w:space="0" w:color="auto"/>
            </w:tcBorders>
            <w:shd w:val="clear" w:color="auto" w:fill="auto"/>
            <w:noWrap/>
            <w:vAlign w:val="center"/>
            <w:hideMark/>
          </w:tcPr>
          <w:p w14:paraId="0F0C4E4E"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01" w:type="pct"/>
            <w:tcBorders>
              <w:top w:val="nil"/>
              <w:left w:val="nil"/>
              <w:bottom w:val="single" w:sz="4" w:space="0" w:color="auto"/>
              <w:right w:val="single" w:sz="4" w:space="0" w:color="auto"/>
            </w:tcBorders>
            <w:shd w:val="clear" w:color="auto" w:fill="auto"/>
            <w:noWrap/>
            <w:vAlign w:val="center"/>
            <w:hideMark/>
          </w:tcPr>
          <w:p w14:paraId="6624C37A"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01" w:type="pct"/>
            <w:tcBorders>
              <w:top w:val="nil"/>
              <w:left w:val="nil"/>
              <w:bottom w:val="single" w:sz="4" w:space="0" w:color="auto"/>
              <w:right w:val="single" w:sz="4" w:space="0" w:color="auto"/>
            </w:tcBorders>
            <w:shd w:val="clear" w:color="auto" w:fill="auto"/>
            <w:noWrap/>
            <w:vAlign w:val="center"/>
            <w:hideMark/>
          </w:tcPr>
          <w:p w14:paraId="2B6C018E"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01" w:type="pct"/>
            <w:tcBorders>
              <w:top w:val="nil"/>
              <w:left w:val="nil"/>
              <w:bottom w:val="single" w:sz="4" w:space="0" w:color="auto"/>
              <w:right w:val="single" w:sz="4" w:space="0" w:color="auto"/>
            </w:tcBorders>
            <w:shd w:val="clear" w:color="auto" w:fill="auto"/>
            <w:noWrap/>
            <w:vAlign w:val="center"/>
            <w:hideMark/>
          </w:tcPr>
          <w:p w14:paraId="69845D1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01" w:type="pct"/>
            <w:tcBorders>
              <w:top w:val="nil"/>
              <w:left w:val="nil"/>
              <w:bottom w:val="single" w:sz="4" w:space="0" w:color="auto"/>
              <w:right w:val="single" w:sz="4" w:space="0" w:color="auto"/>
            </w:tcBorders>
            <w:shd w:val="clear" w:color="auto" w:fill="auto"/>
            <w:noWrap/>
            <w:vAlign w:val="center"/>
            <w:hideMark/>
          </w:tcPr>
          <w:p w14:paraId="15F3C6D3"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298" w:type="pct"/>
            <w:tcBorders>
              <w:top w:val="nil"/>
              <w:left w:val="nil"/>
              <w:bottom w:val="single" w:sz="4" w:space="0" w:color="auto"/>
              <w:right w:val="single" w:sz="4" w:space="0" w:color="auto"/>
            </w:tcBorders>
            <w:shd w:val="clear" w:color="auto" w:fill="auto"/>
            <w:noWrap/>
            <w:vAlign w:val="center"/>
            <w:hideMark/>
          </w:tcPr>
          <w:p w14:paraId="441F381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r>
      <w:tr w:rsidR="00742667" w:rsidRPr="00742667" w14:paraId="61DE5CCD" w14:textId="77777777" w:rsidTr="00742667">
        <w:trPr>
          <w:trHeight w:val="300"/>
        </w:trPr>
        <w:tc>
          <w:tcPr>
            <w:tcW w:w="884" w:type="pct"/>
            <w:tcBorders>
              <w:top w:val="nil"/>
              <w:left w:val="single" w:sz="4" w:space="0" w:color="auto"/>
              <w:bottom w:val="single" w:sz="4" w:space="0" w:color="auto"/>
              <w:right w:val="single" w:sz="4" w:space="0" w:color="auto"/>
            </w:tcBorders>
            <w:shd w:val="clear" w:color="auto" w:fill="auto"/>
            <w:noWrap/>
            <w:vAlign w:val="center"/>
            <w:hideMark/>
          </w:tcPr>
          <w:p w14:paraId="4AE7017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Котельная №9/2</w:t>
            </w:r>
          </w:p>
        </w:tc>
        <w:tc>
          <w:tcPr>
            <w:tcW w:w="591" w:type="pct"/>
            <w:tcBorders>
              <w:top w:val="nil"/>
              <w:left w:val="nil"/>
              <w:bottom w:val="single" w:sz="4" w:space="0" w:color="auto"/>
              <w:right w:val="single" w:sz="4" w:space="0" w:color="auto"/>
            </w:tcBorders>
            <w:shd w:val="clear" w:color="auto" w:fill="auto"/>
            <w:noWrap/>
            <w:vAlign w:val="center"/>
            <w:hideMark/>
          </w:tcPr>
          <w:p w14:paraId="1B30BEB3"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441" w:type="pct"/>
            <w:tcBorders>
              <w:top w:val="nil"/>
              <w:left w:val="nil"/>
              <w:bottom w:val="single" w:sz="4" w:space="0" w:color="auto"/>
              <w:right w:val="single" w:sz="4" w:space="0" w:color="auto"/>
            </w:tcBorders>
            <w:shd w:val="clear" w:color="auto" w:fill="auto"/>
            <w:noWrap/>
            <w:vAlign w:val="center"/>
            <w:hideMark/>
          </w:tcPr>
          <w:p w14:paraId="3810ABE6"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78" w:type="pct"/>
            <w:tcBorders>
              <w:top w:val="nil"/>
              <w:left w:val="nil"/>
              <w:bottom w:val="single" w:sz="4" w:space="0" w:color="auto"/>
              <w:right w:val="single" w:sz="4" w:space="0" w:color="auto"/>
            </w:tcBorders>
            <w:shd w:val="clear" w:color="auto" w:fill="auto"/>
            <w:noWrap/>
            <w:vAlign w:val="center"/>
            <w:hideMark/>
          </w:tcPr>
          <w:p w14:paraId="729F6C58"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01" w:type="pct"/>
            <w:tcBorders>
              <w:top w:val="nil"/>
              <w:left w:val="nil"/>
              <w:bottom w:val="single" w:sz="4" w:space="0" w:color="auto"/>
              <w:right w:val="single" w:sz="4" w:space="0" w:color="auto"/>
            </w:tcBorders>
            <w:shd w:val="clear" w:color="auto" w:fill="auto"/>
            <w:noWrap/>
            <w:vAlign w:val="center"/>
            <w:hideMark/>
          </w:tcPr>
          <w:p w14:paraId="690C6B58"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01" w:type="pct"/>
            <w:tcBorders>
              <w:top w:val="nil"/>
              <w:left w:val="nil"/>
              <w:bottom w:val="single" w:sz="4" w:space="0" w:color="auto"/>
              <w:right w:val="single" w:sz="4" w:space="0" w:color="auto"/>
            </w:tcBorders>
            <w:shd w:val="clear" w:color="auto" w:fill="auto"/>
            <w:noWrap/>
            <w:vAlign w:val="center"/>
            <w:hideMark/>
          </w:tcPr>
          <w:p w14:paraId="1C7F071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01" w:type="pct"/>
            <w:tcBorders>
              <w:top w:val="nil"/>
              <w:left w:val="nil"/>
              <w:bottom w:val="single" w:sz="4" w:space="0" w:color="auto"/>
              <w:right w:val="single" w:sz="4" w:space="0" w:color="auto"/>
            </w:tcBorders>
            <w:shd w:val="clear" w:color="auto" w:fill="auto"/>
            <w:noWrap/>
            <w:vAlign w:val="center"/>
            <w:hideMark/>
          </w:tcPr>
          <w:p w14:paraId="503F6A9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01" w:type="pct"/>
            <w:tcBorders>
              <w:top w:val="nil"/>
              <w:left w:val="nil"/>
              <w:bottom w:val="single" w:sz="4" w:space="0" w:color="auto"/>
              <w:right w:val="single" w:sz="4" w:space="0" w:color="auto"/>
            </w:tcBorders>
            <w:shd w:val="clear" w:color="auto" w:fill="auto"/>
            <w:noWrap/>
            <w:vAlign w:val="center"/>
            <w:hideMark/>
          </w:tcPr>
          <w:p w14:paraId="2BEA463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01" w:type="pct"/>
            <w:tcBorders>
              <w:top w:val="nil"/>
              <w:left w:val="nil"/>
              <w:bottom w:val="single" w:sz="4" w:space="0" w:color="auto"/>
              <w:right w:val="single" w:sz="4" w:space="0" w:color="auto"/>
            </w:tcBorders>
            <w:shd w:val="clear" w:color="auto" w:fill="auto"/>
            <w:noWrap/>
            <w:vAlign w:val="center"/>
            <w:hideMark/>
          </w:tcPr>
          <w:p w14:paraId="5595118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01" w:type="pct"/>
            <w:tcBorders>
              <w:top w:val="nil"/>
              <w:left w:val="nil"/>
              <w:bottom w:val="single" w:sz="4" w:space="0" w:color="auto"/>
              <w:right w:val="single" w:sz="4" w:space="0" w:color="auto"/>
            </w:tcBorders>
            <w:shd w:val="clear" w:color="auto" w:fill="auto"/>
            <w:noWrap/>
            <w:vAlign w:val="center"/>
            <w:hideMark/>
          </w:tcPr>
          <w:p w14:paraId="52CF89C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01" w:type="pct"/>
            <w:tcBorders>
              <w:top w:val="nil"/>
              <w:left w:val="nil"/>
              <w:bottom w:val="single" w:sz="4" w:space="0" w:color="auto"/>
              <w:right w:val="single" w:sz="4" w:space="0" w:color="auto"/>
            </w:tcBorders>
            <w:shd w:val="clear" w:color="auto" w:fill="auto"/>
            <w:noWrap/>
            <w:vAlign w:val="center"/>
            <w:hideMark/>
          </w:tcPr>
          <w:p w14:paraId="7EE516D7"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301" w:type="pct"/>
            <w:tcBorders>
              <w:top w:val="nil"/>
              <w:left w:val="nil"/>
              <w:bottom w:val="single" w:sz="4" w:space="0" w:color="auto"/>
              <w:right w:val="single" w:sz="4" w:space="0" w:color="auto"/>
            </w:tcBorders>
            <w:shd w:val="clear" w:color="auto" w:fill="auto"/>
            <w:noWrap/>
            <w:vAlign w:val="center"/>
            <w:hideMark/>
          </w:tcPr>
          <w:p w14:paraId="35AA32D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c>
          <w:tcPr>
            <w:tcW w:w="298" w:type="pct"/>
            <w:tcBorders>
              <w:top w:val="nil"/>
              <w:left w:val="nil"/>
              <w:bottom w:val="single" w:sz="4" w:space="0" w:color="auto"/>
              <w:right w:val="single" w:sz="4" w:space="0" w:color="auto"/>
            </w:tcBorders>
            <w:shd w:val="clear" w:color="auto" w:fill="auto"/>
            <w:noWrap/>
            <w:vAlign w:val="center"/>
            <w:hideMark/>
          </w:tcPr>
          <w:p w14:paraId="5D6E0C6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9,1</w:t>
            </w:r>
          </w:p>
        </w:tc>
      </w:tr>
      <w:tr w:rsidR="00742667" w:rsidRPr="00742667" w14:paraId="715FA2BF" w14:textId="77777777" w:rsidTr="00742667">
        <w:trPr>
          <w:trHeight w:val="300"/>
        </w:trPr>
        <w:tc>
          <w:tcPr>
            <w:tcW w:w="884" w:type="pct"/>
            <w:tcBorders>
              <w:top w:val="nil"/>
              <w:left w:val="single" w:sz="4" w:space="0" w:color="auto"/>
              <w:bottom w:val="single" w:sz="4" w:space="0" w:color="auto"/>
              <w:right w:val="single" w:sz="4" w:space="0" w:color="auto"/>
            </w:tcBorders>
            <w:shd w:val="clear" w:color="auto" w:fill="auto"/>
            <w:noWrap/>
            <w:vAlign w:val="center"/>
            <w:hideMark/>
          </w:tcPr>
          <w:p w14:paraId="2A9B03B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Котельная №12</w:t>
            </w:r>
          </w:p>
        </w:tc>
        <w:tc>
          <w:tcPr>
            <w:tcW w:w="591" w:type="pct"/>
            <w:tcBorders>
              <w:top w:val="nil"/>
              <w:left w:val="nil"/>
              <w:bottom w:val="single" w:sz="4" w:space="0" w:color="auto"/>
              <w:right w:val="single" w:sz="4" w:space="0" w:color="auto"/>
            </w:tcBorders>
            <w:shd w:val="clear" w:color="auto" w:fill="auto"/>
            <w:noWrap/>
            <w:vAlign w:val="center"/>
            <w:hideMark/>
          </w:tcPr>
          <w:p w14:paraId="17EA0B6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4033,1</w:t>
            </w:r>
          </w:p>
        </w:tc>
        <w:tc>
          <w:tcPr>
            <w:tcW w:w="441" w:type="pct"/>
            <w:tcBorders>
              <w:top w:val="nil"/>
              <w:left w:val="nil"/>
              <w:bottom w:val="single" w:sz="4" w:space="0" w:color="auto"/>
              <w:right w:val="single" w:sz="4" w:space="0" w:color="auto"/>
            </w:tcBorders>
            <w:shd w:val="clear" w:color="auto" w:fill="auto"/>
            <w:noWrap/>
            <w:vAlign w:val="center"/>
            <w:hideMark/>
          </w:tcPr>
          <w:p w14:paraId="08C511D1"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78" w:type="pct"/>
            <w:tcBorders>
              <w:top w:val="nil"/>
              <w:left w:val="nil"/>
              <w:bottom w:val="single" w:sz="4" w:space="0" w:color="auto"/>
              <w:right w:val="single" w:sz="4" w:space="0" w:color="auto"/>
            </w:tcBorders>
            <w:shd w:val="clear" w:color="auto" w:fill="auto"/>
            <w:noWrap/>
            <w:vAlign w:val="center"/>
            <w:hideMark/>
          </w:tcPr>
          <w:p w14:paraId="0B4941C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01" w:type="pct"/>
            <w:tcBorders>
              <w:top w:val="nil"/>
              <w:left w:val="nil"/>
              <w:bottom w:val="single" w:sz="4" w:space="0" w:color="auto"/>
              <w:right w:val="single" w:sz="4" w:space="0" w:color="auto"/>
            </w:tcBorders>
            <w:shd w:val="clear" w:color="auto" w:fill="auto"/>
            <w:noWrap/>
            <w:vAlign w:val="center"/>
            <w:hideMark/>
          </w:tcPr>
          <w:p w14:paraId="146CB09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01" w:type="pct"/>
            <w:tcBorders>
              <w:top w:val="nil"/>
              <w:left w:val="nil"/>
              <w:bottom w:val="single" w:sz="4" w:space="0" w:color="auto"/>
              <w:right w:val="single" w:sz="4" w:space="0" w:color="auto"/>
            </w:tcBorders>
            <w:shd w:val="clear" w:color="auto" w:fill="auto"/>
            <w:noWrap/>
            <w:vAlign w:val="center"/>
            <w:hideMark/>
          </w:tcPr>
          <w:p w14:paraId="28BEF65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01" w:type="pct"/>
            <w:tcBorders>
              <w:top w:val="nil"/>
              <w:left w:val="nil"/>
              <w:bottom w:val="single" w:sz="4" w:space="0" w:color="auto"/>
              <w:right w:val="single" w:sz="4" w:space="0" w:color="auto"/>
            </w:tcBorders>
            <w:shd w:val="clear" w:color="auto" w:fill="auto"/>
            <w:noWrap/>
            <w:vAlign w:val="center"/>
            <w:hideMark/>
          </w:tcPr>
          <w:p w14:paraId="40FCE92E"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01" w:type="pct"/>
            <w:tcBorders>
              <w:top w:val="nil"/>
              <w:left w:val="nil"/>
              <w:bottom w:val="single" w:sz="4" w:space="0" w:color="auto"/>
              <w:right w:val="single" w:sz="4" w:space="0" w:color="auto"/>
            </w:tcBorders>
            <w:shd w:val="clear" w:color="auto" w:fill="auto"/>
            <w:noWrap/>
            <w:vAlign w:val="center"/>
            <w:hideMark/>
          </w:tcPr>
          <w:p w14:paraId="418A5C6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01" w:type="pct"/>
            <w:tcBorders>
              <w:top w:val="nil"/>
              <w:left w:val="nil"/>
              <w:bottom w:val="single" w:sz="4" w:space="0" w:color="auto"/>
              <w:right w:val="single" w:sz="4" w:space="0" w:color="auto"/>
            </w:tcBorders>
            <w:shd w:val="clear" w:color="auto" w:fill="auto"/>
            <w:noWrap/>
            <w:vAlign w:val="center"/>
            <w:hideMark/>
          </w:tcPr>
          <w:p w14:paraId="7408D62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01" w:type="pct"/>
            <w:tcBorders>
              <w:top w:val="nil"/>
              <w:left w:val="nil"/>
              <w:bottom w:val="single" w:sz="4" w:space="0" w:color="auto"/>
              <w:right w:val="single" w:sz="4" w:space="0" w:color="auto"/>
            </w:tcBorders>
            <w:shd w:val="clear" w:color="auto" w:fill="auto"/>
            <w:noWrap/>
            <w:vAlign w:val="center"/>
            <w:hideMark/>
          </w:tcPr>
          <w:p w14:paraId="120D83F9"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01" w:type="pct"/>
            <w:tcBorders>
              <w:top w:val="nil"/>
              <w:left w:val="nil"/>
              <w:bottom w:val="single" w:sz="4" w:space="0" w:color="auto"/>
              <w:right w:val="single" w:sz="4" w:space="0" w:color="auto"/>
            </w:tcBorders>
            <w:shd w:val="clear" w:color="auto" w:fill="auto"/>
            <w:noWrap/>
            <w:vAlign w:val="center"/>
            <w:hideMark/>
          </w:tcPr>
          <w:p w14:paraId="2B8C923E"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301" w:type="pct"/>
            <w:tcBorders>
              <w:top w:val="nil"/>
              <w:left w:val="nil"/>
              <w:bottom w:val="single" w:sz="4" w:space="0" w:color="auto"/>
              <w:right w:val="single" w:sz="4" w:space="0" w:color="auto"/>
            </w:tcBorders>
            <w:shd w:val="clear" w:color="auto" w:fill="auto"/>
            <w:noWrap/>
            <w:vAlign w:val="center"/>
            <w:hideMark/>
          </w:tcPr>
          <w:p w14:paraId="4AD3237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c>
          <w:tcPr>
            <w:tcW w:w="298" w:type="pct"/>
            <w:tcBorders>
              <w:top w:val="nil"/>
              <w:left w:val="nil"/>
              <w:bottom w:val="single" w:sz="4" w:space="0" w:color="auto"/>
              <w:right w:val="single" w:sz="4" w:space="0" w:color="auto"/>
            </w:tcBorders>
            <w:shd w:val="clear" w:color="auto" w:fill="auto"/>
            <w:noWrap/>
            <w:vAlign w:val="center"/>
            <w:hideMark/>
          </w:tcPr>
          <w:p w14:paraId="2105AA36"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47388,8</w:t>
            </w:r>
          </w:p>
        </w:tc>
      </w:tr>
      <w:tr w:rsidR="00742667" w:rsidRPr="00742667" w14:paraId="06130152" w14:textId="77777777" w:rsidTr="00742667">
        <w:trPr>
          <w:trHeight w:val="300"/>
        </w:trPr>
        <w:tc>
          <w:tcPr>
            <w:tcW w:w="884" w:type="pct"/>
            <w:tcBorders>
              <w:top w:val="nil"/>
              <w:left w:val="single" w:sz="4" w:space="0" w:color="auto"/>
              <w:bottom w:val="single" w:sz="4" w:space="0" w:color="auto"/>
              <w:right w:val="single" w:sz="4" w:space="0" w:color="auto"/>
            </w:tcBorders>
            <w:shd w:val="clear" w:color="auto" w:fill="auto"/>
            <w:noWrap/>
            <w:vAlign w:val="center"/>
            <w:hideMark/>
          </w:tcPr>
          <w:p w14:paraId="7CF35E03"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Котельная №17</w:t>
            </w:r>
          </w:p>
        </w:tc>
        <w:tc>
          <w:tcPr>
            <w:tcW w:w="591" w:type="pct"/>
            <w:tcBorders>
              <w:top w:val="nil"/>
              <w:left w:val="nil"/>
              <w:bottom w:val="single" w:sz="4" w:space="0" w:color="auto"/>
              <w:right w:val="single" w:sz="4" w:space="0" w:color="auto"/>
            </w:tcBorders>
            <w:shd w:val="clear" w:color="auto" w:fill="auto"/>
            <w:noWrap/>
            <w:vAlign w:val="center"/>
            <w:hideMark/>
          </w:tcPr>
          <w:p w14:paraId="1F6A9732"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36728,1</w:t>
            </w:r>
          </w:p>
        </w:tc>
        <w:tc>
          <w:tcPr>
            <w:tcW w:w="441" w:type="pct"/>
            <w:tcBorders>
              <w:top w:val="nil"/>
              <w:left w:val="nil"/>
              <w:bottom w:val="single" w:sz="4" w:space="0" w:color="auto"/>
              <w:right w:val="single" w:sz="4" w:space="0" w:color="auto"/>
            </w:tcBorders>
            <w:shd w:val="clear" w:color="auto" w:fill="auto"/>
            <w:noWrap/>
            <w:vAlign w:val="center"/>
            <w:hideMark/>
          </w:tcPr>
          <w:p w14:paraId="5737279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49337</w:t>
            </w:r>
          </w:p>
        </w:tc>
        <w:tc>
          <w:tcPr>
            <w:tcW w:w="378" w:type="pct"/>
            <w:tcBorders>
              <w:top w:val="nil"/>
              <w:left w:val="nil"/>
              <w:bottom w:val="single" w:sz="4" w:space="0" w:color="auto"/>
              <w:right w:val="single" w:sz="4" w:space="0" w:color="auto"/>
            </w:tcBorders>
            <w:shd w:val="clear" w:color="auto" w:fill="auto"/>
            <w:noWrap/>
            <w:vAlign w:val="center"/>
            <w:hideMark/>
          </w:tcPr>
          <w:p w14:paraId="79F792B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61945,9</w:t>
            </w:r>
          </w:p>
        </w:tc>
        <w:tc>
          <w:tcPr>
            <w:tcW w:w="301" w:type="pct"/>
            <w:tcBorders>
              <w:top w:val="nil"/>
              <w:left w:val="nil"/>
              <w:bottom w:val="single" w:sz="4" w:space="0" w:color="auto"/>
              <w:right w:val="single" w:sz="4" w:space="0" w:color="auto"/>
            </w:tcBorders>
            <w:shd w:val="clear" w:color="auto" w:fill="auto"/>
            <w:noWrap/>
            <w:vAlign w:val="center"/>
            <w:hideMark/>
          </w:tcPr>
          <w:p w14:paraId="29C37648"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69561,6</w:t>
            </w:r>
          </w:p>
        </w:tc>
        <w:tc>
          <w:tcPr>
            <w:tcW w:w="301" w:type="pct"/>
            <w:tcBorders>
              <w:top w:val="nil"/>
              <w:left w:val="nil"/>
              <w:bottom w:val="single" w:sz="4" w:space="0" w:color="auto"/>
              <w:right w:val="single" w:sz="4" w:space="0" w:color="auto"/>
            </w:tcBorders>
            <w:shd w:val="clear" w:color="auto" w:fill="auto"/>
            <w:noWrap/>
            <w:vAlign w:val="center"/>
            <w:hideMark/>
          </w:tcPr>
          <w:p w14:paraId="4A9D63E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69561,6</w:t>
            </w:r>
          </w:p>
        </w:tc>
        <w:tc>
          <w:tcPr>
            <w:tcW w:w="301" w:type="pct"/>
            <w:tcBorders>
              <w:top w:val="nil"/>
              <w:left w:val="nil"/>
              <w:bottom w:val="single" w:sz="4" w:space="0" w:color="auto"/>
              <w:right w:val="single" w:sz="4" w:space="0" w:color="auto"/>
            </w:tcBorders>
            <w:shd w:val="clear" w:color="auto" w:fill="auto"/>
            <w:noWrap/>
            <w:vAlign w:val="center"/>
            <w:hideMark/>
          </w:tcPr>
          <w:p w14:paraId="130D594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69561,6</w:t>
            </w:r>
          </w:p>
        </w:tc>
        <w:tc>
          <w:tcPr>
            <w:tcW w:w="301" w:type="pct"/>
            <w:tcBorders>
              <w:top w:val="nil"/>
              <w:left w:val="nil"/>
              <w:bottom w:val="single" w:sz="4" w:space="0" w:color="auto"/>
              <w:right w:val="single" w:sz="4" w:space="0" w:color="auto"/>
            </w:tcBorders>
            <w:shd w:val="clear" w:color="auto" w:fill="auto"/>
            <w:noWrap/>
            <w:vAlign w:val="center"/>
            <w:hideMark/>
          </w:tcPr>
          <w:p w14:paraId="0227990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69561,6</w:t>
            </w:r>
          </w:p>
        </w:tc>
        <w:tc>
          <w:tcPr>
            <w:tcW w:w="301" w:type="pct"/>
            <w:tcBorders>
              <w:top w:val="nil"/>
              <w:left w:val="nil"/>
              <w:bottom w:val="single" w:sz="4" w:space="0" w:color="auto"/>
              <w:right w:val="single" w:sz="4" w:space="0" w:color="auto"/>
            </w:tcBorders>
            <w:shd w:val="clear" w:color="auto" w:fill="auto"/>
            <w:noWrap/>
            <w:vAlign w:val="center"/>
            <w:hideMark/>
          </w:tcPr>
          <w:p w14:paraId="44270C12"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69561,6</w:t>
            </w:r>
          </w:p>
        </w:tc>
        <w:tc>
          <w:tcPr>
            <w:tcW w:w="301" w:type="pct"/>
            <w:tcBorders>
              <w:top w:val="nil"/>
              <w:left w:val="nil"/>
              <w:bottom w:val="single" w:sz="4" w:space="0" w:color="auto"/>
              <w:right w:val="single" w:sz="4" w:space="0" w:color="auto"/>
            </w:tcBorders>
            <w:shd w:val="clear" w:color="auto" w:fill="auto"/>
            <w:noWrap/>
            <w:vAlign w:val="center"/>
            <w:hideMark/>
          </w:tcPr>
          <w:p w14:paraId="2906D68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69561,6</w:t>
            </w:r>
          </w:p>
        </w:tc>
        <w:tc>
          <w:tcPr>
            <w:tcW w:w="301" w:type="pct"/>
            <w:tcBorders>
              <w:top w:val="nil"/>
              <w:left w:val="nil"/>
              <w:bottom w:val="single" w:sz="4" w:space="0" w:color="auto"/>
              <w:right w:val="single" w:sz="4" w:space="0" w:color="auto"/>
            </w:tcBorders>
            <w:shd w:val="clear" w:color="auto" w:fill="auto"/>
            <w:noWrap/>
            <w:vAlign w:val="center"/>
            <w:hideMark/>
          </w:tcPr>
          <w:p w14:paraId="066198B2"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69561,6</w:t>
            </w:r>
          </w:p>
        </w:tc>
        <w:tc>
          <w:tcPr>
            <w:tcW w:w="301" w:type="pct"/>
            <w:tcBorders>
              <w:top w:val="nil"/>
              <w:left w:val="nil"/>
              <w:bottom w:val="single" w:sz="4" w:space="0" w:color="auto"/>
              <w:right w:val="single" w:sz="4" w:space="0" w:color="auto"/>
            </w:tcBorders>
            <w:shd w:val="clear" w:color="auto" w:fill="auto"/>
            <w:noWrap/>
            <w:vAlign w:val="center"/>
            <w:hideMark/>
          </w:tcPr>
          <w:p w14:paraId="692BA45A"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69561,6</w:t>
            </w:r>
          </w:p>
        </w:tc>
        <w:tc>
          <w:tcPr>
            <w:tcW w:w="298" w:type="pct"/>
            <w:tcBorders>
              <w:top w:val="nil"/>
              <w:left w:val="nil"/>
              <w:bottom w:val="single" w:sz="4" w:space="0" w:color="auto"/>
              <w:right w:val="single" w:sz="4" w:space="0" w:color="auto"/>
            </w:tcBorders>
            <w:shd w:val="clear" w:color="auto" w:fill="auto"/>
            <w:noWrap/>
            <w:vAlign w:val="center"/>
            <w:hideMark/>
          </w:tcPr>
          <w:p w14:paraId="4A4CF9A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69561,6</w:t>
            </w:r>
          </w:p>
        </w:tc>
      </w:tr>
      <w:tr w:rsidR="00742667" w:rsidRPr="00742667" w14:paraId="1FCA8A3F" w14:textId="77777777" w:rsidTr="00742667">
        <w:trPr>
          <w:trHeight w:val="300"/>
        </w:trPr>
        <w:tc>
          <w:tcPr>
            <w:tcW w:w="884" w:type="pct"/>
            <w:tcBorders>
              <w:top w:val="nil"/>
              <w:left w:val="single" w:sz="4" w:space="0" w:color="auto"/>
              <w:bottom w:val="single" w:sz="4" w:space="0" w:color="auto"/>
              <w:right w:val="single" w:sz="4" w:space="0" w:color="auto"/>
            </w:tcBorders>
            <w:shd w:val="clear" w:color="auto" w:fill="auto"/>
            <w:noWrap/>
            <w:vAlign w:val="center"/>
            <w:hideMark/>
          </w:tcPr>
          <w:p w14:paraId="2226655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Котельная №45</w:t>
            </w:r>
          </w:p>
        </w:tc>
        <w:tc>
          <w:tcPr>
            <w:tcW w:w="591" w:type="pct"/>
            <w:tcBorders>
              <w:top w:val="nil"/>
              <w:left w:val="nil"/>
              <w:bottom w:val="single" w:sz="4" w:space="0" w:color="auto"/>
              <w:right w:val="single" w:sz="4" w:space="0" w:color="auto"/>
            </w:tcBorders>
            <w:shd w:val="clear" w:color="auto" w:fill="auto"/>
            <w:noWrap/>
            <w:vAlign w:val="center"/>
            <w:hideMark/>
          </w:tcPr>
          <w:p w14:paraId="360B213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53,7</w:t>
            </w:r>
          </w:p>
        </w:tc>
        <w:tc>
          <w:tcPr>
            <w:tcW w:w="441" w:type="pct"/>
            <w:tcBorders>
              <w:top w:val="nil"/>
              <w:left w:val="nil"/>
              <w:bottom w:val="single" w:sz="4" w:space="0" w:color="auto"/>
              <w:right w:val="single" w:sz="4" w:space="0" w:color="auto"/>
            </w:tcBorders>
            <w:shd w:val="clear" w:color="auto" w:fill="auto"/>
            <w:noWrap/>
            <w:vAlign w:val="center"/>
            <w:hideMark/>
          </w:tcPr>
          <w:p w14:paraId="6406D81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53,7</w:t>
            </w:r>
          </w:p>
        </w:tc>
        <w:tc>
          <w:tcPr>
            <w:tcW w:w="378" w:type="pct"/>
            <w:tcBorders>
              <w:top w:val="nil"/>
              <w:left w:val="nil"/>
              <w:bottom w:val="single" w:sz="4" w:space="0" w:color="auto"/>
              <w:right w:val="single" w:sz="4" w:space="0" w:color="auto"/>
            </w:tcBorders>
            <w:shd w:val="clear" w:color="auto" w:fill="auto"/>
            <w:noWrap/>
            <w:vAlign w:val="center"/>
            <w:hideMark/>
          </w:tcPr>
          <w:p w14:paraId="759C7CE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53,7</w:t>
            </w:r>
          </w:p>
        </w:tc>
        <w:tc>
          <w:tcPr>
            <w:tcW w:w="301" w:type="pct"/>
            <w:tcBorders>
              <w:top w:val="nil"/>
              <w:left w:val="nil"/>
              <w:bottom w:val="single" w:sz="4" w:space="0" w:color="auto"/>
              <w:right w:val="single" w:sz="4" w:space="0" w:color="auto"/>
            </w:tcBorders>
            <w:shd w:val="clear" w:color="auto" w:fill="auto"/>
            <w:noWrap/>
            <w:vAlign w:val="center"/>
            <w:hideMark/>
          </w:tcPr>
          <w:p w14:paraId="0F71DED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53,7</w:t>
            </w:r>
          </w:p>
        </w:tc>
        <w:tc>
          <w:tcPr>
            <w:tcW w:w="301" w:type="pct"/>
            <w:tcBorders>
              <w:top w:val="nil"/>
              <w:left w:val="nil"/>
              <w:bottom w:val="single" w:sz="4" w:space="0" w:color="auto"/>
              <w:right w:val="single" w:sz="4" w:space="0" w:color="auto"/>
            </w:tcBorders>
            <w:shd w:val="clear" w:color="auto" w:fill="auto"/>
            <w:noWrap/>
            <w:vAlign w:val="center"/>
            <w:hideMark/>
          </w:tcPr>
          <w:p w14:paraId="1E7E243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53,7</w:t>
            </w:r>
          </w:p>
        </w:tc>
        <w:tc>
          <w:tcPr>
            <w:tcW w:w="301" w:type="pct"/>
            <w:tcBorders>
              <w:top w:val="nil"/>
              <w:left w:val="nil"/>
              <w:bottom w:val="single" w:sz="4" w:space="0" w:color="auto"/>
              <w:right w:val="single" w:sz="4" w:space="0" w:color="auto"/>
            </w:tcBorders>
            <w:shd w:val="clear" w:color="auto" w:fill="auto"/>
            <w:noWrap/>
            <w:vAlign w:val="center"/>
            <w:hideMark/>
          </w:tcPr>
          <w:p w14:paraId="683F0F9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53,7</w:t>
            </w:r>
          </w:p>
        </w:tc>
        <w:tc>
          <w:tcPr>
            <w:tcW w:w="301" w:type="pct"/>
            <w:tcBorders>
              <w:top w:val="nil"/>
              <w:left w:val="nil"/>
              <w:bottom w:val="single" w:sz="4" w:space="0" w:color="auto"/>
              <w:right w:val="single" w:sz="4" w:space="0" w:color="auto"/>
            </w:tcBorders>
            <w:shd w:val="clear" w:color="auto" w:fill="auto"/>
            <w:noWrap/>
            <w:vAlign w:val="center"/>
            <w:hideMark/>
          </w:tcPr>
          <w:p w14:paraId="5646F37E"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53,7</w:t>
            </w:r>
          </w:p>
        </w:tc>
        <w:tc>
          <w:tcPr>
            <w:tcW w:w="301" w:type="pct"/>
            <w:tcBorders>
              <w:top w:val="nil"/>
              <w:left w:val="nil"/>
              <w:bottom w:val="single" w:sz="4" w:space="0" w:color="auto"/>
              <w:right w:val="single" w:sz="4" w:space="0" w:color="auto"/>
            </w:tcBorders>
            <w:shd w:val="clear" w:color="auto" w:fill="auto"/>
            <w:noWrap/>
            <w:vAlign w:val="center"/>
            <w:hideMark/>
          </w:tcPr>
          <w:p w14:paraId="7AF81378"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53,7</w:t>
            </w:r>
          </w:p>
        </w:tc>
        <w:tc>
          <w:tcPr>
            <w:tcW w:w="301" w:type="pct"/>
            <w:tcBorders>
              <w:top w:val="nil"/>
              <w:left w:val="nil"/>
              <w:bottom w:val="single" w:sz="4" w:space="0" w:color="auto"/>
              <w:right w:val="single" w:sz="4" w:space="0" w:color="auto"/>
            </w:tcBorders>
            <w:shd w:val="clear" w:color="auto" w:fill="auto"/>
            <w:noWrap/>
            <w:vAlign w:val="center"/>
            <w:hideMark/>
          </w:tcPr>
          <w:p w14:paraId="1A0FD59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53,7</w:t>
            </w:r>
          </w:p>
        </w:tc>
        <w:tc>
          <w:tcPr>
            <w:tcW w:w="301" w:type="pct"/>
            <w:tcBorders>
              <w:top w:val="nil"/>
              <w:left w:val="nil"/>
              <w:bottom w:val="single" w:sz="4" w:space="0" w:color="auto"/>
              <w:right w:val="single" w:sz="4" w:space="0" w:color="auto"/>
            </w:tcBorders>
            <w:shd w:val="clear" w:color="auto" w:fill="auto"/>
            <w:noWrap/>
            <w:vAlign w:val="center"/>
            <w:hideMark/>
          </w:tcPr>
          <w:p w14:paraId="6C82949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53,7</w:t>
            </w:r>
          </w:p>
        </w:tc>
        <w:tc>
          <w:tcPr>
            <w:tcW w:w="301" w:type="pct"/>
            <w:tcBorders>
              <w:top w:val="nil"/>
              <w:left w:val="nil"/>
              <w:bottom w:val="single" w:sz="4" w:space="0" w:color="auto"/>
              <w:right w:val="single" w:sz="4" w:space="0" w:color="auto"/>
            </w:tcBorders>
            <w:shd w:val="clear" w:color="auto" w:fill="auto"/>
            <w:noWrap/>
            <w:vAlign w:val="center"/>
            <w:hideMark/>
          </w:tcPr>
          <w:p w14:paraId="688C4E28"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53,7</w:t>
            </w:r>
          </w:p>
        </w:tc>
        <w:tc>
          <w:tcPr>
            <w:tcW w:w="298" w:type="pct"/>
            <w:tcBorders>
              <w:top w:val="nil"/>
              <w:left w:val="nil"/>
              <w:bottom w:val="single" w:sz="4" w:space="0" w:color="auto"/>
              <w:right w:val="single" w:sz="4" w:space="0" w:color="auto"/>
            </w:tcBorders>
            <w:shd w:val="clear" w:color="auto" w:fill="auto"/>
            <w:noWrap/>
            <w:vAlign w:val="center"/>
            <w:hideMark/>
          </w:tcPr>
          <w:p w14:paraId="699F4FF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53,7</w:t>
            </w:r>
          </w:p>
        </w:tc>
      </w:tr>
      <w:tr w:rsidR="00742667" w:rsidRPr="00742667" w14:paraId="624EBD0A" w14:textId="77777777" w:rsidTr="00742667">
        <w:trPr>
          <w:trHeight w:val="510"/>
        </w:trPr>
        <w:tc>
          <w:tcPr>
            <w:tcW w:w="884" w:type="pct"/>
            <w:tcBorders>
              <w:top w:val="nil"/>
              <w:left w:val="single" w:sz="4" w:space="0" w:color="auto"/>
              <w:bottom w:val="single" w:sz="4" w:space="0" w:color="auto"/>
              <w:right w:val="single" w:sz="4" w:space="0" w:color="auto"/>
            </w:tcBorders>
            <w:shd w:val="clear" w:color="auto" w:fill="auto"/>
            <w:noWrap/>
            <w:vAlign w:val="center"/>
            <w:hideMark/>
          </w:tcPr>
          <w:p w14:paraId="3826677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Дизельная котельная</w:t>
            </w:r>
          </w:p>
        </w:tc>
        <w:tc>
          <w:tcPr>
            <w:tcW w:w="591" w:type="pct"/>
            <w:tcBorders>
              <w:top w:val="nil"/>
              <w:left w:val="nil"/>
              <w:bottom w:val="single" w:sz="4" w:space="0" w:color="auto"/>
              <w:right w:val="single" w:sz="4" w:space="0" w:color="auto"/>
            </w:tcBorders>
            <w:shd w:val="clear" w:color="auto" w:fill="auto"/>
            <w:vAlign w:val="center"/>
            <w:hideMark/>
          </w:tcPr>
          <w:p w14:paraId="345CB64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ДТ(перевод на природный газ)</w:t>
            </w:r>
          </w:p>
        </w:tc>
        <w:tc>
          <w:tcPr>
            <w:tcW w:w="3525" w:type="pct"/>
            <w:gridSpan w:val="11"/>
            <w:tcBorders>
              <w:top w:val="single" w:sz="4" w:space="0" w:color="auto"/>
              <w:left w:val="nil"/>
              <w:bottom w:val="single" w:sz="4" w:space="0" w:color="auto"/>
              <w:right w:val="single" w:sz="4" w:space="0" w:color="auto"/>
            </w:tcBorders>
            <w:shd w:val="clear" w:color="auto" w:fill="auto"/>
            <w:vAlign w:val="center"/>
            <w:hideMark/>
          </w:tcPr>
          <w:p w14:paraId="63CA4891"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природный газ</w:t>
            </w:r>
          </w:p>
        </w:tc>
      </w:tr>
      <w:tr w:rsidR="00742667" w:rsidRPr="00742667" w14:paraId="6EA0D342" w14:textId="77777777" w:rsidTr="00742667">
        <w:trPr>
          <w:trHeight w:val="300"/>
        </w:trPr>
        <w:tc>
          <w:tcPr>
            <w:tcW w:w="884" w:type="pct"/>
            <w:tcBorders>
              <w:top w:val="nil"/>
              <w:left w:val="single" w:sz="4" w:space="0" w:color="auto"/>
              <w:bottom w:val="single" w:sz="4" w:space="0" w:color="auto"/>
              <w:right w:val="single" w:sz="4" w:space="0" w:color="auto"/>
            </w:tcBorders>
            <w:shd w:val="clear" w:color="auto" w:fill="auto"/>
            <w:noWrap/>
            <w:vAlign w:val="center"/>
            <w:hideMark/>
          </w:tcPr>
          <w:p w14:paraId="01B704B9"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Котельная №11</w:t>
            </w:r>
          </w:p>
        </w:tc>
        <w:tc>
          <w:tcPr>
            <w:tcW w:w="591" w:type="pct"/>
            <w:tcBorders>
              <w:top w:val="nil"/>
              <w:left w:val="nil"/>
              <w:bottom w:val="single" w:sz="4" w:space="0" w:color="auto"/>
              <w:right w:val="single" w:sz="4" w:space="0" w:color="auto"/>
            </w:tcBorders>
            <w:shd w:val="clear" w:color="auto" w:fill="auto"/>
            <w:noWrap/>
            <w:vAlign w:val="center"/>
            <w:hideMark/>
          </w:tcPr>
          <w:p w14:paraId="653CE9B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30,3</w:t>
            </w:r>
          </w:p>
        </w:tc>
        <w:tc>
          <w:tcPr>
            <w:tcW w:w="441" w:type="pct"/>
            <w:tcBorders>
              <w:top w:val="nil"/>
              <w:left w:val="nil"/>
              <w:bottom w:val="single" w:sz="4" w:space="0" w:color="auto"/>
              <w:right w:val="single" w:sz="4" w:space="0" w:color="auto"/>
            </w:tcBorders>
            <w:shd w:val="clear" w:color="auto" w:fill="auto"/>
            <w:noWrap/>
            <w:vAlign w:val="center"/>
            <w:hideMark/>
          </w:tcPr>
          <w:p w14:paraId="6CE03B99"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30,3</w:t>
            </w:r>
          </w:p>
        </w:tc>
        <w:tc>
          <w:tcPr>
            <w:tcW w:w="378" w:type="pct"/>
            <w:tcBorders>
              <w:top w:val="nil"/>
              <w:left w:val="nil"/>
              <w:bottom w:val="single" w:sz="4" w:space="0" w:color="auto"/>
              <w:right w:val="single" w:sz="4" w:space="0" w:color="auto"/>
            </w:tcBorders>
            <w:shd w:val="clear" w:color="auto" w:fill="auto"/>
            <w:noWrap/>
            <w:vAlign w:val="center"/>
            <w:hideMark/>
          </w:tcPr>
          <w:p w14:paraId="715B4D0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30,3</w:t>
            </w:r>
          </w:p>
        </w:tc>
        <w:tc>
          <w:tcPr>
            <w:tcW w:w="301" w:type="pct"/>
            <w:tcBorders>
              <w:top w:val="nil"/>
              <w:left w:val="nil"/>
              <w:bottom w:val="single" w:sz="4" w:space="0" w:color="auto"/>
              <w:right w:val="single" w:sz="4" w:space="0" w:color="auto"/>
            </w:tcBorders>
            <w:shd w:val="clear" w:color="auto" w:fill="auto"/>
            <w:noWrap/>
            <w:vAlign w:val="center"/>
            <w:hideMark/>
          </w:tcPr>
          <w:p w14:paraId="56A7B7E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30,3</w:t>
            </w:r>
          </w:p>
        </w:tc>
        <w:tc>
          <w:tcPr>
            <w:tcW w:w="301" w:type="pct"/>
            <w:tcBorders>
              <w:top w:val="nil"/>
              <w:left w:val="nil"/>
              <w:bottom w:val="single" w:sz="4" w:space="0" w:color="auto"/>
              <w:right w:val="single" w:sz="4" w:space="0" w:color="auto"/>
            </w:tcBorders>
            <w:shd w:val="clear" w:color="auto" w:fill="auto"/>
            <w:noWrap/>
            <w:vAlign w:val="center"/>
            <w:hideMark/>
          </w:tcPr>
          <w:p w14:paraId="7B47CE98"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29,9</w:t>
            </w:r>
          </w:p>
        </w:tc>
        <w:tc>
          <w:tcPr>
            <w:tcW w:w="301" w:type="pct"/>
            <w:tcBorders>
              <w:top w:val="nil"/>
              <w:left w:val="nil"/>
              <w:bottom w:val="single" w:sz="4" w:space="0" w:color="auto"/>
              <w:right w:val="single" w:sz="4" w:space="0" w:color="auto"/>
            </w:tcBorders>
            <w:shd w:val="clear" w:color="auto" w:fill="auto"/>
            <w:noWrap/>
            <w:vAlign w:val="center"/>
            <w:hideMark/>
          </w:tcPr>
          <w:p w14:paraId="0CCD92B6"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29,9</w:t>
            </w:r>
          </w:p>
        </w:tc>
        <w:tc>
          <w:tcPr>
            <w:tcW w:w="301" w:type="pct"/>
            <w:tcBorders>
              <w:top w:val="nil"/>
              <w:left w:val="nil"/>
              <w:bottom w:val="single" w:sz="4" w:space="0" w:color="auto"/>
              <w:right w:val="single" w:sz="4" w:space="0" w:color="auto"/>
            </w:tcBorders>
            <w:shd w:val="clear" w:color="auto" w:fill="auto"/>
            <w:noWrap/>
            <w:vAlign w:val="center"/>
            <w:hideMark/>
          </w:tcPr>
          <w:p w14:paraId="4581FC66"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29,9</w:t>
            </w:r>
          </w:p>
        </w:tc>
        <w:tc>
          <w:tcPr>
            <w:tcW w:w="301" w:type="pct"/>
            <w:tcBorders>
              <w:top w:val="nil"/>
              <w:left w:val="nil"/>
              <w:bottom w:val="single" w:sz="4" w:space="0" w:color="auto"/>
              <w:right w:val="single" w:sz="4" w:space="0" w:color="auto"/>
            </w:tcBorders>
            <w:shd w:val="clear" w:color="auto" w:fill="auto"/>
            <w:noWrap/>
            <w:vAlign w:val="center"/>
            <w:hideMark/>
          </w:tcPr>
          <w:p w14:paraId="26BCBC4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29,9</w:t>
            </w:r>
          </w:p>
        </w:tc>
        <w:tc>
          <w:tcPr>
            <w:tcW w:w="301" w:type="pct"/>
            <w:tcBorders>
              <w:top w:val="nil"/>
              <w:left w:val="nil"/>
              <w:bottom w:val="single" w:sz="4" w:space="0" w:color="auto"/>
              <w:right w:val="single" w:sz="4" w:space="0" w:color="auto"/>
            </w:tcBorders>
            <w:shd w:val="clear" w:color="auto" w:fill="auto"/>
            <w:noWrap/>
            <w:vAlign w:val="center"/>
            <w:hideMark/>
          </w:tcPr>
          <w:p w14:paraId="3190E1B7"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29,9</w:t>
            </w:r>
          </w:p>
        </w:tc>
        <w:tc>
          <w:tcPr>
            <w:tcW w:w="301" w:type="pct"/>
            <w:tcBorders>
              <w:top w:val="nil"/>
              <w:left w:val="nil"/>
              <w:bottom w:val="single" w:sz="4" w:space="0" w:color="auto"/>
              <w:right w:val="single" w:sz="4" w:space="0" w:color="auto"/>
            </w:tcBorders>
            <w:shd w:val="clear" w:color="auto" w:fill="auto"/>
            <w:noWrap/>
            <w:vAlign w:val="center"/>
            <w:hideMark/>
          </w:tcPr>
          <w:p w14:paraId="1E2FFA1B"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29,9</w:t>
            </w:r>
          </w:p>
        </w:tc>
        <w:tc>
          <w:tcPr>
            <w:tcW w:w="301" w:type="pct"/>
            <w:tcBorders>
              <w:top w:val="nil"/>
              <w:left w:val="nil"/>
              <w:bottom w:val="single" w:sz="4" w:space="0" w:color="auto"/>
              <w:right w:val="single" w:sz="4" w:space="0" w:color="auto"/>
            </w:tcBorders>
            <w:shd w:val="clear" w:color="auto" w:fill="auto"/>
            <w:noWrap/>
            <w:vAlign w:val="center"/>
            <w:hideMark/>
          </w:tcPr>
          <w:p w14:paraId="319AA25F"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29,9</w:t>
            </w:r>
          </w:p>
        </w:tc>
        <w:tc>
          <w:tcPr>
            <w:tcW w:w="298" w:type="pct"/>
            <w:tcBorders>
              <w:top w:val="nil"/>
              <w:left w:val="nil"/>
              <w:bottom w:val="single" w:sz="4" w:space="0" w:color="auto"/>
              <w:right w:val="single" w:sz="4" w:space="0" w:color="auto"/>
            </w:tcBorders>
            <w:shd w:val="clear" w:color="auto" w:fill="auto"/>
            <w:noWrap/>
            <w:vAlign w:val="center"/>
            <w:hideMark/>
          </w:tcPr>
          <w:p w14:paraId="1453D1B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29,9</w:t>
            </w:r>
          </w:p>
        </w:tc>
      </w:tr>
      <w:tr w:rsidR="00742667" w:rsidRPr="00742667" w14:paraId="5CD91A6D" w14:textId="77777777" w:rsidTr="00742667">
        <w:trPr>
          <w:trHeight w:val="30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58842"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lastRenderedPageBreak/>
              <w:t>ООО «ТЕПЛОЭНЕРГО»</w:t>
            </w:r>
          </w:p>
        </w:tc>
      </w:tr>
      <w:tr w:rsidR="00742667" w:rsidRPr="00742667" w14:paraId="4DE9A1DC" w14:textId="77777777" w:rsidTr="00742667">
        <w:trPr>
          <w:trHeight w:val="300"/>
        </w:trPr>
        <w:tc>
          <w:tcPr>
            <w:tcW w:w="88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FD7A842"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Котельная ул. Шинников, д. 5к</w:t>
            </w:r>
          </w:p>
        </w:tc>
        <w:tc>
          <w:tcPr>
            <w:tcW w:w="4116" w:type="pct"/>
            <w:gridSpan w:val="12"/>
            <w:tcBorders>
              <w:top w:val="single" w:sz="4" w:space="0" w:color="auto"/>
              <w:left w:val="nil"/>
              <w:bottom w:val="single" w:sz="4" w:space="0" w:color="auto"/>
              <w:right w:val="single" w:sz="4" w:space="0" w:color="auto"/>
            </w:tcBorders>
            <w:shd w:val="clear" w:color="auto" w:fill="auto"/>
            <w:vAlign w:val="center"/>
            <w:hideMark/>
          </w:tcPr>
          <w:p w14:paraId="5F5EAB97"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природный газ</w:t>
            </w:r>
          </w:p>
        </w:tc>
      </w:tr>
      <w:tr w:rsidR="00742667" w:rsidRPr="00742667" w14:paraId="43FF5B92" w14:textId="77777777" w:rsidTr="00742667">
        <w:trPr>
          <w:trHeight w:val="300"/>
        </w:trPr>
        <w:tc>
          <w:tcPr>
            <w:tcW w:w="884" w:type="pct"/>
            <w:vMerge/>
            <w:tcBorders>
              <w:top w:val="nil"/>
              <w:left w:val="single" w:sz="4" w:space="0" w:color="auto"/>
              <w:bottom w:val="single" w:sz="4" w:space="0" w:color="auto"/>
              <w:right w:val="single" w:sz="4" w:space="0" w:color="auto"/>
            </w:tcBorders>
            <w:vAlign w:val="center"/>
            <w:hideMark/>
          </w:tcPr>
          <w:p w14:paraId="16F3653E" w14:textId="77777777" w:rsidR="00742667" w:rsidRPr="00742667" w:rsidRDefault="00742667" w:rsidP="00742667">
            <w:pPr>
              <w:rPr>
                <w:rFonts w:eastAsia="Times New Roman"/>
                <w:color w:val="000000"/>
                <w:sz w:val="20"/>
                <w:szCs w:val="20"/>
              </w:rPr>
            </w:pPr>
          </w:p>
        </w:tc>
        <w:tc>
          <w:tcPr>
            <w:tcW w:w="591" w:type="pct"/>
            <w:tcBorders>
              <w:top w:val="nil"/>
              <w:left w:val="nil"/>
              <w:bottom w:val="single" w:sz="4" w:space="0" w:color="auto"/>
              <w:right w:val="single" w:sz="4" w:space="0" w:color="auto"/>
            </w:tcBorders>
            <w:shd w:val="clear" w:color="auto" w:fill="auto"/>
            <w:noWrap/>
            <w:vAlign w:val="center"/>
            <w:hideMark/>
          </w:tcPr>
          <w:p w14:paraId="127FB9B8"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1773,7</w:t>
            </w:r>
          </w:p>
        </w:tc>
        <w:tc>
          <w:tcPr>
            <w:tcW w:w="441" w:type="pct"/>
            <w:tcBorders>
              <w:top w:val="nil"/>
              <w:left w:val="nil"/>
              <w:bottom w:val="single" w:sz="4" w:space="0" w:color="auto"/>
              <w:right w:val="single" w:sz="4" w:space="0" w:color="auto"/>
            </w:tcBorders>
            <w:shd w:val="clear" w:color="auto" w:fill="auto"/>
            <w:noWrap/>
            <w:vAlign w:val="center"/>
            <w:hideMark/>
          </w:tcPr>
          <w:p w14:paraId="4904722E"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1773,7</w:t>
            </w:r>
          </w:p>
        </w:tc>
        <w:tc>
          <w:tcPr>
            <w:tcW w:w="378" w:type="pct"/>
            <w:tcBorders>
              <w:top w:val="nil"/>
              <w:left w:val="nil"/>
              <w:bottom w:val="single" w:sz="4" w:space="0" w:color="auto"/>
              <w:right w:val="single" w:sz="4" w:space="0" w:color="auto"/>
            </w:tcBorders>
            <w:shd w:val="clear" w:color="auto" w:fill="auto"/>
            <w:noWrap/>
            <w:vAlign w:val="center"/>
            <w:hideMark/>
          </w:tcPr>
          <w:p w14:paraId="4A9D1A3D"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1987,1</w:t>
            </w:r>
          </w:p>
        </w:tc>
        <w:tc>
          <w:tcPr>
            <w:tcW w:w="301" w:type="pct"/>
            <w:tcBorders>
              <w:top w:val="nil"/>
              <w:left w:val="nil"/>
              <w:bottom w:val="single" w:sz="4" w:space="0" w:color="auto"/>
              <w:right w:val="single" w:sz="4" w:space="0" w:color="auto"/>
            </w:tcBorders>
            <w:shd w:val="clear" w:color="auto" w:fill="auto"/>
            <w:noWrap/>
            <w:vAlign w:val="center"/>
            <w:hideMark/>
          </w:tcPr>
          <w:p w14:paraId="08047399"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1987,1</w:t>
            </w:r>
          </w:p>
        </w:tc>
        <w:tc>
          <w:tcPr>
            <w:tcW w:w="301" w:type="pct"/>
            <w:tcBorders>
              <w:top w:val="nil"/>
              <w:left w:val="nil"/>
              <w:bottom w:val="single" w:sz="4" w:space="0" w:color="auto"/>
              <w:right w:val="single" w:sz="4" w:space="0" w:color="auto"/>
            </w:tcBorders>
            <w:shd w:val="clear" w:color="auto" w:fill="auto"/>
            <w:noWrap/>
            <w:vAlign w:val="center"/>
            <w:hideMark/>
          </w:tcPr>
          <w:p w14:paraId="2DD37B77"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1987,1</w:t>
            </w:r>
          </w:p>
        </w:tc>
        <w:tc>
          <w:tcPr>
            <w:tcW w:w="301" w:type="pct"/>
            <w:tcBorders>
              <w:top w:val="nil"/>
              <w:left w:val="nil"/>
              <w:bottom w:val="single" w:sz="4" w:space="0" w:color="auto"/>
              <w:right w:val="single" w:sz="4" w:space="0" w:color="auto"/>
            </w:tcBorders>
            <w:shd w:val="clear" w:color="auto" w:fill="auto"/>
            <w:noWrap/>
            <w:vAlign w:val="center"/>
            <w:hideMark/>
          </w:tcPr>
          <w:p w14:paraId="253457A1"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1987,1</w:t>
            </w:r>
          </w:p>
        </w:tc>
        <w:tc>
          <w:tcPr>
            <w:tcW w:w="301" w:type="pct"/>
            <w:tcBorders>
              <w:top w:val="nil"/>
              <w:left w:val="nil"/>
              <w:bottom w:val="single" w:sz="4" w:space="0" w:color="auto"/>
              <w:right w:val="single" w:sz="4" w:space="0" w:color="auto"/>
            </w:tcBorders>
            <w:shd w:val="clear" w:color="auto" w:fill="auto"/>
            <w:noWrap/>
            <w:vAlign w:val="center"/>
            <w:hideMark/>
          </w:tcPr>
          <w:p w14:paraId="6412755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1987,1</w:t>
            </w:r>
          </w:p>
        </w:tc>
        <w:tc>
          <w:tcPr>
            <w:tcW w:w="301" w:type="pct"/>
            <w:tcBorders>
              <w:top w:val="nil"/>
              <w:left w:val="nil"/>
              <w:bottom w:val="single" w:sz="4" w:space="0" w:color="auto"/>
              <w:right w:val="single" w:sz="4" w:space="0" w:color="auto"/>
            </w:tcBorders>
            <w:shd w:val="clear" w:color="auto" w:fill="auto"/>
            <w:noWrap/>
            <w:vAlign w:val="center"/>
            <w:hideMark/>
          </w:tcPr>
          <w:p w14:paraId="332C2069"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1987,1</w:t>
            </w:r>
          </w:p>
        </w:tc>
        <w:tc>
          <w:tcPr>
            <w:tcW w:w="301" w:type="pct"/>
            <w:tcBorders>
              <w:top w:val="nil"/>
              <w:left w:val="nil"/>
              <w:bottom w:val="single" w:sz="4" w:space="0" w:color="auto"/>
              <w:right w:val="single" w:sz="4" w:space="0" w:color="auto"/>
            </w:tcBorders>
            <w:shd w:val="clear" w:color="auto" w:fill="auto"/>
            <w:noWrap/>
            <w:vAlign w:val="center"/>
            <w:hideMark/>
          </w:tcPr>
          <w:p w14:paraId="3EE4308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1987,1</w:t>
            </w:r>
          </w:p>
        </w:tc>
        <w:tc>
          <w:tcPr>
            <w:tcW w:w="301" w:type="pct"/>
            <w:tcBorders>
              <w:top w:val="nil"/>
              <w:left w:val="nil"/>
              <w:bottom w:val="single" w:sz="4" w:space="0" w:color="auto"/>
              <w:right w:val="single" w:sz="4" w:space="0" w:color="auto"/>
            </w:tcBorders>
            <w:shd w:val="clear" w:color="auto" w:fill="auto"/>
            <w:noWrap/>
            <w:vAlign w:val="center"/>
            <w:hideMark/>
          </w:tcPr>
          <w:p w14:paraId="5325FFA9"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1987,1</w:t>
            </w:r>
          </w:p>
        </w:tc>
        <w:tc>
          <w:tcPr>
            <w:tcW w:w="301" w:type="pct"/>
            <w:tcBorders>
              <w:top w:val="nil"/>
              <w:left w:val="nil"/>
              <w:bottom w:val="single" w:sz="4" w:space="0" w:color="auto"/>
              <w:right w:val="single" w:sz="4" w:space="0" w:color="auto"/>
            </w:tcBorders>
            <w:shd w:val="clear" w:color="auto" w:fill="auto"/>
            <w:noWrap/>
            <w:vAlign w:val="center"/>
            <w:hideMark/>
          </w:tcPr>
          <w:p w14:paraId="73CDC9B6"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1987,1</w:t>
            </w:r>
          </w:p>
        </w:tc>
        <w:tc>
          <w:tcPr>
            <w:tcW w:w="298" w:type="pct"/>
            <w:tcBorders>
              <w:top w:val="nil"/>
              <w:left w:val="nil"/>
              <w:bottom w:val="single" w:sz="4" w:space="0" w:color="auto"/>
              <w:right w:val="single" w:sz="4" w:space="0" w:color="auto"/>
            </w:tcBorders>
            <w:shd w:val="clear" w:color="auto" w:fill="auto"/>
            <w:noWrap/>
            <w:vAlign w:val="center"/>
            <w:hideMark/>
          </w:tcPr>
          <w:p w14:paraId="38C04AB9"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1987,1</w:t>
            </w:r>
          </w:p>
        </w:tc>
      </w:tr>
      <w:tr w:rsidR="00742667" w:rsidRPr="00742667" w14:paraId="6D40AC78" w14:textId="77777777" w:rsidTr="00742667">
        <w:trPr>
          <w:trHeight w:val="30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8CB01"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 xml:space="preserve">ООО «Бис </w:t>
            </w:r>
            <w:proofErr w:type="spellStart"/>
            <w:r w:rsidRPr="00742667">
              <w:rPr>
                <w:rFonts w:eastAsia="Times New Roman"/>
                <w:color w:val="000000"/>
                <w:sz w:val="20"/>
                <w:szCs w:val="20"/>
              </w:rPr>
              <w:t>Мелиор</w:t>
            </w:r>
            <w:proofErr w:type="spellEnd"/>
            <w:r w:rsidRPr="00742667">
              <w:rPr>
                <w:rFonts w:eastAsia="Times New Roman"/>
                <w:color w:val="000000"/>
                <w:sz w:val="20"/>
                <w:szCs w:val="20"/>
              </w:rPr>
              <w:t xml:space="preserve"> Трейд»</w:t>
            </w:r>
          </w:p>
        </w:tc>
      </w:tr>
      <w:tr w:rsidR="00742667" w:rsidRPr="00742667" w14:paraId="5D2744EC" w14:textId="77777777" w:rsidTr="00742667">
        <w:trPr>
          <w:trHeight w:val="300"/>
        </w:trPr>
        <w:tc>
          <w:tcPr>
            <w:tcW w:w="88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5255FE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Котельная ул. Доктора Сотникова, 23</w:t>
            </w:r>
          </w:p>
        </w:tc>
        <w:tc>
          <w:tcPr>
            <w:tcW w:w="4116" w:type="pct"/>
            <w:gridSpan w:val="12"/>
            <w:tcBorders>
              <w:top w:val="single" w:sz="4" w:space="0" w:color="auto"/>
              <w:left w:val="nil"/>
              <w:bottom w:val="single" w:sz="4" w:space="0" w:color="auto"/>
              <w:right w:val="single" w:sz="4" w:space="0" w:color="auto"/>
            </w:tcBorders>
            <w:shd w:val="clear" w:color="auto" w:fill="auto"/>
            <w:vAlign w:val="center"/>
            <w:hideMark/>
          </w:tcPr>
          <w:p w14:paraId="65DCA809"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природный газ</w:t>
            </w:r>
          </w:p>
        </w:tc>
      </w:tr>
      <w:tr w:rsidR="00742667" w:rsidRPr="00742667" w14:paraId="486CC4EA" w14:textId="77777777" w:rsidTr="00742667">
        <w:trPr>
          <w:trHeight w:val="300"/>
        </w:trPr>
        <w:tc>
          <w:tcPr>
            <w:tcW w:w="884" w:type="pct"/>
            <w:vMerge/>
            <w:tcBorders>
              <w:top w:val="nil"/>
              <w:left w:val="single" w:sz="4" w:space="0" w:color="auto"/>
              <w:bottom w:val="single" w:sz="4" w:space="0" w:color="auto"/>
              <w:right w:val="single" w:sz="4" w:space="0" w:color="auto"/>
            </w:tcBorders>
            <w:vAlign w:val="center"/>
            <w:hideMark/>
          </w:tcPr>
          <w:p w14:paraId="468C01E7" w14:textId="77777777" w:rsidR="00742667" w:rsidRPr="00742667" w:rsidRDefault="00742667" w:rsidP="00742667">
            <w:pPr>
              <w:rPr>
                <w:rFonts w:eastAsia="Times New Roman"/>
                <w:color w:val="000000"/>
                <w:sz w:val="20"/>
                <w:szCs w:val="20"/>
              </w:rPr>
            </w:pPr>
          </w:p>
        </w:tc>
        <w:tc>
          <w:tcPr>
            <w:tcW w:w="591" w:type="pct"/>
            <w:tcBorders>
              <w:top w:val="nil"/>
              <w:left w:val="nil"/>
              <w:bottom w:val="single" w:sz="4" w:space="0" w:color="auto"/>
              <w:right w:val="single" w:sz="4" w:space="0" w:color="auto"/>
            </w:tcBorders>
            <w:shd w:val="clear" w:color="auto" w:fill="auto"/>
            <w:noWrap/>
            <w:vAlign w:val="center"/>
            <w:hideMark/>
          </w:tcPr>
          <w:p w14:paraId="0431D18A"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1127,2</w:t>
            </w:r>
          </w:p>
        </w:tc>
        <w:tc>
          <w:tcPr>
            <w:tcW w:w="441" w:type="pct"/>
            <w:tcBorders>
              <w:top w:val="nil"/>
              <w:left w:val="nil"/>
              <w:bottom w:val="single" w:sz="4" w:space="0" w:color="auto"/>
              <w:right w:val="single" w:sz="4" w:space="0" w:color="auto"/>
            </w:tcBorders>
            <w:shd w:val="clear" w:color="auto" w:fill="auto"/>
            <w:noWrap/>
            <w:vAlign w:val="center"/>
            <w:hideMark/>
          </w:tcPr>
          <w:p w14:paraId="06404DB7"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1127,2</w:t>
            </w:r>
          </w:p>
        </w:tc>
        <w:tc>
          <w:tcPr>
            <w:tcW w:w="378" w:type="pct"/>
            <w:tcBorders>
              <w:top w:val="nil"/>
              <w:left w:val="nil"/>
              <w:bottom w:val="single" w:sz="4" w:space="0" w:color="auto"/>
              <w:right w:val="single" w:sz="4" w:space="0" w:color="auto"/>
            </w:tcBorders>
            <w:shd w:val="clear" w:color="auto" w:fill="auto"/>
            <w:noWrap/>
            <w:vAlign w:val="center"/>
            <w:hideMark/>
          </w:tcPr>
          <w:p w14:paraId="6BF209E5"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1127,2</w:t>
            </w:r>
          </w:p>
        </w:tc>
        <w:tc>
          <w:tcPr>
            <w:tcW w:w="301" w:type="pct"/>
            <w:tcBorders>
              <w:top w:val="nil"/>
              <w:left w:val="nil"/>
              <w:bottom w:val="single" w:sz="4" w:space="0" w:color="auto"/>
              <w:right w:val="single" w:sz="4" w:space="0" w:color="auto"/>
            </w:tcBorders>
            <w:shd w:val="clear" w:color="auto" w:fill="auto"/>
            <w:noWrap/>
            <w:vAlign w:val="center"/>
            <w:hideMark/>
          </w:tcPr>
          <w:p w14:paraId="3F727AAC"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1127,2</w:t>
            </w:r>
          </w:p>
        </w:tc>
        <w:tc>
          <w:tcPr>
            <w:tcW w:w="301" w:type="pct"/>
            <w:tcBorders>
              <w:top w:val="nil"/>
              <w:left w:val="nil"/>
              <w:bottom w:val="single" w:sz="4" w:space="0" w:color="auto"/>
              <w:right w:val="single" w:sz="4" w:space="0" w:color="auto"/>
            </w:tcBorders>
            <w:shd w:val="clear" w:color="auto" w:fill="auto"/>
            <w:noWrap/>
            <w:vAlign w:val="center"/>
            <w:hideMark/>
          </w:tcPr>
          <w:p w14:paraId="25D8E24A"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1127,2</w:t>
            </w:r>
          </w:p>
        </w:tc>
        <w:tc>
          <w:tcPr>
            <w:tcW w:w="301" w:type="pct"/>
            <w:tcBorders>
              <w:top w:val="nil"/>
              <w:left w:val="nil"/>
              <w:bottom w:val="single" w:sz="4" w:space="0" w:color="auto"/>
              <w:right w:val="single" w:sz="4" w:space="0" w:color="auto"/>
            </w:tcBorders>
            <w:shd w:val="clear" w:color="auto" w:fill="auto"/>
            <w:noWrap/>
            <w:vAlign w:val="center"/>
            <w:hideMark/>
          </w:tcPr>
          <w:p w14:paraId="0C6E0781"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1127,2</w:t>
            </w:r>
          </w:p>
        </w:tc>
        <w:tc>
          <w:tcPr>
            <w:tcW w:w="301" w:type="pct"/>
            <w:tcBorders>
              <w:top w:val="nil"/>
              <w:left w:val="nil"/>
              <w:bottom w:val="single" w:sz="4" w:space="0" w:color="auto"/>
              <w:right w:val="single" w:sz="4" w:space="0" w:color="auto"/>
            </w:tcBorders>
            <w:shd w:val="clear" w:color="auto" w:fill="auto"/>
            <w:noWrap/>
            <w:vAlign w:val="center"/>
            <w:hideMark/>
          </w:tcPr>
          <w:p w14:paraId="74229270"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1127,2</w:t>
            </w:r>
          </w:p>
        </w:tc>
        <w:tc>
          <w:tcPr>
            <w:tcW w:w="301" w:type="pct"/>
            <w:tcBorders>
              <w:top w:val="nil"/>
              <w:left w:val="nil"/>
              <w:bottom w:val="single" w:sz="4" w:space="0" w:color="auto"/>
              <w:right w:val="single" w:sz="4" w:space="0" w:color="auto"/>
            </w:tcBorders>
            <w:shd w:val="clear" w:color="auto" w:fill="auto"/>
            <w:noWrap/>
            <w:vAlign w:val="center"/>
            <w:hideMark/>
          </w:tcPr>
          <w:p w14:paraId="6D58C3D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1127,2</w:t>
            </w:r>
          </w:p>
        </w:tc>
        <w:tc>
          <w:tcPr>
            <w:tcW w:w="301" w:type="pct"/>
            <w:tcBorders>
              <w:top w:val="nil"/>
              <w:left w:val="nil"/>
              <w:bottom w:val="single" w:sz="4" w:space="0" w:color="auto"/>
              <w:right w:val="single" w:sz="4" w:space="0" w:color="auto"/>
            </w:tcBorders>
            <w:shd w:val="clear" w:color="auto" w:fill="auto"/>
            <w:noWrap/>
            <w:vAlign w:val="center"/>
            <w:hideMark/>
          </w:tcPr>
          <w:p w14:paraId="015D80A6"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1127,2</w:t>
            </w:r>
          </w:p>
        </w:tc>
        <w:tc>
          <w:tcPr>
            <w:tcW w:w="301" w:type="pct"/>
            <w:tcBorders>
              <w:top w:val="nil"/>
              <w:left w:val="nil"/>
              <w:bottom w:val="single" w:sz="4" w:space="0" w:color="auto"/>
              <w:right w:val="single" w:sz="4" w:space="0" w:color="auto"/>
            </w:tcBorders>
            <w:shd w:val="clear" w:color="auto" w:fill="auto"/>
            <w:noWrap/>
            <w:vAlign w:val="center"/>
            <w:hideMark/>
          </w:tcPr>
          <w:p w14:paraId="7B1D11AE"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1127,2</w:t>
            </w:r>
          </w:p>
        </w:tc>
        <w:tc>
          <w:tcPr>
            <w:tcW w:w="301" w:type="pct"/>
            <w:tcBorders>
              <w:top w:val="nil"/>
              <w:left w:val="nil"/>
              <w:bottom w:val="single" w:sz="4" w:space="0" w:color="auto"/>
              <w:right w:val="single" w:sz="4" w:space="0" w:color="auto"/>
            </w:tcBorders>
            <w:shd w:val="clear" w:color="auto" w:fill="auto"/>
            <w:noWrap/>
            <w:vAlign w:val="center"/>
            <w:hideMark/>
          </w:tcPr>
          <w:p w14:paraId="253C34F4"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1127,2</w:t>
            </w:r>
          </w:p>
        </w:tc>
        <w:tc>
          <w:tcPr>
            <w:tcW w:w="298" w:type="pct"/>
            <w:tcBorders>
              <w:top w:val="nil"/>
              <w:left w:val="nil"/>
              <w:bottom w:val="single" w:sz="4" w:space="0" w:color="auto"/>
              <w:right w:val="single" w:sz="4" w:space="0" w:color="auto"/>
            </w:tcBorders>
            <w:shd w:val="clear" w:color="auto" w:fill="auto"/>
            <w:noWrap/>
            <w:vAlign w:val="center"/>
            <w:hideMark/>
          </w:tcPr>
          <w:p w14:paraId="11C83382" w14:textId="77777777" w:rsidR="00742667" w:rsidRPr="00742667" w:rsidRDefault="00742667" w:rsidP="00742667">
            <w:pPr>
              <w:jc w:val="center"/>
              <w:rPr>
                <w:rFonts w:eastAsia="Times New Roman"/>
                <w:color w:val="000000"/>
                <w:sz w:val="20"/>
                <w:szCs w:val="20"/>
              </w:rPr>
            </w:pPr>
            <w:r w:rsidRPr="00742667">
              <w:rPr>
                <w:rFonts w:eastAsia="Times New Roman"/>
                <w:color w:val="000000"/>
                <w:sz w:val="20"/>
                <w:szCs w:val="20"/>
              </w:rPr>
              <w:t>1127,2</w:t>
            </w:r>
          </w:p>
        </w:tc>
      </w:tr>
    </w:tbl>
    <w:p w14:paraId="1EFF1CCB" w14:textId="77777777" w:rsidR="005742F0" w:rsidRDefault="005742F0" w:rsidP="00393C62">
      <w:pPr>
        <w:ind w:firstLine="709"/>
        <w:rPr>
          <w:b/>
        </w:rPr>
      </w:pPr>
    </w:p>
    <w:p w14:paraId="3C004CF2" w14:textId="77777777" w:rsidR="005742F0" w:rsidRDefault="005742F0" w:rsidP="00393C62">
      <w:pPr>
        <w:ind w:firstLine="709"/>
        <w:rPr>
          <w:b/>
        </w:rPr>
      </w:pPr>
    </w:p>
    <w:p w14:paraId="284ED3BA" w14:textId="77777777" w:rsidR="005742F0" w:rsidRDefault="005742F0" w:rsidP="00393C62">
      <w:pPr>
        <w:ind w:firstLine="709"/>
        <w:rPr>
          <w:b/>
        </w:rPr>
        <w:sectPr w:rsidR="005742F0" w:rsidSect="005742F0">
          <w:pgSz w:w="16838" w:h="11906" w:orient="landscape"/>
          <w:pgMar w:top="1322" w:right="1292" w:bottom="850"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B93D86E" w14:textId="77777777" w:rsidR="00393C62" w:rsidRPr="00393C62" w:rsidRDefault="00393C62" w:rsidP="00393C62">
      <w:pPr>
        <w:pStyle w:val="20"/>
        <w:ind w:firstLine="709"/>
        <w:rPr>
          <w:rStyle w:val="af3"/>
          <w:b/>
        </w:rPr>
      </w:pPr>
      <w:bookmarkStart w:id="170" w:name="_Toc75856166"/>
      <w:r w:rsidRPr="00393C62">
        <w:rPr>
          <w:rStyle w:val="af3"/>
          <w:b/>
        </w:rPr>
        <w:lastRenderedPageBreak/>
        <w:t>б) потребляемые источником тепловой энергии виды топлива, включая местные виды топлива, а также используемые возобновляемые источники энергии.</w:t>
      </w:r>
      <w:bookmarkEnd w:id="170"/>
      <w:r w:rsidRPr="00393C62">
        <w:rPr>
          <w:rStyle w:val="af3"/>
          <w:b/>
        </w:rPr>
        <w:t xml:space="preserve"> </w:t>
      </w:r>
    </w:p>
    <w:p w14:paraId="525A5F61" w14:textId="10E2FCD8" w:rsidR="005742F0" w:rsidRDefault="005742F0" w:rsidP="005742F0">
      <w:pPr>
        <w:ind w:firstLine="709"/>
        <w:jc w:val="both"/>
        <w:rPr>
          <w:iCs/>
          <w:color w:val="000000"/>
        </w:rPr>
      </w:pPr>
      <w:r w:rsidRPr="00573327">
        <w:rPr>
          <w:iCs/>
          <w:color w:val="000000"/>
        </w:rPr>
        <w:t>Основным видом топлива на котельных муниципального обр</w:t>
      </w:r>
      <w:r>
        <w:rPr>
          <w:iCs/>
          <w:color w:val="000000"/>
        </w:rPr>
        <w:t xml:space="preserve">азования </w:t>
      </w:r>
      <w:r w:rsidR="00AC4714">
        <w:rPr>
          <w:iCs/>
          <w:color w:val="000000"/>
        </w:rPr>
        <w:t xml:space="preserve">«Город Всеволожск» </w:t>
      </w:r>
      <w:r>
        <w:rPr>
          <w:iCs/>
          <w:color w:val="000000"/>
        </w:rPr>
        <w:t>является природный газ.</w:t>
      </w:r>
    </w:p>
    <w:p w14:paraId="7009E301" w14:textId="77777777" w:rsidR="005742F0" w:rsidRDefault="005742F0" w:rsidP="005742F0">
      <w:pPr>
        <w:pStyle w:val="26"/>
        <w:shd w:val="clear" w:color="auto" w:fill="auto"/>
        <w:spacing w:line="240" w:lineRule="auto"/>
        <w:ind w:firstLine="709"/>
        <w:rPr>
          <w:color w:val="000000"/>
          <w:sz w:val="24"/>
          <w:szCs w:val="24"/>
          <w:lang w:eastAsia="ru-RU" w:bidi="ru-RU"/>
        </w:rPr>
      </w:pPr>
      <w:r>
        <w:rPr>
          <w:color w:val="000000"/>
          <w:sz w:val="24"/>
          <w:szCs w:val="24"/>
          <w:lang w:eastAsia="ru-RU" w:bidi="ru-RU"/>
        </w:rPr>
        <w:t>Существующие источни</w:t>
      </w:r>
      <w:r>
        <w:rPr>
          <w:color w:val="000000"/>
          <w:sz w:val="24"/>
          <w:szCs w:val="24"/>
          <w:lang w:eastAsia="ru-RU" w:bidi="ru-RU"/>
        </w:rPr>
        <w:softHyphen/>
        <w:t>ки тепловой энергии МО «Город Всеволожск» не используют возобновляемые источники энергии и местные виды топлива в качестве ос</w:t>
      </w:r>
      <w:r>
        <w:rPr>
          <w:color w:val="000000"/>
          <w:sz w:val="24"/>
          <w:szCs w:val="24"/>
          <w:lang w:eastAsia="ru-RU" w:bidi="ru-RU"/>
        </w:rPr>
        <w:softHyphen/>
        <w:t>новного в связи с отсутствием разработок местного топлива на территории МО «Город Всеволожск».</w:t>
      </w:r>
    </w:p>
    <w:p w14:paraId="6829262F" w14:textId="4F8810AB" w:rsidR="00BB39E1" w:rsidRPr="00BB39E1" w:rsidRDefault="00BB39E1" w:rsidP="005742F0">
      <w:pPr>
        <w:pStyle w:val="26"/>
        <w:shd w:val="clear" w:color="auto" w:fill="auto"/>
        <w:spacing w:line="240" w:lineRule="auto"/>
        <w:ind w:firstLine="709"/>
        <w:rPr>
          <w:color w:val="000000" w:themeColor="text1"/>
          <w:sz w:val="24"/>
          <w:szCs w:val="24"/>
        </w:rPr>
      </w:pPr>
      <w:r w:rsidRPr="00BB39E1">
        <w:rPr>
          <w:color w:val="000000" w:themeColor="text1"/>
          <w:sz w:val="24"/>
          <w:szCs w:val="24"/>
        </w:rPr>
        <w:t>Основные характеристики топлива, используемого на к</w:t>
      </w:r>
      <w:r w:rsidR="005B1B75">
        <w:rPr>
          <w:color w:val="000000" w:themeColor="text1"/>
          <w:sz w:val="24"/>
          <w:szCs w:val="24"/>
        </w:rPr>
        <w:t>отельных представлены в таблице ниже</w:t>
      </w:r>
      <w:r w:rsidRPr="00BB39E1">
        <w:rPr>
          <w:color w:val="000000" w:themeColor="text1"/>
          <w:sz w:val="24"/>
          <w:szCs w:val="24"/>
        </w:rPr>
        <w:t>.</w:t>
      </w:r>
    </w:p>
    <w:p w14:paraId="08103225" w14:textId="67EAFBF1" w:rsidR="005742F0" w:rsidRPr="00E245DC" w:rsidRDefault="005742F0" w:rsidP="00B616BA">
      <w:pPr>
        <w:pStyle w:val="afffffff1"/>
      </w:pPr>
      <w:r w:rsidRPr="00E245DC">
        <w:t xml:space="preserve">Таблица </w:t>
      </w:r>
      <w:r w:rsidRPr="00E245DC">
        <w:rPr>
          <w:noProof/>
        </w:rPr>
        <w:fldChar w:fldCharType="begin"/>
      </w:r>
      <w:r w:rsidRPr="00E245DC">
        <w:rPr>
          <w:noProof/>
        </w:rPr>
        <w:instrText xml:space="preserve"> SEQ Таблица \* ARABIC </w:instrText>
      </w:r>
      <w:r w:rsidRPr="00E245DC">
        <w:rPr>
          <w:noProof/>
        </w:rPr>
        <w:fldChar w:fldCharType="separate"/>
      </w:r>
      <w:r w:rsidR="00590CF8">
        <w:rPr>
          <w:noProof/>
        </w:rPr>
        <w:t>41</w:t>
      </w:r>
      <w:r w:rsidRPr="00E245DC">
        <w:rPr>
          <w:noProof/>
        </w:rPr>
        <w:fldChar w:fldCharType="end"/>
      </w:r>
      <w:r w:rsidRPr="00E245DC">
        <w:t xml:space="preserve"> Основные характеристики топлива, используемого на котельных</w:t>
      </w:r>
    </w:p>
    <w:tbl>
      <w:tblPr>
        <w:tblW w:w="5000" w:type="pct"/>
        <w:tblLook w:val="04A0" w:firstRow="1" w:lastRow="0" w:firstColumn="1" w:lastColumn="0" w:noHBand="0" w:noVBand="1"/>
      </w:tblPr>
      <w:tblGrid>
        <w:gridCol w:w="2216"/>
        <w:gridCol w:w="1866"/>
        <w:gridCol w:w="4401"/>
        <w:gridCol w:w="1429"/>
      </w:tblGrid>
      <w:tr w:rsidR="00B616BA" w:rsidRPr="00E072C4" w14:paraId="028B8AC2" w14:textId="77777777" w:rsidTr="00B616BA">
        <w:trPr>
          <w:trHeight w:val="20"/>
          <w:tblHeader/>
        </w:trPr>
        <w:tc>
          <w:tcPr>
            <w:tcW w:w="11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B05BF1" w14:textId="77777777" w:rsidR="00B616BA" w:rsidRPr="00E072C4" w:rsidRDefault="00B616BA" w:rsidP="0061126A">
            <w:pPr>
              <w:jc w:val="center"/>
              <w:rPr>
                <w:color w:val="000000"/>
                <w:sz w:val="20"/>
                <w:szCs w:val="20"/>
              </w:rPr>
            </w:pPr>
            <w:r w:rsidRPr="00E072C4">
              <w:rPr>
                <w:color w:val="000000"/>
                <w:sz w:val="20"/>
                <w:szCs w:val="20"/>
              </w:rPr>
              <w:t>Источник</w:t>
            </w:r>
          </w:p>
        </w:tc>
        <w:tc>
          <w:tcPr>
            <w:tcW w:w="941" w:type="pct"/>
            <w:tcBorders>
              <w:top w:val="single" w:sz="4" w:space="0" w:color="auto"/>
              <w:left w:val="nil"/>
              <w:bottom w:val="single" w:sz="4" w:space="0" w:color="auto"/>
              <w:right w:val="single" w:sz="4" w:space="0" w:color="auto"/>
            </w:tcBorders>
            <w:shd w:val="clear" w:color="auto" w:fill="auto"/>
            <w:vAlign w:val="center"/>
            <w:hideMark/>
          </w:tcPr>
          <w:p w14:paraId="5AC4142D" w14:textId="77777777" w:rsidR="00B616BA" w:rsidRPr="00E072C4" w:rsidRDefault="00B616BA" w:rsidP="0061126A">
            <w:pPr>
              <w:jc w:val="center"/>
              <w:rPr>
                <w:color w:val="000000"/>
                <w:sz w:val="20"/>
                <w:szCs w:val="20"/>
              </w:rPr>
            </w:pPr>
            <w:r w:rsidRPr="00E072C4">
              <w:rPr>
                <w:color w:val="000000"/>
                <w:sz w:val="20"/>
                <w:szCs w:val="20"/>
              </w:rPr>
              <w:t>Вид топлива</w:t>
            </w:r>
          </w:p>
        </w:tc>
        <w:tc>
          <w:tcPr>
            <w:tcW w:w="2220" w:type="pct"/>
            <w:tcBorders>
              <w:top w:val="single" w:sz="4" w:space="0" w:color="auto"/>
              <w:left w:val="nil"/>
              <w:bottom w:val="single" w:sz="4" w:space="0" w:color="auto"/>
              <w:right w:val="single" w:sz="4" w:space="0" w:color="auto"/>
            </w:tcBorders>
            <w:shd w:val="clear" w:color="auto" w:fill="auto"/>
            <w:vAlign w:val="center"/>
            <w:hideMark/>
          </w:tcPr>
          <w:p w14:paraId="2F46E448" w14:textId="77777777" w:rsidR="00B616BA" w:rsidRPr="00E072C4" w:rsidRDefault="00B616BA" w:rsidP="0061126A">
            <w:pPr>
              <w:jc w:val="center"/>
              <w:rPr>
                <w:color w:val="000000"/>
                <w:sz w:val="20"/>
                <w:szCs w:val="20"/>
              </w:rPr>
            </w:pPr>
            <w:r w:rsidRPr="00E072C4">
              <w:rPr>
                <w:color w:val="000000"/>
                <w:sz w:val="20"/>
                <w:szCs w:val="20"/>
              </w:rPr>
              <w:t>Показатель</w:t>
            </w:r>
          </w:p>
        </w:tc>
        <w:tc>
          <w:tcPr>
            <w:tcW w:w="721" w:type="pct"/>
            <w:tcBorders>
              <w:top w:val="single" w:sz="4" w:space="0" w:color="auto"/>
              <w:left w:val="nil"/>
              <w:bottom w:val="single" w:sz="4" w:space="0" w:color="auto"/>
              <w:right w:val="single" w:sz="4" w:space="0" w:color="auto"/>
            </w:tcBorders>
            <w:shd w:val="clear" w:color="auto" w:fill="auto"/>
            <w:vAlign w:val="center"/>
            <w:hideMark/>
          </w:tcPr>
          <w:p w14:paraId="4DB06124" w14:textId="77777777" w:rsidR="00B616BA" w:rsidRPr="00E072C4" w:rsidRDefault="00B616BA" w:rsidP="0061126A">
            <w:pPr>
              <w:jc w:val="center"/>
              <w:rPr>
                <w:color w:val="000000"/>
                <w:sz w:val="20"/>
                <w:szCs w:val="20"/>
              </w:rPr>
            </w:pPr>
            <w:r w:rsidRPr="00E072C4">
              <w:rPr>
                <w:color w:val="000000"/>
                <w:sz w:val="20"/>
                <w:szCs w:val="20"/>
              </w:rPr>
              <w:t>Значение</w:t>
            </w:r>
          </w:p>
        </w:tc>
      </w:tr>
      <w:tr w:rsidR="00B616BA" w:rsidRPr="00E072C4" w14:paraId="5AC75D5B" w14:textId="77777777" w:rsidTr="00B616BA">
        <w:trPr>
          <w:trHeight w:val="20"/>
        </w:trPr>
        <w:tc>
          <w:tcPr>
            <w:tcW w:w="1118" w:type="pct"/>
            <w:tcBorders>
              <w:top w:val="nil"/>
              <w:left w:val="single" w:sz="4" w:space="0" w:color="auto"/>
              <w:bottom w:val="single" w:sz="4" w:space="0" w:color="auto"/>
              <w:right w:val="single" w:sz="4" w:space="0" w:color="auto"/>
            </w:tcBorders>
            <w:shd w:val="clear" w:color="auto" w:fill="auto"/>
            <w:vAlign w:val="center"/>
            <w:hideMark/>
          </w:tcPr>
          <w:p w14:paraId="3E56DE70" w14:textId="77777777" w:rsidR="00B616BA" w:rsidRPr="00E072C4" w:rsidRDefault="00B616BA" w:rsidP="0061126A">
            <w:pPr>
              <w:jc w:val="center"/>
              <w:rPr>
                <w:color w:val="000000"/>
                <w:sz w:val="20"/>
                <w:szCs w:val="20"/>
              </w:rPr>
            </w:pPr>
            <w:r>
              <w:rPr>
                <w:sz w:val="20"/>
                <w:szCs w:val="20"/>
              </w:rPr>
              <w:t>Газовые котельные ОАО «Всеволожские тепловые сети»</w:t>
            </w:r>
          </w:p>
        </w:tc>
        <w:tc>
          <w:tcPr>
            <w:tcW w:w="941" w:type="pct"/>
            <w:vMerge w:val="restart"/>
            <w:tcBorders>
              <w:top w:val="nil"/>
              <w:left w:val="single" w:sz="4" w:space="0" w:color="auto"/>
              <w:right w:val="single" w:sz="4" w:space="0" w:color="auto"/>
            </w:tcBorders>
            <w:shd w:val="clear" w:color="auto" w:fill="auto"/>
            <w:vAlign w:val="center"/>
            <w:hideMark/>
          </w:tcPr>
          <w:p w14:paraId="25A03DBE" w14:textId="77777777" w:rsidR="00B616BA" w:rsidRPr="00E072C4" w:rsidRDefault="00B616BA" w:rsidP="0061126A">
            <w:pPr>
              <w:jc w:val="center"/>
              <w:rPr>
                <w:color w:val="000000"/>
                <w:sz w:val="20"/>
                <w:szCs w:val="20"/>
              </w:rPr>
            </w:pPr>
            <w:r w:rsidRPr="00E072C4">
              <w:rPr>
                <w:color w:val="000000"/>
                <w:sz w:val="20"/>
                <w:szCs w:val="20"/>
              </w:rPr>
              <w:t>Природный газ</w:t>
            </w:r>
          </w:p>
        </w:tc>
        <w:tc>
          <w:tcPr>
            <w:tcW w:w="2220" w:type="pct"/>
            <w:vMerge w:val="restart"/>
            <w:tcBorders>
              <w:top w:val="nil"/>
              <w:left w:val="nil"/>
              <w:right w:val="single" w:sz="4" w:space="0" w:color="auto"/>
            </w:tcBorders>
            <w:shd w:val="clear" w:color="auto" w:fill="auto"/>
            <w:vAlign w:val="center"/>
            <w:hideMark/>
          </w:tcPr>
          <w:p w14:paraId="0F6D5E58" w14:textId="77777777" w:rsidR="00B616BA" w:rsidRPr="00E072C4" w:rsidRDefault="00B616BA" w:rsidP="0061126A">
            <w:pPr>
              <w:jc w:val="center"/>
              <w:rPr>
                <w:color w:val="000000"/>
                <w:sz w:val="20"/>
                <w:szCs w:val="20"/>
              </w:rPr>
            </w:pPr>
            <w:r w:rsidRPr="00E072C4">
              <w:rPr>
                <w:color w:val="000000"/>
                <w:sz w:val="20"/>
                <w:szCs w:val="20"/>
              </w:rPr>
              <w:t>Низшая теплотворная способность топлива, ккал/м</w:t>
            </w:r>
            <w:r w:rsidRPr="00E072C4">
              <w:rPr>
                <w:color w:val="000000"/>
                <w:sz w:val="20"/>
                <w:szCs w:val="20"/>
                <w:vertAlign w:val="superscript"/>
              </w:rPr>
              <w:t>3</w:t>
            </w:r>
          </w:p>
        </w:tc>
        <w:tc>
          <w:tcPr>
            <w:tcW w:w="721" w:type="pct"/>
            <w:vMerge w:val="restart"/>
            <w:tcBorders>
              <w:top w:val="nil"/>
              <w:left w:val="nil"/>
              <w:right w:val="single" w:sz="4" w:space="0" w:color="auto"/>
            </w:tcBorders>
            <w:shd w:val="clear" w:color="auto" w:fill="auto"/>
            <w:vAlign w:val="center"/>
            <w:hideMark/>
          </w:tcPr>
          <w:p w14:paraId="71C911E9" w14:textId="77777777" w:rsidR="00B616BA" w:rsidRDefault="00B616BA" w:rsidP="0061126A">
            <w:pPr>
              <w:jc w:val="center"/>
              <w:rPr>
                <w:color w:val="000000"/>
                <w:sz w:val="20"/>
                <w:szCs w:val="20"/>
              </w:rPr>
            </w:pPr>
          </w:p>
          <w:p w14:paraId="49C0FD79" w14:textId="77777777" w:rsidR="00B616BA" w:rsidRDefault="00B616BA" w:rsidP="0061126A">
            <w:pPr>
              <w:jc w:val="center"/>
              <w:rPr>
                <w:color w:val="000000"/>
                <w:sz w:val="20"/>
                <w:szCs w:val="20"/>
              </w:rPr>
            </w:pPr>
            <w:r>
              <w:rPr>
                <w:color w:val="000000"/>
                <w:sz w:val="20"/>
                <w:szCs w:val="20"/>
              </w:rPr>
              <w:t>8097</w:t>
            </w:r>
          </w:p>
          <w:p w14:paraId="0BC8DF1B" w14:textId="77777777" w:rsidR="00B616BA" w:rsidRDefault="00B616BA" w:rsidP="0061126A">
            <w:pPr>
              <w:rPr>
                <w:color w:val="000000"/>
                <w:sz w:val="20"/>
                <w:szCs w:val="20"/>
              </w:rPr>
            </w:pPr>
          </w:p>
          <w:p w14:paraId="3423C19C" w14:textId="77777777" w:rsidR="00B616BA" w:rsidRPr="00E072C4" w:rsidRDefault="00B616BA" w:rsidP="0061126A">
            <w:pPr>
              <w:rPr>
                <w:color w:val="000000"/>
                <w:sz w:val="20"/>
                <w:szCs w:val="20"/>
              </w:rPr>
            </w:pPr>
          </w:p>
        </w:tc>
      </w:tr>
      <w:tr w:rsidR="00B616BA" w:rsidRPr="00E072C4" w14:paraId="6B927827" w14:textId="77777777" w:rsidTr="00B616BA">
        <w:trPr>
          <w:trHeight w:val="230"/>
        </w:trPr>
        <w:tc>
          <w:tcPr>
            <w:tcW w:w="1118" w:type="pct"/>
            <w:vMerge w:val="restart"/>
            <w:tcBorders>
              <w:top w:val="nil"/>
              <w:left w:val="single" w:sz="4" w:space="0" w:color="auto"/>
              <w:bottom w:val="nil"/>
              <w:right w:val="single" w:sz="4" w:space="0" w:color="auto"/>
            </w:tcBorders>
            <w:shd w:val="clear" w:color="auto" w:fill="auto"/>
            <w:vAlign w:val="center"/>
          </w:tcPr>
          <w:p w14:paraId="2D55442D" w14:textId="77777777" w:rsidR="00B616BA" w:rsidRPr="00397627" w:rsidRDefault="00B616BA" w:rsidP="0061126A">
            <w:pPr>
              <w:jc w:val="center"/>
              <w:rPr>
                <w:bCs/>
                <w:color w:val="000000" w:themeColor="text1"/>
                <w:sz w:val="20"/>
                <w:szCs w:val="20"/>
              </w:rPr>
            </w:pPr>
            <w:r>
              <w:rPr>
                <w:bCs/>
                <w:color w:val="000000" w:themeColor="text1"/>
                <w:sz w:val="20"/>
                <w:szCs w:val="20"/>
              </w:rPr>
              <w:t xml:space="preserve">Котельная </w:t>
            </w:r>
            <w:r w:rsidRPr="00397627">
              <w:rPr>
                <w:bCs/>
                <w:color w:val="000000" w:themeColor="text1"/>
                <w:sz w:val="20"/>
                <w:szCs w:val="20"/>
              </w:rPr>
              <w:t xml:space="preserve">ООО </w:t>
            </w:r>
            <w:r>
              <w:rPr>
                <w:bCs/>
                <w:color w:val="000000" w:themeColor="text1"/>
                <w:sz w:val="20"/>
                <w:szCs w:val="20"/>
              </w:rPr>
              <w:t>«</w:t>
            </w:r>
            <w:r w:rsidRPr="00397627">
              <w:rPr>
                <w:bCs/>
                <w:color w:val="000000" w:themeColor="text1"/>
                <w:sz w:val="20"/>
                <w:szCs w:val="20"/>
              </w:rPr>
              <w:t>ТЕПЛОЭНЕРГО</w:t>
            </w:r>
            <w:r>
              <w:rPr>
                <w:bCs/>
                <w:color w:val="000000" w:themeColor="text1"/>
                <w:sz w:val="20"/>
                <w:szCs w:val="20"/>
              </w:rPr>
              <w:t xml:space="preserve">», </w:t>
            </w:r>
          </w:p>
          <w:p w14:paraId="3B253D34" w14:textId="77777777" w:rsidR="00B616BA" w:rsidRPr="00397627" w:rsidRDefault="00B616BA" w:rsidP="0061126A">
            <w:pPr>
              <w:jc w:val="center"/>
              <w:rPr>
                <w:bCs/>
                <w:color w:val="000000" w:themeColor="text1"/>
                <w:sz w:val="20"/>
                <w:szCs w:val="20"/>
              </w:rPr>
            </w:pPr>
            <w:r>
              <w:rPr>
                <w:bCs/>
                <w:color w:val="000000" w:themeColor="text1"/>
                <w:sz w:val="20"/>
                <w:szCs w:val="20"/>
              </w:rPr>
              <w:t>Котельная</w:t>
            </w:r>
            <w:r w:rsidRPr="00397627">
              <w:rPr>
                <w:bCs/>
                <w:color w:val="000000" w:themeColor="text1"/>
                <w:sz w:val="20"/>
                <w:szCs w:val="20"/>
              </w:rPr>
              <w:t xml:space="preserve"> ООО </w:t>
            </w:r>
            <w:r>
              <w:rPr>
                <w:bCs/>
                <w:color w:val="000000" w:themeColor="text1"/>
                <w:sz w:val="20"/>
                <w:szCs w:val="20"/>
              </w:rPr>
              <w:t>«</w:t>
            </w:r>
            <w:r w:rsidRPr="00397627">
              <w:rPr>
                <w:bCs/>
                <w:color w:val="000000" w:themeColor="text1"/>
                <w:sz w:val="20"/>
                <w:szCs w:val="20"/>
              </w:rPr>
              <w:t xml:space="preserve">Бис </w:t>
            </w:r>
            <w:proofErr w:type="spellStart"/>
            <w:r w:rsidRPr="00397627">
              <w:rPr>
                <w:bCs/>
                <w:color w:val="000000" w:themeColor="text1"/>
                <w:sz w:val="20"/>
                <w:szCs w:val="20"/>
              </w:rPr>
              <w:t>Мелиор</w:t>
            </w:r>
            <w:proofErr w:type="spellEnd"/>
            <w:r w:rsidRPr="00397627">
              <w:rPr>
                <w:bCs/>
                <w:color w:val="000000" w:themeColor="text1"/>
                <w:sz w:val="20"/>
                <w:szCs w:val="20"/>
              </w:rPr>
              <w:t xml:space="preserve"> Трейд</w:t>
            </w:r>
            <w:r>
              <w:rPr>
                <w:bCs/>
                <w:color w:val="000000" w:themeColor="text1"/>
                <w:sz w:val="20"/>
                <w:szCs w:val="20"/>
              </w:rPr>
              <w:t>»,</w:t>
            </w:r>
          </w:p>
          <w:p w14:paraId="1EA9B8FA" w14:textId="27DB7B5E" w:rsidR="00B616BA" w:rsidRPr="00E072C4" w:rsidRDefault="00B616BA" w:rsidP="00B44806">
            <w:pPr>
              <w:jc w:val="center"/>
              <w:rPr>
                <w:color w:val="000000"/>
                <w:sz w:val="20"/>
                <w:szCs w:val="20"/>
              </w:rPr>
            </w:pPr>
            <w:r>
              <w:rPr>
                <w:bCs/>
                <w:color w:val="000000" w:themeColor="text1"/>
                <w:sz w:val="20"/>
                <w:szCs w:val="20"/>
              </w:rPr>
              <w:t>Котельн</w:t>
            </w:r>
            <w:r w:rsidR="00B44806">
              <w:rPr>
                <w:bCs/>
                <w:color w:val="000000" w:themeColor="text1"/>
                <w:sz w:val="20"/>
                <w:szCs w:val="20"/>
              </w:rPr>
              <w:t>ая</w:t>
            </w:r>
            <w:r w:rsidRPr="00397627">
              <w:rPr>
                <w:bCs/>
                <w:color w:val="000000" w:themeColor="text1"/>
                <w:sz w:val="20"/>
                <w:szCs w:val="20"/>
              </w:rPr>
              <w:t xml:space="preserve"> </w:t>
            </w:r>
            <w:r>
              <w:rPr>
                <w:bCs/>
                <w:color w:val="000000" w:themeColor="text1"/>
                <w:sz w:val="20"/>
                <w:szCs w:val="20"/>
              </w:rPr>
              <w:t>МУП «ВТ сети»,</w:t>
            </w:r>
            <w:r w:rsidR="00B44806">
              <w:rPr>
                <w:bCs/>
                <w:color w:val="000000" w:themeColor="text1"/>
                <w:sz w:val="20"/>
                <w:szCs w:val="20"/>
              </w:rPr>
              <w:t xml:space="preserve"> котельная ООО «</w:t>
            </w:r>
            <w:proofErr w:type="spellStart"/>
            <w:r w:rsidR="00B44806">
              <w:rPr>
                <w:bCs/>
                <w:color w:val="000000" w:themeColor="text1"/>
                <w:sz w:val="20"/>
                <w:szCs w:val="20"/>
              </w:rPr>
              <w:t>Жилсервис</w:t>
            </w:r>
            <w:proofErr w:type="spellEnd"/>
            <w:r w:rsidR="00B44806">
              <w:rPr>
                <w:bCs/>
                <w:color w:val="000000" w:themeColor="text1"/>
                <w:sz w:val="20"/>
                <w:szCs w:val="20"/>
              </w:rPr>
              <w:t>», котельная</w:t>
            </w:r>
            <w:r>
              <w:rPr>
                <w:bCs/>
                <w:color w:val="000000" w:themeColor="text1"/>
                <w:sz w:val="20"/>
                <w:szCs w:val="20"/>
              </w:rPr>
              <w:t xml:space="preserve"> ООО «ТК «</w:t>
            </w:r>
            <w:proofErr w:type="spellStart"/>
            <w:r>
              <w:rPr>
                <w:bCs/>
                <w:color w:val="000000" w:themeColor="text1"/>
                <w:sz w:val="20"/>
                <w:szCs w:val="20"/>
              </w:rPr>
              <w:t>Мурино</w:t>
            </w:r>
            <w:proofErr w:type="spellEnd"/>
            <w:r>
              <w:rPr>
                <w:bCs/>
                <w:color w:val="000000" w:themeColor="text1"/>
                <w:sz w:val="20"/>
                <w:szCs w:val="20"/>
              </w:rPr>
              <w:t>»</w:t>
            </w:r>
          </w:p>
        </w:tc>
        <w:tc>
          <w:tcPr>
            <w:tcW w:w="941" w:type="pct"/>
            <w:vMerge/>
            <w:tcBorders>
              <w:left w:val="single" w:sz="4" w:space="0" w:color="auto"/>
              <w:bottom w:val="nil"/>
              <w:right w:val="single" w:sz="4" w:space="0" w:color="auto"/>
            </w:tcBorders>
            <w:shd w:val="clear" w:color="auto" w:fill="auto"/>
            <w:vAlign w:val="center"/>
          </w:tcPr>
          <w:p w14:paraId="702A146D" w14:textId="77777777" w:rsidR="00B616BA" w:rsidRPr="00E072C4" w:rsidRDefault="00B616BA" w:rsidP="0061126A">
            <w:pPr>
              <w:jc w:val="center"/>
              <w:rPr>
                <w:color w:val="000000"/>
                <w:sz w:val="20"/>
                <w:szCs w:val="20"/>
              </w:rPr>
            </w:pPr>
          </w:p>
        </w:tc>
        <w:tc>
          <w:tcPr>
            <w:tcW w:w="2220" w:type="pct"/>
            <w:vMerge/>
            <w:tcBorders>
              <w:left w:val="nil"/>
              <w:bottom w:val="nil"/>
              <w:right w:val="single" w:sz="4" w:space="0" w:color="auto"/>
            </w:tcBorders>
            <w:shd w:val="clear" w:color="auto" w:fill="auto"/>
            <w:vAlign w:val="center"/>
          </w:tcPr>
          <w:p w14:paraId="195E8FFD" w14:textId="77777777" w:rsidR="00B616BA" w:rsidRPr="00E072C4" w:rsidRDefault="00B616BA" w:rsidP="0061126A">
            <w:pPr>
              <w:jc w:val="center"/>
              <w:rPr>
                <w:color w:val="000000"/>
                <w:sz w:val="20"/>
                <w:szCs w:val="20"/>
              </w:rPr>
            </w:pPr>
          </w:p>
        </w:tc>
        <w:tc>
          <w:tcPr>
            <w:tcW w:w="721" w:type="pct"/>
            <w:vMerge/>
            <w:tcBorders>
              <w:left w:val="nil"/>
              <w:bottom w:val="nil"/>
              <w:right w:val="single" w:sz="4" w:space="0" w:color="auto"/>
            </w:tcBorders>
            <w:shd w:val="clear" w:color="auto" w:fill="auto"/>
            <w:vAlign w:val="center"/>
          </w:tcPr>
          <w:p w14:paraId="5BC69016" w14:textId="77777777" w:rsidR="00B616BA" w:rsidRPr="00E072C4" w:rsidRDefault="00B616BA" w:rsidP="0061126A">
            <w:pPr>
              <w:jc w:val="center"/>
              <w:rPr>
                <w:color w:val="000000"/>
                <w:sz w:val="20"/>
                <w:szCs w:val="20"/>
              </w:rPr>
            </w:pPr>
          </w:p>
        </w:tc>
      </w:tr>
      <w:tr w:rsidR="00B616BA" w:rsidRPr="00E072C4" w14:paraId="482D1D15" w14:textId="77777777" w:rsidTr="00B616BA">
        <w:trPr>
          <w:trHeight w:val="20"/>
        </w:trPr>
        <w:tc>
          <w:tcPr>
            <w:tcW w:w="1118" w:type="pct"/>
            <w:vMerge/>
            <w:tcBorders>
              <w:left w:val="single" w:sz="4" w:space="0" w:color="auto"/>
              <w:bottom w:val="single" w:sz="4" w:space="0" w:color="auto"/>
              <w:right w:val="single" w:sz="4" w:space="0" w:color="auto"/>
            </w:tcBorders>
            <w:vAlign w:val="center"/>
          </w:tcPr>
          <w:p w14:paraId="6D185A0A" w14:textId="77777777" w:rsidR="00B616BA" w:rsidRPr="00E072C4" w:rsidRDefault="00B616BA" w:rsidP="0061126A">
            <w:pPr>
              <w:jc w:val="center"/>
              <w:rPr>
                <w:color w:val="000000"/>
                <w:sz w:val="20"/>
                <w:szCs w:val="20"/>
              </w:rPr>
            </w:pPr>
          </w:p>
        </w:tc>
        <w:tc>
          <w:tcPr>
            <w:tcW w:w="941" w:type="pct"/>
            <w:vMerge/>
            <w:tcBorders>
              <w:left w:val="single" w:sz="4" w:space="0" w:color="auto"/>
              <w:bottom w:val="single" w:sz="4" w:space="0" w:color="auto"/>
              <w:right w:val="single" w:sz="4" w:space="0" w:color="auto"/>
            </w:tcBorders>
            <w:vAlign w:val="center"/>
            <w:hideMark/>
          </w:tcPr>
          <w:p w14:paraId="5A4324CC" w14:textId="77777777" w:rsidR="00B616BA" w:rsidRPr="00E072C4" w:rsidRDefault="00B616BA" w:rsidP="0061126A">
            <w:pPr>
              <w:jc w:val="center"/>
              <w:rPr>
                <w:color w:val="000000"/>
                <w:sz w:val="20"/>
                <w:szCs w:val="20"/>
              </w:rPr>
            </w:pPr>
          </w:p>
        </w:tc>
        <w:tc>
          <w:tcPr>
            <w:tcW w:w="2220" w:type="pct"/>
            <w:tcBorders>
              <w:top w:val="nil"/>
              <w:left w:val="nil"/>
              <w:bottom w:val="single" w:sz="4" w:space="0" w:color="auto"/>
              <w:right w:val="single" w:sz="4" w:space="0" w:color="auto"/>
            </w:tcBorders>
            <w:shd w:val="clear" w:color="auto" w:fill="auto"/>
            <w:vAlign w:val="center"/>
            <w:hideMark/>
          </w:tcPr>
          <w:p w14:paraId="5CE786FD" w14:textId="77777777" w:rsidR="00B616BA" w:rsidRPr="000D44A3" w:rsidRDefault="00B616BA" w:rsidP="0061126A">
            <w:pPr>
              <w:jc w:val="center"/>
              <w:rPr>
                <w:color w:val="000000"/>
                <w:sz w:val="20"/>
                <w:szCs w:val="20"/>
                <w:vertAlign w:val="superscript"/>
              </w:rPr>
            </w:pPr>
            <w:r w:rsidRPr="000D44A3">
              <w:rPr>
                <w:color w:val="000000"/>
                <w:sz w:val="20"/>
                <w:szCs w:val="20"/>
              </w:rPr>
              <w:t>Плотность, кг/м</w:t>
            </w:r>
            <w:r w:rsidRPr="000D44A3">
              <w:rPr>
                <w:color w:val="000000"/>
                <w:sz w:val="20"/>
                <w:szCs w:val="20"/>
                <w:vertAlign w:val="superscript"/>
              </w:rPr>
              <w:t>3</w:t>
            </w:r>
          </w:p>
          <w:p w14:paraId="393292CB" w14:textId="77777777" w:rsidR="00B616BA" w:rsidRPr="000D44A3" w:rsidRDefault="00B616BA" w:rsidP="0061126A">
            <w:pPr>
              <w:jc w:val="center"/>
              <w:rPr>
                <w:iCs/>
                <w:color w:val="000000"/>
                <w:sz w:val="20"/>
                <w:szCs w:val="20"/>
              </w:rPr>
            </w:pPr>
            <w:r w:rsidRPr="000D44A3">
              <w:rPr>
                <w:iCs/>
                <w:color w:val="000000"/>
                <w:sz w:val="20"/>
                <w:szCs w:val="20"/>
              </w:rPr>
              <w:t>Метан</w:t>
            </w:r>
          </w:p>
          <w:p w14:paraId="64364B63" w14:textId="77777777" w:rsidR="00B616BA" w:rsidRPr="000D44A3" w:rsidRDefault="00B616BA" w:rsidP="0061126A">
            <w:pPr>
              <w:jc w:val="center"/>
              <w:rPr>
                <w:iCs/>
                <w:color w:val="000000"/>
                <w:sz w:val="20"/>
                <w:szCs w:val="20"/>
              </w:rPr>
            </w:pPr>
            <w:r w:rsidRPr="000D44A3">
              <w:rPr>
                <w:iCs/>
                <w:color w:val="000000"/>
                <w:sz w:val="20"/>
                <w:szCs w:val="20"/>
              </w:rPr>
              <w:t>Этан</w:t>
            </w:r>
          </w:p>
          <w:p w14:paraId="11F70669" w14:textId="77777777" w:rsidR="00B616BA" w:rsidRPr="000D44A3" w:rsidRDefault="00B616BA" w:rsidP="0061126A">
            <w:pPr>
              <w:jc w:val="center"/>
              <w:rPr>
                <w:iCs/>
                <w:color w:val="000000"/>
                <w:sz w:val="20"/>
                <w:szCs w:val="20"/>
              </w:rPr>
            </w:pPr>
            <w:r w:rsidRPr="000D44A3">
              <w:rPr>
                <w:iCs/>
                <w:color w:val="000000"/>
                <w:sz w:val="20"/>
                <w:szCs w:val="20"/>
              </w:rPr>
              <w:t>Кислород</w:t>
            </w:r>
          </w:p>
          <w:p w14:paraId="4CBD9DC5" w14:textId="77777777" w:rsidR="00B616BA" w:rsidRPr="000D44A3" w:rsidRDefault="00B616BA" w:rsidP="0061126A">
            <w:pPr>
              <w:jc w:val="center"/>
              <w:rPr>
                <w:color w:val="000000"/>
                <w:sz w:val="20"/>
                <w:szCs w:val="20"/>
              </w:rPr>
            </w:pPr>
            <w:r w:rsidRPr="000D44A3">
              <w:rPr>
                <w:iCs/>
                <w:color w:val="000000"/>
                <w:sz w:val="20"/>
                <w:szCs w:val="20"/>
              </w:rPr>
              <w:t>примеси</w:t>
            </w:r>
          </w:p>
        </w:tc>
        <w:tc>
          <w:tcPr>
            <w:tcW w:w="721" w:type="pct"/>
            <w:tcBorders>
              <w:top w:val="nil"/>
              <w:left w:val="nil"/>
              <w:bottom w:val="single" w:sz="4" w:space="0" w:color="auto"/>
              <w:right w:val="single" w:sz="4" w:space="0" w:color="auto"/>
            </w:tcBorders>
            <w:shd w:val="clear" w:color="auto" w:fill="auto"/>
            <w:vAlign w:val="center"/>
            <w:hideMark/>
          </w:tcPr>
          <w:p w14:paraId="215A6E2D" w14:textId="77777777" w:rsidR="00B616BA" w:rsidRPr="000D44A3" w:rsidRDefault="00B616BA" w:rsidP="0061126A">
            <w:pPr>
              <w:ind w:firstLine="192"/>
              <w:jc w:val="center"/>
              <w:rPr>
                <w:color w:val="000000"/>
                <w:sz w:val="20"/>
                <w:szCs w:val="20"/>
              </w:rPr>
            </w:pPr>
            <w:r>
              <w:rPr>
                <w:color w:val="000000"/>
                <w:sz w:val="20"/>
                <w:szCs w:val="20"/>
              </w:rPr>
              <w:t>0,69</w:t>
            </w:r>
          </w:p>
          <w:p w14:paraId="2541857F" w14:textId="77777777" w:rsidR="00B616BA" w:rsidRPr="000D44A3" w:rsidRDefault="00B616BA" w:rsidP="0061126A">
            <w:pPr>
              <w:ind w:firstLine="192"/>
              <w:jc w:val="center"/>
              <w:rPr>
                <w:iCs/>
                <w:color w:val="000000"/>
                <w:sz w:val="20"/>
                <w:szCs w:val="20"/>
              </w:rPr>
            </w:pPr>
            <w:r>
              <w:rPr>
                <w:iCs/>
                <w:color w:val="000000"/>
                <w:sz w:val="20"/>
                <w:szCs w:val="20"/>
              </w:rPr>
              <w:t>96</w:t>
            </w:r>
            <w:r w:rsidRPr="000D44A3">
              <w:rPr>
                <w:iCs/>
                <w:color w:val="000000"/>
                <w:sz w:val="20"/>
                <w:szCs w:val="20"/>
              </w:rPr>
              <w:t>,</w:t>
            </w:r>
            <w:r>
              <w:rPr>
                <w:iCs/>
                <w:color w:val="000000"/>
                <w:sz w:val="20"/>
                <w:szCs w:val="20"/>
              </w:rPr>
              <w:t>9</w:t>
            </w:r>
            <w:r w:rsidRPr="000D44A3">
              <w:rPr>
                <w:iCs/>
                <w:color w:val="000000"/>
                <w:sz w:val="20"/>
                <w:szCs w:val="20"/>
              </w:rPr>
              <w:t>%</w:t>
            </w:r>
          </w:p>
          <w:p w14:paraId="5DAB281C" w14:textId="77777777" w:rsidR="00B616BA" w:rsidRPr="000D44A3" w:rsidRDefault="00B616BA" w:rsidP="0061126A">
            <w:pPr>
              <w:ind w:firstLine="192"/>
              <w:jc w:val="center"/>
              <w:rPr>
                <w:iCs/>
                <w:color w:val="000000"/>
                <w:sz w:val="20"/>
                <w:szCs w:val="20"/>
              </w:rPr>
            </w:pPr>
            <w:r>
              <w:rPr>
                <w:iCs/>
                <w:color w:val="000000"/>
                <w:sz w:val="20"/>
                <w:szCs w:val="20"/>
              </w:rPr>
              <w:t>1,99</w:t>
            </w:r>
            <w:r w:rsidRPr="000D44A3">
              <w:rPr>
                <w:iCs/>
                <w:color w:val="000000"/>
                <w:sz w:val="20"/>
                <w:szCs w:val="20"/>
              </w:rPr>
              <w:t>%</w:t>
            </w:r>
          </w:p>
          <w:p w14:paraId="0A2EA53F" w14:textId="77777777" w:rsidR="00B616BA" w:rsidRPr="000D44A3" w:rsidRDefault="00B616BA" w:rsidP="0061126A">
            <w:pPr>
              <w:ind w:firstLine="192"/>
              <w:jc w:val="center"/>
              <w:rPr>
                <w:iCs/>
                <w:color w:val="000000"/>
                <w:sz w:val="20"/>
                <w:szCs w:val="20"/>
              </w:rPr>
            </w:pPr>
            <w:r>
              <w:rPr>
                <w:iCs/>
                <w:color w:val="000000"/>
                <w:sz w:val="20"/>
                <w:szCs w:val="20"/>
              </w:rPr>
              <w:t>0,218</w:t>
            </w:r>
            <w:r w:rsidRPr="000D44A3">
              <w:rPr>
                <w:iCs/>
                <w:color w:val="000000"/>
                <w:sz w:val="20"/>
                <w:szCs w:val="20"/>
              </w:rPr>
              <w:t>%</w:t>
            </w:r>
          </w:p>
          <w:p w14:paraId="3A862B04" w14:textId="77777777" w:rsidR="00B616BA" w:rsidRPr="000D44A3" w:rsidRDefault="00B616BA" w:rsidP="0061126A">
            <w:pPr>
              <w:ind w:firstLine="334"/>
              <w:jc w:val="both"/>
              <w:rPr>
                <w:iCs/>
                <w:color w:val="000000"/>
                <w:sz w:val="20"/>
                <w:szCs w:val="20"/>
              </w:rPr>
            </w:pPr>
            <w:r>
              <w:rPr>
                <w:iCs/>
                <w:color w:val="000000"/>
                <w:sz w:val="20"/>
                <w:szCs w:val="20"/>
              </w:rPr>
              <w:t>менее 0,1</w:t>
            </w:r>
          </w:p>
        </w:tc>
      </w:tr>
      <w:tr w:rsidR="00B616BA" w:rsidRPr="00E072C4" w14:paraId="7F29B059" w14:textId="77777777" w:rsidTr="00B616BA">
        <w:trPr>
          <w:trHeight w:val="20"/>
        </w:trPr>
        <w:tc>
          <w:tcPr>
            <w:tcW w:w="1118" w:type="pct"/>
            <w:tcBorders>
              <w:top w:val="single" w:sz="4" w:space="0" w:color="auto"/>
              <w:left w:val="single" w:sz="4" w:space="0" w:color="auto"/>
              <w:bottom w:val="single" w:sz="4" w:space="0" w:color="auto"/>
              <w:right w:val="single" w:sz="4" w:space="0" w:color="auto"/>
            </w:tcBorders>
            <w:vAlign w:val="center"/>
          </w:tcPr>
          <w:p w14:paraId="05C1864D" w14:textId="77777777" w:rsidR="00B616BA" w:rsidRPr="00E072C4" w:rsidRDefault="00B616BA" w:rsidP="0061126A">
            <w:pPr>
              <w:jc w:val="center"/>
              <w:rPr>
                <w:color w:val="000000"/>
                <w:sz w:val="20"/>
                <w:szCs w:val="20"/>
              </w:rPr>
            </w:pPr>
            <w:r>
              <w:rPr>
                <w:color w:val="000000"/>
                <w:sz w:val="20"/>
                <w:szCs w:val="20"/>
              </w:rPr>
              <w:t>Угольные котельные №1, № 19 ОАО «Всеволожские тепловые сети»</w:t>
            </w:r>
          </w:p>
        </w:tc>
        <w:tc>
          <w:tcPr>
            <w:tcW w:w="941" w:type="pct"/>
            <w:tcBorders>
              <w:top w:val="single" w:sz="4" w:space="0" w:color="auto"/>
              <w:left w:val="single" w:sz="4" w:space="0" w:color="auto"/>
              <w:bottom w:val="single" w:sz="4" w:space="0" w:color="auto"/>
              <w:right w:val="single" w:sz="4" w:space="0" w:color="auto"/>
            </w:tcBorders>
            <w:vAlign w:val="center"/>
          </w:tcPr>
          <w:p w14:paraId="6C49D903" w14:textId="77777777" w:rsidR="00B616BA" w:rsidRPr="00E072C4" w:rsidRDefault="00B616BA" w:rsidP="0061126A">
            <w:pPr>
              <w:jc w:val="center"/>
              <w:rPr>
                <w:color w:val="000000"/>
                <w:sz w:val="20"/>
                <w:szCs w:val="20"/>
              </w:rPr>
            </w:pPr>
            <w:r>
              <w:rPr>
                <w:color w:val="000000"/>
                <w:sz w:val="20"/>
                <w:szCs w:val="20"/>
              </w:rPr>
              <w:t>Уголь каменный марки «Д», рассортированный, необогащенный крупностью 50-200 мм (ДПК)</w:t>
            </w:r>
          </w:p>
        </w:tc>
        <w:tc>
          <w:tcPr>
            <w:tcW w:w="2220" w:type="pct"/>
            <w:tcBorders>
              <w:top w:val="single" w:sz="4" w:space="0" w:color="auto"/>
              <w:left w:val="nil"/>
              <w:bottom w:val="single" w:sz="4" w:space="0" w:color="auto"/>
              <w:right w:val="single" w:sz="4" w:space="0" w:color="auto"/>
            </w:tcBorders>
            <w:shd w:val="clear" w:color="auto" w:fill="auto"/>
            <w:vAlign w:val="center"/>
          </w:tcPr>
          <w:p w14:paraId="68174C43" w14:textId="77777777" w:rsidR="00B616BA" w:rsidRDefault="00B616BA" w:rsidP="0061126A">
            <w:pPr>
              <w:jc w:val="center"/>
              <w:rPr>
                <w:color w:val="000000"/>
                <w:sz w:val="20"/>
                <w:szCs w:val="20"/>
              </w:rPr>
            </w:pPr>
            <w:r w:rsidRPr="00E072C4">
              <w:rPr>
                <w:color w:val="000000"/>
                <w:sz w:val="20"/>
                <w:szCs w:val="20"/>
              </w:rPr>
              <w:t>Низшая теплотворная способность топлива, ккал/м</w:t>
            </w:r>
            <w:r w:rsidRPr="00E072C4">
              <w:rPr>
                <w:color w:val="000000"/>
                <w:sz w:val="20"/>
                <w:szCs w:val="20"/>
                <w:vertAlign w:val="superscript"/>
              </w:rPr>
              <w:t>3</w:t>
            </w:r>
          </w:p>
          <w:p w14:paraId="60D59010" w14:textId="77777777" w:rsidR="00B616BA" w:rsidRDefault="00B616BA" w:rsidP="0061126A">
            <w:pPr>
              <w:jc w:val="center"/>
              <w:rPr>
                <w:color w:val="000000"/>
                <w:sz w:val="20"/>
                <w:szCs w:val="20"/>
              </w:rPr>
            </w:pPr>
            <w:r>
              <w:rPr>
                <w:color w:val="000000"/>
                <w:sz w:val="20"/>
                <w:szCs w:val="20"/>
              </w:rPr>
              <w:t>Связанный углерод</w:t>
            </w:r>
          </w:p>
          <w:p w14:paraId="7C049AF6" w14:textId="77777777" w:rsidR="00B616BA" w:rsidRPr="00ED7BF7" w:rsidRDefault="00B616BA" w:rsidP="0061126A">
            <w:pPr>
              <w:jc w:val="center"/>
              <w:rPr>
                <w:color w:val="000000"/>
                <w:sz w:val="20"/>
                <w:szCs w:val="20"/>
                <w:vertAlign w:val="superscript"/>
              </w:rPr>
            </w:pPr>
            <w:r>
              <w:rPr>
                <w:color w:val="000000"/>
                <w:sz w:val="20"/>
                <w:szCs w:val="20"/>
              </w:rPr>
              <w:t>Уголь восточной Сибири</w:t>
            </w:r>
          </w:p>
        </w:tc>
        <w:tc>
          <w:tcPr>
            <w:tcW w:w="721" w:type="pct"/>
            <w:tcBorders>
              <w:top w:val="single" w:sz="4" w:space="0" w:color="auto"/>
              <w:left w:val="nil"/>
              <w:bottom w:val="single" w:sz="4" w:space="0" w:color="auto"/>
              <w:right w:val="single" w:sz="4" w:space="0" w:color="auto"/>
            </w:tcBorders>
            <w:shd w:val="clear" w:color="auto" w:fill="auto"/>
            <w:vAlign w:val="center"/>
          </w:tcPr>
          <w:p w14:paraId="57B9D7CF" w14:textId="77777777" w:rsidR="00B616BA" w:rsidRDefault="00B616BA" w:rsidP="0061126A">
            <w:pPr>
              <w:ind w:firstLine="192"/>
              <w:jc w:val="center"/>
              <w:rPr>
                <w:color w:val="000000"/>
                <w:sz w:val="20"/>
                <w:szCs w:val="20"/>
              </w:rPr>
            </w:pPr>
            <w:r>
              <w:rPr>
                <w:color w:val="000000"/>
                <w:sz w:val="20"/>
                <w:szCs w:val="20"/>
              </w:rPr>
              <w:t>5794</w:t>
            </w:r>
          </w:p>
          <w:p w14:paraId="0F991790" w14:textId="77777777" w:rsidR="00B616BA" w:rsidRPr="000D44A3" w:rsidRDefault="00B616BA" w:rsidP="0061126A">
            <w:pPr>
              <w:ind w:firstLine="192"/>
              <w:jc w:val="center"/>
              <w:rPr>
                <w:color w:val="000000"/>
                <w:sz w:val="20"/>
                <w:szCs w:val="20"/>
              </w:rPr>
            </w:pPr>
            <w:r>
              <w:rPr>
                <w:color w:val="000000"/>
                <w:sz w:val="20"/>
                <w:szCs w:val="20"/>
              </w:rPr>
              <w:t>78,97%</w:t>
            </w:r>
          </w:p>
        </w:tc>
      </w:tr>
      <w:tr w:rsidR="00B616BA" w:rsidRPr="00E072C4" w14:paraId="023E7BD3" w14:textId="77777777" w:rsidTr="00B616BA">
        <w:trPr>
          <w:trHeight w:val="20"/>
        </w:trPr>
        <w:tc>
          <w:tcPr>
            <w:tcW w:w="1118" w:type="pct"/>
            <w:tcBorders>
              <w:top w:val="single" w:sz="4" w:space="0" w:color="auto"/>
              <w:left w:val="single" w:sz="4" w:space="0" w:color="auto"/>
              <w:bottom w:val="single" w:sz="4" w:space="0" w:color="auto"/>
              <w:right w:val="single" w:sz="4" w:space="0" w:color="auto"/>
            </w:tcBorders>
            <w:vAlign w:val="center"/>
          </w:tcPr>
          <w:p w14:paraId="7D5F39A5" w14:textId="77777777" w:rsidR="00B616BA" w:rsidRPr="00E072C4" w:rsidRDefault="00B616BA" w:rsidP="0061126A">
            <w:pPr>
              <w:jc w:val="center"/>
              <w:rPr>
                <w:color w:val="000000"/>
                <w:sz w:val="20"/>
                <w:szCs w:val="20"/>
              </w:rPr>
            </w:pPr>
            <w:r>
              <w:rPr>
                <w:color w:val="000000"/>
                <w:sz w:val="20"/>
                <w:szCs w:val="20"/>
              </w:rPr>
              <w:t>Котельная 11 ОАО «Всеволожские тепловые сети»</w:t>
            </w:r>
          </w:p>
        </w:tc>
        <w:tc>
          <w:tcPr>
            <w:tcW w:w="941" w:type="pct"/>
            <w:tcBorders>
              <w:top w:val="single" w:sz="4" w:space="0" w:color="auto"/>
              <w:left w:val="single" w:sz="4" w:space="0" w:color="auto"/>
              <w:bottom w:val="single" w:sz="4" w:space="0" w:color="auto"/>
              <w:right w:val="single" w:sz="4" w:space="0" w:color="auto"/>
            </w:tcBorders>
            <w:vAlign w:val="center"/>
          </w:tcPr>
          <w:p w14:paraId="49335DC3" w14:textId="77777777" w:rsidR="00B616BA" w:rsidRPr="00E072C4" w:rsidRDefault="00B616BA" w:rsidP="0061126A">
            <w:pPr>
              <w:jc w:val="center"/>
              <w:rPr>
                <w:color w:val="000000"/>
                <w:sz w:val="20"/>
                <w:szCs w:val="20"/>
              </w:rPr>
            </w:pPr>
            <w:r>
              <w:rPr>
                <w:color w:val="000000"/>
                <w:sz w:val="20"/>
                <w:szCs w:val="20"/>
              </w:rPr>
              <w:t xml:space="preserve">Дизельное топливо ЕВРО, зимнее, класс 2, </w:t>
            </w:r>
            <w:proofErr w:type="spellStart"/>
            <w:r>
              <w:rPr>
                <w:color w:val="000000"/>
                <w:sz w:val="20"/>
                <w:szCs w:val="20"/>
              </w:rPr>
              <w:t>экол</w:t>
            </w:r>
            <w:proofErr w:type="spellEnd"/>
            <w:r>
              <w:rPr>
                <w:color w:val="000000"/>
                <w:sz w:val="20"/>
                <w:szCs w:val="20"/>
              </w:rPr>
              <w:t>. класс К5 (ДТ-З-К5)</w:t>
            </w:r>
          </w:p>
        </w:tc>
        <w:tc>
          <w:tcPr>
            <w:tcW w:w="2220" w:type="pct"/>
            <w:tcBorders>
              <w:top w:val="single" w:sz="4" w:space="0" w:color="auto"/>
              <w:left w:val="nil"/>
              <w:bottom w:val="single" w:sz="4" w:space="0" w:color="auto"/>
              <w:right w:val="single" w:sz="4" w:space="0" w:color="auto"/>
            </w:tcBorders>
            <w:shd w:val="clear" w:color="auto" w:fill="auto"/>
            <w:vAlign w:val="center"/>
          </w:tcPr>
          <w:p w14:paraId="52A0CE31" w14:textId="77777777" w:rsidR="00B616BA" w:rsidRDefault="00B616BA" w:rsidP="0061126A">
            <w:pPr>
              <w:jc w:val="center"/>
              <w:rPr>
                <w:color w:val="000000"/>
                <w:sz w:val="20"/>
                <w:szCs w:val="20"/>
              </w:rPr>
            </w:pPr>
            <w:r w:rsidRPr="00E072C4">
              <w:rPr>
                <w:color w:val="000000"/>
                <w:sz w:val="20"/>
                <w:szCs w:val="20"/>
              </w:rPr>
              <w:t>Низшая теплотворная способность топлива, ккал/м</w:t>
            </w:r>
            <w:r w:rsidRPr="00E072C4">
              <w:rPr>
                <w:color w:val="000000"/>
                <w:sz w:val="20"/>
                <w:szCs w:val="20"/>
                <w:vertAlign w:val="superscript"/>
              </w:rPr>
              <w:t>3</w:t>
            </w:r>
          </w:p>
          <w:p w14:paraId="7E130B28" w14:textId="77777777" w:rsidR="00B616BA" w:rsidRPr="000D44A3" w:rsidRDefault="00B616BA" w:rsidP="0061126A">
            <w:pPr>
              <w:jc w:val="center"/>
              <w:rPr>
                <w:color w:val="000000"/>
                <w:sz w:val="20"/>
                <w:szCs w:val="20"/>
                <w:vertAlign w:val="superscript"/>
              </w:rPr>
            </w:pPr>
            <w:r w:rsidRPr="000D44A3">
              <w:rPr>
                <w:color w:val="000000"/>
                <w:sz w:val="20"/>
                <w:szCs w:val="20"/>
              </w:rPr>
              <w:t>Плотность, кг/м</w:t>
            </w:r>
            <w:r w:rsidRPr="000D44A3">
              <w:rPr>
                <w:color w:val="000000"/>
                <w:sz w:val="20"/>
                <w:szCs w:val="20"/>
                <w:vertAlign w:val="superscript"/>
              </w:rPr>
              <w:t>3</w:t>
            </w:r>
          </w:p>
          <w:p w14:paraId="3BA00A2C" w14:textId="77777777" w:rsidR="00B616BA" w:rsidRPr="000D44A3" w:rsidRDefault="00B616BA" w:rsidP="0061126A">
            <w:pPr>
              <w:jc w:val="center"/>
              <w:rPr>
                <w:color w:val="000000"/>
                <w:sz w:val="20"/>
                <w:szCs w:val="20"/>
              </w:rPr>
            </w:pPr>
          </w:p>
        </w:tc>
        <w:tc>
          <w:tcPr>
            <w:tcW w:w="721" w:type="pct"/>
            <w:tcBorders>
              <w:top w:val="single" w:sz="4" w:space="0" w:color="auto"/>
              <w:left w:val="nil"/>
              <w:bottom w:val="single" w:sz="4" w:space="0" w:color="auto"/>
              <w:right w:val="single" w:sz="4" w:space="0" w:color="auto"/>
            </w:tcBorders>
            <w:shd w:val="clear" w:color="auto" w:fill="auto"/>
            <w:vAlign w:val="center"/>
          </w:tcPr>
          <w:p w14:paraId="05B31194" w14:textId="77777777" w:rsidR="00B616BA" w:rsidRDefault="00B616BA" w:rsidP="0061126A">
            <w:pPr>
              <w:ind w:firstLine="192"/>
              <w:jc w:val="center"/>
              <w:rPr>
                <w:color w:val="000000"/>
                <w:sz w:val="20"/>
                <w:szCs w:val="20"/>
              </w:rPr>
            </w:pPr>
            <w:r>
              <w:rPr>
                <w:color w:val="000000"/>
                <w:sz w:val="20"/>
                <w:szCs w:val="20"/>
              </w:rPr>
              <w:t>9030</w:t>
            </w:r>
          </w:p>
          <w:p w14:paraId="41B61B34" w14:textId="77777777" w:rsidR="00B616BA" w:rsidRPr="000D44A3" w:rsidRDefault="00B616BA" w:rsidP="0061126A">
            <w:pPr>
              <w:ind w:firstLine="192"/>
              <w:jc w:val="center"/>
              <w:rPr>
                <w:color w:val="000000"/>
                <w:sz w:val="20"/>
                <w:szCs w:val="20"/>
              </w:rPr>
            </w:pPr>
            <w:r>
              <w:rPr>
                <w:color w:val="000000"/>
                <w:sz w:val="20"/>
                <w:szCs w:val="20"/>
              </w:rPr>
              <w:t>814,7</w:t>
            </w:r>
          </w:p>
        </w:tc>
      </w:tr>
    </w:tbl>
    <w:p w14:paraId="11E2BB4C" w14:textId="77777777" w:rsidR="00393C62" w:rsidRDefault="00393C62"/>
    <w:p w14:paraId="42380317" w14:textId="77777777" w:rsidR="00393C62" w:rsidRPr="00B616BA" w:rsidRDefault="00393C62" w:rsidP="00B616BA">
      <w:pPr>
        <w:pStyle w:val="11"/>
        <w:rPr>
          <w:rStyle w:val="af3"/>
          <w:b/>
          <w:bCs/>
        </w:rPr>
      </w:pPr>
      <w:bookmarkStart w:id="171" w:name="_Toc40880068"/>
      <w:bookmarkStart w:id="172" w:name="_Toc75856167"/>
      <w:r w:rsidRPr="00B616BA">
        <w:rPr>
          <w:rStyle w:val="af3"/>
          <w:b/>
          <w:bCs/>
        </w:rPr>
        <w:lastRenderedPageBreak/>
        <w:t>Раздел 9 Инвестиции в строительство, реконструкцию и техническое перевооружение</w:t>
      </w:r>
      <w:bookmarkEnd w:id="171"/>
      <w:bookmarkEnd w:id="172"/>
      <w:r w:rsidRPr="00B616BA">
        <w:rPr>
          <w:rStyle w:val="af3"/>
          <w:b/>
          <w:bCs/>
        </w:rPr>
        <w:t xml:space="preserve"> </w:t>
      </w:r>
    </w:p>
    <w:p w14:paraId="03967E6D" w14:textId="77777777" w:rsidR="00B616BA" w:rsidRPr="00E657A2" w:rsidRDefault="00B616BA" w:rsidP="00B616BA">
      <w:pPr>
        <w:ind w:firstLine="709"/>
        <w:jc w:val="both"/>
        <w:rPr>
          <w:b/>
          <w:color w:val="000000"/>
        </w:rPr>
      </w:pPr>
      <w:r w:rsidRPr="00E657A2">
        <w:rPr>
          <w:b/>
          <w:color w:val="000000"/>
        </w:rPr>
        <w:t>Расчет стоимости с</w:t>
      </w:r>
      <w:r>
        <w:rPr>
          <w:b/>
          <w:color w:val="000000"/>
        </w:rPr>
        <w:t>т</w:t>
      </w:r>
      <w:r w:rsidRPr="00E657A2">
        <w:rPr>
          <w:b/>
          <w:color w:val="000000"/>
        </w:rPr>
        <w:t>роительства</w:t>
      </w:r>
      <w:r>
        <w:rPr>
          <w:b/>
          <w:color w:val="000000"/>
        </w:rPr>
        <w:t>, реконструкции котельных</w:t>
      </w:r>
    </w:p>
    <w:p w14:paraId="3F7CD718" w14:textId="77777777" w:rsidR="00B616BA" w:rsidRPr="00E657A2" w:rsidRDefault="00B616BA" w:rsidP="00B616BA">
      <w:pPr>
        <w:ind w:firstLine="709"/>
        <w:jc w:val="both"/>
        <w:rPr>
          <w:color w:val="000000"/>
        </w:rPr>
      </w:pPr>
      <w:r w:rsidRPr="00E657A2">
        <w:rPr>
          <w:color w:val="000000"/>
        </w:rPr>
        <w:t>Оценочный расчет капиталовложений в реконструкцию теплового источника производится по формуле:</w:t>
      </w:r>
    </w:p>
    <w:p w14:paraId="33547E1C" w14:textId="77777777" w:rsidR="00B616BA" w:rsidRPr="00E657A2" w:rsidRDefault="00B616BA" w:rsidP="00B616BA">
      <w:pPr>
        <w:ind w:firstLine="709"/>
        <w:jc w:val="both"/>
        <w:rPr>
          <w:color w:val="000000"/>
        </w:rPr>
      </w:pPr>
    </w:p>
    <w:p w14:paraId="4B76C952" w14:textId="77777777" w:rsidR="00B616BA" w:rsidRPr="00E657A2" w:rsidRDefault="00B616BA" w:rsidP="00B616BA">
      <w:pPr>
        <w:ind w:firstLine="709"/>
        <w:jc w:val="center"/>
        <w:rPr>
          <w:color w:val="000000"/>
        </w:rPr>
      </w:pPr>
      <w:r w:rsidRPr="00E657A2">
        <w:rPr>
          <w:color w:val="000000"/>
        </w:rPr>
        <w:t>К</w:t>
      </w:r>
      <w:r>
        <w:rPr>
          <w:color w:val="000000"/>
        </w:rPr>
        <w:t xml:space="preserve"> </w:t>
      </w:r>
      <w:r w:rsidRPr="00E657A2">
        <w:rPr>
          <w:color w:val="000000"/>
        </w:rPr>
        <w:t>=</w:t>
      </w:r>
      <w:r>
        <w:rPr>
          <w:color w:val="000000"/>
        </w:rPr>
        <w:t xml:space="preserve"> </w:t>
      </w:r>
      <w:r w:rsidRPr="00E657A2">
        <w:rPr>
          <w:color w:val="000000"/>
        </w:rPr>
        <w:t>(1+α)</w:t>
      </w:r>
      <w:r>
        <w:rPr>
          <w:color w:val="000000"/>
        </w:rPr>
        <w:t xml:space="preserve"> </w:t>
      </w:r>
      <w:r w:rsidRPr="00E657A2">
        <w:rPr>
          <w:color w:val="000000"/>
        </w:rPr>
        <w:t>∙</w:t>
      </w:r>
      <w:r>
        <w:rPr>
          <w:color w:val="000000"/>
        </w:rPr>
        <w:t xml:space="preserve"> </w:t>
      </w:r>
      <w:r w:rsidRPr="00E657A2">
        <w:rPr>
          <w:color w:val="000000"/>
        </w:rPr>
        <w:t>С∙</w:t>
      </w:r>
      <w:r>
        <w:rPr>
          <w:color w:val="000000"/>
        </w:rPr>
        <w:t xml:space="preserve"> </w:t>
      </w:r>
      <w:proofErr w:type="gramStart"/>
      <w:r w:rsidRPr="00E657A2">
        <w:rPr>
          <w:color w:val="000000"/>
        </w:rPr>
        <w:t>W</w:t>
      </w:r>
      <w:r>
        <w:rPr>
          <w:color w:val="000000"/>
        </w:rPr>
        <w:t xml:space="preserve"> </w:t>
      </w:r>
      <w:r w:rsidRPr="00E657A2">
        <w:rPr>
          <w:color w:val="000000"/>
        </w:rPr>
        <w:t>,</w:t>
      </w:r>
      <w:proofErr w:type="gramEnd"/>
    </w:p>
    <w:p w14:paraId="27161DC4" w14:textId="77777777" w:rsidR="00B616BA" w:rsidRPr="00E657A2" w:rsidRDefault="00B616BA" w:rsidP="00B616BA">
      <w:pPr>
        <w:ind w:firstLine="709"/>
        <w:jc w:val="both"/>
        <w:rPr>
          <w:color w:val="000000"/>
        </w:rPr>
      </w:pPr>
    </w:p>
    <w:p w14:paraId="1680ACEA" w14:textId="77777777" w:rsidR="00B616BA" w:rsidRPr="00E657A2" w:rsidRDefault="00B616BA" w:rsidP="00B616BA">
      <w:pPr>
        <w:ind w:firstLine="709"/>
        <w:jc w:val="both"/>
        <w:rPr>
          <w:color w:val="000000"/>
        </w:rPr>
      </w:pPr>
      <w:r w:rsidRPr="00E657A2">
        <w:rPr>
          <w:color w:val="000000"/>
        </w:rPr>
        <w:t>где C-удельные капиталовложения в реконструкцию котельной, млн. руб./</w:t>
      </w:r>
      <w:r>
        <w:rPr>
          <w:color w:val="000000"/>
        </w:rPr>
        <w:t>МВт</w:t>
      </w:r>
      <w:r w:rsidRPr="00E657A2">
        <w:rPr>
          <w:color w:val="000000"/>
        </w:rPr>
        <w:t>. Согласно анализу рынка реконструкции аналогич</w:t>
      </w:r>
      <w:r>
        <w:rPr>
          <w:color w:val="000000"/>
        </w:rPr>
        <w:t xml:space="preserve">ных источников тепловой энергии, </w:t>
      </w:r>
      <w:r w:rsidRPr="00E657A2">
        <w:rPr>
          <w:color w:val="000000"/>
        </w:rPr>
        <w:t>удельная стоимость перевооружения 1 МВт т</w:t>
      </w:r>
      <w:r>
        <w:rPr>
          <w:color w:val="000000"/>
        </w:rPr>
        <w:t>епловой мощности оценивается в 6</w:t>
      </w:r>
      <w:r w:rsidRPr="00E657A2">
        <w:rPr>
          <w:color w:val="000000"/>
        </w:rPr>
        <w:t>,</w:t>
      </w:r>
      <w:r>
        <w:rPr>
          <w:color w:val="000000"/>
        </w:rPr>
        <w:t>2</w:t>
      </w:r>
      <w:r w:rsidRPr="00E657A2">
        <w:rPr>
          <w:color w:val="000000"/>
        </w:rPr>
        <w:t>5 млн. рублей;</w:t>
      </w:r>
    </w:p>
    <w:p w14:paraId="61765623" w14:textId="77777777" w:rsidR="00B616BA" w:rsidRPr="00E657A2" w:rsidRDefault="00B616BA" w:rsidP="00B616BA">
      <w:pPr>
        <w:ind w:firstLine="709"/>
        <w:jc w:val="both"/>
        <w:rPr>
          <w:color w:val="000000"/>
        </w:rPr>
      </w:pPr>
      <w:r w:rsidRPr="00E657A2">
        <w:rPr>
          <w:color w:val="000000"/>
        </w:rPr>
        <w:t>W-установленная мощность источника тепловой энергии МВт;</w:t>
      </w:r>
    </w:p>
    <w:p w14:paraId="13D36159" w14:textId="77777777" w:rsidR="00B616BA" w:rsidRPr="00E657A2" w:rsidRDefault="00B616BA" w:rsidP="00B616BA">
      <w:pPr>
        <w:ind w:firstLine="709"/>
        <w:jc w:val="both"/>
        <w:rPr>
          <w:color w:val="000000"/>
        </w:rPr>
      </w:pPr>
      <w:r w:rsidRPr="00E657A2">
        <w:rPr>
          <w:color w:val="000000"/>
        </w:rPr>
        <w:t>α - процент стоимости проектных работ от общей стоимости реконструкции, равный 10%.</w:t>
      </w:r>
    </w:p>
    <w:p w14:paraId="2F4A44A3" w14:textId="77777777" w:rsidR="00B616BA" w:rsidRDefault="00B616BA" w:rsidP="00B616BA">
      <w:pPr>
        <w:ind w:firstLine="709"/>
        <w:jc w:val="both"/>
        <w:rPr>
          <w:color w:val="000000"/>
        </w:rPr>
      </w:pPr>
    </w:p>
    <w:p w14:paraId="4F37E89F" w14:textId="77777777" w:rsidR="00B616BA" w:rsidRDefault="00B616BA" w:rsidP="00B616BA">
      <w:pPr>
        <w:ind w:firstLine="709"/>
        <w:jc w:val="both"/>
        <w:rPr>
          <w:b/>
          <w:color w:val="000000"/>
        </w:rPr>
      </w:pPr>
      <w:r w:rsidRPr="002E7060">
        <w:rPr>
          <w:b/>
          <w:color w:val="000000"/>
        </w:rPr>
        <w:t>Расчет стоимости</w:t>
      </w:r>
      <w:r w:rsidRPr="00E657A2">
        <w:rPr>
          <w:b/>
          <w:color w:val="000000"/>
        </w:rPr>
        <w:t xml:space="preserve"> с</w:t>
      </w:r>
      <w:r>
        <w:rPr>
          <w:b/>
          <w:color w:val="000000"/>
        </w:rPr>
        <w:t>т</w:t>
      </w:r>
      <w:r w:rsidRPr="00E657A2">
        <w:rPr>
          <w:b/>
          <w:color w:val="000000"/>
        </w:rPr>
        <w:t xml:space="preserve">роительства </w:t>
      </w:r>
      <w:r>
        <w:rPr>
          <w:b/>
          <w:color w:val="000000"/>
        </w:rPr>
        <w:t xml:space="preserve">двух котельных </w:t>
      </w:r>
      <w:r w:rsidRPr="00E657A2">
        <w:rPr>
          <w:b/>
          <w:color w:val="000000"/>
        </w:rPr>
        <w:t xml:space="preserve">аэропорта </w:t>
      </w:r>
      <w:r>
        <w:rPr>
          <w:b/>
          <w:color w:val="000000"/>
        </w:rPr>
        <w:t>«</w:t>
      </w:r>
      <w:proofErr w:type="spellStart"/>
      <w:r w:rsidRPr="00E657A2">
        <w:rPr>
          <w:b/>
          <w:color w:val="000000"/>
        </w:rPr>
        <w:t>Ржевка</w:t>
      </w:r>
      <w:proofErr w:type="spellEnd"/>
      <w:r>
        <w:rPr>
          <w:b/>
          <w:color w:val="000000"/>
        </w:rPr>
        <w:t>»</w:t>
      </w:r>
    </w:p>
    <w:p w14:paraId="2EE3F993" w14:textId="77777777" w:rsidR="00B616BA" w:rsidRDefault="00B616BA" w:rsidP="00B616BA">
      <w:pPr>
        <w:ind w:firstLine="709"/>
        <w:jc w:val="both"/>
        <w:rPr>
          <w:color w:val="000000"/>
        </w:rPr>
      </w:pPr>
    </w:p>
    <w:p w14:paraId="7AEA3FC2" w14:textId="77777777" w:rsidR="00B616BA" w:rsidRDefault="00B616BA" w:rsidP="00B616BA">
      <w:pPr>
        <w:ind w:firstLine="709"/>
        <w:jc w:val="center"/>
        <w:rPr>
          <w:color w:val="000000"/>
        </w:rPr>
      </w:pPr>
      <w:r w:rsidRPr="00E657A2">
        <w:rPr>
          <w:color w:val="000000"/>
        </w:rPr>
        <w:t>К</w:t>
      </w:r>
      <w:r>
        <w:rPr>
          <w:color w:val="000000"/>
        </w:rPr>
        <w:t xml:space="preserve"> </w:t>
      </w:r>
      <w:r w:rsidRPr="00E657A2">
        <w:rPr>
          <w:color w:val="000000"/>
        </w:rPr>
        <w:t>=</w:t>
      </w:r>
      <w:r>
        <w:rPr>
          <w:color w:val="000000"/>
        </w:rPr>
        <w:t xml:space="preserve"> </w:t>
      </w:r>
      <w:r w:rsidRPr="00E657A2">
        <w:rPr>
          <w:color w:val="000000"/>
        </w:rPr>
        <w:t>(1+</w:t>
      </w:r>
      <w:r>
        <w:rPr>
          <w:color w:val="000000"/>
        </w:rPr>
        <w:t>0,1</w:t>
      </w:r>
      <w:r w:rsidRPr="00E657A2">
        <w:rPr>
          <w:color w:val="000000"/>
        </w:rPr>
        <w:t>)</w:t>
      </w:r>
      <w:r>
        <w:rPr>
          <w:color w:val="000000"/>
        </w:rPr>
        <w:t xml:space="preserve"> </w:t>
      </w:r>
      <w:r w:rsidRPr="00E657A2">
        <w:rPr>
          <w:color w:val="000000"/>
        </w:rPr>
        <w:t>∙</w:t>
      </w:r>
      <w:r>
        <w:rPr>
          <w:color w:val="000000"/>
        </w:rPr>
        <w:t xml:space="preserve"> 6,25</w:t>
      </w:r>
      <w:r w:rsidRPr="00E657A2">
        <w:rPr>
          <w:color w:val="000000"/>
        </w:rPr>
        <w:t>∙</w:t>
      </w:r>
      <w:r>
        <w:rPr>
          <w:color w:val="000000"/>
        </w:rPr>
        <w:t xml:space="preserve"> 114 = 783,75 млн. руб.</w:t>
      </w:r>
    </w:p>
    <w:p w14:paraId="079D00FF" w14:textId="77777777" w:rsidR="00B616BA" w:rsidRDefault="00B616BA" w:rsidP="00B616BA">
      <w:pPr>
        <w:ind w:firstLine="709"/>
        <w:jc w:val="center"/>
        <w:rPr>
          <w:color w:val="000000"/>
        </w:rPr>
      </w:pPr>
    </w:p>
    <w:p w14:paraId="2D3BF282" w14:textId="77777777" w:rsidR="00B616BA" w:rsidRDefault="00B616BA" w:rsidP="00B616BA">
      <w:pPr>
        <w:ind w:firstLine="709"/>
        <w:jc w:val="both"/>
        <w:rPr>
          <w:color w:val="000000"/>
        </w:rPr>
      </w:pPr>
      <w:r w:rsidRPr="00E657A2">
        <w:rPr>
          <w:color w:val="000000"/>
        </w:rPr>
        <w:t xml:space="preserve">Стоимость разработки проекта и строительства двух котельных под комплексную жилую застройку на территории бывшего аэропорта </w:t>
      </w:r>
      <w:proofErr w:type="spellStart"/>
      <w:r w:rsidRPr="00E657A2">
        <w:rPr>
          <w:color w:val="000000"/>
        </w:rPr>
        <w:t>Ржевка</w:t>
      </w:r>
      <w:proofErr w:type="spellEnd"/>
      <w:r w:rsidRPr="00E657A2">
        <w:rPr>
          <w:color w:val="000000"/>
        </w:rPr>
        <w:t xml:space="preserve"> составляет </w:t>
      </w:r>
      <w:r>
        <w:rPr>
          <w:color w:val="000000"/>
        </w:rPr>
        <w:t>783,75</w:t>
      </w:r>
      <w:r w:rsidRPr="00E657A2">
        <w:rPr>
          <w:color w:val="000000"/>
        </w:rPr>
        <w:t xml:space="preserve"> млн руб</w:t>
      </w:r>
      <w:r>
        <w:rPr>
          <w:color w:val="000000"/>
        </w:rPr>
        <w:t>лей</w:t>
      </w:r>
      <w:r w:rsidRPr="00E657A2">
        <w:rPr>
          <w:color w:val="000000"/>
        </w:rPr>
        <w:t xml:space="preserve">.  </w:t>
      </w:r>
    </w:p>
    <w:p w14:paraId="6FD31DB8" w14:textId="77777777" w:rsidR="00B616BA" w:rsidRDefault="00B616BA" w:rsidP="00B616BA">
      <w:pPr>
        <w:ind w:firstLine="709"/>
        <w:jc w:val="both"/>
        <w:rPr>
          <w:b/>
          <w:color w:val="000000"/>
        </w:rPr>
      </w:pPr>
    </w:p>
    <w:p w14:paraId="11281A67" w14:textId="77777777" w:rsidR="00B616BA" w:rsidRDefault="00B616BA" w:rsidP="00B616BA">
      <w:pPr>
        <w:ind w:firstLine="709"/>
        <w:jc w:val="both"/>
        <w:rPr>
          <w:b/>
          <w:color w:val="000000"/>
        </w:rPr>
      </w:pPr>
      <w:r w:rsidRPr="002E7060">
        <w:rPr>
          <w:b/>
          <w:color w:val="000000"/>
        </w:rPr>
        <w:t>Расчет</w:t>
      </w:r>
      <w:r w:rsidRPr="00E657A2">
        <w:rPr>
          <w:b/>
          <w:color w:val="000000"/>
        </w:rPr>
        <w:t xml:space="preserve"> стоимости </w:t>
      </w:r>
      <w:r>
        <w:rPr>
          <w:b/>
          <w:color w:val="000000"/>
        </w:rPr>
        <w:t>реконструкции котельной №12</w:t>
      </w:r>
    </w:p>
    <w:p w14:paraId="4A898CF3" w14:textId="77777777" w:rsidR="00B616BA" w:rsidRDefault="00B616BA" w:rsidP="00B616BA">
      <w:pPr>
        <w:ind w:firstLine="709"/>
        <w:jc w:val="both"/>
        <w:rPr>
          <w:color w:val="000000"/>
        </w:rPr>
      </w:pPr>
    </w:p>
    <w:p w14:paraId="19F13493" w14:textId="77777777" w:rsidR="00B616BA" w:rsidRDefault="00B616BA" w:rsidP="00B616BA">
      <w:pPr>
        <w:ind w:firstLine="709"/>
        <w:jc w:val="center"/>
        <w:rPr>
          <w:color w:val="000000"/>
        </w:rPr>
      </w:pPr>
      <w:r w:rsidRPr="00E657A2">
        <w:rPr>
          <w:color w:val="000000"/>
        </w:rPr>
        <w:t>К</w:t>
      </w:r>
      <w:r>
        <w:rPr>
          <w:color w:val="000000"/>
        </w:rPr>
        <w:t xml:space="preserve"> </w:t>
      </w:r>
      <w:r w:rsidRPr="00E657A2">
        <w:rPr>
          <w:color w:val="000000"/>
        </w:rPr>
        <w:t>=</w:t>
      </w:r>
      <w:r>
        <w:rPr>
          <w:color w:val="000000"/>
        </w:rPr>
        <w:t xml:space="preserve"> </w:t>
      </w:r>
      <w:r w:rsidRPr="00E657A2">
        <w:rPr>
          <w:color w:val="000000"/>
        </w:rPr>
        <w:t>(1+</w:t>
      </w:r>
      <w:r>
        <w:rPr>
          <w:color w:val="000000"/>
        </w:rPr>
        <w:t>0,1</w:t>
      </w:r>
      <w:r w:rsidRPr="00E657A2">
        <w:rPr>
          <w:color w:val="000000"/>
        </w:rPr>
        <w:t>)</w:t>
      </w:r>
      <w:r>
        <w:rPr>
          <w:color w:val="000000"/>
        </w:rPr>
        <w:t xml:space="preserve"> </w:t>
      </w:r>
      <w:r w:rsidRPr="00E657A2">
        <w:rPr>
          <w:color w:val="000000"/>
        </w:rPr>
        <w:t>∙</w:t>
      </w:r>
      <w:r>
        <w:rPr>
          <w:color w:val="000000"/>
        </w:rPr>
        <w:t xml:space="preserve"> 6,25</w:t>
      </w:r>
      <w:r w:rsidRPr="00E657A2">
        <w:rPr>
          <w:color w:val="000000"/>
        </w:rPr>
        <w:t>∙</w:t>
      </w:r>
      <w:r>
        <w:rPr>
          <w:color w:val="000000"/>
        </w:rPr>
        <w:t xml:space="preserve"> 60,19 = 413,81 млн. руб.</w:t>
      </w:r>
    </w:p>
    <w:p w14:paraId="557AAD43" w14:textId="77777777" w:rsidR="00B616BA" w:rsidRDefault="00B616BA" w:rsidP="00B616BA">
      <w:pPr>
        <w:ind w:firstLine="709"/>
        <w:jc w:val="center"/>
        <w:rPr>
          <w:color w:val="000000"/>
        </w:rPr>
      </w:pPr>
    </w:p>
    <w:p w14:paraId="5E55D694" w14:textId="77777777" w:rsidR="00B616BA" w:rsidRDefault="00B616BA" w:rsidP="00B616BA">
      <w:pPr>
        <w:ind w:firstLine="709"/>
        <w:jc w:val="both"/>
        <w:rPr>
          <w:color w:val="000000"/>
        </w:rPr>
      </w:pPr>
      <w:r w:rsidRPr="00E657A2">
        <w:rPr>
          <w:color w:val="000000"/>
        </w:rPr>
        <w:t xml:space="preserve">Стоимость разработки проекта и строительства </w:t>
      </w:r>
      <w:r>
        <w:rPr>
          <w:color w:val="000000"/>
        </w:rPr>
        <w:t>автоматизированной котельной</w:t>
      </w:r>
      <w:r w:rsidRPr="00E657A2">
        <w:rPr>
          <w:color w:val="000000"/>
        </w:rPr>
        <w:t xml:space="preserve"> под комплексную жилую застройку </w:t>
      </w:r>
      <w:r>
        <w:rPr>
          <w:color w:val="000000"/>
        </w:rPr>
        <w:t>в соответствии с Генеральным планом МО «Город Всеволожск» составляет 413,81 млн. рублей.</w:t>
      </w:r>
    </w:p>
    <w:p w14:paraId="1E15D38B" w14:textId="77777777" w:rsidR="00B616BA" w:rsidRDefault="00B616BA" w:rsidP="00B616BA">
      <w:pPr>
        <w:ind w:firstLine="709"/>
        <w:jc w:val="both"/>
        <w:rPr>
          <w:color w:val="000000"/>
        </w:rPr>
      </w:pPr>
    </w:p>
    <w:p w14:paraId="466144ED" w14:textId="77777777" w:rsidR="00B616BA" w:rsidRDefault="00B616BA" w:rsidP="00B616BA">
      <w:pPr>
        <w:ind w:firstLine="709"/>
        <w:jc w:val="both"/>
        <w:rPr>
          <w:b/>
          <w:color w:val="000000"/>
        </w:rPr>
      </w:pPr>
      <w:r w:rsidRPr="00E657A2">
        <w:rPr>
          <w:b/>
          <w:color w:val="000000"/>
        </w:rPr>
        <w:t>Ра</w:t>
      </w:r>
      <w:r w:rsidRPr="002E7060">
        <w:rPr>
          <w:b/>
          <w:color w:val="000000"/>
        </w:rPr>
        <w:t>сч</w:t>
      </w:r>
      <w:r w:rsidRPr="00E657A2">
        <w:rPr>
          <w:b/>
          <w:color w:val="000000"/>
        </w:rPr>
        <w:t xml:space="preserve">ет стоимости </w:t>
      </w:r>
      <w:r>
        <w:rPr>
          <w:b/>
          <w:color w:val="000000"/>
        </w:rPr>
        <w:t>реконструкции котельной №17</w:t>
      </w:r>
    </w:p>
    <w:p w14:paraId="1C9E123D" w14:textId="77777777" w:rsidR="00B616BA" w:rsidRDefault="00B616BA" w:rsidP="00B616BA">
      <w:pPr>
        <w:ind w:firstLine="709"/>
        <w:jc w:val="both"/>
        <w:rPr>
          <w:color w:val="000000"/>
        </w:rPr>
      </w:pPr>
    </w:p>
    <w:p w14:paraId="772E7557" w14:textId="77777777" w:rsidR="00B616BA" w:rsidRDefault="00B616BA" w:rsidP="00B616BA">
      <w:pPr>
        <w:ind w:firstLine="709"/>
        <w:jc w:val="center"/>
        <w:rPr>
          <w:color w:val="000000"/>
        </w:rPr>
      </w:pPr>
      <w:r w:rsidRPr="00E657A2">
        <w:rPr>
          <w:color w:val="000000"/>
        </w:rPr>
        <w:t>К</w:t>
      </w:r>
      <w:r>
        <w:rPr>
          <w:color w:val="000000"/>
        </w:rPr>
        <w:t xml:space="preserve"> </w:t>
      </w:r>
      <w:r w:rsidRPr="00E657A2">
        <w:rPr>
          <w:color w:val="000000"/>
        </w:rPr>
        <w:t>=</w:t>
      </w:r>
      <w:r>
        <w:rPr>
          <w:color w:val="000000"/>
        </w:rPr>
        <w:t xml:space="preserve"> </w:t>
      </w:r>
      <w:r w:rsidRPr="00E657A2">
        <w:rPr>
          <w:color w:val="000000"/>
        </w:rPr>
        <w:t>(1+</w:t>
      </w:r>
      <w:r>
        <w:rPr>
          <w:color w:val="000000"/>
        </w:rPr>
        <w:t>0,1</w:t>
      </w:r>
      <w:r w:rsidRPr="00E657A2">
        <w:rPr>
          <w:color w:val="000000"/>
        </w:rPr>
        <w:t>)</w:t>
      </w:r>
      <w:r>
        <w:rPr>
          <w:color w:val="000000"/>
        </w:rPr>
        <w:t xml:space="preserve"> </w:t>
      </w:r>
      <w:r w:rsidRPr="00E657A2">
        <w:rPr>
          <w:color w:val="000000"/>
        </w:rPr>
        <w:t>∙</w:t>
      </w:r>
      <w:r>
        <w:rPr>
          <w:color w:val="000000"/>
        </w:rPr>
        <w:t xml:space="preserve"> 6,25</w:t>
      </w:r>
      <w:r w:rsidRPr="00E657A2">
        <w:rPr>
          <w:color w:val="000000"/>
        </w:rPr>
        <w:t>∙</w:t>
      </w:r>
      <w:r>
        <w:rPr>
          <w:color w:val="000000"/>
        </w:rPr>
        <w:t xml:space="preserve"> 32,55 = 223,78 млн. руб.</w:t>
      </w:r>
    </w:p>
    <w:p w14:paraId="4C5879E0" w14:textId="77777777" w:rsidR="00B616BA" w:rsidRDefault="00B616BA" w:rsidP="00B616BA">
      <w:pPr>
        <w:ind w:firstLine="709"/>
        <w:jc w:val="center"/>
        <w:rPr>
          <w:color w:val="000000"/>
        </w:rPr>
      </w:pPr>
    </w:p>
    <w:p w14:paraId="7948562C" w14:textId="77777777" w:rsidR="00B616BA" w:rsidRDefault="00B616BA" w:rsidP="00B616BA">
      <w:pPr>
        <w:ind w:firstLine="709"/>
        <w:jc w:val="both"/>
        <w:rPr>
          <w:color w:val="000000"/>
        </w:rPr>
      </w:pPr>
      <w:r w:rsidRPr="00E657A2">
        <w:rPr>
          <w:color w:val="000000"/>
        </w:rPr>
        <w:t xml:space="preserve">Стоимость разработки проекта и строительства </w:t>
      </w:r>
      <w:r>
        <w:rPr>
          <w:color w:val="000000"/>
        </w:rPr>
        <w:t>автоматизированной котельной</w:t>
      </w:r>
      <w:r w:rsidRPr="00E657A2">
        <w:rPr>
          <w:color w:val="000000"/>
        </w:rPr>
        <w:t xml:space="preserve"> под комплексную жилую застройку </w:t>
      </w:r>
      <w:r>
        <w:rPr>
          <w:color w:val="000000"/>
        </w:rPr>
        <w:t>в соответствии с Генеральным планом МО «Город Всеволожск» составляет 223,78 млн. рублей.</w:t>
      </w:r>
    </w:p>
    <w:p w14:paraId="671EC0FB" w14:textId="77777777" w:rsidR="00B616BA" w:rsidRPr="00E657A2" w:rsidRDefault="00B616BA" w:rsidP="00B616BA">
      <w:pPr>
        <w:ind w:firstLine="709"/>
        <w:jc w:val="both"/>
        <w:rPr>
          <w:color w:val="000000"/>
        </w:rPr>
      </w:pPr>
    </w:p>
    <w:p w14:paraId="21DE45B6" w14:textId="77777777" w:rsidR="00B616BA" w:rsidRPr="00E657A2" w:rsidRDefault="00B616BA" w:rsidP="00B616BA">
      <w:pPr>
        <w:ind w:firstLine="709"/>
        <w:jc w:val="both"/>
        <w:rPr>
          <w:b/>
          <w:color w:val="000000"/>
        </w:rPr>
      </w:pPr>
      <w:r w:rsidRPr="002E7060">
        <w:rPr>
          <w:b/>
          <w:color w:val="000000"/>
        </w:rPr>
        <w:t>Расч</w:t>
      </w:r>
      <w:r w:rsidRPr="00E657A2">
        <w:rPr>
          <w:b/>
          <w:color w:val="000000"/>
        </w:rPr>
        <w:t xml:space="preserve">ет стоимости строительства перспективных магистральных тепловых сетей от котельных аэропорта </w:t>
      </w:r>
      <w:r>
        <w:rPr>
          <w:b/>
          <w:color w:val="000000"/>
        </w:rPr>
        <w:t>«</w:t>
      </w:r>
      <w:proofErr w:type="spellStart"/>
      <w:r w:rsidRPr="00E657A2">
        <w:rPr>
          <w:b/>
          <w:color w:val="000000"/>
        </w:rPr>
        <w:t>Ржевка</w:t>
      </w:r>
      <w:proofErr w:type="spellEnd"/>
      <w:r>
        <w:rPr>
          <w:b/>
          <w:color w:val="000000"/>
        </w:rPr>
        <w:t>»</w:t>
      </w:r>
    </w:p>
    <w:p w14:paraId="67251980" w14:textId="77777777" w:rsidR="00B616BA" w:rsidRDefault="00B616BA" w:rsidP="00B616BA">
      <w:pPr>
        <w:ind w:firstLine="709"/>
        <w:jc w:val="both"/>
        <w:rPr>
          <w:color w:val="000000"/>
        </w:rPr>
      </w:pPr>
      <w:r w:rsidRPr="00E657A2">
        <w:rPr>
          <w:color w:val="000000"/>
        </w:rPr>
        <w:t>Стоимость разработки проекта и строительства определяется по формуле:</w:t>
      </w:r>
    </w:p>
    <w:p w14:paraId="15504128" w14:textId="77777777" w:rsidR="00B616BA" w:rsidRPr="00E657A2" w:rsidRDefault="00B616BA" w:rsidP="00B616BA">
      <w:pPr>
        <w:ind w:firstLine="709"/>
        <w:jc w:val="both"/>
        <w:rPr>
          <w:color w:val="000000"/>
        </w:rPr>
      </w:pPr>
    </w:p>
    <w:p w14:paraId="42E06676" w14:textId="77777777" w:rsidR="00B616BA" w:rsidRDefault="00B616BA" w:rsidP="00B616BA">
      <w:pPr>
        <w:ind w:firstLine="709"/>
        <w:jc w:val="center"/>
        <w:rPr>
          <w:color w:val="000000"/>
        </w:rPr>
      </w:pPr>
      <w:r w:rsidRPr="00E657A2">
        <w:rPr>
          <w:color w:val="000000"/>
        </w:rPr>
        <w:t>К</w:t>
      </w:r>
      <w:r>
        <w:rPr>
          <w:color w:val="000000"/>
        </w:rPr>
        <w:t xml:space="preserve"> </w:t>
      </w:r>
      <w:r w:rsidRPr="00E657A2">
        <w:rPr>
          <w:color w:val="000000"/>
        </w:rPr>
        <w:t>=</w:t>
      </w:r>
      <w:r>
        <w:rPr>
          <w:color w:val="000000"/>
        </w:rPr>
        <w:t xml:space="preserve"> </w:t>
      </w:r>
      <w:r w:rsidRPr="00E657A2">
        <w:rPr>
          <w:color w:val="000000"/>
        </w:rPr>
        <w:t>(1+α)</w:t>
      </w:r>
      <w:r>
        <w:rPr>
          <w:color w:val="000000"/>
        </w:rPr>
        <w:t xml:space="preserve"> </w:t>
      </w:r>
      <w:r w:rsidRPr="00E657A2">
        <w:rPr>
          <w:color w:val="000000"/>
        </w:rPr>
        <w:t>∙</w:t>
      </w:r>
      <w:r>
        <w:rPr>
          <w:color w:val="000000"/>
        </w:rPr>
        <w:t xml:space="preserve"> </w:t>
      </w:r>
      <w:r w:rsidRPr="00E657A2">
        <w:rPr>
          <w:color w:val="000000"/>
        </w:rPr>
        <w:t>С</w:t>
      </w:r>
    </w:p>
    <w:p w14:paraId="35C788EC" w14:textId="77777777" w:rsidR="00B616BA" w:rsidRPr="00E657A2" w:rsidRDefault="00B616BA" w:rsidP="00B616BA">
      <w:pPr>
        <w:ind w:firstLine="709"/>
        <w:jc w:val="both"/>
        <w:rPr>
          <w:color w:val="000000"/>
        </w:rPr>
      </w:pPr>
    </w:p>
    <w:p w14:paraId="42DC8739" w14:textId="77777777" w:rsidR="00B616BA" w:rsidRPr="00E657A2" w:rsidRDefault="00B616BA" w:rsidP="00B616BA">
      <w:pPr>
        <w:ind w:firstLine="709"/>
        <w:jc w:val="both"/>
        <w:rPr>
          <w:color w:val="000000"/>
        </w:rPr>
      </w:pPr>
      <w:r w:rsidRPr="00E657A2">
        <w:rPr>
          <w:color w:val="000000"/>
        </w:rPr>
        <w:t xml:space="preserve"> где C- капиталовложения в прокладку тепловых сетей данной зоны действия источника тепловой энергии, руб. </w:t>
      </w:r>
    </w:p>
    <w:p w14:paraId="213C661B" w14:textId="77777777" w:rsidR="00B616BA" w:rsidRPr="00E657A2" w:rsidRDefault="00B616BA" w:rsidP="00B616BA">
      <w:pPr>
        <w:ind w:firstLine="709"/>
        <w:jc w:val="both"/>
        <w:rPr>
          <w:color w:val="000000"/>
        </w:rPr>
      </w:pPr>
      <w:r w:rsidRPr="00E657A2">
        <w:rPr>
          <w:color w:val="000000"/>
        </w:rPr>
        <w:t>α - процент стоимости проектных работ, равный 10%.</w:t>
      </w:r>
    </w:p>
    <w:p w14:paraId="2525EFD4" w14:textId="77777777" w:rsidR="00B616BA" w:rsidRDefault="00B616BA" w:rsidP="00B616BA">
      <w:pPr>
        <w:ind w:firstLine="709"/>
        <w:jc w:val="both"/>
        <w:rPr>
          <w:color w:val="000000"/>
        </w:rPr>
      </w:pPr>
      <w:r w:rsidRPr="00E657A2">
        <w:rPr>
          <w:color w:val="000000"/>
        </w:rPr>
        <w:t xml:space="preserve">Стоимость строительства перспективных тепловых сетей от котельных №1,2 аэропорта </w:t>
      </w:r>
      <w:proofErr w:type="spellStart"/>
      <w:r w:rsidRPr="00E657A2">
        <w:rPr>
          <w:color w:val="000000"/>
        </w:rPr>
        <w:t>Ржевка</w:t>
      </w:r>
      <w:proofErr w:type="spellEnd"/>
      <w:r w:rsidRPr="00E657A2">
        <w:rPr>
          <w:color w:val="000000"/>
        </w:rPr>
        <w:t xml:space="preserve"> составит </w:t>
      </w:r>
      <w:r w:rsidRPr="002E7060">
        <w:rPr>
          <w:color w:val="000000"/>
        </w:rPr>
        <w:t>3 046 млн</w:t>
      </w:r>
      <w:r w:rsidRPr="00E657A2">
        <w:rPr>
          <w:color w:val="000000"/>
        </w:rPr>
        <w:t>. руб</w:t>
      </w:r>
      <w:r>
        <w:rPr>
          <w:color w:val="000000"/>
        </w:rPr>
        <w:t>лей</w:t>
      </w:r>
      <w:r w:rsidRPr="00E657A2">
        <w:rPr>
          <w:color w:val="000000"/>
        </w:rPr>
        <w:t xml:space="preserve"> в соответствии с Укрупненными нормативами цены строительства. НЦС 81-02-13-202</w:t>
      </w:r>
      <w:r>
        <w:rPr>
          <w:color w:val="000000"/>
        </w:rPr>
        <w:t>2</w:t>
      </w:r>
      <w:r w:rsidRPr="00E657A2">
        <w:rPr>
          <w:color w:val="000000"/>
        </w:rPr>
        <w:t xml:space="preserve">. Сборник № 13. </w:t>
      </w:r>
      <w:r>
        <w:rPr>
          <w:color w:val="000000"/>
        </w:rPr>
        <w:t>«</w:t>
      </w:r>
      <w:r w:rsidRPr="00E657A2">
        <w:rPr>
          <w:color w:val="000000"/>
        </w:rPr>
        <w:t>Наружные</w:t>
      </w:r>
      <w:r>
        <w:rPr>
          <w:color w:val="000000"/>
        </w:rPr>
        <w:t xml:space="preserve"> тепловые сети», утвержденными </w:t>
      </w:r>
      <w:r>
        <w:rPr>
          <w:color w:val="000000"/>
        </w:rPr>
        <w:lastRenderedPageBreak/>
        <w:t>п</w:t>
      </w:r>
      <w:r w:rsidRPr="00E657A2">
        <w:rPr>
          <w:color w:val="000000"/>
        </w:rPr>
        <w:t>риказом Министерства строительства и жили</w:t>
      </w:r>
      <w:r>
        <w:rPr>
          <w:color w:val="000000"/>
        </w:rPr>
        <w:t xml:space="preserve">щно-коммунального хозяйства РФ </w:t>
      </w:r>
      <w:r w:rsidRPr="00E657A2">
        <w:rPr>
          <w:color w:val="000000"/>
        </w:rPr>
        <w:t xml:space="preserve">от </w:t>
      </w:r>
      <w:r>
        <w:rPr>
          <w:color w:val="000000"/>
        </w:rPr>
        <w:t>28</w:t>
      </w:r>
      <w:r w:rsidRPr="00E657A2">
        <w:rPr>
          <w:color w:val="000000"/>
        </w:rPr>
        <w:t>.03.202</w:t>
      </w:r>
      <w:r>
        <w:rPr>
          <w:color w:val="000000"/>
        </w:rPr>
        <w:t>2</w:t>
      </w:r>
      <w:r w:rsidRPr="00E657A2">
        <w:rPr>
          <w:color w:val="000000"/>
        </w:rPr>
        <w:t>г</w:t>
      </w:r>
      <w:r>
        <w:rPr>
          <w:color w:val="000000"/>
        </w:rPr>
        <w:t>. №205</w:t>
      </w:r>
      <w:r w:rsidRPr="00E657A2">
        <w:rPr>
          <w:color w:val="000000"/>
        </w:rPr>
        <w:t>/</w:t>
      </w:r>
      <w:proofErr w:type="spellStart"/>
      <w:r w:rsidRPr="00E657A2">
        <w:rPr>
          <w:color w:val="000000"/>
        </w:rPr>
        <w:t>пр</w:t>
      </w:r>
      <w:proofErr w:type="spellEnd"/>
      <w:r w:rsidRPr="00E657A2">
        <w:rPr>
          <w:color w:val="000000"/>
        </w:rPr>
        <w:t xml:space="preserve"> </w:t>
      </w:r>
      <w:r>
        <w:rPr>
          <w:color w:val="000000"/>
        </w:rPr>
        <w:t>«</w:t>
      </w:r>
      <w:r w:rsidRPr="000368D9">
        <w:rPr>
          <w:color w:val="000000"/>
        </w:rPr>
        <w:t>Об утверждении укрупненных нормативов цены строительства</w:t>
      </w:r>
      <w:r>
        <w:rPr>
          <w:color w:val="000000"/>
        </w:rPr>
        <w:t>»</w:t>
      </w:r>
      <w:r w:rsidRPr="00E657A2">
        <w:rPr>
          <w:color w:val="000000"/>
        </w:rPr>
        <w:t>.</w:t>
      </w:r>
    </w:p>
    <w:p w14:paraId="3B6E5F93" w14:textId="77777777" w:rsidR="00B616BA" w:rsidRPr="00EB5659" w:rsidRDefault="00B616BA" w:rsidP="00B616BA">
      <w:pPr>
        <w:ind w:firstLine="709"/>
        <w:jc w:val="both"/>
      </w:pPr>
    </w:p>
    <w:p w14:paraId="14554FCA" w14:textId="77777777" w:rsidR="00B616BA" w:rsidRPr="005400CD" w:rsidRDefault="00B616BA" w:rsidP="00B616BA">
      <w:pPr>
        <w:ind w:firstLine="709"/>
        <w:jc w:val="both"/>
        <w:rPr>
          <w:b/>
          <w:color w:val="000000"/>
        </w:rPr>
      </w:pPr>
      <w:r w:rsidRPr="002E7060">
        <w:rPr>
          <w:b/>
          <w:color w:val="000000"/>
        </w:rPr>
        <w:t>Расчёт</w:t>
      </w:r>
      <w:r w:rsidRPr="005400CD">
        <w:rPr>
          <w:b/>
          <w:color w:val="000000"/>
        </w:rPr>
        <w:t xml:space="preserve"> стоимости прокладки теплосетей.</w:t>
      </w:r>
    </w:p>
    <w:p w14:paraId="27E2B381" w14:textId="77777777" w:rsidR="00B616BA" w:rsidRPr="00482167" w:rsidRDefault="00B616BA" w:rsidP="00B616BA">
      <w:pPr>
        <w:ind w:firstLine="709"/>
        <w:jc w:val="both"/>
        <w:rPr>
          <w:color w:val="000000"/>
        </w:rPr>
      </w:pPr>
      <w:r w:rsidRPr="005400CD">
        <w:rPr>
          <w:color w:val="000000"/>
        </w:rPr>
        <w:t xml:space="preserve">Стоимость монтажа 1 м. п. теплотрассы в зависимости от технологии нанесения материала утеплителя меняются. Использование ППУ обойдётся дороже, чем минеральная вата, хотя в перспективе в данном случае такое вложение оправдано в связи с высокими эксплуатационными характеристиками ППУ. </w:t>
      </w:r>
      <w:r>
        <w:rPr>
          <w:color w:val="000000"/>
        </w:rPr>
        <w:t>Ц</w:t>
      </w:r>
      <w:r w:rsidRPr="00482167">
        <w:rPr>
          <w:color w:val="000000"/>
        </w:rPr>
        <w:t xml:space="preserve">ены </w:t>
      </w:r>
      <w:r>
        <w:rPr>
          <w:color w:val="000000"/>
        </w:rPr>
        <w:t xml:space="preserve">ремонтных и строительных работ по замене участков наружных тепловых сетей не должны превышать утвержденные укрупненные нормативные цены строительства. </w:t>
      </w:r>
    </w:p>
    <w:p w14:paraId="3F0D1B67" w14:textId="2DB6E561" w:rsidR="00B616BA" w:rsidRPr="00171D99" w:rsidRDefault="00B616BA" w:rsidP="00B616BA">
      <w:pPr>
        <w:pStyle w:val="afffffff1"/>
        <w:rPr>
          <w:color w:val="000000"/>
          <w:sz w:val="28"/>
        </w:rPr>
      </w:pPr>
      <w:r w:rsidRPr="00171D99">
        <w:t xml:space="preserve">Таблица </w:t>
      </w:r>
      <w:r>
        <w:rPr>
          <w:noProof/>
        </w:rPr>
        <w:fldChar w:fldCharType="begin"/>
      </w:r>
      <w:r>
        <w:rPr>
          <w:noProof/>
        </w:rPr>
        <w:instrText xml:space="preserve"> SEQ Таблица \* ARABIC </w:instrText>
      </w:r>
      <w:r>
        <w:rPr>
          <w:noProof/>
        </w:rPr>
        <w:fldChar w:fldCharType="separate"/>
      </w:r>
      <w:r w:rsidR="00590CF8">
        <w:rPr>
          <w:noProof/>
        </w:rPr>
        <w:t>42</w:t>
      </w:r>
      <w:r>
        <w:rPr>
          <w:noProof/>
        </w:rPr>
        <w:fldChar w:fldCharType="end"/>
      </w:r>
      <w:r>
        <w:rPr>
          <w:noProof/>
        </w:rPr>
        <w:t>.</w:t>
      </w:r>
      <w:r w:rsidRPr="00171D99">
        <w:t xml:space="preserve"> </w:t>
      </w:r>
      <w:r>
        <w:t xml:space="preserve">Стоимость </w:t>
      </w:r>
      <w:proofErr w:type="spellStart"/>
      <w:r>
        <w:t>бесканальной</w:t>
      </w:r>
      <w:proofErr w:type="spellEnd"/>
      <w:r>
        <w:t xml:space="preserve"> прокладки тепловых сетей в изоляции из </w:t>
      </w:r>
      <w:proofErr w:type="spellStart"/>
      <w:r>
        <w:t>пенополиуретана</w:t>
      </w:r>
      <w:proofErr w:type="spellEnd"/>
      <w:r>
        <w:t xml:space="preserve"> (ППУ) согласно </w:t>
      </w:r>
      <w:r w:rsidRPr="00CD3CED">
        <w:t>НЦС 81-02-13-2022. Сборник № 13. «Наружные тепловые сети»</w:t>
      </w:r>
    </w:p>
    <w:tbl>
      <w:tblPr>
        <w:tblStyle w:val="af8"/>
        <w:tblW w:w="0" w:type="auto"/>
        <w:tblLook w:val="04A0" w:firstRow="1" w:lastRow="0" w:firstColumn="1" w:lastColumn="0" w:noHBand="0" w:noVBand="1"/>
      </w:tblPr>
      <w:tblGrid>
        <w:gridCol w:w="4956"/>
        <w:gridCol w:w="4956"/>
      </w:tblGrid>
      <w:tr w:rsidR="00B616BA" w:rsidRPr="00CD3CED" w14:paraId="111DF119" w14:textId="77777777" w:rsidTr="0061126A">
        <w:trPr>
          <w:tblHeader/>
        </w:trPr>
        <w:tc>
          <w:tcPr>
            <w:tcW w:w="4956" w:type="dxa"/>
            <w:vAlign w:val="center"/>
          </w:tcPr>
          <w:p w14:paraId="74E11974" w14:textId="77777777" w:rsidR="00B616BA" w:rsidRPr="00CD3CED" w:rsidRDefault="00B616BA" w:rsidP="0061126A">
            <w:pPr>
              <w:jc w:val="center"/>
              <w:rPr>
                <w:color w:val="000000"/>
                <w:sz w:val="20"/>
                <w:szCs w:val="20"/>
              </w:rPr>
            </w:pPr>
            <w:r w:rsidRPr="00CD3CED">
              <w:rPr>
                <w:color w:val="000000" w:themeColor="text1"/>
                <w:sz w:val="20"/>
                <w:szCs w:val="20"/>
              </w:rPr>
              <w:t>Диаметр трубопровода, мм</w:t>
            </w:r>
          </w:p>
        </w:tc>
        <w:tc>
          <w:tcPr>
            <w:tcW w:w="4956" w:type="dxa"/>
            <w:vAlign w:val="center"/>
          </w:tcPr>
          <w:p w14:paraId="7A9A6B93" w14:textId="77777777" w:rsidR="00B616BA" w:rsidRPr="00CD3CED" w:rsidRDefault="00B616BA" w:rsidP="0061126A">
            <w:pPr>
              <w:jc w:val="center"/>
              <w:rPr>
                <w:color w:val="000000"/>
                <w:sz w:val="20"/>
                <w:szCs w:val="20"/>
              </w:rPr>
            </w:pPr>
            <w:r w:rsidRPr="00CD3CED">
              <w:rPr>
                <w:bCs/>
                <w:color w:val="000000" w:themeColor="text1"/>
                <w:sz w:val="20"/>
                <w:szCs w:val="20"/>
              </w:rPr>
              <w:t xml:space="preserve">Цена трубы (сталь) с </w:t>
            </w:r>
            <w:proofErr w:type="spellStart"/>
            <w:r w:rsidRPr="00CD3CED">
              <w:rPr>
                <w:bCs/>
                <w:color w:val="000000" w:themeColor="text1"/>
                <w:sz w:val="20"/>
                <w:szCs w:val="20"/>
              </w:rPr>
              <w:t>бесканальной</w:t>
            </w:r>
            <w:proofErr w:type="spellEnd"/>
            <w:r w:rsidRPr="00CD3CED">
              <w:rPr>
                <w:bCs/>
                <w:color w:val="000000" w:themeColor="text1"/>
                <w:sz w:val="20"/>
                <w:szCs w:val="20"/>
              </w:rPr>
              <w:t xml:space="preserve"> прокладкой в ППУ, тыс. </w:t>
            </w:r>
            <w:r w:rsidRPr="00CD3CED">
              <w:rPr>
                <w:color w:val="000000"/>
                <w:sz w:val="20"/>
                <w:szCs w:val="20"/>
              </w:rPr>
              <w:t>руб./м</w:t>
            </w:r>
          </w:p>
        </w:tc>
      </w:tr>
      <w:tr w:rsidR="00B616BA" w:rsidRPr="00CD3CED" w14:paraId="19AF1AE8" w14:textId="77777777" w:rsidTr="0061126A">
        <w:tc>
          <w:tcPr>
            <w:tcW w:w="4956" w:type="dxa"/>
            <w:vAlign w:val="center"/>
          </w:tcPr>
          <w:p w14:paraId="44B707F3" w14:textId="77777777" w:rsidR="00B616BA" w:rsidRPr="00CD3CED" w:rsidRDefault="00B616BA" w:rsidP="0061126A">
            <w:pPr>
              <w:jc w:val="center"/>
              <w:rPr>
                <w:color w:val="000000"/>
                <w:sz w:val="20"/>
                <w:szCs w:val="20"/>
              </w:rPr>
            </w:pPr>
            <w:r w:rsidRPr="00CD3CED">
              <w:rPr>
                <w:color w:val="000000" w:themeColor="text1"/>
                <w:sz w:val="20"/>
                <w:szCs w:val="20"/>
              </w:rPr>
              <w:t>57</w:t>
            </w:r>
          </w:p>
        </w:tc>
        <w:tc>
          <w:tcPr>
            <w:tcW w:w="4956" w:type="dxa"/>
            <w:vMerge w:val="restart"/>
            <w:vAlign w:val="center"/>
          </w:tcPr>
          <w:p w14:paraId="3CB8D423" w14:textId="77777777" w:rsidR="00B616BA" w:rsidRPr="00CD3CED" w:rsidRDefault="00B616BA" w:rsidP="0061126A">
            <w:pPr>
              <w:jc w:val="center"/>
              <w:rPr>
                <w:color w:val="000000"/>
                <w:sz w:val="20"/>
                <w:szCs w:val="20"/>
              </w:rPr>
            </w:pPr>
            <w:r w:rsidRPr="00CD3CED">
              <w:rPr>
                <w:color w:val="000000"/>
                <w:sz w:val="20"/>
                <w:szCs w:val="20"/>
              </w:rPr>
              <w:t>14,061</w:t>
            </w:r>
          </w:p>
        </w:tc>
      </w:tr>
      <w:tr w:rsidR="00B616BA" w:rsidRPr="00CD3CED" w14:paraId="0D62D5FE" w14:textId="77777777" w:rsidTr="0061126A">
        <w:tc>
          <w:tcPr>
            <w:tcW w:w="4956" w:type="dxa"/>
            <w:vAlign w:val="center"/>
          </w:tcPr>
          <w:p w14:paraId="6DA8081A" w14:textId="77777777" w:rsidR="00B616BA" w:rsidRPr="00CD3CED" w:rsidRDefault="00B616BA" w:rsidP="0061126A">
            <w:pPr>
              <w:jc w:val="center"/>
              <w:rPr>
                <w:color w:val="000000"/>
                <w:sz w:val="20"/>
                <w:szCs w:val="20"/>
              </w:rPr>
            </w:pPr>
            <w:r w:rsidRPr="00CD3CED">
              <w:rPr>
                <w:color w:val="000000" w:themeColor="text1"/>
                <w:sz w:val="20"/>
                <w:szCs w:val="20"/>
              </w:rPr>
              <w:t>76</w:t>
            </w:r>
          </w:p>
        </w:tc>
        <w:tc>
          <w:tcPr>
            <w:tcW w:w="4956" w:type="dxa"/>
            <w:vMerge/>
            <w:vAlign w:val="center"/>
          </w:tcPr>
          <w:p w14:paraId="624BB4C5" w14:textId="77777777" w:rsidR="00B616BA" w:rsidRPr="00CD3CED" w:rsidRDefault="00B616BA" w:rsidP="0061126A">
            <w:pPr>
              <w:jc w:val="center"/>
              <w:rPr>
                <w:color w:val="000000"/>
                <w:sz w:val="20"/>
                <w:szCs w:val="20"/>
              </w:rPr>
            </w:pPr>
          </w:p>
        </w:tc>
      </w:tr>
      <w:tr w:rsidR="00B616BA" w:rsidRPr="00CD3CED" w14:paraId="6269FEEA" w14:textId="77777777" w:rsidTr="0061126A">
        <w:tc>
          <w:tcPr>
            <w:tcW w:w="4956" w:type="dxa"/>
            <w:vAlign w:val="center"/>
          </w:tcPr>
          <w:p w14:paraId="23B81E62" w14:textId="77777777" w:rsidR="00B616BA" w:rsidRPr="00CD3CED" w:rsidRDefault="00B616BA" w:rsidP="0061126A">
            <w:pPr>
              <w:jc w:val="center"/>
              <w:rPr>
                <w:color w:val="000000"/>
                <w:sz w:val="20"/>
                <w:szCs w:val="20"/>
              </w:rPr>
            </w:pPr>
            <w:r w:rsidRPr="00CD3CED">
              <w:rPr>
                <w:color w:val="000000" w:themeColor="text1"/>
                <w:sz w:val="20"/>
                <w:szCs w:val="20"/>
              </w:rPr>
              <w:t>89</w:t>
            </w:r>
          </w:p>
        </w:tc>
        <w:tc>
          <w:tcPr>
            <w:tcW w:w="4956" w:type="dxa"/>
            <w:vMerge/>
            <w:vAlign w:val="center"/>
          </w:tcPr>
          <w:p w14:paraId="6972566A" w14:textId="77777777" w:rsidR="00B616BA" w:rsidRPr="00CD3CED" w:rsidRDefault="00B616BA" w:rsidP="0061126A">
            <w:pPr>
              <w:jc w:val="center"/>
              <w:rPr>
                <w:color w:val="000000"/>
                <w:sz w:val="20"/>
                <w:szCs w:val="20"/>
              </w:rPr>
            </w:pPr>
          </w:p>
        </w:tc>
      </w:tr>
      <w:tr w:rsidR="00B616BA" w:rsidRPr="00CD3CED" w14:paraId="5A5EC3B5" w14:textId="77777777" w:rsidTr="0061126A">
        <w:trPr>
          <w:trHeight w:val="151"/>
        </w:trPr>
        <w:tc>
          <w:tcPr>
            <w:tcW w:w="4956" w:type="dxa"/>
            <w:vAlign w:val="center"/>
          </w:tcPr>
          <w:p w14:paraId="1765521E" w14:textId="77777777" w:rsidR="00B616BA" w:rsidRPr="00CD3CED" w:rsidRDefault="00B616BA" w:rsidP="0061126A">
            <w:pPr>
              <w:jc w:val="center"/>
              <w:rPr>
                <w:color w:val="000000"/>
                <w:sz w:val="20"/>
                <w:szCs w:val="20"/>
              </w:rPr>
            </w:pPr>
            <w:r w:rsidRPr="00CD3CED">
              <w:rPr>
                <w:color w:val="000000" w:themeColor="text1"/>
                <w:sz w:val="20"/>
                <w:szCs w:val="20"/>
              </w:rPr>
              <w:t>108</w:t>
            </w:r>
          </w:p>
        </w:tc>
        <w:tc>
          <w:tcPr>
            <w:tcW w:w="4956" w:type="dxa"/>
            <w:vAlign w:val="center"/>
          </w:tcPr>
          <w:p w14:paraId="250C0D16" w14:textId="77777777" w:rsidR="00B616BA" w:rsidRPr="00CD3CED" w:rsidRDefault="00B616BA" w:rsidP="0061126A">
            <w:pPr>
              <w:jc w:val="center"/>
              <w:rPr>
                <w:color w:val="000000"/>
                <w:sz w:val="20"/>
                <w:szCs w:val="20"/>
              </w:rPr>
            </w:pPr>
            <w:r w:rsidRPr="00CD3CED">
              <w:rPr>
                <w:color w:val="000000"/>
                <w:sz w:val="20"/>
                <w:szCs w:val="20"/>
              </w:rPr>
              <w:t>15,597</w:t>
            </w:r>
          </w:p>
        </w:tc>
      </w:tr>
      <w:tr w:rsidR="00B616BA" w:rsidRPr="00CD3CED" w14:paraId="33C3945C" w14:textId="77777777" w:rsidTr="0061126A">
        <w:tc>
          <w:tcPr>
            <w:tcW w:w="4956" w:type="dxa"/>
            <w:vAlign w:val="center"/>
          </w:tcPr>
          <w:p w14:paraId="0086D1DF" w14:textId="77777777" w:rsidR="00B616BA" w:rsidRPr="00CD3CED" w:rsidRDefault="00B616BA" w:rsidP="0061126A">
            <w:pPr>
              <w:jc w:val="center"/>
              <w:rPr>
                <w:color w:val="000000"/>
                <w:sz w:val="20"/>
                <w:szCs w:val="20"/>
              </w:rPr>
            </w:pPr>
            <w:r w:rsidRPr="00CD3CED">
              <w:rPr>
                <w:color w:val="000000" w:themeColor="text1"/>
                <w:sz w:val="20"/>
                <w:szCs w:val="20"/>
              </w:rPr>
              <w:t>133</w:t>
            </w:r>
          </w:p>
        </w:tc>
        <w:tc>
          <w:tcPr>
            <w:tcW w:w="4956" w:type="dxa"/>
            <w:vAlign w:val="center"/>
          </w:tcPr>
          <w:p w14:paraId="4F2E06B1" w14:textId="77777777" w:rsidR="00B616BA" w:rsidRPr="00CD3CED" w:rsidRDefault="00B616BA" w:rsidP="0061126A">
            <w:pPr>
              <w:jc w:val="center"/>
              <w:rPr>
                <w:color w:val="000000"/>
                <w:sz w:val="20"/>
                <w:szCs w:val="20"/>
              </w:rPr>
            </w:pPr>
            <w:r w:rsidRPr="00CD3CED">
              <w:rPr>
                <w:color w:val="000000"/>
                <w:sz w:val="20"/>
                <w:szCs w:val="20"/>
              </w:rPr>
              <w:t>17,648</w:t>
            </w:r>
          </w:p>
        </w:tc>
      </w:tr>
      <w:tr w:rsidR="00B616BA" w:rsidRPr="00CD3CED" w14:paraId="718A6C7A" w14:textId="77777777" w:rsidTr="0061126A">
        <w:tc>
          <w:tcPr>
            <w:tcW w:w="4956" w:type="dxa"/>
            <w:vAlign w:val="center"/>
          </w:tcPr>
          <w:p w14:paraId="711F6D7A" w14:textId="77777777" w:rsidR="00B616BA" w:rsidRPr="00CD3CED" w:rsidRDefault="00B616BA" w:rsidP="0061126A">
            <w:pPr>
              <w:jc w:val="center"/>
              <w:rPr>
                <w:color w:val="000000" w:themeColor="text1"/>
                <w:sz w:val="20"/>
                <w:szCs w:val="20"/>
              </w:rPr>
            </w:pPr>
            <w:r w:rsidRPr="00CD3CED">
              <w:rPr>
                <w:color w:val="000000" w:themeColor="text1"/>
                <w:sz w:val="20"/>
                <w:szCs w:val="20"/>
              </w:rPr>
              <w:t>159</w:t>
            </w:r>
          </w:p>
        </w:tc>
        <w:tc>
          <w:tcPr>
            <w:tcW w:w="4956" w:type="dxa"/>
            <w:vAlign w:val="center"/>
          </w:tcPr>
          <w:p w14:paraId="5DB7DC47" w14:textId="77777777" w:rsidR="00B616BA" w:rsidRPr="00CD3CED" w:rsidRDefault="00B616BA" w:rsidP="0061126A">
            <w:pPr>
              <w:jc w:val="center"/>
              <w:rPr>
                <w:color w:val="000000"/>
                <w:sz w:val="20"/>
                <w:szCs w:val="20"/>
              </w:rPr>
            </w:pPr>
            <w:r w:rsidRPr="00CD3CED">
              <w:rPr>
                <w:color w:val="000000"/>
                <w:sz w:val="20"/>
                <w:szCs w:val="20"/>
              </w:rPr>
              <w:t>20,929</w:t>
            </w:r>
          </w:p>
        </w:tc>
      </w:tr>
      <w:tr w:rsidR="00B616BA" w:rsidRPr="00CD3CED" w14:paraId="5641C378" w14:textId="77777777" w:rsidTr="0061126A">
        <w:tc>
          <w:tcPr>
            <w:tcW w:w="4956" w:type="dxa"/>
            <w:vAlign w:val="center"/>
          </w:tcPr>
          <w:p w14:paraId="6670789B" w14:textId="77777777" w:rsidR="00B616BA" w:rsidRPr="00CD3CED" w:rsidRDefault="00B616BA" w:rsidP="0061126A">
            <w:pPr>
              <w:jc w:val="center"/>
              <w:rPr>
                <w:color w:val="000000" w:themeColor="text1"/>
                <w:sz w:val="20"/>
                <w:szCs w:val="20"/>
              </w:rPr>
            </w:pPr>
            <w:r w:rsidRPr="00CD3CED">
              <w:rPr>
                <w:color w:val="000000" w:themeColor="text1"/>
                <w:sz w:val="20"/>
                <w:szCs w:val="20"/>
              </w:rPr>
              <w:t>219</w:t>
            </w:r>
          </w:p>
        </w:tc>
        <w:tc>
          <w:tcPr>
            <w:tcW w:w="4956" w:type="dxa"/>
            <w:vAlign w:val="center"/>
          </w:tcPr>
          <w:p w14:paraId="03CFCEEB" w14:textId="77777777" w:rsidR="00B616BA" w:rsidRPr="00CD3CED" w:rsidRDefault="00B616BA" w:rsidP="0061126A">
            <w:pPr>
              <w:jc w:val="center"/>
              <w:rPr>
                <w:color w:val="000000"/>
                <w:sz w:val="20"/>
                <w:szCs w:val="20"/>
              </w:rPr>
            </w:pPr>
            <w:r w:rsidRPr="00CD3CED">
              <w:rPr>
                <w:color w:val="000000"/>
                <w:sz w:val="20"/>
                <w:szCs w:val="20"/>
              </w:rPr>
              <w:t>30,545</w:t>
            </w:r>
          </w:p>
        </w:tc>
      </w:tr>
      <w:tr w:rsidR="00B616BA" w:rsidRPr="00CD3CED" w14:paraId="76697EEF" w14:textId="77777777" w:rsidTr="0061126A">
        <w:tc>
          <w:tcPr>
            <w:tcW w:w="4956" w:type="dxa"/>
            <w:vAlign w:val="center"/>
          </w:tcPr>
          <w:p w14:paraId="33F4B1FB" w14:textId="77777777" w:rsidR="00B616BA" w:rsidRPr="00CD3CED" w:rsidRDefault="00B616BA" w:rsidP="0061126A">
            <w:pPr>
              <w:jc w:val="center"/>
              <w:rPr>
                <w:color w:val="000000" w:themeColor="text1"/>
                <w:sz w:val="20"/>
                <w:szCs w:val="20"/>
              </w:rPr>
            </w:pPr>
            <w:r w:rsidRPr="00CD3CED">
              <w:rPr>
                <w:color w:val="000000" w:themeColor="text1"/>
                <w:sz w:val="20"/>
                <w:szCs w:val="20"/>
              </w:rPr>
              <w:t>273</w:t>
            </w:r>
          </w:p>
        </w:tc>
        <w:tc>
          <w:tcPr>
            <w:tcW w:w="4956" w:type="dxa"/>
            <w:vAlign w:val="center"/>
          </w:tcPr>
          <w:p w14:paraId="4D5CA66D" w14:textId="77777777" w:rsidR="00B616BA" w:rsidRPr="00CD3CED" w:rsidRDefault="00B616BA" w:rsidP="0061126A">
            <w:pPr>
              <w:jc w:val="center"/>
              <w:rPr>
                <w:color w:val="000000"/>
                <w:sz w:val="20"/>
                <w:szCs w:val="20"/>
              </w:rPr>
            </w:pPr>
            <w:r w:rsidRPr="00CD3CED">
              <w:rPr>
                <w:color w:val="000000"/>
                <w:sz w:val="20"/>
                <w:szCs w:val="20"/>
              </w:rPr>
              <w:t>38,319</w:t>
            </w:r>
          </w:p>
        </w:tc>
      </w:tr>
      <w:tr w:rsidR="00B616BA" w:rsidRPr="00CD3CED" w14:paraId="75883295" w14:textId="77777777" w:rsidTr="0061126A">
        <w:tc>
          <w:tcPr>
            <w:tcW w:w="4956" w:type="dxa"/>
            <w:vAlign w:val="center"/>
          </w:tcPr>
          <w:p w14:paraId="483780C6" w14:textId="77777777" w:rsidR="00B616BA" w:rsidRPr="00CD3CED" w:rsidRDefault="00B616BA" w:rsidP="0061126A">
            <w:pPr>
              <w:jc w:val="center"/>
              <w:rPr>
                <w:color w:val="000000" w:themeColor="text1"/>
                <w:sz w:val="20"/>
                <w:szCs w:val="20"/>
              </w:rPr>
            </w:pPr>
            <w:r w:rsidRPr="00CD3CED">
              <w:rPr>
                <w:color w:val="000000" w:themeColor="text1"/>
                <w:sz w:val="20"/>
                <w:szCs w:val="20"/>
              </w:rPr>
              <w:t>325</w:t>
            </w:r>
          </w:p>
        </w:tc>
        <w:tc>
          <w:tcPr>
            <w:tcW w:w="4956" w:type="dxa"/>
            <w:vAlign w:val="center"/>
          </w:tcPr>
          <w:p w14:paraId="1453FFC7" w14:textId="77777777" w:rsidR="00B616BA" w:rsidRPr="00CD3CED" w:rsidRDefault="00B616BA" w:rsidP="0061126A">
            <w:pPr>
              <w:jc w:val="center"/>
              <w:rPr>
                <w:color w:val="000000" w:themeColor="text1"/>
                <w:sz w:val="20"/>
                <w:szCs w:val="20"/>
              </w:rPr>
            </w:pPr>
            <w:r w:rsidRPr="00CD3CED">
              <w:rPr>
                <w:color w:val="000000" w:themeColor="text1"/>
                <w:sz w:val="20"/>
                <w:szCs w:val="20"/>
              </w:rPr>
              <w:t>47,704</w:t>
            </w:r>
          </w:p>
        </w:tc>
      </w:tr>
      <w:tr w:rsidR="00B616BA" w:rsidRPr="00CD3CED" w14:paraId="081ED9E2" w14:textId="77777777" w:rsidTr="0061126A">
        <w:tc>
          <w:tcPr>
            <w:tcW w:w="4956" w:type="dxa"/>
            <w:vAlign w:val="center"/>
          </w:tcPr>
          <w:p w14:paraId="05096E4D" w14:textId="77777777" w:rsidR="00B616BA" w:rsidRPr="00CD3CED" w:rsidRDefault="00B616BA" w:rsidP="0061126A">
            <w:pPr>
              <w:jc w:val="center"/>
              <w:rPr>
                <w:color w:val="000000" w:themeColor="text1"/>
                <w:sz w:val="20"/>
                <w:szCs w:val="20"/>
              </w:rPr>
            </w:pPr>
            <w:r w:rsidRPr="00CD3CED">
              <w:rPr>
                <w:color w:val="000000" w:themeColor="text1"/>
                <w:sz w:val="20"/>
                <w:szCs w:val="20"/>
              </w:rPr>
              <w:t>426</w:t>
            </w:r>
          </w:p>
        </w:tc>
        <w:tc>
          <w:tcPr>
            <w:tcW w:w="4956" w:type="dxa"/>
            <w:vAlign w:val="center"/>
          </w:tcPr>
          <w:p w14:paraId="55D9304D" w14:textId="77777777" w:rsidR="00B616BA" w:rsidRPr="00CD3CED" w:rsidRDefault="00B616BA" w:rsidP="0061126A">
            <w:pPr>
              <w:jc w:val="center"/>
              <w:rPr>
                <w:color w:val="000000" w:themeColor="text1"/>
                <w:sz w:val="20"/>
                <w:szCs w:val="20"/>
              </w:rPr>
            </w:pPr>
            <w:r w:rsidRPr="00CD3CED">
              <w:rPr>
                <w:color w:val="000000" w:themeColor="text1"/>
                <w:sz w:val="20"/>
                <w:szCs w:val="20"/>
              </w:rPr>
              <w:t>69,653</w:t>
            </w:r>
          </w:p>
        </w:tc>
      </w:tr>
      <w:tr w:rsidR="00B616BA" w:rsidRPr="00CD3CED" w14:paraId="73D73F15" w14:textId="77777777" w:rsidTr="0061126A">
        <w:tc>
          <w:tcPr>
            <w:tcW w:w="4956" w:type="dxa"/>
            <w:vAlign w:val="center"/>
          </w:tcPr>
          <w:p w14:paraId="229979C3" w14:textId="77777777" w:rsidR="00B616BA" w:rsidRPr="00CD3CED" w:rsidRDefault="00B616BA" w:rsidP="0061126A">
            <w:pPr>
              <w:jc w:val="center"/>
              <w:rPr>
                <w:color w:val="000000" w:themeColor="text1"/>
                <w:sz w:val="20"/>
                <w:szCs w:val="20"/>
              </w:rPr>
            </w:pPr>
            <w:r w:rsidRPr="00CD3CED">
              <w:rPr>
                <w:color w:val="000000" w:themeColor="text1"/>
                <w:sz w:val="20"/>
                <w:szCs w:val="20"/>
              </w:rPr>
              <w:t>530</w:t>
            </w:r>
          </w:p>
        </w:tc>
        <w:tc>
          <w:tcPr>
            <w:tcW w:w="4956" w:type="dxa"/>
            <w:vAlign w:val="center"/>
          </w:tcPr>
          <w:p w14:paraId="74E0EC54" w14:textId="77777777" w:rsidR="00B616BA" w:rsidRPr="00CD3CED" w:rsidRDefault="00B616BA" w:rsidP="0061126A">
            <w:pPr>
              <w:jc w:val="center"/>
              <w:rPr>
                <w:color w:val="000000" w:themeColor="text1"/>
                <w:sz w:val="20"/>
                <w:szCs w:val="20"/>
              </w:rPr>
            </w:pPr>
            <w:r w:rsidRPr="00CD3CED">
              <w:rPr>
                <w:color w:val="000000" w:themeColor="text1"/>
                <w:sz w:val="20"/>
                <w:szCs w:val="20"/>
              </w:rPr>
              <w:t>93,430</w:t>
            </w:r>
          </w:p>
        </w:tc>
      </w:tr>
    </w:tbl>
    <w:p w14:paraId="12968774" w14:textId="77777777" w:rsidR="00B616BA" w:rsidRDefault="00B616BA" w:rsidP="008E0863">
      <w:pPr>
        <w:ind w:firstLine="709"/>
        <w:jc w:val="both"/>
        <w:rPr>
          <w:b/>
        </w:rPr>
      </w:pPr>
    </w:p>
    <w:p w14:paraId="689AE21D" w14:textId="77777777" w:rsidR="00B616BA" w:rsidRDefault="00B616BA" w:rsidP="00B616BA">
      <w:pPr>
        <w:spacing w:after="240"/>
        <w:ind w:firstLine="709"/>
        <w:jc w:val="both"/>
        <w:rPr>
          <w:color w:val="000000"/>
        </w:rPr>
      </w:pPr>
      <w:r w:rsidRPr="005400CD">
        <w:rPr>
          <w:color w:val="000000"/>
        </w:rPr>
        <w:t xml:space="preserve">Расчёт стоимости прокладки тепловых сетей представлен в таблице </w:t>
      </w:r>
      <w:r>
        <w:rPr>
          <w:color w:val="000000"/>
        </w:rPr>
        <w:t>ниже</w:t>
      </w:r>
      <w:r w:rsidRPr="005400CD">
        <w:rPr>
          <w:color w:val="000000"/>
        </w:rPr>
        <w:t>.</w:t>
      </w:r>
    </w:p>
    <w:p w14:paraId="620D9221" w14:textId="14BCA075" w:rsidR="00B44806" w:rsidRDefault="00BC05D6" w:rsidP="00B44806">
      <w:pPr>
        <w:pStyle w:val="afffffff1"/>
      </w:pPr>
      <w:r>
        <w:t xml:space="preserve">Таблица </w:t>
      </w:r>
      <w:r w:rsidR="009E2313">
        <w:fldChar w:fldCharType="begin"/>
      </w:r>
      <w:r w:rsidR="009E2313">
        <w:instrText xml:space="preserve"> SEQ Таблица \* ARABIC </w:instrText>
      </w:r>
      <w:r w:rsidR="009E2313">
        <w:fldChar w:fldCharType="separate"/>
      </w:r>
      <w:r w:rsidR="00590CF8">
        <w:rPr>
          <w:noProof/>
        </w:rPr>
        <w:t>43</w:t>
      </w:r>
      <w:r w:rsidR="009E2313">
        <w:rPr>
          <w:noProof/>
        </w:rPr>
        <w:fldChar w:fldCharType="end"/>
      </w:r>
      <w:r w:rsidR="00B44806">
        <w:rPr>
          <w:noProof/>
        </w:rPr>
        <w:t xml:space="preserve"> </w:t>
      </w:r>
      <w:r w:rsidRPr="00F76448">
        <w:t>Стоимость замены ветхих сетей по котельным</w:t>
      </w:r>
    </w:p>
    <w:tbl>
      <w:tblPr>
        <w:tblW w:w="5075" w:type="pct"/>
        <w:tblLayout w:type="fixed"/>
        <w:tblCellMar>
          <w:left w:w="0" w:type="dxa"/>
          <w:right w:w="0" w:type="dxa"/>
        </w:tblCellMar>
        <w:tblLook w:val="04A0" w:firstRow="1" w:lastRow="0" w:firstColumn="1" w:lastColumn="0" w:noHBand="0" w:noVBand="1"/>
      </w:tblPr>
      <w:tblGrid>
        <w:gridCol w:w="422"/>
        <w:gridCol w:w="2124"/>
        <w:gridCol w:w="1276"/>
        <w:gridCol w:w="1274"/>
        <w:gridCol w:w="1278"/>
        <w:gridCol w:w="1419"/>
        <w:gridCol w:w="992"/>
        <w:gridCol w:w="1276"/>
      </w:tblGrid>
      <w:tr w:rsidR="00B44806" w:rsidRPr="00B44806" w14:paraId="7AD25046" w14:textId="77777777" w:rsidTr="00742667">
        <w:trPr>
          <w:trHeight w:val="20"/>
          <w:tblHeader/>
        </w:trPr>
        <w:tc>
          <w:tcPr>
            <w:tcW w:w="2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70739B" w14:textId="77777777" w:rsidR="00B44806" w:rsidRPr="00B44806" w:rsidRDefault="00B44806" w:rsidP="00B44806">
            <w:pPr>
              <w:jc w:val="center"/>
              <w:rPr>
                <w:rFonts w:eastAsia="Times New Roman"/>
                <w:color w:val="000000"/>
                <w:sz w:val="20"/>
                <w:szCs w:val="20"/>
              </w:rPr>
            </w:pPr>
            <w:bookmarkStart w:id="173" w:name="_Hlk105080914"/>
            <w:r w:rsidRPr="00B44806">
              <w:rPr>
                <w:rFonts w:eastAsia="Times New Roman"/>
                <w:color w:val="000000"/>
                <w:sz w:val="20"/>
                <w:szCs w:val="20"/>
              </w:rPr>
              <w:t xml:space="preserve">№ п/п </w:t>
            </w:r>
          </w:p>
        </w:tc>
        <w:tc>
          <w:tcPr>
            <w:tcW w:w="1056" w:type="pct"/>
            <w:tcBorders>
              <w:top w:val="single" w:sz="4" w:space="0" w:color="auto"/>
              <w:left w:val="nil"/>
              <w:bottom w:val="single" w:sz="4" w:space="0" w:color="auto"/>
              <w:right w:val="single" w:sz="4" w:space="0" w:color="auto"/>
            </w:tcBorders>
            <w:shd w:val="clear" w:color="auto" w:fill="auto"/>
            <w:vAlign w:val="center"/>
            <w:hideMark/>
          </w:tcPr>
          <w:p w14:paraId="380FB17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Адрес объекта</w:t>
            </w:r>
          </w:p>
        </w:tc>
        <w:tc>
          <w:tcPr>
            <w:tcW w:w="634" w:type="pct"/>
            <w:tcBorders>
              <w:top w:val="single" w:sz="4" w:space="0" w:color="auto"/>
              <w:left w:val="nil"/>
              <w:bottom w:val="single" w:sz="4" w:space="0" w:color="auto"/>
              <w:right w:val="single" w:sz="4" w:space="0" w:color="auto"/>
            </w:tcBorders>
            <w:shd w:val="clear" w:color="auto" w:fill="auto"/>
            <w:vAlign w:val="center"/>
            <w:hideMark/>
          </w:tcPr>
          <w:p w14:paraId="4D18DA6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Год ввода т/с</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4D7EB08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Наименование</w:t>
            </w:r>
          </w:p>
        </w:tc>
        <w:tc>
          <w:tcPr>
            <w:tcW w:w="635" w:type="pct"/>
            <w:tcBorders>
              <w:top w:val="single" w:sz="4" w:space="0" w:color="auto"/>
              <w:left w:val="nil"/>
              <w:bottom w:val="single" w:sz="4" w:space="0" w:color="auto"/>
              <w:right w:val="single" w:sz="4" w:space="0" w:color="auto"/>
            </w:tcBorders>
            <w:shd w:val="clear" w:color="auto" w:fill="auto"/>
            <w:vAlign w:val="center"/>
            <w:hideMark/>
          </w:tcPr>
          <w:p w14:paraId="1046029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Условный диаметр трубопровода,  мм</w:t>
            </w:r>
          </w:p>
        </w:tc>
        <w:tc>
          <w:tcPr>
            <w:tcW w:w="705" w:type="pct"/>
            <w:tcBorders>
              <w:top w:val="single" w:sz="4" w:space="0" w:color="auto"/>
              <w:left w:val="nil"/>
              <w:bottom w:val="single" w:sz="4" w:space="0" w:color="auto"/>
              <w:right w:val="single" w:sz="4" w:space="0" w:color="auto"/>
            </w:tcBorders>
            <w:shd w:val="clear" w:color="auto" w:fill="auto"/>
            <w:vAlign w:val="center"/>
            <w:hideMark/>
          </w:tcPr>
          <w:p w14:paraId="68DEC18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Протяженность в 2-тр. исчислении, м</w:t>
            </w:r>
          </w:p>
        </w:tc>
        <w:tc>
          <w:tcPr>
            <w:tcW w:w="493" w:type="pct"/>
            <w:tcBorders>
              <w:top w:val="single" w:sz="4" w:space="0" w:color="auto"/>
              <w:left w:val="nil"/>
              <w:bottom w:val="single" w:sz="4" w:space="0" w:color="auto"/>
              <w:right w:val="single" w:sz="4" w:space="0" w:color="auto"/>
            </w:tcBorders>
            <w:shd w:val="clear" w:color="auto" w:fill="auto"/>
            <w:vAlign w:val="center"/>
            <w:hideMark/>
          </w:tcPr>
          <w:p w14:paraId="44B46F3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Год замены</w:t>
            </w:r>
          </w:p>
        </w:tc>
        <w:tc>
          <w:tcPr>
            <w:tcW w:w="634" w:type="pct"/>
            <w:tcBorders>
              <w:top w:val="single" w:sz="4" w:space="0" w:color="auto"/>
              <w:left w:val="nil"/>
              <w:bottom w:val="single" w:sz="4" w:space="0" w:color="auto"/>
              <w:right w:val="single" w:sz="4" w:space="0" w:color="auto"/>
            </w:tcBorders>
            <w:shd w:val="clear" w:color="auto" w:fill="auto"/>
            <w:vAlign w:val="center"/>
            <w:hideMark/>
          </w:tcPr>
          <w:p w14:paraId="591AF91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Стоимость замены, тыс. рублей</w:t>
            </w:r>
          </w:p>
        </w:tc>
      </w:tr>
      <w:tr w:rsidR="00B44806" w:rsidRPr="00B44806" w14:paraId="0D36CFF5" w14:textId="77777777" w:rsidTr="00742667">
        <w:trPr>
          <w:trHeight w:val="20"/>
        </w:trPr>
        <w:tc>
          <w:tcPr>
            <w:tcW w:w="4366"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15E8FB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Замена трубопроводов тепловых сетей отопления и ГВС от котельной № 2  </w:t>
            </w:r>
          </w:p>
        </w:tc>
        <w:tc>
          <w:tcPr>
            <w:tcW w:w="634" w:type="pct"/>
            <w:tcBorders>
              <w:top w:val="nil"/>
              <w:left w:val="nil"/>
              <w:bottom w:val="single" w:sz="4" w:space="0" w:color="auto"/>
              <w:right w:val="single" w:sz="4" w:space="0" w:color="auto"/>
            </w:tcBorders>
            <w:shd w:val="clear" w:color="auto" w:fill="auto"/>
            <w:vAlign w:val="center"/>
            <w:hideMark/>
          </w:tcPr>
          <w:p w14:paraId="53BCCDF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w:t>
            </w:r>
          </w:p>
        </w:tc>
      </w:tr>
      <w:tr w:rsidR="00B44806" w:rsidRPr="00B44806" w14:paraId="77BD3C2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AD49F3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w:t>
            </w:r>
          </w:p>
        </w:tc>
        <w:tc>
          <w:tcPr>
            <w:tcW w:w="1056" w:type="pct"/>
            <w:tcBorders>
              <w:top w:val="nil"/>
              <w:left w:val="nil"/>
              <w:bottom w:val="single" w:sz="4" w:space="0" w:color="auto"/>
              <w:right w:val="single" w:sz="4" w:space="0" w:color="auto"/>
            </w:tcBorders>
            <w:shd w:val="clear" w:color="auto" w:fill="auto"/>
            <w:vAlign w:val="center"/>
            <w:hideMark/>
          </w:tcPr>
          <w:p w14:paraId="19EC666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  котельной  до УТ-11</w:t>
            </w:r>
          </w:p>
        </w:tc>
        <w:tc>
          <w:tcPr>
            <w:tcW w:w="634" w:type="pct"/>
            <w:tcBorders>
              <w:top w:val="nil"/>
              <w:left w:val="nil"/>
              <w:bottom w:val="single" w:sz="4" w:space="0" w:color="auto"/>
              <w:right w:val="single" w:sz="4" w:space="0" w:color="auto"/>
            </w:tcBorders>
            <w:shd w:val="clear" w:color="auto" w:fill="auto"/>
            <w:vAlign w:val="center"/>
            <w:hideMark/>
          </w:tcPr>
          <w:p w14:paraId="1D2084F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1965</w:t>
            </w:r>
          </w:p>
        </w:tc>
        <w:tc>
          <w:tcPr>
            <w:tcW w:w="633" w:type="pct"/>
            <w:tcBorders>
              <w:top w:val="nil"/>
              <w:left w:val="nil"/>
              <w:bottom w:val="single" w:sz="4" w:space="0" w:color="auto"/>
              <w:right w:val="single" w:sz="4" w:space="0" w:color="auto"/>
            </w:tcBorders>
            <w:shd w:val="clear" w:color="auto" w:fill="auto"/>
            <w:vAlign w:val="center"/>
            <w:hideMark/>
          </w:tcPr>
          <w:p w14:paraId="03989BA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1098B69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vAlign w:val="center"/>
            <w:hideMark/>
          </w:tcPr>
          <w:p w14:paraId="4DA216B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w:t>
            </w:r>
          </w:p>
        </w:tc>
        <w:tc>
          <w:tcPr>
            <w:tcW w:w="493" w:type="pct"/>
            <w:tcBorders>
              <w:top w:val="nil"/>
              <w:left w:val="nil"/>
              <w:bottom w:val="single" w:sz="4" w:space="0" w:color="auto"/>
              <w:right w:val="single" w:sz="4" w:space="0" w:color="auto"/>
            </w:tcBorders>
            <w:shd w:val="clear" w:color="auto" w:fill="auto"/>
            <w:vAlign w:val="center"/>
            <w:hideMark/>
          </w:tcPr>
          <w:p w14:paraId="5E4E9CCF" w14:textId="6964156C"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08E296B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183,27</w:t>
            </w:r>
          </w:p>
        </w:tc>
      </w:tr>
      <w:tr w:rsidR="00B44806" w:rsidRPr="00B44806" w14:paraId="6DD2B9D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1B8A0A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w:t>
            </w:r>
          </w:p>
        </w:tc>
        <w:tc>
          <w:tcPr>
            <w:tcW w:w="1056" w:type="pct"/>
            <w:tcBorders>
              <w:top w:val="nil"/>
              <w:left w:val="nil"/>
              <w:bottom w:val="single" w:sz="4" w:space="0" w:color="auto"/>
              <w:right w:val="single" w:sz="4" w:space="0" w:color="auto"/>
            </w:tcBorders>
            <w:shd w:val="clear" w:color="auto" w:fill="auto"/>
            <w:vAlign w:val="center"/>
            <w:hideMark/>
          </w:tcPr>
          <w:p w14:paraId="12F8A28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от УТ-11  до  подъема </w:t>
            </w:r>
          </w:p>
        </w:tc>
        <w:tc>
          <w:tcPr>
            <w:tcW w:w="634" w:type="pct"/>
            <w:tcBorders>
              <w:top w:val="nil"/>
              <w:left w:val="nil"/>
              <w:bottom w:val="single" w:sz="4" w:space="0" w:color="auto"/>
              <w:right w:val="single" w:sz="4" w:space="0" w:color="auto"/>
            </w:tcBorders>
            <w:shd w:val="clear" w:color="auto" w:fill="auto"/>
            <w:vAlign w:val="center"/>
            <w:hideMark/>
          </w:tcPr>
          <w:p w14:paraId="677EF54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1965</w:t>
            </w:r>
          </w:p>
        </w:tc>
        <w:tc>
          <w:tcPr>
            <w:tcW w:w="633" w:type="pct"/>
            <w:tcBorders>
              <w:top w:val="nil"/>
              <w:left w:val="nil"/>
              <w:bottom w:val="single" w:sz="4" w:space="0" w:color="auto"/>
              <w:right w:val="single" w:sz="4" w:space="0" w:color="auto"/>
            </w:tcBorders>
            <w:shd w:val="clear" w:color="auto" w:fill="auto"/>
            <w:vAlign w:val="center"/>
            <w:hideMark/>
          </w:tcPr>
          <w:p w14:paraId="0C95349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530E248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vAlign w:val="center"/>
            <w:hideMark/>
          </w:tcPr>
          <w:p w14:paraId="609BE29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w:t>
            </w:r>
          </w:p>
        </w:tc>
        <w:tc>
          <w:tcPr>
            <w:tcW w:w="493" w:type="pct"/>
            <w:tcBorders>
              <w:top w:val="nil"/>
              <w:left w:val="nil"/>
              <w:bottom w:val="single" w:sz="4" w:space="0" w:color="auto"/>
              <w:right w:val="single" w:sz="4" w:space="0" w:color="auto"/>
            </w:tcBorders>
            <w:shd w:val="clear" w:color="auto" w:fill="auto"/>
            <w:vAlign w:val="center"/>
            <w:hideMark/>
          </w:tcPr>
          <w:p w14:paraId="5750F114" w14:textId="129FC5B9"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573D82E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251,148</w:t>
            </w:r>
          </w:p>
        </w:tc>
      </w:tr>
      <w:tr w:rsidR="00B44806" w:rsidRPr="00B44806" w14:paraId="59F3255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82F7D1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w:t>
            </w:r>
          </w:p>
        </w:tc>
        <w:tc>
          <w:tcPr>
            <w:tcW w:w="1056" w:type="pct"/>
            <w:tcBorders>
              <w:top w:val="nil"/>
              <w:left w:val="nil"/>
              <w:bottom w:val="single" w:sz="4" w:space="0" w:color="auto"/>
              <w:right w:val="single" w:sz="4" w:space="0" w:color="auto"/>
            </w:tcBorders>
            <w:shd w:val="clear" w:color="auto" w:fill="auto"/>
            <w:vAlign w:val="center"/>
            <w:hideMark/>
          </w:tcPr>
          <w:p w14:paraId="60DEA01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  подъема  до ТК-6</w:t>
            </w:r>
          </w:p>
        </w:tc>
        <w:tc>
          <w:tcPr>
            <w:tcW w:w="634" w:type="pct"/>
            <w:tcBorders>
              <w:top w:val="nil"/>
              <w:left w:val="nil"/>
              <w:bottom w:val="single" w:sz="4" w:space="0" w:color="auto"/>
              <w:right w:val="single" w:sz="4" w:space="0" w:color="auto"/>
            </w:tcBorders>
            <w:shd w:val="clear" w:color="auto" w:fill="auto"/>
            <w:vAlign w:val="center"/>
            <w:hideMark/>
          </w:tcPr>
          <w:p w14:paraId="57AF754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1965</w:t>
            </w:r>
          </w:p>
        </w:tc>
        <w:tc>
          <w:tcPr>
            <w:tcW w:w="633" w:type="pct"/>
            <w:tcBorders>
              <w:top w:val="nil"/>
              <w:left w:val="nil"/>
              <w:bottom w:val="single" w:sz="4" w:space="0" w:color="auto"/>
              <w:right w:val="single" w:sz="4" w:space="0" w:color="auto"/>
            </w:tcBorders>
            <w:shd w:val="clear" w:color="auto" w:fill="auto"/>
            <w:vAlign w:val="center"/>
            <w:hideMark/>
          </w:tcPr>
          <w:p w14:paraId="013415F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63B7C6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vAlign w:val="center"/>
            <w:hideMark/>
          </w:tcPr>
          <w:p w14:paraId="73201C7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112</w:t>
            </w:r>
          </w:p>
        </w:tc>
        <w:tc>
          <w:tcPr>
            <w:tcW w:w="493" w:type="pct"/>
            <w:tcBorders>
              <w:top w:val="nil"/>
              <w:left w:val="nil"/>
              <w:bottom w:val="single" w:sz="4" w:space="0" w:color="auto"/>
              <w:right w:val="single" w:sz="4" w:space="0" w:color="auto"/>
            </w:tcBorders>
            <w:shd w:val="clear" w:color="auto" w:fill="auto"/>
            <w:vAlign w:val="center"/>
            <w:hideMark/>
          </w:tcPr>
          <w:p w14:paraId="31F0C425" w14:textId="097300B9"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7CA17AD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2344,048</w:t>
            </w:r>
          </w:p>
        </w:tc>
      </w:tr>
      <w:tr w:rsidR="00B44806" w:rsidRPr="00B44806" w14:paraId="03E9B38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FEC1EC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w:t>
            </w:r>
          </w:p>
        </w:tc>
        <w:tc>
          <w:tcPr>
            <w:tcW w:w="1056" w:type="pct"/>
            <w:tcBorders>
              <w:top w:val="nil"/>
              <w:left w:val="nil"/>
              <w:bottom w:val="single" w:sz="4" w:space="0" w:color="auto"/>
              <w:right w:val="single" w:sz="4" w:space="0" w:color="auto"/>
            </w:tcBorders>
            <w:shd w:val="clear" w:color="auto" w:fill="auto"/>
            <w:vAlign w:val="center"/>
            <w:hideMark/>
          </w:tcPr>
          <w:p w14:paraId="006647B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  ТК-6   до    ТК-1</w:t>
            </w:r>
          </w:p>
        </w:tc>
        <w:tc>
          <w:tcPr>
            <w:tcW w:w="634" w:type="pct"/>
            <w:tcBorders>
              <w:top w:val="nil"/>
              <w:left w:val="nil"/>
              <w:bottom w:val="single" w:sz="4" w:space="0" w:color="auto"/>
              <w:right w:val="single" w:sz="4" w:space="0" w:color="auto"/>
            </w:tcBorders>
            <w:shd w:val="clear" w:color="auto" w:fill="auto"/>
            <w:vAlign w:val="center"/>
            <w:hideMark/>
          </w:tcPr>
          <w:p w14:paraId="6ED8DAA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1965</w:t>
            </w:r>
          </w:p>
        </w:tc>
        <w:tc>
          <w:tcPr>
            <w:tcW w:w="633" w:type="pct"/>
            <w:tcBorders>
              <w:top w:val="nil"/>
              <w:left w:val="nil"/>
              <w:bottom w:val="single" w:sz="4" w:space="0" w:color="auto"/>
              <w:right w:val="single" w:sz="4" w:space="0" w:color="auto"/>
            </w:tcBorders>
            <w:shd w:val="clear" w:color="auto" w:fill="auto"/>
            <w:vAlign w:val="center"/>
            <w:hideMark/>
          </w:tcPr>
          <w:p w14:paraId="1049A0A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73A4CFF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vAlign w:val="center"/>
            <w:hideMark/>
          </w:tcPr>
          <w:p w14:paraId="14CAA0B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146</w:t>
            </w:r>
          </w:p>
        </w:tc>
        <w:tc>
          <w:tcPr>
            <w:tcW w:w="493" w:type="pct"/>
            <w:tcBorders>
              <w:top w:val="nil"/>
              <w:left w:val="nil"/>
              <w:bottom w:val="single" w:sz="4" w:space="0" w:color="auto"/>
              <w:right w:val="single" w:sz="4" w:space="0" w:color="auto"/>
            </w:tcBorders>
            <w:shd w:val="clear" w:color="auto" w:fill="auto"/>
            <w:vAlign w:val="center"/>
            <w:hideMark/>
          </w:tcPr>
          <w:p w14:paraId="3C83E3F2" w14:textId="49D336A3"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2ACC8A7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3055,634</w:t>
            </w:r>
          </w:p>
        </w:tc>
      </w:tr>
      <w:tr w:rsidR="00B44806" w:rsidRPr="00B44806" w14:paraId="6ADCDF2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7982A6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w:t>
            </w:r>
          </w:p>
        </w:tc>
        <w:tc>
          <w:tcPr>
            <w:tcW w:w="1056" w:type="pct"/>
            <w:tcBorders>
              <w:top w:val="nil"/>
              <w:left w:val="nil"/>
              <w:bottom w:val="single" w:sz="4" w:space="0" w:color="auto"/>
              <w:right w:val="single" w:sz="4" w:space="0" w:color="auto"/>
            </w:tcBorders>
            <w:shd w:val="clear" w:color="auto" w:fill="auto"/>
            <w:vAlign w:val="center"/>
            <w:hideMark/>
          </w:tcPr>
          <w:p w14:paraId="639EFF9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  ТК-1   до    ТК-2</w:t>
            </w:r>
          </w:p>
        </w:tc>
        <w:tc>
          <w:tcPr>
            <w:tcW w:w="634" w:type="pct"/>
            <w:tcBorders>
              <w:top w:val="nil"/>
              <w:left w:val="nil"/>
              <w:bottom w:val="single" w:sz="4" w:space="0" w:color="auto"/>
              <w:right w:val="single" w:sz="4" w:space="0" w:color="auto"/>
            </w:tcBorders>
            <w:shd w:val="clear" w:color="auto" w:fill="auto"/>
            <w:vAlign w:val="center"/>
            <w:hideMark/>
          </w:tcPr>
          <w:p w14:paraId="65C025B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1965</w:t>
            </w:r>
          </w:p>
        </w:tc>
        <w:tc>
          <w:tcPr>
            <w:tcW w:w="633" w:type="pct"/>
            <w:tcBorders>
              <w:top w:val="nil"/>
              <w:left w:val="nil"/>
              <w:bottom w:val="single" w:sz="4" w:space="0" w:color="auto"/>
              <w:right w:val="single" w:sz="4" w:space="0" w:color="auto"/>
            </w:tcBorders>
            <w:shd w:val="clear" w:color="auto" w:fill="auto"/>
            <w:vAlign w:val="center"/>
            <w:hideMark/>
          </w:tcPr>
          <w:p w14:paraId="1773998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8D489E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vAlign w:val="center"/>
            <w:hideMark/>
          </w:tcPr>
          <w:p w14:paraId="1CBC65C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91</w:t>
            </w:r>
          </w:p>
        </w:tc>
        <w:tc>
          <w:tcPr>
            <w:tcW w:w="493" w:type="pct"/>
            <w:tcBorders>
              <w:top w:val="nil"/>
              <w:left w:val="nil"/>
              <w:bottom w:val="single" w:sz="4" w:space="0" w:color="auto"/>
              <w:right w:val="single" w:sz="4" w:space="0" w:color="auto"/>
            </w:tcBorders>
            <w:shd w:val="clear" w:color="auto" w:fill="auto"/>
            <w:vAlign w:val="center"/>
            <w:hideMark/>
          </w:tcPr>
          <w:p w14:paraId="02992F81" w14:textId="2E86CAE4"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49C021C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1904,539</w:t>
            </w:r>
          </w:p>
        </w:tc>
      </w:tr>
      <w:tr w:rsidR="00B44806" w:rsidRPr="00B44806" w14:paraId="5BD0EAD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669E8C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w:t>
            </w:r>
          </w:p>
        </w:tc>
        <w:tc>
          <w:tcPr>
            <w:tcW w:w="1056" w:type="pct"/>
            <w:tcBorders>
              <w:top w:val="nil"/>
              <w:left w:val="nil"/>
              <w:bottom w:val="single" w:sz="4" w:space="0" w:color="auto"/>
              <w:right w:val="single" w:sz="4" w:space="0" w:color="auto"/>
            </w:tcBorders>
            <w:shd w:val="clear" w:color="auto" w:fill="auto"/>
            <w:vAlign w:val="center"/>
            <w:hideMark/>
          </w:tcPr>
          <w:p w14:paraId="1814263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  ТК-2   до  ТК-3</w:t>
            </w:r>
          </w:p>
        </w:tc>
        <w:tc>
          <w:tcPr>
            <w:tcW w:w="634" w:type="pct"/>
            <w:tcBorders>
              <w:top w:val="nil"/>
              <w:left w:val="nil"/>
              <w:bottom w:val="single" w:sz="4" w:space="0" w:color="auto"/>
              <w:right w:val="single" w:sz="4" w:space="0" w:color="auto"/>
            </w:tcBorders>
            <w:shd w:val="clear" w:color="auto" w:fill="auto"/>
            <w:vAlign w:val="center"/>
            <w:hideMark/>
          </w:tcPr>
          <w:p w14:paraId="5809B7A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2010</w:t>
            </w:r>
          </w:p>
        </w:tc>
        <w:tc>
          <w:tcPr>
            <w:tcW w:w="633" w:type="pct"/>
            <w:tcBorders>
              <w:top w:val="nil"/>
              <w:left w:val="nil"/>
              <w:bottom w:val="single" w:sz="4" w:space="0" w:color="auto"/>
              <w:right w:val="single" w:sz="4" w:space="0" w:color="auto"/>
            </w:tcBorders>
            <w:shd w:val="clear" w:color="auto" w:fill="auto"/>
            <w:vAlign w:val="center"/>
            <w:hideMark/>
          </w:tcPr>
          <w:p w14:paraId="07D6A48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5072D7B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vAlign w:val="center"/>
            <w:hideMark/>
          </w:tcPr>
          <w:p w14:paraId="60CA46F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94</w:t>
            </w:r>
          </w:p>
        </w:tc>
        <w:tc>
          <w:tcPr>
            <w:tcW w:w="493" w:type="pct"/>
            <w:tcBorders>
              <w:top w:val="nil"/>
              <w:left w:val="nil"/>
              <w:bottom w:val="single" w:sz="4" w:space="0" w:color="auto"/>
              <w:right w:val="single" w:sz="4" w:space="0" w:color="auto"/>
            </w:tcBorders>
            <w:shd w:val="clear" w:color="auto" w:fill="auto"/>
            <w:vAlign w:val="center"/>
            <w:hideMark/>
          </w:tcPr>
          <w:p w14:paraId="4B1085FC" w14:textId="343CFD27"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53F0E6B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1967,326</w:t>
            </w:r>
          </w:p>
        </w:tc>
      </w:tr>
      <w:tr w:rsidR="00B44806" w:rsidRPr="00B44806" w14:paraId="171B5A7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8CD9EC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w:t>
            </w:r>
          </w:p>
        </w:tc>
        <w:tc>
          <w:tcPr>
            <w:tcW w:w="1056" w:type="pct"/>
            <w:tcBorders>
              <w:top w:val="nil"/>
              <w:left w:val="nil"/>
              <w:bottom w:val="single" w:sz="4" w:space="0" w:color="auto"/>
              <w:right w:val="single" w:sz="4" w:space="0" w:color="auto"/>
            </w:tcBorders>
            <w:shd w:val="clear" w:color="auto" w:fill="auto"/>
            <w:vAlign w:val="center"/>
            <w:hideMark/>
          </w:tcPr>
          <w:p w14:paraId="035046D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 ТК-3 до канала  перед ТК-4</w:t>
            </w:r>
          </w:p>
        </w:tc>
        <w:tc>
          <w:tcPr>
            <w:tcW w:w="634" w:type="pct"/>
            <w:tcBorders>
              <w:top w:val="nil"/>
              <w:left w:val="nil"/>
              <w:bottom w:val="single" w:sz="4" w:space="0" w:color="auto"/>
              <w:right w:val="single" w:sz="4" w:space="0" w:color="auto"/>
            </w:tcBorders>
            <w:shd w:val="clear" w:color="auto" w:fill="auto"/>
            <w:vAlign w:val="center"/>
            <w:hideMark/>
          </w:tcPr>
          <w:p w14:paraId="39BAF30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2010</w:t>
            </w:r>
          </w:p>
        </w:tc>
        <w:tc>
          <w:tcPr>
            <w:tcW w:w="633" w:type="pct"/>
            <w:tcBorders>
              <w:top w:val="nil"/>
              <w:left w:val="nil"/>
              <w:bottom w:val="single" w:sz="4" w:space="0" w:color="auto"/>
              <w:right w:val="single" w:sz="4" w:space="0" w:color="auto"/>
            </w:tcBorders>
            <w:shd w:val="clear" w:color="auto" w:fill="auto"/>
            <w:vAlign w:val="center"/>
            <w:hideMark/>
          </w:tcPr>
          <w:p w14:paraId="540A71F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2FC21AF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vAlign w:val="center"/>
            <w:hideMark/>
          </w:tcPr>
          <w:p w14:paraId="44907B1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35</w:t>
            </w:r>
          </w:p>
        </w:tc>
        <w:tc>
          <w:tcPr>
            <w:tcW w:w="493" w:type="pct"/>
            <w:tcBorders>
              <w:top w:val="nil"/>
              <w:left w:val="nil"/>
              <w:bottom w:val="single" w:sz="4" w:space="0" w:color="auto"/>
              <w:right w:val="single" w:sz="4" w:space="0" w:color="auto"/>
            </w:tcBorders>
            <w:shd w:val="clear" w:color="auto" w:fill="auto"/>
            <w:vAlign w:val="center"/>
            <w:hideMark/>
          </w:tcPr>
          <w:p w14:paraId="75CE547A" w14:textId="0154B6EB"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078BBE9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617,68</w:t>
            </w:r>
          </w:p>
        </w:tc>
      </w:tr>
      <w:tr w:rsidR="00B44806" w:rsidRPr="00B44806" w14:paraId="0A3A812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F6B004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w:t>
            </w:r>
          </w:p>
        </w:tc>
        <w:tc>
          <w:tcPr>
            <w:tcW w:w="1056" w:type="pct"/>
            <w:tcBorders>
              <w:top w:val="nil"/>
              <w:left w:val="nil"/>
              <w:bottom w:val="single" w:sz="4" w:space="0" w:color="auto"/>
              <w:right w:val="single" w:sz="4" w:space="0" w:color="auto"/>
            </w:tcBorders>
            <w:shd w:val="clear" w:color="auto" w:fill="auto"/>
            <w:vAlign w:val="center"/>
            <w:hideMark/>
          </w:tcPr>
          <w:p w14:paraId="16F70E6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канал. перед ТК-4 до ТК-5</w:t>
            </w:r>
          </w:p>
        </w:tc>
        <w:tc>
          <w:tcPr>
            <w:tcW w:w="634" w:type="pct"/>
            <w:tcBorders>
              <w:top w:val="nil"/>
              <w:left w:val="nil"/>
              <w:bottom w:val="single" w:sz="4" w:space="0" w:color="auto"/>
              <w:right w:val="single" w:sz="4" w:space="0" w:color="auto"/>
            </w:tcBorders>
            <w:shd w:val="clear" w:color="auto" w:fill="auto"/>
            <w:vAlign w:val="center"/>
            <w:hideMark/>
          </w:tcPr>
          <w:p w14:paraId="1EF007A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2010</w:t>
            </w:r>
          </w:p>
        </w:tc>
        <w:tc>
          <w:tcPr>
            <w:tcW w:w="633" w:type="pct"/>
            <w:tcBorders>
              <w:top w:val="nil"/>
              <w:left w:val="nil"/>
              <w:bottom w:val="single" w:sz="4" w:space="0" w:color="auto"/>
              <w:right w:val="single" w:sz="4" w:space="0" w:color="auto"/>
            </w:tcBorders>
            <w:shd w:val="clear" w:color="auto" w:fill="auto"/>
            <w:vAlign w:val="center"/>
            <w:hideMark/>
          </w:tcPr>
          <w:p w14:paraId="7962EFD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6397878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vAlign w:val="center"/>
            <w:hideMark/>
          </w:tcPr>
          <w:p w14:paraId="47366AD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108</w:t>
            </w:r>
          </w:p>
        </w:tc>
        <w:tc>
          <w:tcPr>
            <w:tcW w:w="493" w:type="pct"/>
            <w:tcBorders>
              <w:top w:val="nil"/>
              <w:left w:val="nil"/>
              <w:bottom w:val="single" w:sz="4" w:space="0" w:color="auto"/>
              <w:right w:val="single" w:sz="4" w:space="0" w:color="auto"/>
            </w:tcBorders>
            <w:shd w:val="clear" w:color="auto" w:fill="auto"/>
            <w:vAlign w:val="center"/>
            <w:hideMark/>
          </w:tcPr>
          <w:p w14:paraId="0DAE2B3A" w14:textId="7527418D"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6DBD177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1905,984</w:t>
            </w:r>
          </w:p>
        </w:tc>
      </w:tr>
      <w:tr w:rsidR="00B44806" w:rsidRPr="00B44806" w14:paraId="23F5B8A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178B8B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w:t>
            </w:r>
          </w:p>
        </w:tc>
        <w:tc>
          <w:tcPr>
            <w:tcW w:w="1056" w:type="pct"/>
            <w:tcBorders>
              <w:top w:val="nil"/>
              <w:left w:val="nil"/>
              <w:bottom w:val="single" w:sz="4" w:space="0" w:color="auto"/>
              <w:right w:val="single" w:sz="4" w:space="0" w:color="auto"/>
            </w:tcBorders>
            <w:shd w:val="clear" w:color="auto" w:fill="auto"/>
            <w:vAlign w:val="center"/>
            <w:hideMark/>
          </w:tcPr>
          <w:p w14:paraId="0F53034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от ТК-5 до стены  ж/д № 2  ул. </w:t>
            </w:r>
            <w:proofErr w:type="spellStart"/>
            <w:r w:rsidRPr="00B44806">
              <w:rPr>
                <w:rFonts w:eastAsia="Times New Roman"/>
                <w:color w:val="000000"/>
                <w:sz w:val="20"/>
                <w:szCs w:val="20"/>
              </w:rPr>
              <w:t>Лубянская</w:t>
            </w:r>
            <w:proofErr w:type="spellEnd"/>
          </w:p>
        </w:tc>
        <w:tc>
          <w:tcPr>
            <w:tcW w:w="634" w:type="pct"/>
            <w:tcBorders>
              <w:top w:val="nil"/>
              <w:left w:val="nil"/>
              <w:bottom w:val="single" w:sz="4" w:space="0" w:color="auto"/>
              <w:right w:val="single" w:sz="4" w:space="0" w:color="auto"/>
            </w:tcBorders>
            <w:shd w:val="clear" w:color="auto" w:fill="auto"/>
            <w:vAlign w:val="center"/>
            <w:hideMark/>
          </w:tcPr>
          <w:p w14:paraId="7EB1502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1965</w:t>
            </w:r>
          </w:p>
        </w:tc>
        <w:tc>
          <w:tcPr>
            <w:tcW w:w="633" w:type="pct"/>
            <w:tcBorders>
              <w:top w:val="nil"/>
              <w:left w:val="nil"/>
              <w:bottom w:val="single" w:sz="4" w:space="0" w:color="auto"/>
              <w:right w:val="single" w:sz="4" w:space="0" w:color="auto"/>
            </w:tcBorders>
            <w:shd w:val="clear" w:color="auto" w:fill="auto"/>
            <w:vAlign w:val="center"/>
            <w:hideMark/>
          </w:tcPr>
          <w:p w14:paraId="735C9E3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32F063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vAlign w:val="center"/>
            <w:hideMark/>
          </w:tcPr>
          <w:p w14:paraId="7E0D47A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48</w:t>
            </w:r>
          </w:p>
        </w:tc>
        <w:tc>
          <w:tcPr>
            <w:tcW w:w="493" w:type="pct"/>
            <w:tcBorders>
              <w:top w:val="nil"/>
              <w:left w:val="nil"/>
              <w:bottom w:val="single" w:sz="4" w:space="0" w:color="auto"/>
              <w:right w:val="single" w:sz="4" w:space="0" w:color="auto"/>
            </w:tcBorders>
            <w:shd w:val="clear" w:color="auto" w:fill="auto"/>
            <w:vAlign w:val="center"/>
            <w:hideMark/>
          </w:tcPr>
          <w:p w14:paraId="5E8311A2" w14:textId="79C44512"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65485BC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847,104</w:t>
            </w:r>
          </w:p>
        </w:tc>
      </w:tr>
      <w:tr w:rsidR="00B44806" w:rsidRPr="00B44806" w14:paraId="0819375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4B9FD4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w:t>
            </w:r>
          </w:p>
        </w:tc>
        <w:tc>
          <w:tcPr>
            <w:tcW w:w="1056" w:type="pct"/>
            <w:tcBorders>
              <w:top w:val="nil"/>
              <w:left w:val="nil"/>
              <w:bottom w:val="single" w:sz="4" w:space="0" w:color="auto"/>
              <w:right w:val="single" w:sz="4" w:space="0" w:color="auto"/>
            </w:tcBorders>
            <w:shd w:val="clear" w:color="auto" w:fill="auto"/>
            <w:vAlign w:val="center"/>
            <w:hideMark/>
          </w:tcPr>
          <w:p w14:paraId="0E36EE2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подвал жилого дома № 2 ул. </w:t>
            </w:r>
            <w:proofErr w:type="spellStart"/>
            <w:r w:rsidRPr="00B44806">
              <w:rPr>
                <w:rFonts w:eastAsia="Times New Roman"/>
                <w:color w:val="000000"/>
                <w:sz w:val="20"/>
                <w:szCs w:val="20"/>
              </w:rPr>
              <w:t>Лубянская</w:t>
            </w:r>
            <w:proofErr w:type="spellEnd"/>
          </w:p>
        </w:tc>
        <w:tc>
          <w:tcPr>
            <w:tcW w:w="634" w:type="pct"/>
            <w:tcBorders>
              <w:top w:val="nil"/>
              <w:left w:val="nil"/>
              <w:bottom w:val="single" w:sz="4" w:space="0" w:color="auto"/>
              <w:right w:val="single" w:sz="4" w:space="0" w:color="auto"/>
            </w:tcBorders>
            <w:shd w:val="clear" w:color="auto" w:fill="auto"/>
            <w:vAlign w:val="center"/>
            <w:hideMark/>
          </w:tcPr>
          <w:p w14:paraId="6C5C1C9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1965</w:t>
            </w:r>
          </w:p>
        </w:tc>
        <w:tc>
          <w:tcPr>
            <w:tcW w:w="633" w:type="pct"/>
            <w:tcBorders>
              <w:top w:val="nil"/>
              <w:left w:val="nil"/>
              <w:bottom w:val="single" w:sz="4" w:space="0" w:color="auto"/>
              <w:right w:val="single" w:sz="4" w:space="0" w:color="auto"/>
            </w:tcBorders>
            <w:shd w:val="clear" w:color="auto" w:fill="auto"/>
            <w:vAlign w:val="center"/>
            <w:hideMark/>
          </w:tcPr>
          <w:p w14:paraId="24C1004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1B348BB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vAlign w:val="center"/>
            <w:hideMark/>
          </w:tcPr>
          <w:p w14:paraId="49E0E93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82</w:t>
            </w:r>
          </w:p>
        </w:tc>
        <w:tc>
          <w:tcPr>
            <w:tcW w:w="493" w:type="pct"/>
            <w:tcBorders>
              <w:top w:val="nil"/>
              <w:left w:val="nil"/>
              <w:bottom w:val="single" w:sz="4" w:space="0" w:color="auto"/>
              <w:right w:val="single" w:sz="4" w:space="0" w:color="auto"/>
            </w:tcBorders>
            <w:shd w:val="clear" w:color="auto" w:fill="auto"/>
            <w:vAlign w:val="center"/>
            <w:hideMark/>
          </w:tcPr>
          <w:p w14:paraId="545F8E83" w14:textId="41FADA45"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70EB25E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1447,136</w:t>
            </w:r>
          </w:p>
        </w:tc>
      </w:tr>
      <w:tr w:rsidR="00B44806" w:rsidRPr="00B44806" w14:paraId="3007AB6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A6C5E7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w:t>
            </w:r>
          </w:p>
        </w:tc>
        <w:tc>
          <w:tcPr>
            <w:tcW w:w="1056" w:type="pct"/>
            <w:tcBorders>
              <w:top w:val="nil"/>
              <w:left w:val="nil"/>
              <w:bottom w:val="single" w:sz="4" w:space="0" w:color="auto"/>
              <w:right w:val="single" w:sz="4" w:space="0" w:color="auto"/>
            </w:tcBorders>
            <w:shd w:val="clear" w:color="auto" w:fill="auto"/>
            <w:vAlign w:val="center"/>
            <w:hideMark/>
          </w:tcPr>
          <w:p w14:paraId="3A70E9F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между жилыми домами № 2 и № 4  ул. </w:t>
            </w:r>
            <w:proofErr w:type="spellStart"/>
            <w:r w:rsidRPr="00B44806">
              <w:rPr>
                <w:rFonts w:eastAsia="Times New Roman"/>
                <w:color w:val="000000"/>
                <w:sz w:val="20"/>
                <w:szCs w:val="20"/>
              </w:rPr>
              <w:t>Лубянская</w:t>
            </w:r>
            <w:proofErr w:type="spellEnd"/>
          </w:p>
        </w:tc>
        <w:tc>
          <w:tcPr>
            <w:tcW w:w="634" w:type="pct"/>
            <w:tcBorders>
              <w:top w:val="nil"/>
              <w:left w:val="nil"/>
              <w:bottom w:val="single" w:sz="4" w:space="0" w:color="auto"/>
              <w:right w:val="single" w:sz="4" w:space="0" w:color="auto"/>
            </w:tcBorders>
            <w:shd w:val="clear" w:color="auto" w:fill="auto"/>
            <w:vAlign w:val="center"/>
            <w:hideMark/>
          </w:tcPr>
          <w:p w14:paraId="18CCE12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1965</w:t>
            </w:r>
          </w:p>
        </w:tc>
        <w:tc>
          <w:tcPr>
            <w:tcW w:w="633" w:type="pct"/>
            <w:tcBorders>
              <w:top w:val="nil"/>
              <w:left w:val="nil"/>
              <w:bottom w:val="single" w:sz="4" w:space="0" w:color="auto"/>
              <w:right w:val="single" w:sz="4" w:space="0" w:color="auto"/>
            </w:tcBorders>
            <w:shd w:val="clear" w:color="auto" w:fill="auto"/>
            <w:vAlign w:val="center"/>
            <w:hideMark/>
          </w:tcPr>
          <w:p w14:paraId="06E5898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2ED8DD8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vAlign w:val="center"/>
            <w:hideMark/>
          </w:tcPr>
          <w:p w14:paraId="50B7385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w:t>
            </w:r>
          </w:p>
        </w:tc>
        <w:tc>
          <w:tcPr>
            <w:tcW w:w="493" w:type="pct"/>
            <w:tcBorders>
              <w:top w:val="nil"/>
              <w:left w:val="nil"/>
              <w:bottom w:val="single" w:sz="4" w:space="0" w:color="auto"/>
              <w:right w:val="single" w:sz="4" w:space="0" w:color="auto"/>
            </w:tcBorders>
            <w:shd w:val="clear" w:color="auto" w:fill="auto"/>
            <w:vAlign w:val="center"/>
            <w:hideMark/>
          </w:tcPr>
          <w:p w14:paraId="1FF95991" w14:textId="0A4CF3D6"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3BEDE21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335,312</w:t>
            </w:r>
          </w:p>
        </w:tc>
      </w:tr>
      <w:tr w:rsidR="00B44806" w:rsidRPr="00B44806" w14:paraId="1F64F25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148665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w:t>
            </w:r>
          </w:p>
        </w:tc>
        <w:tc>
          <w:tcPr>
            <w:tcW w:w="1056" w:type="pct"/>
            <w:tcBorders>
              <w:top w:val="nil"/>
              <w:left w:val="nil"/>
              <w:bottom w:val="single" w:sz="4" w:space="0" w:color="auto"/>
              <w:right w:val="single" w:sz="4" w:space="0" w:color="auto"/>
            </w:tcBorders>
            <w:shd w:val="clear" w:color="auto" w:fill="auto"/>
            <w:vAlign w:val="center"/>
            <w:hideMark/>
          </w:tcPr>
          <w:p w14:paraId="418AE71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подвал жилого дома № 4 ул. </w:t>
            </w:r>
            <w:proofErr w:type="spellStart"/>
            <w:r w:rsidRPr="00B44806">
              <w:rPr>
                <w:rFonts w:eastAsia="Times New Roman"/>
                <w:color w:val="000000"/>
                <w:sz w:val="20"/>
                <w:szCs w:val="20"/>
              </w:rPr>
              <w:t>Лубянская</w:t>
            </w:r>
            <w:proofErr w:type="spellEnd"/>
          </w:p>
        </w:tc>
        <w:tc>
          <w:tcPr>
            <w:tcW w:w="634" w:type="pct"/>
            <w:tcBorders>
              <w:top w:val="nil"/>
              <w:left w:val="nil"/>
              <w:bottom w:val="single" w:sz="4" w:space="0" w:color="auto"/>
              <w:right w:val="single" w:sz="4" w:space="0" w:color="auto"/>
            </w:tcBorders>
            <w:shd w:val="clear" w:color="auto" w:fill="auto"/>
            <w:vAlign w:val="center"/>
            <w:hideMark/>
          </w:tcPr>
          <w:p w14:paraId="08D0C5F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1965</w:t>
            </w:r>
          </w:p>
        </w:tc>
        <w:tc>
          <w:tcPr>
            <w:tcW w:w="633" w:type="pct"/>
            <w:tcBorders>
              <w:top w:val="nil"/>
              <w:left w:val="nil"/>
              <w:bottom w:val="single" w:sz="4" w:space="0" w:color="auto"/>
              <w:right w:val="single" w:sz="4" w:space="0" w:color="auto"/>
            </w:tcBorders>
            <w:shd w:val="clear" w:color="auto" w:fill="auto"/>
            <w:vAlign w:val="center"/>
            <w:hideMark/>
          </w:tcPr>
          <w:p w14:paraId="4C46347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C57C6D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vAlign w:val="center"/>
            <w:hideMark/>
          </w:tcPr>
          <w:p w14:paraId="0E7431D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46</w:t>
            </w:r>
          </w:p>
        </w:tc>
        <w:tc>
          <w:tcPr>
            <w:tcW w:w="493" w:type="pct"/>
            <w:tcBorders>
              <w:top w:val="nil"/>
              <w:left w:val="nil"/>
              <w:bottom w:val="single" w:sz="4" w:space="0" w:color="auto"/>
              <w:right w:val="single" w:sz="4" w:space="0" w:color="auto"/>
            </w:tcBorders>
            <w:shd w:val="clear" w:color="auto" w:fill="auto"/>
            <w:vAlign w:val="center"/>
            <w:hideMark/>
          </w:tcPr>
          <w:p w14:paraId="1AA92275" w14:textId="539F040C"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659BA71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811,808</w:t>
            </w:r>
          </w:p>
        </w:tc>
      </w:tr>
      <w:tr w:rsidR="00B44806" w:rsidRPr="00B44806" w14:paraId="1C94553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EB2ED0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lastRenderedPageBreak/>
              <w:t>13</w:t>
            </w:r>
          </w:p>
        </w:tc>
        <w:tc>
          <w:tcPr>
            <w:tcW w:w="1056" w:type="pct"/>
            <w:tcBorders>
              <w:top w:val="nil"/>
              <w:left w:val="nil"/>
              <w:bottom w:val="single" w:sz="4" w:space="0" w:color="auto"/>
              <w:right w:val="single" w:sz="4" w:space="0" w:color="auto"/>
            </w:tcBorders>
            <w:shd w:val="clear" w:color="auto" w:fill="auto"/>
            <w:vAlign w:val="center"/>
            <w:hideMark/>
          </w:tcPr>
          <w:p w14:paraId="313BAFB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 ТК-3 до стены жилого дома  № 2 ул. Комсомола</w:t>
            </w:r>
          </w:p>
        </w:tc>
        <w:tc>
          <w:tcPr>
            <w:tcW w:w="634" w:type="pct"/>
            <w:tcBorders>
              <w:top w:val="nil"/>
              <w:left w:val="nil"/>
              <w:bottom w:val="single" w:sz="4" w:space="0" w:color="auto"/>
              <w:right w:val="single" w:sz="4" w:space="0" w:color="auto"/>
            </w:tcBorders>
            <w:shd w:val="clear" w:color="auto" w:fill="auto"/>
            <w:vAlign w:val="center"/>
            <w:hideMark/>
          </w:tcPr>
          <w:p w14:paraId="59D18DB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1965</w:t>
            </w:r>
          </w:p>
        </w:tc>
        <w:tc>
          <w:tcPr>
            <w:tcW w:w="633" w:type="pct"/>
            <w:tcBorders>
              <w:top w:val="nil"/>
              <w:left w:val="nil"/>
              <w:bottom w:val="single" w:sz="4" w:space="0" w:color="auto"/>
              <w:right w:val="single" w:sz="4" w:space="0" w:color="auto"/>
            </w:tcBorders>
            <w:shd w:val="clear" w:color="auto" w:fill="auto"/>
            <w:vAlign w:val="center"/>
            <w:hideMark/>
          </w:tcPr>
          <w:p w14:paraId="5737B90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0FC2C0F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vAlign w:val="center"/>
            <w:hideMark/>
          </w:tcPr>
          <w:p w14:paraId="3D71F27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85</w:t>
            </w:r>
          </w:p>
        </w:tc>
        <w:tc>
          <w:tcPr>
            <w:tcW w:w="493" w:type="pct"/>
            <w:tcBorders>
              <w:top w:val="nil"/>
              <w:left w:val="nil"/>
              <w:bottom w:val="single" w:sz="4" w:space="0" w:color="auto"/>
              <w:right w:val="single" w:sz="4" w:space="0" w:color="auto"/>
            </w:tcBorders>
            <w:shd w:val="clear" w:color="auto" w:fill="auto"/>
            <w:vAlign w:val="center"/>
            <w:hideMark/>
          </w:tcPr>
          <w:p w14:paraId="576F892F" w14:textId="28120E98"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6CEEB4A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1500,08</w:t>
            </w:r>
          </w:p>
        </w:tc>
      </w:tr>
      <w:tr w:rsidR="00B44806" w:rsidRPr="00B44806" w14:paraId="01E9B42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194DE0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w:t>
            </w:r>
          </w:p>
        </w:tc>
        <w:tc>
          <w:tcPr>
            <w:tcW w:w="1056" w:type="pct"/>
            <w:tcBorders>
              <w:top w:val="nil"/>
              <w:left w:val="nil"/>
              <w:bottom w:val="single" w:sz="4" w:space="0" w:color="auto"/>
              <w:right w:val="single" w:sz="4" w:space="0" w:color="auto"/>
            </w:tcBorders>
            <w:shd w:val="clear" w:color="auto" w:fill="auto"/>
            <w:vAlign w:val="center"/>
            <w:hideMark/>
          </w:tcPr>
          <w:p w14:paraId="47170A0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подвал ж/д № 2 ул. Комсомола до  ж/д № 1 ул. </w:t>
            </w:r>
            <w:proofErr w:type="spellStart"/>
            <w:r w:rsidRPr="00B44806">
              <w:rPr>
                <w:rFonts w:eastAsia="Times New Roman"/>
                <w:color w:val="000000"/>
                <w:sz w:val="20"/>
                <w:szCs w:val="20"/>
              </w:rPr>
              <w:t>Лубянская</w:t>
            </w:r>
            <w:proofErr w:type="spellEnd"/>
            <w:r w:rsidRPr="00B44806">
              <w:rPr>
                <w:rFonts w:eastAsia="Times New Roman"/>
                <w:color w:val="000000"/>
                <w:sz w:val="20"/>
                <w:szCs w:val="20"/>
              </w:rPr>
              <w:t xml:space="preserve"> </w:t>
            </w:r>
          </w:p>
        </w:tc>
        <w:tc>
          <w:tcPr>
            <w:tcW w:w="634" w:type="pct"/>
            <w:tcBorders>
              <w:top w:val="nil"/>
              <w:left w:val="nil"/>
              <w:bottom w:val="single" w:sz="4" w:space="0" w:color="auto"/>
              <w:right w:val="single" w:sz="4" w:space="0" w:color="auto"/>
            </w:tcBorders>
            <w:shd w:val="clear" w:color="auto" w:fill="auto"/>
            <w:vAlign w:val="center"/>
            <w:hideMark/>
          </w:tcPr>
          <w:p w14:paraId="59E8E46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1965</w:t>
            </w:r>
          </w:p>
        </w:tc>
        <w:tc>
          <w:tcPr>
            <w:tcW w:w="633" w:type="pct"/>
            <w:tcBorders>
              <w:top w:val="nil"/>
              <w:left w:val="nil"/>
              <w:bottom w:val="single" w:sz="4" w:space="0" w:color="auto"/>
              <w:right w:val="single" w:sz="4" w:space="0" w:color="auto"/>
            </w:tcBorders>
            <w:shd w:val="clear" w:color="auto" w:fill="auto"/>
            <w:vAlign w:val="center"/>
            <w:hideMark/>
          </w:tcPr>
          <w:p w14:paraId="568ED5E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0B1B9C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vAlign w:val="center"/>
            <w:hideMark/>
          </w:tcPr>
          <w:p w14:paraId="7D3077C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128</w:t>
            </w:r>
          </w:p>
        </w:tc>
        <w:tc>
          <w:tcPr>
            <w:tcW w:w="493" w:type="pct"/>
            <w:tcBorders>
              <w:top w:val="nil"/>
              <w:left w:val="nil"/>
              <w:bottom w:val="single" w:sz="4" w:space="0" w:color="auto"/>
              <w:right w:val="single" w:sz="4" w:space="0" w:color="auto"/>
            </w:tcBorders>
            <w:shd w:val="clear" w:color="auto" w:fill="auto"/>
            <w:vAlign w:val="center"/>
            <w:hideMark/>
          </w:tcPr>
          <w:p w14:paraId="47701CDB" w14:textId="7BCB9EBE"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330FD84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2258,944</w:t>
            </w:r>
          </w:p>
        </w:tc>
      </w:tr>
      <w:tr w:rsidR="00B44806" w:rsidRPr="00B44806" w14:paraId="14D4218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DB1F0A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w:t>
            </w:r>
          </w:p>
        </w:tc>
        <w:tc>
          <w:tcPr>
            <w:tcW w:w="1056" w:type="pct"/>
            <w:tcBorders>
              <w:top w:val="nil"/>
              <w:left w:val="nil"/>
              <w:bottom w:val="single" w:sz="4" w:space="0" w:color="auto"/>
              <w:right w:val="single" w:sz="4" w:space="0" w:color="auto"/>
            </w:tcBorders>
            <w:shd w:val="clear" w:color="auto" w:fill="auto"/>
            <w:vAlign w:val="center"/>
            <w:hideMark/>
          </w:tcPr>
          <w:p w14:paraId="2E69E30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 ТК-4 до стены  ж/д № 5 ул. Комсомола</w:t>
            </w:r>
          </w:p>
        </w:tc>
        <w:tc>
          <w:tcPr>
            <w:tcW w:w="634" w:type="pct"/>
            <w:tcBorders>
              <w:top w:val="nil"/>
              <w:left w:val="nil"/>
              <w:bottom w:val="single" w:sz="4" w:space="0" w:color="auto"/>
              <w:right w:val="single" w:sz="4" w:space="0" w:color="auto"/>
            </w:tcBorders>
            <w:shd w:val="clear" w:color="auto" w:fill="auto"/>
            <w:vAlign w:val="center"/>
            <w:hideMark/>
          </w:tcPr>
          <w:p w14:paraId="2F37627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1965</w:t>
            </w:r>
          </w:p>
        </w:tc>
        <w:tc>
          <w:tcPr>
            <w:tcW w:w="633" w:type="pct"/>
            <w:tcBorders>
              <w:top w:val="nil"/>
              <w:left w:val="nil"/>
              <w:bottom w:val="single" w:sz="4" w:space="0" w:color="auto"/>
              <w:right w:val="single" w:sz="4" w:space="0" w:color="auto"/>
            </w:tcBorders>
            <w:shd w:val="clear" w:color="auto" w:fill="auto"/>
            <w:vAlign w:val="center"/>
            <w:hideMark/>
          </w:tcPr>
          <w:p w14:paraId="7AC9C17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2910596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7341EC6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w:t>
            </w:r>
          </w:p>
        </w:tc>
        <w:tc>
          <w:tcPr>
            <w:tcW w:w="493" w:type="pct"/>
            <w:tcBorders>
              <w:top w:val="nil"/>
              <w:left w:val="nil"/>
              <w:bottom w:val="single" w:sz="4" w:space="0" w:color="auto"/>
              <w:right w:val="single" w:sz="4" w:space="0" w:color="auto"/>
            </w:tcBorders>
            <w:shd w:val="clear" w:color="auto" w:fill="auto"/>
            <w:vAlign w:val="center"/>
            <w:hideMark/>
          </w:tcPr>
          <w:p w14:paraId="43160EAB" w14:textId="068269C6"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403D904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351,525</w:t>
            </w:r>
          </w:p>
        </w:tc>
      </w:tr>
      <w:tr w:rsidR="00B44806" w:rsidRPr="00B44806" w14:paraId="68BAA74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916DA9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w:t>
            </w:r>
          </w:p>
        </w:tc>
        <w:tc>
          <w:tcPr>
            <w:tcW w:w="1056" w:type="pct"/>
            <w:tcBorders>
              <w:top w:val="nil"/>
              <w:left w:val="nil"/>
              <w:bottom w:val="single" w:sz="4" w:space="0" w:color="auto"/>
              <w:right w:val="single" w:sz="4" w:space="0" w:color="auto"/>
            </w:tcBorders>
            <w:shd w:val="clear" w:color="auto" w:fill="auto"/>
            <w:vAlign w:val="center"/>
            <w:hideMark/>
          </w:tcPr>
          <w:p w14:paraId="6CCC7C3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 ТК-1 до стены ж/д  № 11от ТК-2 до стены ж/д № 9 от ТК-3 до стены ж/д № 7 ул. Комсомола</w:t>
            </w:r>
          </w:p>
        </w:tc>
        <w:tc>
          <w:tcPr>
            <w:tcW w:w="634" w:type="pct"/>
            <w:tcBorders>
              <w:top w:val="nil"/>
              <w:left w:val="nil"/>
              <w:bottom w:val="single" w:sz="4" w:space="0" w:color="auto"/>
              <w:right w:val="single" w:sz="4" w:space="0" w:color="auto"/>
            </w:tcBorders>
            <w:shd w:val="clear" w:color="auto" w:fill="auto"/>
            <w:vAlign w:val="center"/>
            <w:hideMark/>
          </w:tcPr>
          <w:p w14:paraId="7BC62E0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1965</w:t>
            </w:r>
          </w:p>
        </w:tc>
        <w:tc>
          <w:tcPr>
            <w:tcW w:w="633" w:type="pct"/>
            <w:tcBorders>
              <w:top w:val="nil"/>
              <w:left w:val="nil"/>
              <w:bottom w:val="single" w:sz="4" w:space="0" w:color="auto"/>
              <w:right w:val="single" w:sz="4" w:space="0" w:color="auto"/>
            </w:tcBorders>
            <w:shd w:val="clear" w:color="auto" w:fill="auto"/>
            <w:vAlign w:val="center"/>
            <w:hideMark/>
          </w:tcPr>
          <w:p w14:paraId="7CDFEF7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5F1D7D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vAlign w:val="center"/>
            <w:hideMark/>
          </w:tcPr>
          <w:p w14:paraId="19F1E41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w:t>
            </w:r>
          </w:p>
        </w:tc>
        <w:tc>
          <w:tcPr>
            <w:tcW w:w="493" w:type="pct"/>
            <w:tcBorders>
              <w:top w:val="nil"/>
              <w:left w:val="nil"/>
              <w:bottom w:val="single" w:sz="4" w:space="0" w:color="auto"/>
              <w:right w:val="single" w:sz="4" w:space="0" w:color="auto"/>
            </w:tcBorders>
            <w:shd w:val="clear" w:color="auto" w:fill="auto"/>
            <w:vAlign w:val="center"/>
            <w:hideMark/>
          </w:tcPr>
          <w:p w14:paraId="6FC90F4A" w14:textId="7EB53940"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0F5C732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196,854</w:t>
            </w:r>
          </w:p>
        </w:tc>
      </w:tr>
      <w:tr w:rsidR="00B44806" w:rsidRPr="00B44806" w14:paraId="003BF83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BB1837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w:t>
            </w:r>
          </w:p>
        </w:tc>
        <w:tc>
          <w:tcPr>
            <w:tcW w:w="1056" w:type="pct"/>
            <w:tcBorders>
              <w:top w:val="nil"/>
              <w:left w:val="nil"/>
              <w:bottom w:val="single" w:sz="4" w:space="0" w:color="auto"/>
              <w:right w:val="single" w:sz="4" w:space="0" w:color="auto"/>
            </w:tcBorders>
            <w:shd w:val="clear" w:color="auto" w:fill="auto"/>
            <w:vAlign w:val="center"/>
            <w:hideMark/>
          </w:tcPr>
          <w:p w14:paraId="440DA9E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 УТ-11 до врезки на теплицу</w:t>
            </w:r>
          </w:p>
        </w:tc>
        <w:tc>
          <w:tcPr>
            <w:tcW w:w="634" w:type="pct"/>
            <w:tcBorders>
              <w:top w:val="nil"/>
              <w:left w:val="nil"/>
              <w:bottom w:val="single" w:sz="4" w:space="0" w:color="auto"/>
              <w:right w:val="single" w:sz="4" w:space="0" w:color="auto"/>
            </w:tcBorders>
            <w:shd w:val="clear" w:color="auto" w:fill="auto"/>
            <w:vAlign w:val="center"/>
            <w:hideMark/>
          </w:tcPr>
          <w:p w14:paraId="5B3AC5F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78C8D15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B14F80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vAlign w:val="center"/>
            <w:hideMark/>
          </w:tcPr>
          <w:p w14:paraId="7E7C58E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27</w:t>
            </w:r>
          </w:p>
        </w:tc>
        <w:tc>
          <w:tcPr>
            <w:tcW w:w="493" w:type="pct"/>
            <w:tcBorders>
              <w:top w:val="nil"/>
              <w:left w:val="nil"/>
              <w:bottom w:val="single" w:sz="4" w:space="0" w:color="auto"/>
              <w:right w:val="single" w:sz="4" w:space="0" w:color="auto"/>
            </w:tcBorders>
            <w:shd w:val="clear" w:color="auto" w:fill="auto"/>
            <w:vAlign w:val="center"/>
            <w:hideMark/>
          </w:tcPr>
          <w:p w14:paraId="036B2B0D" w14:textId="1C0A653B"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415F4DE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565,083</w:t>
            </w:r>
          </w:p>
        </w:tc>
      </w:tr>
      <w:tr w:rsidR="00B44806" w:rsidRPr="00B44806" w14:paraId="5B1D52B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7AD843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18</w:t>
            </w:r>
          </w:p>
        </w:tc>
        <w:tc>
          <w:tcPr>
            <w:tcW w:w="1056" w:type="pct"/>
            <w:tcBorders>
              <w:top w:val="nil"/>
              <w:left w:val="nil"/>
              <w:bottom w:val="single" w:sz="4" w:space="0" w:color="auto"/>
              <w:right w:val="single" w:sz="4" w:space="0" w:color="auto"/>
            </w:tcBorders>
            <w:shd w:val="clear" w:color="auto" w:fill="auto"/>
            <w:vAlign w:val="center"/>
            <w:hideMark/>
          </w:tcPr>
          <w:p w14:paraId="76B6C51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 врезки на теплицу до ТК-7</w:t>
            </w:r>
          </w:p>
        </w:tc>
        <w:tc>
          <w:tcPr>
            <w:tcW w:w="634" w:type="pct"/>
            <w:tcBorders>
              <w:top w:val="nil"/>
              <w:left w:val="nil"/>
              <w:bottom w:val="single" w:sz="4" w:space="0" w:color="auto"/>
              <w:right w:val="single" w:sz="4" w:space="0" w:color="auto"/>
            </w:tcBorders>
            <w:shd w:val="clear" w:color="auto" w:fill="auto"/>
            <w:vAlign w:val="center"/>
            <w:hideMark/>
          </w:tcPr>
          <w:p w14:paraId="5CB4F78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2587F99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6C7ED4A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vAlign w:val="center"/>
            <w:hideMark/>
          </w:tcPr>
          <w:p w14:paraId="58B0A00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45</w:t>
            </w:r>
          </w:p>
        </w:tc>
        <w:tc>
          <w:tcPr>
            <w:tcW w:w="493" w:type="pct"/>
            <w:tcBorders>
              <w:top w:val="nil"/>
              <w:left w:val="nil"/>
              <w:bottom w:val="single" w:sz="4" w:space="0" w:color="auto"/>
              <w:right w:val="single" w:sz="4" w:space="0" w:color="auto"/>
            </w:tcBorders>
            <w:shd w:val="clear" w:color="auto" w:fill="auto"/>
            <w:vAlign w:val="center"/>
            <w:hideMark/>
          </w:tcPr>
          <w:p w14:paraId="0AF7D72E" w14:textId="32BA2E7A"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6106C0B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941,805</w:t>
            </w:r>
          </w:p>
        </w:tc>
      </w:tr>
      <w:tr w:rsidR="00B44806" w:rsidRPr="00B44806" w14:paraId="5E8DB18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EFA8BC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w:t>
            </w:r>
          </w:p>
        </w:tc>
        <w:tc>
          <w:tcPr>
            <w:tcW w:w="1056" w:type="pct"/>
            <w:tcBorders>
              <w:top w:val="nil"/>
              <w:left w:val="nil"/>
              <w:bottom w:val="single" w:sz="4" w:space="0" w:color="auto"/>
              <w:right w:val="single" w:sz="4" w:space="0" w:color="auto"/>
            </w:tcBorders>
            <w:shd w:val="clear" w:color="auto" w:fill="auto"/>
            <w:vAlign w:val="center"/>
            <w:hideMark/>
          </w:tcPr>
          <w:p w14:paraId="3CD0F03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теплотрасса до теплицы</w:t>
            </w:r>
          </w:p>
        </w:tc>
        <w:tc>
          <w:tcPr>
            <w:tcW w:w="634" w:type="pct"/>
            <w:tcBorders>
              <w:top w:val="nil"/>
              <w:left w:val="nil"/>
              <w:bottom w:val="single" w:sz="4" w:space="0" w:color="auto"/>
              <w:right w:val="single" w:sz="4" w:space="0" w:color="auto"/>
            </w:tcBorders>
            <w:shd w:val="clear" w:color="auto" w:fill="auto"/>
            <w:vAlign w:val="center"/>
            <w:hideMark/>
          </w:tcPr>
          <w:p w14:paraId="369D2EA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1965</w:t>
            </w:r>
          </w:p>
        </w:tc>
        <w:tc>
          <w:tcPr>
            <w:tcW w:w="633" w:type="pct"/>
            <w:tcBorders>
              <w:top w:val="nil"/>
              <w:left w:val="nil"/>
              <w:bottom w:val="single" w:sz="4" w:space="0" w:color="auto"/>
              <w:right w:val="single" w:sz="4" w:space="0" w:color="auto"/>
            </w:tcBorders>
            <w:shd w:val="clear" w:color="auto" w:fill="auto"/>
            <w:vAlign w:val="center"/>
            <w:hideMark/>
          </w:tcPr>
          <w:p w14:paraId="4714668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74AD63E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3ADDF36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w:t>
            </w:r>
          </w:p>
        </w:tc>
        <w:tc>
          <w:tcPr>
            <w:tcW w:w="493" w:type="pct"/>
            <w:tcBorders>
              <w:top w:val="nil"/>
              <w:left w:val="nil"/>
              <w:bottom w:val="single" w:sz="4" w:space="0" w:color="auto"/>
              <w:right w:val="single" w:sz="4" w:space="0" w:color="auto"/>
            </w:tcBorders>
            <w:shd w:val="clear" w:color="auto" w:fill="auto"/>
            <w:vAlign w:val="center"/>
            <w:hideMark/>
          </w:tcPr>
          <w:p w14:paraId="6FD06F17" w14:textId="2EC34C5F"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2A42C50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351,525</w:t>
            </w:r>
          </w:p>
        </w:tc>
      </w:tr>
      <w:tr w:rsidR="00B44806" w:rsidRPr="00B44806" w14:paraId="0222609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CE057E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w:t>
            </w:r>
          </w:p>
        </w:tc>
        <w:tc>
          <w:tcPr>
            <w:tcW w:w="1056" w:type="pct"/>
            <w:tcBorders>
              <w:top w:val="nil"/>
              <w:left w:val="nil"/>
              <w:bottom w:val="single" w:sz="4" w:space="0" w:color="auto"/>
              <w:right w:val="single" w:sz="4" w:space="0" w:color="auto"/>
            </w:tcBorders>
            <w:shd w:val="clear" w:color="auto" w:fill="auto"/>
            <w:vAlign w:val="center"/>
            <w:hideMark/>
          </w:tcPr>
          <w:p w14:paraId="45999DF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 ТК-7 до школы</w:t>
            </w:r>
          </w:p>
        </w:tc>
        <w:tc>
          <w:tcPr>
            <w:tcW w:w="634" w:type="pct"/>
            <w:tcBorders>
              <w:top w:val="nil"/>
              <w:left w:val="nil"/>
              <w:bottom w:val="single" w:sz="4" w:space="0" w:color="auto"/>
              <w:right w:val="single" w:sz="4" w:space="0" w:color="auto"/>
            </w:tcBorders>
            <w:shd w:val="clear" w:color="auto" w:fill="auto"/>
            <w:vAlign w:val="center"/>
            <w:hideMark/>
          </w:tcPr>
          <w:p w14:paraId="314E3DF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21AAE9E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4DCAC0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vAlign w:val="center"/>
            <w:hideMark/>
          </w:tcPr>
          <w:p w14:paraId="10C018E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w:t>
            </w:r>
          </w:p>
        </w:tc>
        <w:tc>
          <w:tcPr>
            <w:tcW w:w="493" w:type="pct"/>
            <w:tcBorders>
              <w:top w:val="nil"/>
              <w:left w:val="nil"/>
              <w:bottom w:val="single" w:sz="4" w:space="0" w:color="auto"/>
              <w:right w:val="single" w:sz="4" w:space="0" w:color="auto"/>
            </w:tcBorders>
            <w:shd w:val="clear" w:color="auto" w:fill="auto"/>
            <w:vAlign w:val="center"/>
            <w:hideMark/>
          </w:tcPr>
          <w:p w14:paraId="34873A25" w14:textId="0ED6CFDA"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42CE5F1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389,925</w:t>
            </w:r>
          </w:p>
        </w:tc>
      </w:tr>
      <w:tr w:rsidR="00B44806" w:rsidRPr="00B44806" w14:paraId="75CAF4B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BE0C1B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21</w:t>
            </w:r>
          </w:p>
        </w:tc>
        <w:tc>
          <w:tcPr>
            <w:tcW w:w="1056" w:type="pct"/>
            <w:tcBorders>
              <w:top w:val="nil"/>
              <w:left w:val="nil"/>
              <w:bottom w:val="single" w:sz="4" w:space="0" w:color="auto"/>
              <w:right w:val="single" w:sz="4" w:space="0" w:color="auto"/>
            </w:tcBorders>
            <w:shd w:val="clear" w:color="auto" w:fill="auto"/>
            <w:vAlign w:val="center"/>
            <w:hideMark/>
          </w:tcPr>
          <w:p w14:paraId="78749E8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 ТК-7 переход через ул. Комсомола</w:t>
            </w:r>
          </w:p>
        </w:tc>
        <w:tc>
          <w:tcPr>
            <w:tcW w:w="634" w:type="pct"/>
            <w:tcBorders>
              <w:top w:val="nil"/>
              <w:left w:val="nil"/>
              <w:bottom w:val="single" w:sz="4" w:space="0" w:color="auto"/>
              <w:right w:val="single" w:sz="4" w:space="0" w:color="auto"/>
            </w:tcBorders>
            <w:shd w:val="clear" w:color="auto" w:fill="auto"/>
            <w:vAlign w:val="center"/>
            <w:hideMark/>
          </w:tcPr>
          <w:p w14:paraId="2CF2034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5B75504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E9498B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vAlign w:val="center"/>
            <w:hideMark/>
          </w:tcPr>
          <w:p w14:paraId="65B2984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68</w:t>
            </w:r>
          </w:p>
        </w:tc>
        <w:tc>
          <w:tcPr>
            <w:tcW w:w="493" w:type="pct"/>
            <w:tcBorders>
              <w:top w:val="nil"/>
              <w:left w:val="nil"/>
              <w:bottom w:val="single" w:sz="4" w:space="0" w:color="auto"/>
              <w:right w:val="single" w:sz="4" w:space="0" w:color="auto"/>
            </w:tcBorders>
            <w:shd w:val="clear" w:color="auto" w:fill="auto"/>
            <w:vAlign w:val="center"/>
            <w:hideMark/>
          </w:tcPr>
          <w:p w14:paraId="0F892E7F" w14:textId="657BA05F"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1CC968E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1423,172</w:t>
            </w:r>
          </w:p>
        </w:tc>
      </w:tr>
      <w:tr w:rsidR="00B44806" w:rsidRPr="00B44806" w14:paraId="1A1E4372" w14:textId="77777777" w:rsidTr="00742667">
        <w:trPr>
          <w:trHeight w:val="20"/>
        </w:trPr>
        <w:tc>
          <w:tcPr>
            <w:tcW w:w="210" w:type="pct"/>
            <w:vMerge w:val="restart"/>
            <w:tcBorders>
              <w:top w:val="nil"/>
              <w:left w:val="single" w:sz="4" w:space="0" w:color="auto"/>
              <w:bottom w:val="single" w:sz="4" w:space="0" w:color="auto"/>
              <w:right w:val="single" w:sz="4" w:space="0" w:color="auto"/>
            </w:tcBorders>
            <w:shd w:val="clear" w:color="auto" w:fill="auto"/>
            <w:vAlign w:val="center"/>
            <w:hideMark/>
          </w:tcPr>
          <w:p w14:paraId="061AAED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23</w:t>
            </w:r>
          </w:p>
        </w:tc>
        <w:tc>
          <w:tcPr>
            <w:tcW w:w="1056" w:type="pct"/>
            <w:vMerge w:val="restart"/>
            <w:tcBorders>
              <w:top w:val="nil"/>
              <w:left w:val="single" w:sz="4" w:space="0" w:color="auto"/>
              <w:bottom w:val="single" w:sz="4" w:space="0" w:color="auto"/>
              <w:right w:val="single" w:sz="4" w:space="0" w:color="auto"/>
            </w:tcBorders>
            <w:shd w:val="clear" w:color="auto" w:fill="auto"/>
            <w:vAlign w:val="center"/>
            <w:hideMark/>
          </w:tcPr>
          <w:p w14:paraId="48B1C43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от ул. Грибоедова до </w:t>
            </w:r>
            <w:proofErr w:type="spellStart"/>
            <w:r w:rsidRPr="00B44806">
              <w:rPr>
                <w:rFonts w:eastAsia="Times New Roman"/>
                <w:color w:val="000000"/>
                <w:sz w:val="20"/>
                <w:szCs w:val="20"/>
              </w:rPr>
              <w:t>опуска</w:t>
            </w:r>
            <w:proofErr w:type="spellEnd"/>
            <w:r w:rsidRPr="00B44806">
              <w:rPr>
                <w:rFonts w:eastAsia="Times New Roman"/>
                <w:color w:val="000000"/>
                <w:sz w:val="20"/>
                <w:szCs w:val="20"/>
              </w:rPr>
              <w:t xml:space="preserve"> к УТ-9</w:t>
            </w:r>
          </w:p>
        </w:tc>
        <w:tc>
          <w:tcPr>
            <w:tcW w:w="634" w:type="pct"/>
            <w:tcBorders>
              <w:top w:val="nil"/>
              <w:left w:val="nil"/>
              <w:bottom w:val="single" w:sz="4" w:space="0" w:color="auto"/>
              <w:right w:val="single" w:sz="4" w:space="0" w:color="auto"/>
            </w:tcBorders>
            <w:shd w:val="clear" w:color="auto" w:fill="auto"/>
            <w:vAlign w:val="center"/>
            <w:hideMark/>
          </w:tcPr>
          <w:p w14:paraId="66C183F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28EF881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0844EED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vAlign w:val="center"/>
            <w:hideMark/>
          </w:tcPr>
          <w:p w14:paraId="578C6E9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160</w:t>
            </w:r>
          </w:p>
        </w:tc>
        <w:tc>
          <w:tcPr>
            <w:tcW w:w="493" w:type="pct"/>
            <w:tcBorders>
              <w:top w:val="nil"/>
              <w:left w:val="nil"/>
              <w:bottom w:val="single" w:sz="4" w:space="0" w:color="auto"/>
              <w:right w:val="single" w:sz="4" w:space="0" w:color="auto"/>
            </w:tcBorders>
            <w:shd w:val="clear" w:color="auto" w:fill="auto"/>
            <w:vAlign w:val="center"/>
            <w:hideMark/>
          </w:tcPr>
          <w:p w14:paraId="417AD285" w14:textId="4C7A0B76"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1FEB1F5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2823,68</w:t>
            </w:r>
          </w:p>
        </w:tc>
      </w:tr>
      <w:tr w:rsidR="00B44806" w:rsidRPr="00B44806" w14:paraId="7698950F" w14:textId="77777777" w:rsidTr="00742667">
        <w:trPr>
          <w:trHeight w:val="20"/>
        </w:trPr>
        <w:tc>
          <w:tcPr>
            <w:tcW w:w="210" w:type="pct"/>
            <w:vMerge/>
            <w:tcBorders>
              <w:top w:val="nil"/>
              <w:left w:val="single" w:sz="4" w:space="0" w:color="auto"/>
              <w:bottom w:val="single" w:sz="4" w:space="0" w:color="auto"/>
              <w:right w:val="single" w:sz="4" w:space="0" w:color="auto"/>
            </w:tcBorders>
            <w:vAlign w:val="center"/>
            <w:hideMark/>
          </w:tcPr>
          <w:p w14:paraId="160E230A" w14:textId="77777777" w:rsidR="00B44806" w:rsidRPr="00B44806" w:rsidRDefault="00B44806" w:rsidP="00B44806">
            <w:pPr>
              <w:rPr>
                <w:rFonts w:eastAsia="Times New Roman"/>
                <w:color w:val="000000"/>
                <w:sz w:val="20"/>
                <w:szCs w:val="20"/>
              </w:rPr>
            </w:pPr>
          </w:p>
        </w:tc>
        <w:tc>
          <w:tcPr>
            <w:tcW w:w="1056" w:type="pct"/>
            <w:vMerge/>
            <w:tcBorders>
              <w:top w:val="nil"/>
              <w:left w:val="single" w:sz="4" w:space="0" w:color="auto"/>
              <w:bottom w:val="single" w:sz="4" w:space="0" w:color="auto"/>
              <w:right w:val="single" w:sz="4" w:space="0" w:color="auto"/>
            </w:tcBorders>
            <w:vAlign w:val="center"/>
            <w:hideMark/>
          </w:tcPr>
          <w:p w14:paraId="3762FA12" w14:textId="77777777" w:rsidR="00B44806" w:rsidRPr="00B44806" w:rsidRDefault="00B44806" w:rsidP="00B44806">
            <w:pPr>
              <w:rPr>
                <w:rFonts w:eastAsia="Times New Roman"/>
                <w:color w:val="000000"/>
                <w:sz w:val="20"/>
                <w:szCs w:val="20"/>
              </w:rPr>
            </w:pPr>
          </w:p>
        </w:tc>
        <w:tc>
          <w:tcPr>
            <w:tcW w:w="634" w:type="pct"/>
            <w:tcBorders>
              <w:top w:val="nil"/>
              <w:left w:val="nil"/>
              <w:bottom w:val="single" w:sz="4" w:space="0" w:color="auto"/>
              <w:right w:val="single" w:sz="4" w:space="0" w:color="auto"/>
            </w:tcBorders>
            <w:shd w:val="clear" w:color="auto" w:fill="auto"/>
            <w:vAlign w:val="center"/>
            <w:hideMark/>
          </w:tcPr>
          <w:p w14:paraId="6B204A4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50CF239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594697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vAlign w:val="center"/>
            <w:hideMark/>
          </w:tcPr>
          <w:p w14:paraId="199FA4E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160</w:t>
            </w:r>
          </w:p>
        </w:tc>
        <w:tc>
          <w:tcPr>
            <w:tcW w:w="493" w:type="pct"/>
            <w:tcBorders>
              <w:top w:val="nil"/>
              <w:left w:val="nil"/>
              <w:bottom w:val="single" w:sz="4" w:space="0" w:color="auto"/>
              <w:right w:val="single" w:sz="4" w:space="0" w:color="auto"/>
            </w:tcBorders>
            <w:shd w:val="clear" w:color="auto" w:fill="auto"/>
            <w:vAlign w:val="center"/>
            <w:hideMark/>
          </w:tcPr>
          <w:p w14:paraId="1C85BFC8" w14:textId="59BCCCC7"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521B264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2495,52</w:t>
            </w:r>
          </w:p>
        </w:tc>
      </w:tr>
      <w:tr w:rsidR="00B44806" w:rsidRPr="00B44806" w14:paraId="6A638E86" w14:textId="77777777" w:rsidTr="00742667">
        <w:trPr>
          <w:trHeight w:val="20"/>
        </w:trPr>
        <w:tc>
          <w:tcPr>
            <w:tcW w:w="210" w:type="pct"/>
            <w:vMerge w:val="restart"/>
            <w:tcBorders>
              <w:top w:val="nil"/>
              <w:left w:val="single" w:sz="4" w:space="0" w:color="auto"/>
              <w:bottom w:val="single" w:sz="4" w:space="0" w:color="auto"/>
              <w:right w:val="single" w:sz="4" w:space="0" w:color="auto"/>
            </w:tcBorders>
            <w:shd w:val="clear" w:color="auto" w:fill="auto"/>
            <w:vAlign w:val="center"/>
            <w:hideMark/>
          </w:tcPr>
          <w:p w14:paraId="569B58C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24</w:t>
            </w:r>
          </w:p>
        </w:tc>
        <w:tc>
          <w:tcPr>
            <w:tcW w:w="1056" w:type="pct"/>
            <w:vMerge w:val="restart"/>
            <w:tcBorders>
              <w:top w:val="nil"/>
              <w:left w:val="single" w:sz="4" w:space="0" w:color="auto"/>
              <w:bottom w:val="single" w:sz="4" w:space="0" w:color="auto"/>
              <w:right w:val="single" w:sz="4" w:space="0" w:color="auto"/>
            </w:tcBorders>
            <w:shd w:val="clear" w:color="auto" w:fill="auto"/>
            <w:vAlign w:val="center"/>
            <w:hideMark/>
          </w:tcPr>
          <w:p w14:paraId="20A9E612" w14:textId="77777777" w:rsidR="00B44806" w:rsidRPr="00B44806" w:rsidRDefault="00B44806" w:rsidP="00B44806">
            <w:pPr>
              <w:jc w:val="center"/>
              <w:rPr>
                <w:rFonts w:eastAsia="Times New Roman"/>
                <w:color w:val="000000"/>
                <w:sz w:val="20"/>
                <w:szCs w:val="20"/>
              </w:rPr>
            </w:pPr>
            <w:proofErr w:type="spellStart"/>
            <w:r w:rsidRPr="00B44806">
              <w:rPr>
                <w:rFonts w:eastAsia="Times New Roman"/>
                <w:color w:val="000000"/>
                <w:sz w:val="20"/>
                <w:szCs w:val="20"/>
              </w:rPr>
              <w:t>опуск</w:t>
            </w:r>
            <w:proofErr w:type="spellEnd"/>
            <w:r w:rsidRPr="00B44806">
              <w:rPr>
                <w:rFonts w:eastAsia="Times New Roman"/>
                <w:color w:val="000000"/>
                <w:sz w:val="20"/>
                <w:szCs w:val="20"/>
              </w:rPr>
              <w:t xml:space="preserve">  т/т от ул. Фонвизина к УТ-9</w:t>
            </w:r>
          </w:p>
        </w:tc>
        <w:tc>
          <w:tcPr>
            <w:tcW w:w="634" w:type="pct"/>
            <w:tcBorders>
              <w:top w:val="nil"/>
              <w:left w:val="nil"/>
              <w:bottom w:val="single" w:sz="4" w:space="0" w:color="auto"/>
              <w:right w:val="single" w:sz="4" w:space="0" w:color="auto"/>
            </w:tcBorders>
            <w:shd w:val="clear" w:color="auto" w:fill="auto"/>
            <w:vAlign w:val="center"/>
            <w:hideMark/>
          </w:tcPr>
          <w:p w14:paraId="30EC0C3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6A9D855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811B2B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vAlign w:val="center"/>
            <w:hideMark/>
          </w:tcPr>
          <w:p w14:paraId="1A01512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w:t>
            </w:r>
          </w:p>
        </w:tc>
        <w:tc>
          <w:tcPr>
            <w:tcW w:w="493" w:type="pct"/>
            <w:tcBorders>
              <w:top w:val="nil"/>
              <w:left w:val="nil"/>
              <w:bottom w:val="single" w:sz="4" w:space="0" w:color="auto"/>
              <w:right w:val="single" w:sz="4" w:space="0" w:color="auto"/>
            </w:tcBorders>
            <w:shd w:val="clear" w:color="auto" w:fill="auto"/>
            <w:vAlign w:val="center"/>
            <w:hideMark/>
          </w:tcPr>
          <w:p w14:paraId="3F93DE26" w14:textId="5AE43E22"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26BE377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70,592</w:t>
            </w:r>
          </w:p>
        </w:tc>
      </w:tr>
      <w:tr w:rsidR="00B44806" w:rsidRPr="00B44806" w14:paraId="286264FE" w14:textId="77777777" w:rsidTr="00742667">
        <w:trPr>
          <w:trHeight w:val="20"/>
        </w:trPr>
        <w:tc>
          <w:tcPr>
            <w:tcW w:w="210" w:type="pct"/>
            <w:vMerge/>
            <w:tcBorders>
              <w:top w:val="nil"/>
              <w:left w:val="single" w:sz="4" w:space="0" w:color="auto"/>
              <w:bottom w:val="single" w:sz="4" w:space="0" w:color="auto"/>
              <w:right w:val="single" w:sz="4" w:space="0" w:color="auto"/>
            </w:tcBorders>
            <w:vAlign w:val="center"/>
            <w:hideMark/>
          </w:tcPr>
          <w:p w14:paraId="085F9BE6" w14:textId="77777777" w:rsidR="00B44806" w:rsidRPr="00B44806" w:rsidRDefault="00B44806" w:rsidP="00B44806">
            <w:pPr>
              <w:rPr>
                <w:rFonts w:eastAsia="Times New Roman"/>
                <w:color w:val="000000"/>
                <w:sz w:val="20"/>
                <w:szCs w:val="20"/>
              </w:rPr>
            </w:pPr>
          </w:p>
        </w:tc>
        <w:tc>
          <w:tcPr>
            <w:tcW w:w="1056" w:type="pct"/>
            <w:vMerge/>
            <w:tcBorders>
              <w:top w:val="nil"/>
              <w:left w:val="single" w:sz="4" w:space="0" w:color="auto"/>
              <w:bottom w:val="single" w:sz="4" w:space="0" w:color="auto"/>
              <w:right w:val="single" w:sz="4" w:space="0" w:color="auto"/>
            </w:tcBorders>
            <w:vAlign w:val="center"/>
            <w:hideMark/>
          </w:tcPr>
          <w:p w14:paraId="56EC8BA3" w14:textId="77777777" w:rsidR="00B44806" w:rsidRPr="00B44806" w:rsidRDefault="00B44806" w:rsidP="00B44806">
            <w:pPr>
              <w:rPr>
                <w:rFonts w:eastAsia="Times New Roman"/>
                <w:color w:val="000000"/>
                <w:sz w:val="20"/>
                <w:szCs w:val="20"/>
              </w:rPr>
            </w:pPr>
          </w:p>
        </w:tc>
        <w:tc>
          <w:tcPr>
            <w:tcW w:w="634" w:type="pct"/>
            <w:tcBorders>
              <w:top w:val="nil"/>
              <w:left w:val="nil"/>
              <w:bottom w:val="single" w:sz="4" w:space="0" w:color="auto"/>
              <w:right w:val="single" w:sz="4" w:space="0" w:color="auto"/>
            </w:tcBorders>
            <w:shd w:val="clear" w:color="auto" w:fill="auto"/>
            <w:vAlign w:val="center"/>
            <w:hideMark/>
          </w:tcPr>
          <w:p w14:paraId="4BB5D83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1A33797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3C77D6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vAlign w:val="center"/>
            <w:hideMark/>
          </w:tcPr>
          <w:p w14:paraId="5722DAF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w:t>
            </w:r>
          </w:p>
        </w:tc>
        <w:tc>
          <w:tcPr>
            <w:tcW w:w="493" w:type="pct"/>
            <w:tcBorders>
              <w:top w:val="nil"/>
              <w:left w:val="nil"/>
              <w:bottom w:val="single" w:sz="4" w:space="0" w:color="auto"/>
              <w:right w:val="single" w:sz="4" w:space="0" w:color="auto"/>
            </w:tcBorders>
            <w:shd w:val="clear" w:color="auto" w:fill="auto"/>
            <w:vAlign w:val="center"/>
            <w:hideMark/>
          </w:tcPr>
          <w:p w14:paraId="6F36396C" w14:textId="3D516C86"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0E45D75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62,388</w:t>
            </w:r>
          </w:p>
        </w:tc>
      </w:tr>
      <w:tr w:rsidR="00B44806" w:rsidRPr="00B44806" w14:paraId="758A74B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1C935F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w:t>
            </w:r>
          </w:p>
        </w:tc>
        <w:tc>
          <w:tcPr>
            <w:tcW w:w="1056" w:type="pct"/>
            <w:tcBorders>
              <w:top w:val="nil"/>
              <w:left w:val="nil"/>
              <w:bottom w:val="single" w:sz="4" w:space="0" w:color="auto"/>
              <w:right w:val="single" w:sz="4" w:space="0" w:color="auto"/>
            </w:tcBorders>
            <w:shd w:val="clear" w:color="auto" w:fill="auto"/>
            <w:vAlign w:val="center"/>
            <w:hideMark/>
          </w:tcPr>
          <w:p w14:paraId="7F275E4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 УТ-9  до стены жилого дома № 14 ул. Фонвизина</w:t>
            </w:r>
          </w:p>
        </w:tc>
        <w:tc>
          <w:tcPr>
            <w:tcW w:w="634" w:type="pct"/>
            <w:tcBorders>
              <w:top w:val="nil"/>
              <w:left w:val="nil"/>
              <w:bottom w:val="single" w:sz="4" w:space="0" w:color="auto"/>
              <w:right w:val="single" w:sz="4" w:space="0" w:color="auto"/>
            </w:tcBorders>
            <w:shd w:val="clear" w:color="auto" w:fill="auto"/>
            <w:vAlign w:val="center"/>
            <w:hideMark/>
          </w:tcPr>
          <w:p w14:paraId="2459A49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1E0AF41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2541FC2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6F73450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w:t>
            </w:r>
          </w:p>
        </w:tc>
        <w:tc>
          <w:tcPr>
            <w:tcW w:w="493" w:type="pct"/>
            <w:tcBorders>
              <w:top w:val="nil"/>
              <w:left w:val="nil"/>
              <w:bottom w:val="single" w:sz="4" w:space="0" w:color="auto"/>
              <w:right w:val="single" w:sz="4" w:space="0" w:color="auto"/>
            </w:tcBorders>
            <w:shd w:val="clear" w:color="auto" w:fill="auto"/>
            <w:vAlign w:val="center"/>
            <w:hideMark/>
          </w:tcPr>
          <w:p w14:paraId="342CD83E" w14:textId="2CB3A8DF"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3770982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126,549</w:t>
            </w:r>
          </w:p>
        </w:tc>
      </w:tr>
      <w:tr w:rsidR="00B44806" w:rsidRPr="00B44806" w14:paraId="084BE89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BABD10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28</w:t>
            </w:r>
          </w:p>
        </w:tc>
        <w:tc>
          <w:tcPr>
            <w:tcW w:w="1056" w:type="pct"/>
            <w:tcBorders>
              <w:top w:val="nil"/>
              <w:left w:val="nil"/>
              <w:bottom w:val="single" w:sz="4" w:space="0" w:color="auto"/>
              <w:right w:val="single" w:sz="4" w:space="0" w:color="auto"/>
            </w:tcBorders>
            <w:shd w:val="clear" w:color="auto" w:fill="auto"/>
            <w:vAlign w:val="center"/>
            <w:hideMark/>
          </w:tcPr>
          <w:p w14:paraId="697E662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канальная прокладка до Детского Дома </w:t>
            </w:r>
          </w:p>
        </w:tc>
        <w:tc>
          <w:tcPr>
            <w:tcW w:w="634" w:type="pct"/>
            <w:tcBorders>
              <w:top w:val="nil"/>
              <w:left w:val="nil"/>
              <w:bottom w:val="single" w:sz="4" w:space="0" w:color="auto"/>
              <w:right w:val="single" w:sz="4" w:space="0" w:color="auto"/>
            </w:tcBorders>
            <w:shd w:val="clear" w:color="auto" w:fill="auto"/>
            <w:vAlign w:val="center"/>
            <w:hideMark/>
          </w:tcPr>
          <w:p w14:paraId="312124D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5F8ECA3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03F124E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vAlign w:val="center"/>
            <w:hideMark/>
          </w:tcPr>
          <w:p w14:paraId="5520B7B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52</w:t>
            </w:r>
          </w:p>
        </w:tc>
        <w:tc>
          <w:tcPr>
            <w:tcW w:w="493" w:type="pct"/>
            <w:tcBorders>
              <w:top w:val="nil"/>
              <w:left w:val="nil"/>
              <w:bottom w:val="single" w:sz="4" w:space="0" w:color="auto"/>
              <w:right w:val="single" w:sz="4" w:space="0" w:color="auto"/>
            </w:tcBorders>
            <w:shd w:val="clear" w:color="auto" w:fill="auto"/>
            <w:vAlign w:val="center"/>
            <w:hideMark/>
          </w:tcPr>
          <w:p w14:paraId="63349124" w14:textId="6A9BB65A"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72B0EB9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731,172</w:t>
            </w:r>
          </w:p>
        </w:tc>
      </w:tr>
      <w:tr w:rsidR="00B44806" w:rsidRPr="00B44806" w14:paraId="7B9886C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3259FF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29</w:t>
            </w:r>
          </w:p>
        </w:tc>
        <w:tc>
          <w:tcPr>
            <w:tcW w:w="1056" w:type="pct"/>
            <w:tcBorders>
              <w:top w:val="nil"/>
              <w:left w:val="nil"/>
              <w:bottom w:val="single" w:sz="4" w:space="0" w:color="auto"/>
              <w:right w:val="single" w:sz="4" w:space="0" w:color="auto"/>
            </w:tcBorders>
            <w:shd w:val="clear" w:color="auto" w:fill="auto"/>
            <w:vAlign w:val="center"/>
            <w:hideMark/>
          </w:tcPr>
          <w:p w14:paraId="3576EE1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 К-10 до стены ж/д № 64 ул. Комсомола</w:t>
            </w:r>
          </w:p>
        </w:tc>
        <w:tc>
          <w:tcPr>
            <w:tcW w:w="634" w:type="pct"/>
            <w:tcBorders>
              <w:top w:val="nil"/>
              <w:left w:val="nil"/>
              <w:bottom w:val="single" w:sz="4" w:space="0" w:color="auto"/>
              <w:right w:val="single" w:sz="4" w:space="0" w:color="auto"/>
            </w:tcBorders>
            <w:shd w:val="clear" w:color="auto" w:fill="auto"/>
            <w:vAlign w:val="center"/>
            <w:hideMark/>
          </w:tcPr>
          <w:p w14:paraId="2E99ECD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6220865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14CEB05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584EDEC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34</w:t>
            </w:r>
          </w:p>
        </w:tc>
        <w:tc>
          <w:tcPr>
            <w:tcW w:w="493" w:type="pct"/>
            <w:tcBorders>
              <w:top w:val="nil"/>
              <w:left w:val="nil"/>
              <w:bottom w:val="single" w:sz="4" w:space="0" w:color="auto"/>
              <w:right w:val="single" w:sz="4" w:space="0" w:color="auto"/>
            </w:tcBorders>
            <w:shd w:val="clear" w:color="auto" w:fill="auto"/>
            <w:vAlign w:val="center"/>
            <w:hideMark/>
          </w:tcPr>
          <w:p w14:paraId="64C65455" w14:textId="52D99DA0"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279E365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478,074</w:t>
            </w:r>
          </w:p>
        </w:tc>
      </w:tr>
      <w:tr w:rsidR="00B44806" w:rsidRPr="00B44806" w14:paraId="1A84D74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578010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w:t>
            </w:r>
          </w:p>
        </w:tc>
        <w:tc>
          <w:tcPr>
            <w:tcW w:w="1056" w:type="pct"/>
            <w:tcBorders>
              <w:top w:val="nil"/>
              <w:left w:val="nil"/>
              <w:bottom w:val="single" w:sz="4" w:space="0" w:color="auto"/>
              <w:right w:val="single" w:sz="4" w:space="0" w:color="auto"/>
            </w:tcBorders>
            <w:shd w:val="clear" w:color="auto" w:fill="auto"/>
            <w:vAlign w:val="center"/>
            <w:hideMark/>
          </w:tcPr>
          <w:p w14:paraId="07CB1C2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  ТК-5  до  I-К-Н</w:t>
            </w:r>
          </w:p>
        </w:tc>
        <w:tc>
          <w:tcPr>
            <w:tcW w:w="634" w:type="pct"/>
            <w:tcBorders>
              <w:top w:val="nil"/>
              <w:left w:val="nil"/>
              <w:bottom w:val="single" w:sz="4" w:space="0" w:color="auto"/>
              <w:right w:val="single" w:sz="4" w:space="0" w:color="auto"/>
            </w:tcBorders>
            <w:shd w:val="clear" w:color="auto" w:fill="auto"/>
            <w:vAlign w:val="center"/>
            <w:hideMark/>
          </w:tcPr>
          <w:p w14:paraId="160455D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3F5D159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7112BD9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770115D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w:t>
            </w:r>
          </w:p>
        </w:tc>
        <w:tc>
          <w:tcPr>
            <w:tcW w:w="493" w:type="pct"/>
            <w:tcBorders>
              <w:top w:val="nil"/>
              <w:left w:val="nil"/>
              <w:bottom w:val="single" w:sz="4" w:space="0" w:color="auto"/>
              <w:right w:val="single" w:sz="4" w:space="0" w:color="auto"/>
            </w:tcBorders>
            <w:shd w:val="clear" w:color="auto" w:fill="auto"/>
            <w:vAlign w:val="center"/>
            <w:hideMark/>
          </w:tcPr>
          <w:p w14:paraId="7FB0936D" w14:textId="4AE59C28" w:rsidR="00B44806" w:rsidRPr="00B44806" w:rsidRDefault="00742667" w:rsidP="00B44806">
            <w:pPr>
              <w:jc w:val="center"/>
              <w:rPr>
                <w:rFonts w:eastAsia="Times New Roman"/>
                <w:color w:val="000000"/>
                <w:sz w:val="20"/>
                <w:szCs w:val="20"/>
              </w:rPr>
            </w:pPr>
            <w:r>
              <w:rPr>
                <w:rFonts w:eastAsia="Times New Roman"/>
                <w:color w:val="000000"/>
                <w:sz w:val="20"/>
                <w:szCs w:val="20"/>
              </w:rPr>
              <w:t>2024-2033</w:t>
            </w:r>
          </w:p>
        </w:tc>
        <w:tc>
          <w:tcPr>
            <w:tcW w:w="634" w:type="pct"/>
            <w:tcBorders>
              <w:top w:val="nil"/>
              <w:left w:val="nil"/>
              <w:bottom w:val="single" w:sz="4" w:space="0" w:color="auto"/>
              <w:right w:val="single" w:sz="4" w:space="0" w:color="auto"/>
            </w:tcBorders>
            <w:shd w:val="clear" w:color="auto" w:fill="auto"/>
            <w:vAlign w:val="center"/>
            <w:hideMark/>
          </w:tcPr>
          <w:p w14:paraId="3414BC3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112,488</w:t>
            </w:r>
          </w:p>
        </w:tc>
      </w:tr>
      <w:tr w:rsidR="00B44806" w:rsidRPr="00B44806" w14:paraId="039E8264" w14:textId="77777777" w:rsidTr="00742667">
        <w:trPr>
          <w:trHeight w:val="20"/>
        </w:trPr>
        <w:tc>
          <w:tcPr>
            <w:tcW w:w="4366"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542B39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Замена трубопроводов  сетей отопления от котельной № 3 (г. Всеволожск, ул. Дружбы, 2а)</w:t>
            </w:r>
          </w:p>
        </w:tc>
        <w:tc>
          <w:tcPr>
            <w:tcW w:w="634" w:type="pct"/>
            <w:tcBorders>
              <w:top w:val="nil"/>
              <w:left w:val="nil"/>
              <w:bottom w:val="single" w:sz="4" w:space="0" w:color="auto"/>
              <w:right w:val="single" w:sz="4" w:space="0" w:color="auto"/>
            </w:tcBorders>
            <w:shd w:val="clear" w:color="auto" w:fill="auto"/>
            <w:vAlign w:val="center"/>
            <w:hideMark/>
          </w:tcPr>
          <w:p w14:paraId="1AEFFBE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w:t>
            </w:r>
          </w:p>
        </w:tc>
      </w:tr>
      <w:tr w:rsidR="00B44806" w:rsidRPr="00B44806" w14:paraId="4D76B74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2FCEAC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w:t>
            </w:r>
          </w:p>
        </w:tc>
        <w:tc>
          <w:tcPr>
            <w:tcW w:w="1056" w:type="pct"/>
            <w:tcBorders>
              <w:top w:val="nil"/>
              <w:left w:val="nil"/>
              <w:bottom w:val="single" w:sz="4" w:space="0" w:color="auto"/>
              <w:right w:val="single" w:sz="4" w:space="0" w:color="auto"/>
            </w:tcBorders>
            <w:shd w:val="clear" w:color="auto" w:fill="auto"/>
            <w:vAlign w:val="center"/>
            <w:hideMark/>
          </w:tcPr>
          <w:p w14:paraId="6BC7B3D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3ТК-13  -  3ТК-14</w:t>
            </w:r>
          </w:p>
        </w:tc>
        <w:tc>
          <w:tcPr>
            <w:tcW w:w="634" w:type="pct"/>
            <w:tcBorders>
              <w:top w:val="nil"/>
              <w:left w:val="nil"/>
              <w:bottom w:val="single" w:sz="4" w:space="0" w:color="auto"/>
              <w:right w:val="single" w:sz="4" w:space="0" w:color="auto"/>
            </w:tcBorders>
            <w:shd w:val="clear" w:color="auto" w:fill="auto"/>
            <w:vAlign w:val="center"/>
            <w:hideMark/>
          </w:tcPr>
          <w:p w14:paraId="674A964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1962</w:t>
            </w:r>
          </w:p>
        </w:tc>
        <w:tc>
          <w:tcPr>
            <w:tcW w:w="633" w:type="pct"/>
            <w:tcBorders>
              <w:top w:val="nil"/>
              <w:left w:val="nil"/>
              <w:bottom w:val="single" w:sz="4" w:space="0" w:color="auto"/>
              <w:right w:val="single" w:sz="4" w:space="0" w:color="auto"/>
            </w:tcBorders>
            <w:shd w:val="clear" w:color="auto" w:fill="auto"/>
            <w:vAlign w:val="center"/>
            <w:hideMark/>
          </w:tcPr>
          <w:p w14:paraId="3373AF3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78154B6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vAlign w:val="center"/>
            <w:hideMark/>
          </w:tcPr>
          <w:p w14:paraId="63FBD09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27</w:t>
            </w:r>
          </w:p>
        </w:tc>
        <w:tc>
          <w:tcPr>
            <w:tcW w:w="493" w:type="pct"/>
            <w:tcBorders>
              <w:top w:val="nil"/>
              <w:left w:val="nil"/>
              <w:bottom w:val="single" w:sz="4" w:space="0" w:color="auto"/>
              <w:right w:val="single" w:sz="4" w:space="0" w:color="auto"/>
            </w:tcBorders>
            <w:shd w:val="clear" w:color="auto" w:fill="auto"/>
            <w:vAlign w:val="center"/>
            <w:hideMark/>
          </w:tcPr>
          <w:p w14:paraId="4E7E270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8ABAF7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421,119</w:t>
            </w:r>
          </w:p>
        </w:tc>
      </w:tr>
      <w:tr w:rsidR="00B44806" w:rsidRPr="00B44806" w14:paraId="535FDE5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E62EDB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w:t>
            </w:r>
          </w:p>
        </w:tc>
        <w:tc>
          <w:tcPr>
            <w:tcW w:w="1056" w:type="pct"/>
            <w:tcBorders>
              <w:top w:val="nil"/>
              <w:left w:val="nil"/>
              <w:bottom w:val="single" w:sz="4" w:space="0" w:color="auto"/>
              <w:right w:val="single" w:sz="4" w:space="0" w:color="auto"/>
            </w:tcBorders>
            <w:shd w:val="clear" w:color="auto" w:fill="auto"/>
            <w:vAlign w:val="center"/>
            <w:hideMark/>
          </w:tcPr>
          <w:p w14:paraId="1446A98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3ТК-14  - ж/д № 8  ул. Дружбы</w:t>
            </w:r>
          </w:p>
        </w:tc>
        <w:tc>
          <w:tcPr>
            <w:tcW w:w="634" w:type="pct"/>
            <w:tcBorders>
              <w:top w:val="nil"/>
              <w:left w:val="nil"/>
              <w:bottom w:val="single" w:sz="4" w:space="0" w:color="auto"/>
              <w:right w:val="single" w:sz="4" w:space="0" w:color="auto"/>
            </w:tcBorders>
            <w:shd w:val="clear" w:color="auto" w:fill="auto"/>
            <w:vAlign w:val="center"/>
            <w:hideMark/>
          </w:tcPr>
          <w:p w14:paraId="75E15E6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1962</w:t>
            </w:r>
          </w:p>
        </w:tc>
        <w:tc>
          <w:tcPr>
            <w:tcW w:w="633" w:type="pct"/>
            <w:tcBorders>
              <w:top w:val="nil"/>
              <w:left w:val="nil"/>
              <w:bottom w:val="single" w:sz="4" w:space="0" w:color="auto"/>
              <w:right w:val="single" w:sz="4" w:space="0" w:color="auto"/>
            </w:tcBorders>
            <w:shd w:val="clear" w:color="auto" w:fill="auto"/>
            <w:vAlign w:val="center"/>
            <w:hideMark/>
          </w:tcPr>
          <w:p w14:paraId="61F06E0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5FB9510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65</w:t>
            </w:r>
          </w:p>
        </w:tc>
        <w:tc>
          <w:tcPr>
            <w:tcW w:w="705" w:type="pct"/>
            <w:tcBorders>
              <w:top w:val="nil"/>
              <w:left w:val="nil"/>
              <w:bottom w:val="single" w:sz="4" w:space="0" w:color="auto"/>
              <w:right w:val="single" w:sz="4" w:space="0" w:color="auto"/>
            </w:tcBorders>
            <w:shd w:val="clear" w:color="auto" w:fill="auto"/>
            <w:vAlign w:val="center"/>
            <w:hideMark/>
          </w:tcPr>
          <w:p w14:paraId="6365DDD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84</w:t>
            </w:r>
          </w:p>
        </w:tc>
        <w:tc>
          <w:tcPr>
            <w:tcW w:w="493" w:type="pct"/>
            <w:tcBorders>
              <w:top w:val="nil"/>
              <w:left w:val="nil"/>
              <w:bottom w:val="single" w:sz="4" w:space="0" w:color="auto"/>
              <w:right w:val="single" w:sz="4" w:space="0" w:color="auto"/>
            </w:tcBorders>
            <w:shd w:val="clear" w:color="auto" w:fill="auto"/>
            <w:vAlign w:val="center"/>
            <w:hideMark/>
          </w:tcPr>
          <w:p w14:paraId="55FB932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F4A605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1181,124</w:t>
            </w:r>
          </w:p>
        </w:tc>
      </w:tr>
      <w:tr w:rsidR="00B44806" w:rsidRPr="00B44806" w14:paraId="757616E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FE2D5C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w:t>
            </w:r>
          </w:p>
        </w:tc>
        <w:tc>
          <w:tcPr>
            <w:tcW w:w="1056" w:type="pct"/>
            <w:tcBorders>
              <w:top w:val="nil"/>
              <w:left w:val="nil"/>
              <w:bottom w:val="single" w:sz="4" w:space="0" w:color="auto"/>
              <w:right w:val="single" w:sz="4" w:space="0" w:color="auto"/>
            </w:tcBorders>
            <w:shd w:val="clear" w:color="auto" w:fill="auto"/>
            <w:vAlign w:val="center"/>
            <w:hideMark/>
          </w:tcPr>
          <w:p w14:paraId="5C2F0E8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ТК-22  - ж/д № 3  ул. Победы</w:t>
            </w:r>
          </w:p>
        </w:tc>
        <w:tc>
          <w:tcPr>
            <w:tcW w:w="634" w:type="pct"/>
            <w:tcBorders>
              <w:top w:val="nil"/>
              <w:left w:val="nil"/>
              <w:bottom w:val="single" w:sz="4" w:space="0" w:color="auto"/>
              <w:right w:val="single" w:sz="4" w:space="0" w:color="auto"/>
            </w:tcBorders>
            <w:shd w:val="clear" w:color="auto" w:fill="auto"/>
            <w:vAlign w:val="center"/>
            <w:hideMark/>
          </w:tcPr>
          <w:p w14:paraId="144D1A7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1962</w:t>
            </w:r>
          </w:p>
        </w:tc>
        <w:tc>
          <w:tcPr>
            <w:tcW w:w="633" w:type="pct"/>
            <w:tcBorders>
              <w:top w:val="nil"/>
              <w:left w:val="nil"/>
              <w:bottom w:val="single" w:sz="4" w:space="0" w:color="auto"/>
              <w:right w:val="single" w:sz="4" w:space="0" w:color="auto"/>
            </w:tcBorders>
            <w:shd w:val="clear" w:color="auto" w:fill="auto"/>
            <w:vAlign w:val="center"/>
            <w:hideMark/>
          </w:tcPr>
          <w:p w14:paraId="6CFD6E1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51757C4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232D05C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32</w:t>
            </w:r>
          </w:p>
        </w:tc>
        <w:tc>
          <w:tcPr>
            <w:tcW w:w="493" w:type="pct"/>
            <w:tcBorders>
              <w:top w:val="nil"/>
              <w:left w:val="nil"/>
              <w:bottom w:val="single" w:sz="4" w:space="0" w:color="auto"/>
              <w:right w:val="single" w:sz="4" w:space="0" w:color="auto"/>
            </w:tcBorders>
            <w:shd w:val="clear" w:color="auto" w:fill="auto"/>
            <w:vAlign w:val="center"/>
            <w:hideMark/>
          </w:tcPr>
          <w:p w14:paraId="1142C12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8F8378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449,952</w:t>
            </w:r>
          </w:p>
        </w:tc>
      </w:tr>
      <w:tr w:rsidR="00B44806" w:rsidRPr="00B44806" w14:paraId="68242D0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E59308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w:t>
            </w:r>
          </w:p>
        </w:tc>
        <w:tc>
          <w:tcPr>
            <w:tcW w:w="1056" w:type="pct"/>
            <w:tcBorders>
              <w:top w:val="nil"/>
              <w:left w:val="nil"/>
              <w:bottom w:val="single" w:sz="4" w:space="0" w:color="auto"/>
              <w:right w:val="single" w:sz="4" w:space="0" w:color="auto"/>
            </w:tcBorders>
            <w:shd w:val="clear" w:color="auto" w:fill="auto"/>
            <w:vAlign w:val="center"/>
            <w:hideMark/>
          </w:tcPr>
          <w:p w14:paraId="4EA75CB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ТК-25  - ж/д № 9   ул. Победы</w:t>
            </w:r>
          </w:p>
        </w:tc>
        <w:tc>
          <w:tcPr>
            <w:tcW w:w="634" w:type="pct"/>
            <w:tcBorders>
              <w:top w:val="nil"/>
              <w:left w:val="nil"/>
              <w:bottom w:val="single" w:sz="4" w:space="0" w:color="auto"/>
              <w:right w:val="single" w:sz="4" w:space="0" w:color="auto"/>
            </w:tcBorders>
            <w:shd w:val="clear" w:color="auto" w:fill="auto"/>
            <w:vAlign w:val="center"/>
            <w:hideMark/>
          </w:tcPr>
          <w:p w14:paraId="059CE91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1962</w:t>
            </w:r>
          </w:p>
        </w:tc>
        <w:tc>
          <w:tcPr>
            <w:tcW w:w="633" w:type="pct"/>
            <w:tcBorders>
              <w:top w:val="nil"/>
              <w:left w:val="nil"/>
              <w:bottom w:val="single" w:sz="4" w:space="0" w:color="auto"/>
              <w:right w:val="single" w:sz="4" w:space="0" w:color="auto"/>
            </w:tcBorders>
            <w:shd w:val="clear" w:color="auto" w:fill="auto"/>
            <w:vAlign w:val="center"/>
            <w:hideMark/>
          </w:tcPr>
          <w:p w14:paraId="6FA706E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75C1775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vAlign w:val="center"/>
            <w:hideMark/>
          </w:tcPr>
          <w:p w14:paraId="1A0BCB6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w:t>
            </w:r>
          </w:p>
        </w:tc>
        <w:tc>
          <w:tcPr>
            <w:tcW w:w="493" w:type="pct"/>
            <w:tcBorders>
              <w:top w:val="nil"/>
              <w:left w:val="nil"/>
              <w:bottom w:val="single" w:sz="4" w:space="0" w:color="auto"/>
              <w:right w:val="single" w:sz="4" w:space="0" w:color="auto"/>
            </w:tcBorders>
            <w:shd w:val="clear" w:color="auto" w:fill="auto"/>
            <w:vAlign w:val="center"/>
            <w:hideMark/>
          </w:tcPr>
          <w:p w14:paraId="5187DC7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4212F6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187,164</w:t>
            </w:r>
          </w:p>
        </w:tc>
      </w:tr>
      <w:tr w:rsidR="00B44806" w:rsidRPr="00B44806" w14:paraId="3A135D6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EE1332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w:t>
            </w:r>
          </w:p>
        </w:tc>
        <w:tc>
          <w:tcPr>
            <w:tcW w:w="1056" w:type="pct"/>
            <w:tcBorders>
              <w:top w:val="nil"/>
              <w:left w:val="nil"/>
              <w:bottom w:val="single" w:sz="4" w:space="0" w:color="auto"/>
              <w:right w:val="single" w:sz="4" w:space="0" w:color="auto"/>
            </w:tcBorders>
            <w:shd w:val="clear" w:color="auto" w:fill="auto"/>
            <w:vAlign w:val="center"/>
            <w:hideMark/>
          </w:tcPr>
          <w:p w14:paraId="30731F9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ТК-4  - ж/д № 7 по ул. Магистральная</w:t>
            </w:r>
          </w:p>
        </w:tc>
        <w:tc>
          <w:tcPr>
            <w:tcW w:w="634" w:type="pct"/>
            <w:tcBorders>
              <w:top w:val="nil"/>
              <w:left w:val="nil"/>
              <w:bottom w:val="single" w:sz="4" w:space="0" w:color="auto"/>
              <w:right w:val="single" w:sz="4" w:space="0" w:color="auto"/>
            </w:tcBorders>
            <w:shd w:val="clear" w:color="auto" w:fill="auto"/>
            <w:vAlign w:val="center"/>
            <w:hideMark/>
          </w:tcPr>
          <w:p w14:paraId="4B8F392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1962</w:t>
            </w:r>
          </w:p>
        </w:tc>
        <w:tc>
          <w:tcPr>
            <w:tcW w:w="633" w:type="pct"/>
            <w:tcBorders>
              <w:top w:val="nil"/>
              <w:left w:val="nil"/>
              <w:bottom w:val="single" w:sz="4" w:space="0" w:color="auto"/>
              <w:right w:val="single" w:sz="4" w:space="0" w:color="auto"/>
            </w:tcBorders>
            <w:shd w:val="clear" w:color="auto" w:fill="auto"/>
            <w:vAlign w:val="center"/>
            <w:hideMark/>
          </w:tcPr>
          <w:p w14:paraId="50902C1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5F92F0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vAlign w:val="center"/>
            <w:hideMark/>
          </w:tcPr>
          <w:p w14:paraId="038EC96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53</w:t>
            </w:r>
          </w:p>
        </w:tc>
        <w:tc>
          <w:tcPr>
            <w:tcW w:w="493" w:type="pct"/>
            <w:tcBorders>
              <w:top w:val="nil"/>
              <w:left w:val="nil"/>
              <w:bottom w:val="single" w:sz="4" w:space="0" w:color="auto"/>
              <w:right w:val="single" w:sz="4" w:space="0" w:color="auto"/>
            </w:tcBorders>
            <w:shd w:val="clear" w:color="auto" w:fill="auto"/>
            <w:vAlign w:val="center"/>
            <w:hideMark/>
          </w:tcPr>
          <w:p w14:paraId="17D08F4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714F54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745,233</w:t>
            </w:r>
          </w:p>
        </w:tc>
      </w:tr>
      <w:tr w:rsidR="00B44806" w:rsidRPr="00B44806" w14:paraId="7061FB2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3F2BE0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w:t>
            </w:r>
          </w:p>
        </w:tc>
        <w:tc>
          <w:tcPr>
            <w:tcW w:w="1056" w:type="pct"/>
            <w:tcBorders>
              <w:top w:val="nil"/>
              <w:left w:val="nil"/>
              <w:bottom w:val="single" w:sz="4" w:space="0" w:color="auto"/>
              <w:right w:val="single" w:sz="4" w:space="0" w:color="auto"/>
            </w:tcBorders>
            <w:shd w:val="clear" w:color="auto" w:fill="auto"/>
            <w:vAlign w:val="center"/>
            <w:hideMark/>
          </w:tcPr>
          <w:p w14:paraId="6271510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3ТК-11 -  ж/д № 12  ул. Победы</w:t>
            </w:r>
          </w:p>
        </w:tc>
        <w:tc>
          <w:tcPr>
            <w:tcW w:w="634" w:type="pct"/>
            <w:tcBorders>
              <w:top w:val="nil"/>
              <w:left w:val="nil"/>
              <w:bottom w:val="single" w:sz="4" w:space="0" w:color="auto"/>
              <w:right w:val="single" w:sz="4" w:space="0" w:color="auto"/>
            </w:tcBorders>
            <w:shd w:val="clear" w:color="auto" w:fill="auto"/>
            <w:vAlign w:val="center"/>
            <w:hideMark/>
          </w:tcPr>
          <w:p w14:paraId="303DAF9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1994</w:t>
            </w:r>
          </w:p>
        </w:tc>
        <w:tc>
          <w:tcPr>
            <w:tcW w:w="633" w:type="pct"/>
            <w:tcBorders>
              <w:top w:val="nil"/>
              <w:left w:val="nil"/>
              <w:bottom w:val="single" w:sz="4" w:space="0" w:color="auto"/>
              <w:right w:val="single" w:sz="4" w:space="0" w:color="auto"/>
            </w:tcBorders>
            <w:shd w:val="clear" w:color="auto" w:fill="auto"/>
            <w:vAlign w:val="center"/>
            <w:hideMark/>
          </w:tcPr>
          <w:p w14:paraId="498602F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52D29D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20AA914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w:t>
            </w:r>
          </w:p>
        </w:tc>
        <w:tc>
          <w:tcPr>
            <w:tcW w:w="493" w:type="pct"/>
            <w:tcBorders>
              <w:top w:val="nil"/>
              <w:left w:val="nil"/>
              <w:bottom w:val="single" w:sz="4" w:space="0" w:color="auto"/>
              <w:right w:val="single" w:sz="4" w:space="0" w:color="auto"/>
            </w:tcBorders>
            <w:shd w:val="clear" w:color="auto" w:fill="auto"/>
            <w:vAlign w:val="center"/>
            <w:hideMark/>
          </w:tcPr>
          <w:p w14:paraId="4A93C31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1AFCD4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140,61</w:t>
            </w:r>
          </w:p>
        </w:tc>
      </w:tr>
      <w:tr w:rsidR="00B44806" w:rsidRPr="00B44806" w14:paraId="01AC7F3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9EDA88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w:t>
            </w:r>
          </w:p>
        </w:tc>
        <w:tc>
          <w:tcPr>
            <w:tcW w:w="1056" w:type="pct"/>
            <w:tcBorders>
              <w:top w:val="nil"/>
              <w:left w:val="nil"/>
              <w:bottom w:val="single" w:sz="4" w:space="0" w:color="auto"/>
              <w:right w:val="single" w:sz="4" w:space="0" w:color="auto"/>
            </w:tcBorders>
            <w:shd w:val="clear" w:color="auto" w:fill="auto"/>
            <w:vAlign w:val="center"/>
            <w:hideMark/>
          </w:tcPr>
          <w:p w14:paraId="2D67A32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3ТК-15  -  ж/д № 6  ул. Связи</w:t>
            </w:r>
          </w:p>
        </w:tc>
        <w:tc>
          <w:tcPr>
            <w:tcW w:w="634" w:type="pct"/>
            <w:tcBorders>
              <w:top w:val="nil"/>
              <w:left w:val="nil"/>
              <w:bottom w:val="single" w:sz="4" w:space="0" w:color="auto"/>
              <w:right w:val="single" w:sz="4" w:space="0" w:color="auto"/>
            </w:tcBorders>
            <w:shd w:val="clear" w:color="auto" w:fill="auto"/>
            <w:vAlign w:val="center"/>
            <w:hideMark/>
          </w:tcPr>
          <w:p w14:paraId="7BEAF41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vAlign w:val="center"/>
            <w:hideMark/>
          </w:tcPr>
          <w:p w14:paraId="7FA3304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27F316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vAlign w:val="center"/>
            <w:hideMark/>
          </w:tcPr>
          <w:p w14:paraId="5497767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w:t>
            </w:r>
          </w:p>
        </w:tc>
        <w:tc>
          <w:tcPr>
            <w:tcW w:w="493" w:type="pct"/>
            <w:tcBorders>
              <w:top w:val="nil"/>
              <w:left w:val="nil"/>
              <w:bottom w:val="single" w:sz="4" w:space="0" w:color="auto"/>
              <w:right w:val="single" w:sz="4" w:space="0" w:color="auto"/>
            </w:tcBorders>
            <w:shd w:val="clear" w:color="auto" w:fill="auto"/>
            <w:vAlign w:val="center"/>
            <w:hideMark/>
          </w:tcPr>
          <w:p w14:paraId="51A88D9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A4CDC4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104,645</w:t>
            </w:r>
          </w:p>
        </w:tc>
      </w:tr>
      <w:tr w:rsidR="00B44806" w:rsidRPr="00B44806" w14:paraId="2CF3D5A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19A3E5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w:t>
            </w:r>
          </w:p>
        </w:tc>
        <w:tc>
          <w:tcPr>
            <w:tcW w:w="1056" w:type="pct"/>
            <w:tcBorders>
              <w:top w:val="nil"/>
              <w:left w:val="nil"/>
              <w:bottom w:val="single" w:sz="4" w:space="0" w:color="auto"/>
              <w:right w:val="single" w:sz="4" w:space="0" w:color="auto"/>
            </w:tcBorders>
            <w:shd w:val="clear" w:color="auto" w:fill="auto"/>
            <w:vAlign w:val="center"/>
            <w:hideMark/>
          </w:tcPr>
          <w:p w14:paraId="25579BF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3ТК-14  -  ж/д № 6  ул. Дружбы</w:t>
            </w:r>
          </w:p>
        </w:tc>
        <w:tc>
          <w:tcPr>
            <w:tcW w:w="634" w:type="pct"/>
            <w:tcBorders>
              <w:top w:val="nil"/>
              <w:left w:val="nil"/>
              <w:bottom w:val="single" w:sz="4" w:space="0" w:color="auto"/>
              <w:right w:val="single" w:sz="4" w:space="0" w:color="auto"/>
            </w:tcBorders>
            <w:shd w:val="clear" w:color="auto" w:fill="auto"/>
            <w:vAlign w:val="center"/>
            <w:hideMark/>
          </w:tcPr>
          <w:p w14:paraId="2D07B20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1962</w:t>
            </w:r>
          </w:p>
        </w:tc>
        <w:tc>
          <w:tcPr>
            <w:tcW w:w="633" w:type="pct"/>
            <w:tcBorders>
              <w:top w:val="nil"/>
              <w:left w:val="nil"/>
              <w:bottom w:val="single" w:sz="4" w:space="0" w:color="auto"/>
              <w:right w:val="single" w:sz="4" w:space="0" w:color="auto"/>
            </w:tcBorders>
            <w:shd w:val="clear" w:color="auto" w:fill="auto"/>
            <w:vAlign w:val="center"/>
            <w:hideMark/>
          </w:tcPr>
          <w:p w14:paraId="1B45286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72B04C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5863239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w:t>
            </w:r>
          </w:p>
        </w:tc>
        <w:tc>
          <w:tcPr>
            <w:tcW w:w="493" w:type="pct"/>
            <w:tcBorders>
              <w:top w:val="nil"/>
              <w:left w:val="nil"/>
              <w:bottom w:val="single" w:sz="4" w:space="0" w:color="auto"/>
              <w:right w:val="single" w:sz="4" w:space="0" w:color="auto"/>
            </w:tcBorders>
            <w:shd w:val="clear" w:color="auto" w:fill="auto"/>
            <w:vAlign w:val="center"/>
            <w:hideMark/>
          </w:tcPr>
          <w:p w14:paraId="6E58C41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E66E88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168,732</w:t>
            </w:r>
          </w:p>
        </w:tc>
      </w:tr>
      <w:tr w:rsidR="00B44806" w:rsidRPr="00B44806" w14:paraId="655A6D7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158CB4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w:t>
            </w:r>
          </w:p>
        </w:tc>
        <w:tc>
          <w:tcPr>
            <w:tcW w:w="1056" w:type="pct"/>
            <w:tcBorders>
              <w:top w:val="nil"/>
              <w:left w:val="nil"/>
              <w:bottom w:val="single" w:sz="4" w:space="0" w:color="auto"/>
              <w:right w:val="single" w:sz="4" w:space="0" w:color="auto"/>
            </w:tcBorders>
            <w:shd w:val="clear" w:color="auto" w:fill="auto"/>
            <w:vAlign w:val="center"/>
            <w:hideMark/>
          </w:tcPr>
          <w:p w14:paraId="667C1C1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ТК-27  -  ж/д № 3 ул. Северная</w:t>
            </w:r>
          </w:p>
        </w:tc>
        <w:tc>
          <w:tcPr>
            <w:tcW w:w="634" w:type="pct"/>
            <w:tcBorders>
              <w:top w:val="nil"/>
              <w:left w:val="nil"/>
              <w:bottom w:val="single" w:sz="4" w:space="0" w:color="auto"/>
              <w:right w:val="single" w:sz="4" w:space="0" w:color="auto"/>
            </w:tcBorders>
            <w:shd w:val="clear" w:color="auto" w:fill="auto"/>
            <w:vAlign w:val="center"/>
            <w:hideMark/>
          </w:tcPr>
          <w:p w14:paraId="424DA2E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1964</w:t>
            </w:r>
          </w:p>
        </w:tc>
        <w:tc>
          <w:tcPr>
            <w:tcW w:w="633" w:type="pct"/>
            <w:tcBorders>
              <w:top w:val="nil"/>
              <w:left w:val="nil"/>
              <w:bottom w:val="single" w:sz="4" w:space="0" w:color="auto"/>
              <w:right w:val="single" w:sz="4" w:space="0" w:color="auto"/>
            </w:tcBorders>
            <w:shd w:val="clear" w:color="auto" w:fill="auto"/>
            <w:vAlign w:val="center"/>
            <w:hideMark/>
          </w:tcPr>
          <w:p w14:paraId="376E380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1A68376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2B22B34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w:t>
            </w:r>
          </w:p>
        </w:tc>
        <w:tc>
          <w:tcPr>
            <w:tcW w:w="493" w:type="pct"/>
            <w:tcBorders>
              <w:top w:val="nil"/>
              <w:left w:val="nil"/>
              <w:bottom w:val="single" w:sz="4" w:space="0" w:color="auto"/>
              <w:right w:val="single" w:sz="4" w:space="0" w:color="auto"/>
            </w:tcBorders>
            <w:shd w:val="clear" w:color="auto" w:fill="auto"/>
            <w:vAlign w:val="center"/>
            <w:hideMark/>
          </w:tcPr>
          <w:p w14:paraId="6D4569F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AFFE0A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140,61</w:t>
            </w:r>
          </w:p>
        </w:tc>
      </w:tr>
      <w:tr w:rsidR="00B44806" w:rsidRPr="00B44806" w14:paraId="692F999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9263F4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w:t>
            </w:r>
          </w:p>
        </w:tc>
        <w:tc>
          <w:tcPr>
            <w:tcW w:w="1056" w:type="pct"/>
            <w:tcBorders>
              <w:top w:val="nil"/>
              <w:left w:val="nil"/>
              <w:bottom w:val="single" w:sz="4" w:space="0" w:color="auto"/>
              <w:right w:val="single" w:sz="4" w:space="0" w:color="auto"/>
            </w:tcBorders>
            <w:shd w:val="clear" w:color="auto" w:fill="auto"/>
            <w:vAlign w:val="center"/>
            <w:hideMark/>
          </w:tcPr>
          <w:p w14:paraId="2B575B5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ТК-28  -  ж/д № 5 ул. Северная</w:t>
            </w:r>
          </w:p>
        </w:tc>
        <w:tc>
          <w:tcPr>
            <w:tcW w:w="634" w:type="pct"/>
            <w:tcBorders>
              <w:top w:val="nil"/>
              <w:left w:val="nil"/>
              <w:bottom w:val="single" w:sz="4" w:space="0" w:color="auto"/>
              <w:right w:val="single" w:sz="4" w:space="0" w:color="auto"/>
            </w:tcBorders>
            <w:shd w:val="clear" w:color="auto" w:fill="auto"/>
            <w:vAlign w:val="center"/>
            <w:hideMark/>
          </w:tcPr>
          <w:p w14:paraId="515807C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1964</w:t>
            </w:r>
          </w:p>
        </w:tc>
        <w:tc>
          <w:tcPr>
            <w:tcW w:w="633" w:type="pct"/>
            <w:tcBorders>
              <w:top w:val="nil"/>
              <w:left w:val="nil"/>
              <w:bottom w:val="single" w:sz="4" w:space="0" w:color="auto"/>
              <w:right w:val="single" w:sz="4" w:space="0" w:color="auto"/>
            </w:tcBorders>
            <w:shd w:val="clear" w:color="auto" w:fill="auto"/>
            <w:vAlign w:val="center"/>
            <w:hideMark/>
          </w:tcPr>
          <w:p w14:paraId="39300C3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0351F53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7A39519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w:t>
            </w:r>
          </w:p>
        </w:tc>
        <w:tc>
          <w:tcPr>
            <w:tcW w:w="493" w:type="pct"/>
            <w:tcBorders>
              <w:top w:val="nil"/>
              <w:left w:val="nil"/>
              <w:bottom w:val="single" w:sz="4" w:space="0" w:color="auto"/>
              <w:right w:val="single" w:sz="4" w:space="0" w:color="auto"/>
            </w:tcBorders>
            <w:shd w:val="clear" w:color="auto" w:fill="auto"/>
            <w:vAlign w:val="center"/>
            <w:hideMark/>
          </w:tcPr>
          <w:p w14:paraId="03FCDFF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727B3F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140,61</w:t>
            </w:r>
          </w:p>
        </w:tc>
      </w:tr>
      <w:tr w:rsidR="00B44806" w:rsidRPr="00B44806" w14:paraId="4DF15B0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223282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w:t>
            </w:r>
          </w:p>
        </w:tc>
        <w:tc>
          <w:tcPr>
            <w:tcW w:w="1056" w:type="pct"/>
            <w:tcBorders>
              <w:top w:val="nil"/>
              <w:left w:val="nil"/>
              <w:bottom w:val="single" w:sz="4" w:space="0" w:color="auto"/>
              <w:right w:val="single" w:sz="4" w:space="0" w:color="auto"/>
            </w:tcBorders>
            <w:shd w:val="clear" w:color="auto" w:fill="auto"/>
            <w:vAlign w:val="center"/>
            <w:hideMark/>
          </w:tcPr>
          <w:p w14:paraId="79C8C0F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ТК-29  -  ж/д № 7  ул. Северная</w:t>
            </w:r>
          </w:p>
        </w:tc>
        <w:tc>
          <w:tcPr>
            <w:tcW w:w="634" w:type="pct"/>
            <w:tcBorders>
              <w:top w:val="nil"/>
              <w:left w:val="nil"/>
              <w:bottom w:val="single" w:sz="4" w:space="0" w:color="auto"/>
              <w:right w:val="single" w:sz="4" w:space="0" w:color="auto"/>
            </w:tcBorders>
            <w:shd w:val="clear" w:color="auto" w:fill="auto"/>
            <w:vAlign w:val="center"/>
            <w:hideMark/>
          </w:tcPr>
          <w:p w14:paraId="259F277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1965</w:t>
            </w:r>
          </w:p>
        </w:tc>
        <w:tc>
          <w:tcPr>
            <w:tcW w:w="633" w:type="pct"/>
            <w:tcBorders>
              <w:top w:val="nil"/>
              <w:left w:val="nil"/>
              <w:bottom w:val="single" w:sz="4" w:space="0" w:color="auto"/>
              <w:right w:val="single" w:sz="4" w:space="0" w:color="auto"/>
            </w:tcBorders>
            <w:shd w:val="clear" w:color="auto" w:fill="auto"/>
            <w:vAlign w:val="center"/>
            <w:hideMark/>
          </w:tcPr>
          <w:p w14:paraId="65BA879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3FF10AB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1D3409C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w:t>
            </w:r>
          </w:p>
        </w:tc>
        <w:tc>
          <w:tcPr>
            <w:tcW w:w="493" w:type="pct"/>
            <w:tcBorders>
              <w:top w:val="nil"/>
              <w:left w:val="nil"/>
              <w:bottom w:val="single" w:sz="4" w:space="0" w:color="auto"/>
              <w:right w:val="single" w:sz="4" w:space="0" w:color="auto"/>
            </w:tcBorders>
            <w:shd w:val="clear" w:color="auto" w:fill="auto"/>
            <w:vAlign w:val="center"/>
            <w:hideMark/>
          </w:tcPr>
          <w:p w14:paraId="7068238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628FFF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98,427</w:t>
            </w:r>
          </w:p>
        </w:tc>
      </w:tr>
      <w:tr w:rsidR="00B44806" w:rsidRPr="00B44806" w14:paraId="724EE64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F3F399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w:t>
            </w:r>
          </w:p>
        </w:tc>
        <w:tc>
          <w:tcPr>
            <w:tcW w:w="1056" w:type="pct"/>
            <w:tcBorders>
              <w:top w:val="nil"/>
              <w:left w:val="nil"/>
              <w:bottom w:val="single" w:sz="4" w:space="0" w:color="auto"/>
              <w:right w:val="single" w:sz="4" w:space="0" w:color="auto"/>
            </w:tcBorders>
            <w:shd w:val="clear" w:color="auto" w:fill="auto"/>
            <w:vAlign w:val="center"/>
            <w:hideMark/>
          </w:tcPr>
          <w:p w14:paraId="779172A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ТК-10  -  ж/д № 9 ул. Северная</w:t>
            </w:r>
          </w:p>
        </w:tc>
        <w:tc>
          <w:tcPr>
            <w:tcW w:w="634" w:type="pct"/>
            <w:tcBorders>
              <w:top w:val="nil"/>
              <w:left w:val="nil"/>
              <w:bottom w:val="single" w:sz="4" w:space="0" w:color="auto"/>
              <w:right w:val="single" w:sz="4" w:space="0" w:color="auto"/>
            </w:tcBorders>
            <w:shd w:val="clear" w:color="auto" w:fill="auto"/>
            <w:vAlign w:val="center"/>
            <w:hideMark/>
          </w:tcPr>
          <w:p w14:paraId="21E95DB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1958</w:t>
            </w:r>
          </w:p>
        </w:tc>
        <w:tc>
          <w:tcPr>
            <w:tcW w:w="633" w:type="pct"/>
            <w:tcBorders>
              <w:top w:val="nil"/>
              <w:left w:val="nil"/>
              <w:bottom w:val="single" w:sz="4" w:space="0" w:color="auto"/>
              <w:right w:val="single" w:sz="4" w:space="0" w:color="auto"/>
            </w:tcBorders>
            <w:shd w:val="clear" w:color="auto" w:fill="auto"/>
            <w:vAlign w:val="center"/>
            <w:hideMark/>
          </w:tcPr>
          <w:p w14:paraId="10BD33E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457C4F5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4CFCF8E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w:t>
            </w:r>
          </w:p>
        </w:tc>
        <w:tc>
          <w:tcPr>
            <w:tcW w:w="493" w:type="pct"/>
            <w:tcBorders>
              <w:top w:val="nil"/>
              <w:left w:val="nil"/>
              <w:bottom w:val="single" w:sz="4" w:space="0" w:color="auto"/>
              <w:right w:val="single" w:sz="4" w:space="0" w:color="auto"/>
            </w:tcBorders>
            <w:shd w:val="clear" w:color="auto" w:fill="auto"/>
            <w:vAlign w:val="center"/>
            <w:hideMark/>
          </w:tcPr>
          <w:p w14:paraId="1FE57B2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1B25AB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210,915</w:t>
            </w:r>
          </w:p>
        </w:tc>
      </w:tr>
      <w:tr w:rsidR="00B44806" w:rsidRPr="00B44806" w14:paraId="16488A1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7E472A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lastRenderedPageBreak/>
              <w:t>13</w:t>
            </w:r>
          </w:p>
        </w:tc>
        <w:tc>
          <w:tcPr>
            <w:tcW w:w="1056" w:type="pct"/>
            <w:tcBorders>
              <w:top w:val="nil"/>
              <w:left w:val="nil"/>
              <w:bottom w:val="single" w:sz="4" w:space="0" w:color="auto"/>
              <w:right w:val="single" w:sz="4" w:space="0" w:color="auto"/>
            </w:tcBorders>
            <w:shd w:val="clear" w:color="auto" w:fill="auto"/>
            <w:vAlign w:val="center"/>
            <w:hideMark/>
          </w:tcPr>
          <w:p w14:paraId="720E5FA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ул. Колхозная, 3,9,14,14а,16,16а</w:t>
            </w:r>
          </w:p>
        </w:tc>
        <w:tc>
          <w:tcPr>
            <w:tcW w:w="634" w:type="pct"/>
            <w:tcBorders>
              <w:top w:val="nil"/>
              <w:left w:val="nil"/>
              <w:bottom w:val="single" w:sz="4" w:space="0" w:color="auto"/>
              <w:right w:val="single" w:sz="4" w:space="0" w:color="auto"/>
            </w:tcBorders>
            <w:shd w:val="clear" w:color="auto" w:fill="auto"/>
            <w:vAlign w:val="center"/>
            <w:hideMark/>
          </w:tcPr>
          <w:p w14:paraId="2C79843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1992</w:t>
            </w:r>
          </w:p>
        </w:tc>
        <w:tc>
          <w:tcPr>
            <w:tcW w:w="633" w:type="pct"/>
            <w:tcBorders>
              <w:top w:val="nil"/>
              <w:left w:val="nil"/>
              <w:bottom w:val="single" w:sz="4" w:space="0" w:color="auto"/>
              <w:right w:val="single" w:sz="4" w:space="0" w:color="auto"/>
            </w:tcBorders>
            <w:shd w:val="clear" w:color="auto" w:fill="auto"/>
            <w:vAlign w:val="center"/>
            <w:hideMark/>
          </w:tcPr>
          <w:p w14:paraId="4CD1B19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239764A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65</w:t>
            </w:r>
          </w:p>
        </w:tc>
        <w:tc>
          <w:tcPr>
            <w:tcW w:w="705" w:type="pct"/>
            <w:tcBorders>
              <w:top w:val="nil"/>
              <w:left w:val="nil"/>
              <w:bottom w:val="single" w:sz="4" w:space="0" w:color="auto"/>
              <w:right w:val="single" w:sz="4" w:space="0" w:color="auto"/>
            </w:tcBorders>
            <w:shd w:val="clear" w:color="auto" w:fill="auto"/>
            <w:vAlign w:val="center"/>
            <w:hideMark/>
          </w:tcPr>
          <w:p w14:paraId="01FDDA6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270,5</w:t>
            </w:r>
          </w:p>
        </w:tc>
        <w:tc>
          <w:tcPr>
            <w:tcW w:w="493" w:type="pct"/>
            <w:tcBorders>
              <w:top w:val="nil"/>
              <w:left w:val="nil"/>
              <w:bottom w:val="single" w:sz="4" w:space="0" w:color="auto"/>
              <w:right w:val="single" w:sz="4" w:space="0" w:color="auto"/>
            </w:tcBorders>
            <w:shd w:val="clear" w:color="auto" w:fill="auto"/>
            <w:vAlign w:val="center"/>
            <w:hideMark/>
          </w:tcPr>
          <w:p w14:paraId="02B0529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15C8AE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3803,5005</w:t>
            </w:r>
          </w:p>
        </w:tc>
      </w:tr>
      <w:tr w:rsidR="00B44806" w:rsidRPr="00B44806" w14:paraId="0A834D2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7E5601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w:t>
            </w:r>
          </w:p>
        </w:tc>
        <w:tc>
          <w:tcPr>
            <w:tcW w:w="1056" w:type="pct"/>
            <w:tcBorders>
              <w:top w:val="nil"/>
              <w:left w:val="nil"/>
              <w:bottom w:val="single" w:sz="4" w:space="0" w:color="auto"/>
              <w:right w:val="single" w:sz="4" w:space="0" w:color="auto"/>
            </w:tcBorders>
            <w:shd w:val="clear" w:color="auto" w:fill="auto"/>
            <w:vAlign w:val="center"/>
            <w:hideMark/>
          </w:tcPr>
          <w:p w14:paraId="35A3B80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ул. Боровая, 14, 16,18,20,22</w:t>
            </w:r>
          </w:p>
        </w:tc>
        <w:tc>
          <w:tcPr>
            <w:tcW w:w="634" w:type="pct"/>
            <w:tcBorders>
              <w:top w:val="nil"/>
              <w:left w:val="nil"/>
              <w:bottom w:val="single" w:sz="4" w:space="0" w:color="auto"/>
              <w:right w:val="single" w:sz="4" w:space="0" w:color="auto"/>
            </w:tcBorders>
            <w:shd w:val="clear" w:color="auto" w:fill="auto"/>
            <w:vAlign w:val="center"/>
            <w:hideMark/>
          </w:tcPr>
          <w:p w14:paraId="64D8D45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1992</w:t>
            </w:r>
          </w:p>
        </w:tc>
        <w:tc>
          <w:tcPr>
            <w:tcW w:w="633" w:type="pct"/>
            <w:tcBorders>
              <w:top w:val="nil"/>
              <w:left w:val="nil"/>
              <w:bottom w:val="single" w:sz="4" w:space="0" w:color="auto"/>
              <w:right w:val="single" w:sz="4" w:space="0" w:color="auto"/>
            </w:tcBorders>
            <w:shd w:val="clear" w:color="auto" w:fill="auto"/>
            <w:vAlign w:val="center"/>
            <w:hideMark/>
          </w:tcPr>
          <w:p w14:paraId="6D57E77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6057F82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29D8D3D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294,5</w:t>
            </w:r>
          </w:p>
        </w:tc>
        <w:tc>
          <w:tcPr>
            <w:tcW w:w="493" w:type="pct"/>
            <w:tcBorders>
              <w:top w:val="nil"/>
              <w:left w:val="nil"/>
              <w:bottom w:val="single" w:sz="4" w:space="0" w:color="auto"/>
              <w:right w:val="single" w:sz="4" w:space="0" w:color="auto"/>
            </w:tcBorders>
            <w:shd w:val="clear" w:color="auto" w:fill="auto"/>
            <w:vAlign w:val="center"/>
            <w:hideMark/>
          </w:tcPr>
          <w:p w14:paraId="7E44358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9C7368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4140,9645</w:t>
            </w:r>
          </w:p>
        </w:tc>
      </w:tr>
      <w:tr w:rsidR="00B44806" w:rsidRPr="00B44806" w14:paraId="77F4D6A8" w14:textId="77777777" w:rsidTr="00742667">
        <w:trPr>
          <w:trHeight w:val="20"/>
        </w:trPr>
        <w:tc>
          <w:tcPr>
            <w:tcW w:w="4366"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A32C96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Замена трубопроводов  сетей отопления от котельной № 12  </w:t>
            </w:r>
          </w:p>
        </w:tc>
        <w:tc>
          <w:tcPr>
            <w:tcW w:w="634" w:type="pct"/>
            <w:tcBorders>
              <w:top w:val="nil"/>
              <w:left w:val="nil"/>
              <w:bottom w:val="single" w:sz="4" w:space="0" w:color="auto"/>
              <w:right w:val="single" w:sz="4" w:space="0" w:color="auto"/>
            </w:tcBorders>
            <w:shd w:val="clear" w:color="auto" w:fill="auto"/>
            <w:vAlign w:val="center"/>
            <w:hideMark/>
          </w:tcPr>
          <w:p w14:paraId="396522C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w:t>
            </w:r>
          </w:p>
        </w:tc>
      </w:tr>
      <w:tr w:rsidR="00B44806" w:rsidRPr="00B44806" w14:paraId="1EAC590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6DBD01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w:t>
            </w:r>
          </w:p>
        </w:tc>
        <w:tc>
          <w:tcPr>
            <w:tcW w:w="1056" w:type="pct"/>
            <w:tcBorders>
              <w:top w:val="nil"/>
              <w:left w:val="nil"/>
              <w:bottom w:val="single" w:sz="4" w:space="0" w:color="auto"/>
              <w:right w:val="single" w:sz="4" w:space="0" w:color="auto"/>
            </w:tcBorders>
            <w:shd w:val="clear" w:color="auto" w:fill="auto"/>
            <w:vAlign w:val="center"/>
            <w:hideMark/>
          </w:tcPr>
          <w:p w14:paraId="39CB9D5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УТ-1  Мастерские</w:t>
            </w:r>
          </w:p>
        </w:tc>
        <w:tc>
          <w:tcPr>
            <w:tcW w:w="634" w:type="pct"/>
            <w:tcBorders>
              <w:top w:val="nil"/>
              <w:left w:val="nil"/>
              <w:bottom w:val="single" w:sz="4" w:space="0" w:color="auto"/>
              <w:right w:val="single" w:sz="4" w:space="0" w:color="auto"/>
            </w:tcBorders>
            <w:shd w:val="clear" w:color="auto" w:fill="auto"/>
            <w:vAlign w:val="center"/>
            <w:hideMark/>
          </w:tcPr>
          <w:p w14:paraId="5360AE6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1980</w:t>
            </w:r>
          </w:p>
        </w:tc>
        <w:tc>
          <w:tcPr>
            <w:tcW w:w="633" w:type="pct"/>
            <w:tcBorders>
              <w:top w:val="nil"/>
              <w:left w:val="nil"/>
              <w:bottom w:val="single" w:sz="4" w:space="0" w:color="auto"/>
              <w:right w:val="single" w:sz="4" w:space="0" w:color="auto"/>
            </w:tcBorders>
            <w:shd w:val="clear" w:color="auto" w:fill="auto"/>
            <w:vAlign w:val="center"/>
            <w:hideMark/>
          </w:tcPr>
          <w:p w14:paraId="3F10B44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7EE0434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vAlign w:val="center"/>
            <w:hideMark/>
          </w:tcPr>
          <w:p w14:paraId="7C8306C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135</w:t>
            </w:r>
          </w:p>
        </w:tc>
        <w:tc>
          <w:tcPr>
            <w:tcW w:w="493" w:type="pct"/>
            <w:tcBorders>
              <w:top w:val="nil"/>
              <w:left w:val="nil"/>
              <w:bottom w:val="single" w:sz="4" w:space="0" w:color="auto"/>
              <w:right w:val="single" w:sz="4" w:space="0" w:color="auto"/>
            </w:tcBorders>
            <w:shd w:val="clear" w:color="auto" w:fill="auto"/>
            <w:vAlign w:val="center"/>
            <w:hideMark/>
          </w:tcPr>
          <w:p w14:paraId="49A84C2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87F174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2105,595</w:t>
            </w:r>
          </w:p>
        </w:tc>
      </w:tr>
      <w:tr w:rsidR="00B44806" w:rsidRPr="00B44806" w14:paraId="74FCC1C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4E04CC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w:t>
            </w:r>
          </w:p>
        </w:tc>
        <w:tc>
          <w:tcPr>
            <w:tcW w:w="1056" w:type="pct"/>
            <w:tcBorders>
              <w:top w:val="nil"/>
              <w:left w:val="nil"/>
              <w:bottom w:val="single" w:sz="4" w:space="0" w:color="auto"/>
              <w:right w:val="single" w:sz="4" w:space="0" w:color="auto"/>
            </w:tcBorders>
            <w:shd w:val="clear" w:color="auto" w:fill="auto"/>
            <w:vAlign w:val="center"/>
            <w:hideMark/>
          </w:tcPr>
          <w:p w14:paraId="3BEDD24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КНС</w:t>
            </w:r>
          </w:p>
        </w:tc>
        <w:tc>
          <w:tcPr>
            <w:tcW w:w="634" w:type="pct"/>
            <w:tcBorders>
              <w:top w:val="nil"/>
              <w:left w:val="nil"/>
              <w:bottom w:val="single" w:sz="4" w:space="0" w:color="auto"/>
              <w:right w:val="single" w:sz="4" w:space="0" w:color="auto"/>
            </w:tcBorders>
            <w:shd w:val="clear" w:color="auto" w:fill="auto"/>
            <w:vAlign w:val="center"/>
            <w:hideMark/>
          </w:tcPr>
          <w:p w14:paraId="2DA87D7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1980</w:t>
            </w:r>
          </w:p>
        </w:tc>
        <w:tc>
          <w:tcPr>
            <w:tcW w:w="633" w:type="pct"/>
            <w:tcBorders>
              <w:top w:val="nil"/>
              <w:left w:val="nil"/>
              <w:bottom w:val="single" w:sz="4" w:space="0" w:color="auto"/>
              <w:right w:val="single" w:sz="4" w:space="0" w:color="auto"/>
            </w:tcBorders>
            <w:shd w:val="clear" w:color="auto" w:fill="auto"/>
            <w:vAlign w:val="center"/>
            <w:hideMark/>
          </w:tcPr>
          <w:p w14:paraId="33E1A38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724C654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32</w:t>
            </w:r>
          </w:p>
        </w:tc>
        <w:tc>
          <w:tcPr>
            <w:tcW w:w="705" w:type="pct"/>
            <w:tcBorders>
              <w:top w:val="nil"/>
              <w:left w:val="nil"/>
              <w:bottom w:val="single" w:sz="4" w:space="0" w:color="auto"/>
              <w:right w:val="single" w:sz="4" w:space="0" w:color="auto"/>
            </w:tcBorders>
            <w:shd w:val="clear" w:color="auto" w:fill="auto"/>
            <w:vAlign w:val="center"/>
            <w:hideMark/>
          </w:tcPr>
          <w:p w14:paraId="77D7890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w:t>
            </w:r>
          </w:p>
        </w:tc>
        <w:tc>
          <w:tcPr>
            <w:tcW w:w="493" w:type="pct"/>
            <w:tcBorders>
              <w:top w:val="nil"/>
              <w:left w:val="nil"/>
              <w:bottom w:val="single" w:sz="4" w:space="0" w:color="auto"/>
              <w:right w:val="single" w:sz="4" w:space="0" w:color="auto"/>
            </w:tcBorders>
            <w:shd w:val="clear" w:color="auto" w:fill="auto"/>
            <w:vAlign w:val="center"/>
            <w:hideMark/>
          </w:tcPr>
          <w:p w14:paraId="22B098C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BE2C06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42,183</w:t>
            </w:r>
          </w:p>
        </w:tc>
      </w:tr>
      <w:tr w:rsidR="00B44806" w:rsidRPr="00B44806" w14:paraId="7694B90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FA3DC4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w:t>
            </w:r>
          </w:p>
        </w:tc>
        <w:tc>
          <w:tcPr>
            <w:tcW w:w="1056" w:type="pct"/>
            <w:tcBorders>
              <w:top w:val="nil"/>
              <w:left w:val="nil"/>
              <w:bottom w:val="single" w:sz="4" w:space="0" w:color="auto"/>
              <w:right w:val="single" w:sz="4" w:space="0" w:color="auto"/>
            </w:tcBorders>
            <w:shd w:val="clear" w:color="auto" w:fill="auto"/>
            <w:vAlign w:val="center"/>
            <w:hideMark/>
          </w:tcPr>
          <w:p w14:paraId="6C46143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УТ-5 - УТ-6</w:t>
            </w:r>
          </w:p>
        </w:tc>
        <w:tc>
          <w:tcPr>
            <w:tcW w:w="634" w:type="pct"/>
            <w:tcBorders>
              <w:top w:val="nil"/>
              <w:left w:val="nil"/>
              <w:bottom w:val="single" w:sz="4" w:space="0" w:color="auto"/>
              <w:right w:val="single" w:sz="4" w:space="0" w:color="auto"/>
            </w:tcBorders>
            <w:shd w:val="clear" w:color="auto" w:fill="auto"/>
            <w:vAlign w:val="center"/>
            <w:hideMark/>
          </w:tcPr>
          <w:p w14:paraId="578250F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3D688BD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6ECA745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vAlign w:val="center"/>
            <w:hideMark/>
          </w:tcPr>
          <w:p w14:paraId="67DE7D1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129</w:t>
            </w:r>
          </w:p>
        </w:tc>
        <w:tc>
          <w:tcPr>
            <w:tcW w:w="493" w:type="pct"/>
            <w:tcBorders>
              <w:top w:val="nil"/>
              <w:left w:val="nil"/>
              <w:bottom w:val="single" w:sz="4" w:space="0" w:color="auto"/>
              <w:right w:val="single" w:sz="4" w:space="0" w:color="auto"/>
            </w:tcBorders>
            <w:shd w:val="clear" w:color="auto" w:fill="auto"/>
            <w:vAlign w:val="center"/>
            <w:hideMark/>
          </w:tcPr>
          <w:p w14:paraId="5D71671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28DD79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3940,305</w:t>
            </w:r>
          </w:p>
        </w:tc>
      </w:tr>
      <w:tr w:rsidR="00B44806" w:rsidRPr="00B44806" w14:paraId="571376D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28C624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w:t>
            </w:r>
          </w:p>
        </w:tc>
        <w:tc>
          <w:tcPr>
            <w:tcW w:w="1056" w:type="pct"/>
            <w:tcBorders>
              <w:top w:val="nil"/>
              <w:left w:val="nil"/>
              <w:bottom w:val="single" w:sz="4" w:space="0" w:color="auto"/>
              <w:right w:val="single" w:sz="4" w:space="0" w:color="auto"/>
            </w:tcBorders>
            <w:shd w:val="clear" w:color="auto" w:fill="auto"/>
            <w:vAlign w:val="center"/>
            <w:hideMark/>
          </w:tcPr>
          <w:p w14:paraId="1EA3BC2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УТ-6 - УТ-7</w:t>
            </w:r>
          </w:p>
        </w:tc>
        <w:tc>
          <w:tcPr>
            <w:tcW w:w="634" w:type="pct"/>
            <w:tcBorders>
              <w:top w:val="nil"/>
              <w:left w:val="nil"/>
              <w:bottom w:val="single" w:sz="4" w:space="0" w:color="auto"/>
              <w:right w:val="single" w:sz="4" w:space="0" w:color="auto"/>
            </w:tcBorders>
            <w:shd w:val="clear" w:color="auto" w:fill="auto"/>
            <w:vAlign w:val="center"/>
            <w:hideMark/>
          </w:tcPr>
          <w:p w14:paraId="0A76D78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0C370CF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36F93F0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vAlign w:val="center"/>
            <w:hideMark/>
          </w:tcPr>
          <w:p w14:paraId="12F43E4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68</w:t>
            </w:r>
          </w:p>
        </w:tc>
        <w:tc>
          <w:tcPr>
            <w:tcW w:w="493" w:type="pct"/>
            <w:tcBorders>
              <w:top w:val="nil"/>
              <w:left w:val="nil"/>
              <w:bottom w:val="single" w:sz="4" w:space="0" w:color="auto"/>
              <w:right w:val="single" w:sz="4" w:space="0" w:color="auto"/>
            </w:tcBorders>
            <w:shd w:val="clear" w:color="auto" w:fill="auto"/>
            <w:vAlign w:val="center"/>
            <w:hideMark/>
          </w:tcPr>
          <w:p w14:paraId="3F05BC8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A1E4A4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2077,06</w:t>
            </w:r>
          </w:p>
        </w:tc>
      </w:tr>
      <w:tr w:rsidR="00B44806" w:rsidRPr="00B44806" w14:paraId="01F8DDE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0C28D5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w:t>
            </w:r>
          </w:p>
        </w:tc>
        <w:tc>
          <w:tcPr>
            <w:tcW w:w="1056" w:type="pct"/>
            <w:tcBorders>
              <w:top w:val="nil"/>
              <w:left w:val="nil"/>
              <w:bottom w:val="single" w:sz="4" w:space="0" w:color="auto"/>
              <w:right w:val="single" w:sz="4" w:space="0" w:color="auto"/>
            </w:tcBorders>
            <w:shd w:val="clear" w:color="auto" w:fill="auto"/>
            <w:vAlign w:val="center"/>
            <w:hideMark/>
          </w:tcPr>
          <w:p w14:paraId="62B512C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УТ-7 - УТ-8</w:t>
            </w:r>
          </w:p>
        </w:tc>
        <w:tc>
          <w:tcPr>
            <w:tcW w:w="634" w:type="pct"/>
            <w:tcBorders>
              <w:top w:val="nil"/>
              <w:left w:val="nil"/>
              <w:bottom w:val="single" w:sz="4" w:space="0" w:color="auto"/>
              <w:right w:val="single" w:sz="4" w:space="0" w:color="auto"/>
            </w:tcBorders>
            <w:shd w:val="clear" w:color="auto" w:fill="auto"/>
            <w:vAlign w:val="center"/>
            <w:hideMark/>
          </w:tcPr>
          <w:p w14:paraId="579E43C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6D9AB07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62716FA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vAlign w:val="center"/>
            <w:hideMark/>
          </w:tcPr>
          <w:p w14:paraId="34D5DF3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63</w:t>
            </w:r>
          </w:p>
        </w:tc>
        <w:tc>
          <w:tcPr>
            <w:tcW w:w="493" w:type="pct"/>
            <w:tcBorders>
              <w:top w:val="nil"/>
              <w:left w:val="nil"/>
              <w:bottom w:val="single" w:sz="4" w:space="0" w:color="auto"/>
              <w:right w:val="single" w:sz="4" w:space="0" w:color="auto"/>
            </w:tcBorders>
            <w:shd w:val="clear" w:color="auto" w:fill="auto"/>
            <w:vAlign w:val="center"/>
            <w:hideMark/>
          </w:tcPr>
          <w:p w14:paraId="0BE22B7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EAB055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1924,335</w:t>
            </w:r>
          </w:p>
        </w:tc>
      </w:tr>
      <w:tr w:rsidR="00B44806" w:rsidRPr="00B44806" w14:paraId="57C742A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364E39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w:t>
            </w:r>
          </w:p>
        </w:tc>
        <w:tc>
          <w:tcPr>
            <w:tcW w:w="1056" w:type="pct"/>
            <w:tcBorders>
              <w:top w:val="nil"/>
              <w:left w:val="nil"/>
              <w:bottom w:val="single" w:sz="4" w:space="0" w:color="auto"/>
              <w:right w:val="single" w:sz="4" w:space="0" w:color="auto"/>
            </w:tcBorders>
            <w:shd w:val="clear" w:color="auto" w:fill="auto"/>
            <w:vAlign w:val="center"/>
            <w:hideMark/>
          </w:tcPr>
          <w:p w14:paraId="107B21E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УТ-8 - УТ-9</w:t>
            </w:r>
          </w:p>
        </w:tc>
        <w:tc>
          <w:tcPr>
            <w:tcW w:w="634" w:type="pct"/>
            <w:tcBorders>
              <w:top w:val="nil"/>
              <w:left w:val="nil"/>
              <w:bottom w:val="single" w:sz="4" w:space="0" w:color="auto"/>
              <w:right w:val="single" w:sz="4" w:space="0" w:color="auto"/>
            </w:tcBorders>
            <w:shd w:val="clear" w:color="auto" w:fill="auto"/>
            <w:vAlign w:val="center"/>
            <w:hideMark/>
          </w:tcPr>
          <w:p w14:paraId="5ED128F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191D311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0FF23E3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vAlign w:val="center"/>
            <w:hideMark/>
          </w:tcPr>
          <w:p w14:paraId="5B4A8B0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493" w:type="pct"/>
            <w:tcBorders>
              <w:top w:val="nil"/>
              <w:left w:val="nil"/>
              <w:bottom w:val="single" w:sz="4" w:space="0" w:color="auto"/>
              <w:right w:val="single" w:sz="4" w:space="0" w:color="auto"/>
            </w:tcBorders>
            <w:shd w:val="clear" w:color="auto" w:fill="auto"/>
            <w:vAlign w:val="center"/>
            <w:hideMark/>
          </w:tcPr>
          <w:p w14:paraId="55C4F98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0A5129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1527,25</w:t>
            </w:r>
          </w:p>
        </w:tc>
      </w:tr>
      <w:tr w:rsidR="00B44806" w:rsidRPr="00B44806" w14:paraId="43A735F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255276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w:t>
            </w:r>
          </w:p>
        </w:tc>
        <w:tc>
          <w:tcPr>
            <w:tcW w:w="1056" w:type="pct"/>
            <w:tcBorders>
              <w:top w:val="nil"/>
              <w:left w:val="nil"/>
              <w:bottom w:val="single" w:sz="4" w:space="0" w:color="auto"/>
              <w:right w:val="single" w:sz="4" w:space="0" w:color="auto"/>
            </w:tcBorders>
            <w:shd w:val="clear" w:color="auto" w:fill="auto"/>
            <w:vAlign w:val="center"/>
            <w:hideMark/>
          </w:tcPr>
          <w:p w14:paraId="67D4C5A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УТ-9 - УТ-10</w:t>
            </w:r>
          </w:p>
        </w:tc>
        <w:tc>
          <w:tcPr>
            <w:tcW w:w="634" w:type="pct"/>
            <w:tcBorders>
              <w:top w:val="nil"/>
              <w:left w:val="nil"/>
              <w:bottom w:val="single" w:sz="4" w:space="0" w:color="auto"/>
              <w:right w:val="single" w:sz="4" w:space="0" w:color="auto"/>
            </w:tcBorders>
            <w:shd w:val="clear" w:color="auto" w:fill="auto"/>
            <w:vAlign w:val="center"/>
            <w:hideMark/>
          </w:tcPr>
          <w:p w14:paraId="68B046F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4D9FC97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0600187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vAlign w:val="center"/>
            <w:hideMark/>
          </w:tcPr>
          <w:p w14:paraId="4CB694D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493" w:type="pct"/>
            <w:tcBorders>
              <w:top w:val="nil"/>
              <w:left w:val="nil"/>
              <w:bottom w:val="single" w:sz="4" w:space="0" w:color="auto"/>
              <w:right w:val="single" w:sz="4" w:space="0" w:color="auto"/>
            </w:tcBorders>
            <w:shd w:val="clear" w:color="auto" w:fill="auto"/>
            <w:vAlign w:val="center"/>
            <w:hideMark/>
          </w:tcPr>
          <w:p w14:paraId="13781A1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18E1AC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3054,5</w:t>
            </w:r>
          </w:p>
        </w:tc>
      </w:tr>
      <w:tr w:rsidR="00B44806" w:rsidRPr="00B44806" w14:paraId="4A8A395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0CF0CF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w:t>
            </w:r>
          </w:p>
        </w:tc>
        <w:tc>
          <w:tcPr>
            <w:tcW w:w="1056" w:type="pct"/>
            <w:tcBorders>
              <w:top w:val="nil"/>
              <w:left w:val="nil"/>
              <w:bottom w:val="single" w:sz="4" w:space="0" w:color="auto"/>
              <w:right w:val="single" w:sz="4" w:space="0" w:color="auto"/>
            </w:tcBorders>
            <w:shd w:val="clear" w:color="auto" w:fill="auto"/>
            <w:vAlign w:val="center"/>
            <w:hideMark/>
          </w:tcPr>
          <w:p w14:paraId="223248A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УТ-1а - УТ-12</w:t>
            </w:r>
          </w:p>
        </w:tc>
        <w:tc>
          <w:tcPr>
            <w:tcW w:w="634" w:type="pct"/>
            <w:tcBorders>
              <w:top w:val="nil"/>
              <w:left w:val="nil"/>
              <w:bottom w:val="single" w:sz="4" w:space="0" w:color="auto"/>
              <w:right w:val="single" w:sz="4" w:space="0" w:color="auto"/>
            </w:tcBorders>
            <w:shd w:val="clear" w:color="auto" w:fill="auto"/>
            <w:vAlign w:val="center"/>
            <w:hideMark/>
          </w:tcPr>
          <w:p w14:paraId="7E1A53C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530E1E6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5FB2255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vAlign w:val="center"/>
            <w:hideMark/>
          </w:tcPr>
          <w:p w14:paraId="504E9FF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139</w:t>
            </w:r>
          </w:p>
        </w:tc>
        <w:tc>
          <w:tcPr>
            <w:tcW w:w="493" w:type="pct"/>
            <w:tcBorders>
              <w:top w:val="nil"/>
              <w:left w:val="nil"/>
              <w:bottom w:val="single" w:sz="4" w:space="0" w:color="auto"/>
              <w:right w:val="single" w:sz="4" w:space="0" w:color="auto"/>
            </w:tcBorders>
            <w:shd w:val="clear" w:color="auto" w:fill="auto"/>
            <w:vAlign w:val="center"/>
            <w:hideMark/>
          </w:tcPr>
          <w:p w14:paraId="735AC2A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BE991C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4245,755</w:t>
            </w:r>
          </w:p>
        </w:tc>
      </w:tr>
      <w:tr w:rsidR="00B44806" w:rsidRPr="00B44806" w14:paraId="2CE0468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3C775E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w:t>
            </w:r>
          </w:p>
        </w:tc>
        <w:tc>
          <w:tcPr>
            <w:tcW w:w="1056" w:type="pct"/>
            <w:tcBorders>
              <w:top w:val="nil"/>
              <w:left w:val="nil"/>
              <w:bottom w:val="single" w:sz="4" w:space="0" w:color="auto"/>
              <w:right w:val="single" w:sz="4" w:space="0" w:color="auto"/>
            </w:tcBorders>
            <w:shd w:val="clear" w:color="auto" w:fill="auto"/>
            <w:vAlign w:val="center"/>
            <w:hideMark/>
          </w:tcPr>
          <w:p w14:paraId="060420C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УТ-12 - УТ-13</w:t>
            </w:r>
          </w:p>
        </w:tc>
        <w:tc>
          <w:tcPr>
            <w:tcW w:w="634" w:type="pct"/>
            <w:tcBorders>
              <w:top w:val="nil"/>
              <w:left w:val="nil"/>
              <w:bottom w:val="single" w:sz="4" w:space="0" w:color="auto"/>
              <w:right w:val="single" w:sz="4" w:space="0" w:color="auto"/>
            </w:tcBorders>
            <w:shd w:val="clear" w:color="auto" w:fill="auto"/>
            <w:vAlign w:val="center"/>
            <w:hideMark/>
          </w:tcPr>
          <w:p w14:paraId="676B1D2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134B5D3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4D43788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vAlign w:val="center"/>
            <w:hideMark/>
          </w:tcPr>
          <w:p w14:paraId="30735DF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120</w:t>
            </w:r>
          </w:p>
        </w:tc>
        <w:tc>
          <w:tcPr>
            <w:tcW w:w="493" w:type="pct"/>
            <w:tcBorders>
              <w:top w:val="nil"/>
              <w:left w:val="nil"/>
              <w:bottom w:val="single" w:sz="4" w:space="0" w:color="auto"/>
              <w:right w:val="single" w:sz="4" w:space="0" w:color="auto"/>
            </w:tcBorders>
            <w:shd w:val="clear" w:color="auto" w:fill="auto"/>
            <w:vAlign w:val="center"/>
            <w:hideMark/>
          </w:tcPr>
          <w:p w14:paraId="54E953F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646957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3665,4</w:t>
            </w:r>
          </w:p>
        </w:tc>
      </w:tr>
      <w:tr w:rsidR="00B44806" w:rsidRPr="00B44806" w14:paraId="675624A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2FD81A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w:t>
            </w:r>
          </w:p>
        </w:tc>
        <w:tc>
          <w:tcPr>
            <w:tcW w:w="1056" w:type="pct"/>
            <w:tcBorders>
              <w:top w:val="nil"/>
              <w:left w:val="nil"/>
              <w:bottom w:val="single" w:sz="4" w:space="0" w:color="auto"/>
              <w:right w:val="single" w:sz="4" w:space="0" w:color="auto"/>
            </w:tcBorders>
            <w:shd w:val="clear" w:color="auto" w:fill="auto"/>
            <w:vAlign w:val="center"/>
            <w:hideMark/>
          </w:tcPr>
          <w:p w14:paraId="4263C5C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УТ-13 - УТ-14</w:t>
            </w:r>
          </w:p>
        </w:tc>
        <w:tc>
          <w:tcPr>
            <w:tcW w:w="634" w:type="pct"/>
            <w:tcBorders>
              <w:top w:val="nil"/>
              <w:left w:val="nil"/>
              <w:bottom w:val="single" w:sz="4" w:space="0" w:color="auto"/>
              <w:right w:val="single" w:sz="4" w:space="0" w:color="auto"/>
            </w:tcBorders>
            <w:shd w:val="clear" w:color="auto" w:fill="auto"/>
            <w:vAlign w:val="center"/>
            <w:hideMark/>
          </w:tcPr>
          <w:p w14:paraId="08A627A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694CD1E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431DF57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vAlign w:val="center"/>
            <w:hideMark/>
          </w:tcPr>
          <w:p w14:paraId="6F5DDE6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224</w:t>
            </w:r>
          </w:p>
        </w:tc>
        <w:tc>
          <w:tcPr>
            <w:tcW w:w="493" w:type="pct"/>
            <w:tcBorders>
              <w:top w:val="nil"/>
              <w:left w:val="nil"/>
              <w:bottom w:val="single" w:sz="4" w:space="0" w:color="auto"/>
              <w:right w:val="single" w:sz="4" w:space="0" w:color="auto"/>
            </w:tcBorders>
            <w:shd w:val="clear" w:color="auto" w:fill="auto"/>
            <w:vAlign w:val="center"/>
            <w:hideMark/>
          </w:tcPr>
          <w:p w14:paraId="7F2A9E1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0FEBAE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6842,08</w:t>
            </w:r>
          </w:p>
        </w:tc>
      </w:tr>
      <w:tr w:rsidR="00B44806" w:rsidRPr="00B44806" w14:paraId="7464EB9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ECA40D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w:t>
            </w:r>
          </w:p>
        </w:tc>
        <w:tc>
          <w:tcPr>
            <w:tcW w:w="1056" w:type="pct"/>
            <w:tcBorders>
              <w:top w:val="nil"/>
              <w:left w:val="nil"/>
              <w:bottom w:val="single" w:sz="4" w:space="0" w:color="auto"/>
              <w:right w:val="single" w:sz="4" w:space="0" w:color="auto"/>
            </w:tcBorders>
            <w:shd w:val="clear" w:color="auto" w:fill="auto"/>
            <w:vAlign w:val="center"/>
            <w:hideMark/>
          </w:tcPr>
          <w:p w14:paraId="6025535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УТ-14  -  </w:t>
            </w:r>
            <w:proofErr w:type="spellStart"/>
            <w:r w:rsidRPr="00B44806">
              <w:rPr>
                <w:rFonts w:eastAsia="Times New Roman"/>
                <w:color w:val="000000"/>
                <w:sz w:val="20"/>
                <w:szCs w:val="20"/>
              </w:rPr>
              <w:t>ж.д</w:t>
            </w:r>
            <w:proofErr w:type="spellEnd"/>
            <w:r w:rsidRPr="00B44806">
              <w:rPr>
                <w:rFonts w:eastAsia="Times New Roman"/>
                <w:color w:val="000000"/>
                <w:sz w:val="20"/>
                <w:szCs w:val="20"/>
              </w:rPr>
              <w:t>. № 13</w:t>
            </w:r>
          </w:p>
        </w:tc>
        <w:tc>
          <w:tcPr>
            <w:tcW w:w="634" w:type="pct"/>
            <w:tcBorders>
              <w:top w:val="nil"/>
              <w:left w:val="nil"/>
              <w:bottom w:val="single" w:sz="4" w:space="0" w:color="auto"/>
              <w:right w:val="single" w:sz="4" w:space="0" w:color="auto"/>
            </w:tcBorders>
            <w:shd w:val="clear" w:color="auto" w:fill="auto"/>
            <w:vAlign w:val="center"/>
            <w:hideMark/>
          </w:tcPr>
          <w:p w14:paraId="12FAFA1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4159E54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30BDBE3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vAlign w:val="center"/>
            <w:hideMark/>
          </w:tcPr>
          <w:p w14:paraId="7A37339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w:t>
            </w:r>
          </w:p>
        </w:tc>
        <w:tc>
          <w:tcPr>
            <w:tcW w:w="493" w:type="pct"/>
            <w:tcBorders>
              <w:top w:val="nil"/>
              <w:left w:val="nil"/>
              <w:bottom w:val="single" w:sz="4" w:space="0" w:color="auto"/>
              <w:right w:val="single" w:sz="4" w:space="0" w:color="auto"/>
            </w:tcBorders>
            <w:shd w:val="clear" w:color="auto" w:fill="auto"/>
            <w:vAlign w:val="center"/>
            <w:hideMark/>
          </w:tcPr>
          <w:p w14:paraId="32C44D5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FD75F0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140,61</w:t>
            </w:r>
          </w:p>
        </w:tc>
      </w:tr>
      <w:tr w:rsidR="00B44806" w:rsidRPr="00B44806" w14:paraId="3968943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EAE5F6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w:t>
            </w:r>
          </w:p>
        </w:tc>
        <w:tc>
          <w:tcPr>
            <w:tcW w:w="1056" w:type="pct"/>
            <w:tcBorders>
              <w:top w:val="nil"/>
              <w:left w:val="nil"/>
              <w:bottom w:val="single" w:sz="4" w:space="0" w:color="auto"/>
              <w:right w:val="single" w:sz="4" w:space="0" w:color="auto"/>
            </w:tcBorders>
            <w:shd w:val="clear" w:color="auto" w:fill="auto"/>
            <w:vAlign w:val="center"/>
            <w:hideMark/>
          </w:tcPr>
          <w:p w14:paraId="628F267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УТ-14 - УТ-16</w:t>
            </w:r>
          </w:p>
        </w:tc>
        <w:tc>
          <w:tcPr>
            <w:tcW w:w="634" w:type="pct"/>
            <w:tcBorders>
              <w:top w:val="nil"/>
              <w:left w:val="nil"/>
              <w:bottom w:val="single" w:sz="4" w:space="0" w:color="auto"/>
              <w:right w:val="single" w:sz="4" w:space="0" w:color="auto"/>
            </w:tcBorders>
            <w:shd w:val="clear" w:color="auto" w:fill="auto"/>
            <w:vAlign w:val="center"/>
            <w:hideMark/>
          </w:tcPr>
          <w:p w14:paraId="28C3B5F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7727AB0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47D9FD0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vAlign w:val="center"/>
            <w:hideMark/>
          </w:tcPr>
          <w:p w14:paraId="10CC86D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269</w:t>
            </w:r>
          </w:p>
        </w:tc>
        <w:tc>
          <w:tcPr>
            <w:tcW w:w="493" w:type="pct"/>
            <w:tcBorders>
              <w:top w:val="nil"/>
              <w:left w:val="nil"/>
              <w:bottom w:val="single" w:sz="4" w:space="0" w:color="auto"/>
              <w:right w:val="single" w:sz="4" w:space="0" w:color="auto"/>
            </w:tcBorders>
            <w:shd w:val="clear" w:color="auto" w:fill="auto"/>
            <w:vAlign w:val="center"/>
            <w:hideMark/>
          </w:tcPr>
          <w:p w14:paraId="115E317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59C54A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8216,605</w:t>
            </w:r>
          </w:p>
        </w:tc>
      </w:tr>
      <w:tr w:rsidR="00B44806" w:rsidRPr="00B44806" w14:paraId="0DAEABC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C0BAE8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w:t>
            </w:r>
          </w:p>
        </w:tc>
        <w:tc>
          <w:tcPr>
            <w:tcW w:w="1056" w:type="pct"/>
            <w:tcBorders>
              <w:top w:val="nil"/>
              <w:left w:val="nil"/>
              <w:bottom w:val="single" w:sz="4" w:space="0" w:color="auto"/>
              <w:right w:val="single" w:sz="4" w:space="0" w:color="auto"/>
            </w:tcBorders>
            <w:shd w:val="clear" w:color="auto" w:fill="auto"/>
            <w:vAlign w:val="center"/>
            <w:hideMark/>
          </w:tcPr>
          <w:p w14:paraId="6732ED4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УТ-16 - УТ- 17</w:t>
            </w:r>
          </w:p>
        </w:tc>
        <w:tc>
          <w:tcPr>
            <w:tcW w:w="634" w:type="pct"/>
            <w:tcBorders>
              <w:top w:val="nil"/>
              <w:left w:val="nil"/>
              <w:bottom w:val="single" w:sz="4" w:space="0" w:color="auto"/>
              <w:right w:val="single" w:sz="4" w:space="0" w:color="auto"/>
            </w:tcBorders>
            <w:shd w:val="clear" w:color="auto" w:fill="auto"/>
            <w:vAlign w:val="center"/>
            <w:hideMark/>
          </w:tcPr>
          <w:p w14:paraId="27C6537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7E7C509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022DC88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vAlign w:val="center"/>
            <w:hideMark/>
          </w:tcPr>
          <w:p w14:paraId="31733BD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52</w:t>
            </w:r>
          </w:p>
        </w:tc>
        <w:tc>
          <w:tcPr>
            <w:tcW w:w="493" w:type="pct"/>
            <w:tcBorders>
              <w:top w:val="nil"/>
              <w:left w:val="nil"/>
              <w:bottom w:val="single" w:sz="4" w:space="0" w:color="auto"/>
              <w:right w:val="single" w:sz="4" w:space="0" w:color="auto"/>
            </w:tcBorders>
            <w:shd w:val="clear" w:color="auto" w:fill="auto"/>
            <w:vAlign w:val="center"/>
            <w:hideMark/>
          </w:tcPr>
          <w:p w14:paraId="2CCA60B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AEC7E1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1588,34</w:t>
            </w:r>
          </w:p>
        </w:tc>
      </w:tr>
      <w:tr w:rsidR="00B44806" w:rsidRPr="00B44806" w14:paraId="6B09E5E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10190C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w:t>
            </w:r>
          </w:p>
        </w:tc>
        <w:tc>
          <w:tcPr>
            <w:tcW w:w="1056" w:type="pct"/>
            <w:tcBorders>
              <w:top w:val="nil"/>
              <w:left w:val="nil"/>
              <w:bottom w:val="single" w:sz="4" w:space="0" w:color="auto"/>
              <w:right w:val="single" w:sz="4" w:space="0" w:color="auto"/>
            </w:tcBorders>
            <w:shd w:val="clear" w:color="auto" w:fill="auto"/>
            <w:vAlign w:val="center"/>
            <w:hideMark/>
          </w:tcPr>
          <w:p w14:paraId="341C93D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УТ-17 - УТ-18</w:t>
            </w:r>
          </w:p>
        </w:tc>
        <w:tc>
          <w:tcPr>
            <w:tcW w:w="634" w:type="pct"/>
            <w:tcBorders>
              <w:top w:val="nil"/>
              <w:left w:val="nil"/>
              <w:bottom w:val="single" w:sz="4" w:space="0" w:color="auto"/>
              <w:right w:val="single" w:sz="4" w:space="0" w:color="auto"/>
            </w:tcBorders>
            <w:shd w:val="clear" w:color="auto" w:fill="auto"/>
            <w:vAlign w:val="center"/>
            <w:hideMark/>
          </w:tcPr>
          <w:p w14:paraId="4761502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7B4C45A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38195EF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vAlign w:val="center"/>
            <w:hideMark/>
          </w:tcPr>
          <w:p w14:paraId="405D7CF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43</w:t>
            </w:r>
          </w:p>
        </w:tc>
        <w:tc>
          <w:tcPr>
            <w:tcW w:w="493" w:type="pct"/>
            <w:tcBorders>
              <w:top w:val="nil"/>
              <w:left w:val="nil"/>
              <w:bottom w:val="single" w:sz="4" w:space="0" w:color="auto"/>
              <w:right w:val="single" w:sz="4" w:space="0" w:color="auto"/>
            </w:tcBorders>
            <w:shd w:val="clear" w:color="auto" w:fill="auto"/>
            <w:vAlign w:val="center"/>
            <w:hideMark/>
          </w:tcPr>
          <w:p w14:paraId="5D8F783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4033B6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1313,435</w:t>
            </w:r>
          </w:p>
        </w:tc>
      </w:tr>
      <w:tr w:rsidR="00B44806" w:rsidRPr="00B44806" w14:paraId="26BF999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5C6D8A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w:t>
            </w:r>
          </w:p>
        </w:tc>
        <w:tc>
          <w:tcPr>
            <w:tcW w:w="1056" w:type="pct"/>
            <w:tcBorders>
              <w:top w:val="nil"/>
              <w:left w:val="nil"/>
              <w:bottom w:val="single" w:sz="4" w:space="0" w:color="auto"/>
              <w:right w:val="single" w:sz="4" w:space="0" w:color="auto"/>
            </w:tcBorders>
            <w:shd w:val="clear" w:color="auto" w:fill="auto"/>
            <w:vAlign w:val="center"/>
            <w:hideMark/>
          </w:tcPr>
          <w:p w14:paraId="6872DFA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УТ-20 - УТ-22</w:t>
            </w:r>
          </w:p>
        </w:tc>
        <w:tc>
          <w:tcPr>
            <w:tcW w:w="634" w:type="pct"/>
            <w:tcBorders>
              <w:top w:val="nil"/>
              <w:left w:val="nil"/>
              <w:bottom w:val="single" w:sz="4" w:space="0" w:color="auto"/>
              <w:right w:val="single" w:sz="4" w:space="0" w:color="auto"/>
            </w:tcBorders>
            <w:shd w:val="clear" w:color="auto" w:fill="auto"/>
            <w:vAlign w:val="center"/>
            <w:hideMark/>
          </w:tcPr>
          <w:p w14:paraId="19FBDBA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1980</w:t>
            </w:r>
          </w:p>
        </w:tc>
        <w:tc>
          <w:tcPr>
            <w:tcW w:w="633" w:type="pct"/>
            <w:tcBorders>
              <w:top w:val="nil"/>
              <w:left w:val="nil"/>
              <w:bottom w:val="single" w:sz="4" w:space="0" w:color="auto"/>
              <w:right w:val="single" w:sz="4" w:space="0" w:color="auto"/>
            </w:tcBorders>
            <w:shd w:val="clear" w:color="auto" w:fill="auto"/>
            <w:vAlign w:val="center"/>
            <w:hideMark/>
          </w:tcPr>
          <w:p w14:paraId="6E27179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6CC01DD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vAlign w:val="center"/>
            <w:hideMark/>
          </w:tcPr>
          <w:p w14:paraId="2144DCC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1000</w:t>
            </w:r>
          </w:p>
        </w:tc>
        <w:tc>
          <w:tcPr>
            <w:tcW w:w="493" w:type="pct"/>
            <w:tcBorders>
              <w:top w:val="nil"/>
              <w:left w:val="nil"/>
              <w:bottom w:val="single" w:sz="4" w:space="0" w:color="auto"/>
              <w:right w:val="single" w:sz="4" w:space="0" w:color="auto"/>
            </w:tcBorders>
            <w:shd w:val="clear" w:color="auto" w:fill="auto"/>
            <w:vAlign w:val="center"/>
            <w:hideMark/>
          </w:tcPr>
          <w:p w14:paraId="69D68FE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75AF03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14061</w:t>
            </w:r>
          </w:p>
        </w:tc>
      </w:tr>
      <w:tr w:rsidR="00B44806" w:rsidRPr="00B44806" w14:paraId="3BB6C55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F744DF6" w14:textId="5DC48B5C" w:rsidR="00B44806" w:rsidRPr="00B44806" w:rsidRDefault="00B44806" w:rsidP="00B44806">
            <w:pPr>
              <w:jc w:val="center"/>
              <w:rPr>
                <w:rFonts w:eastAsia="Times New Roman"/>
                <w:color w:val="000000"/>
                <w:sz w:val="20"/>
                <w:szCs w:val="20"/>
              </w:rPr>
            </w:pPr>
            <w:r>
              <w:rPr>
                <w:rFonts w:eastAsia="Times New Roman"/>
                <w:color w:val="000000"/>
                <w:sz w:val="20"/>
                <w:szCs w:val="20"/>
              </w:rPr>
              <w:t>16</w:t>
            </w:r>
          </w:p>
        </w:tc>
        <w:tc>
          <w:tcPr>
            <w:tcW w:w="1056" w:type="pct"/>
            <w:tcBorders>
              <w:top w:val="nil"/>
              <w:left w:val="nil"/>
              <w:bottom w:val="single" w:sz="4" w:space="0" w:color="auto"/>
              <w:right w:val="single" w:sz="4" w:space="0" w:color="auto"/>
            </w:tcBorders>
            <w:shd w:val="clear" w:color="auto" w:fill="auto"/>
            <w:vAlign w:val="center"/>
            <w:hideMark/>
          </w:tcPr>
          <w:p w14:paraId="4BDFA5D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подвал </w:t>
            </w:r>
            <w:proofErr w:type="spellStart"/>
            <w:r w:rsidRPr="00B44806">
              <w:rPr>
                <w:rFonts w:eastAsia="Times New Roman"/>
                <w:color w:val="000000"/>
                <w:sz w:val="20"/>
                <w:szCs w:val="20"/>
              </w:rPr>
              <w:t>ж.д</w:t>
            </w:r>
            <w:proofErr w:type="spellEnd"/>
            <w:r w:rsidRPr="00B44806">
              <w:rPr>
                <w:rFonts w:eastAsia="Times New Roman"/>
                <w:color w:val="000000"/>
                <w:sz w:val="20"/>
                <w:szCs w:val="20"/>
              </w:rPr>
              <w:t>. №13</w:t>
            </w:r>
          </w:p>
        </w:tc>
        <w:tc>
          <w:tcPr>
            <w:tcW w:w="634" w:type="pct"/>
            <w:tcBorders>
              <w:top w:val="nil"/>
              <w:left w:val="nil"/>
              <w:bottom w:val="single" w:sz="4" w:space="0" w:color="auto"/>
              <w:right w:val="single" w:sz="4" w:space="0" w:color="auto"/>
            </w:tcBorders>
            <w:shd w:val="clear" w:color="auto" w:fill="auto"/>
            <w:vAlign w:val="center"/>
            <w:hideMark/>
          </w:tcPr>
          <w:p w14:paraId="5DEB04C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1C22F29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03C0D8A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vAlign w:val="center"/>
            <w:hideMark/>
          </w:tcPr>
          <w:p w14:paraId="1844640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40</w:t>
            </w:r>
          </w:p>
        </w:tc>
        <w:tc>
          <w:tcPr>
            <w:tcW w:w="493" w:type="pct"/>
            <w:tcBorders>
              <w:top w:val="nil"/>
              <w:left w:val="nil"/>
              <w:bottom w:val="single" w:sz="4" w:space="0" w:color="auto"/>
              <w:right w:val="single" w:sz="4" w:space="0" w:color="auto"/>
            </w:tcBorders>
            <w:shd w:val="clear" w:color="auto" w:fill="auto"/>
            <w:vAlign w:val="center"/>
            <w:hideMark/>
          </w:tcPr>
          <w:p w14:paraId="12BEF0F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22FB81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562,44</w:t>
            </w:r>
          </w:p>
        </w:tc>
      </w:tr>
      <w:tr w:rsidR="00B44806" w:rsidRPr="00B44806" w14:paraId="1D04C3B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DBE6DA7" w14:textId="5A80EC7F" w:rsidR="00B44806" w:rsidRPr="00B44806" w:rsidRDefault="00B44806" w:rsidP="00B44806">
            <w:pPr>
              <w:jc w:val="center"/>
              <w:rPr>
                <w:rFonts w:eastAsia="Times New Roman"/>
                <w:color w:val="000000"/>
                <w:sz w:val="20"/>
                <w:szCs w:val="20"/>
              </w:rPr>
            </w:pPr>
            <w:r>
              <w:rPr>
                <w:rFonts w:eastAsia="Times New Roman"/>
                <w:color w:val="000000"/>
                <w:sz w:val="20"/>
                <w:szCs w:val="20"/>
              </w:rPr>
              <w:t>17</w:t>
            </w:r>
          </w:p>
        </w:tc>
        <w:tc>
          <w:tcPr>
            <w:tcW w:w="1056" w:type="pct"/>
            <w:tcBorders>
              <w:top w:val="nil"/>
              <w:left w:val="nil"/>
              <w:bottom w:val="single" w:sz="4" w:space="0" w:color="auto"/>
              <w:right w:val="single" w:sz="4" w:space="0" w:color="auto"/>
            </w:tcBorders>
            <w:shd w:val="clear" w:color="auto" w:fill="auto"/>
            <w:vAlign w:val="center"/>
            <w:hideMark/>
          </w:tcPr>
          <w:p w14:paraId="3D819CF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ж.д.13  - </w:t>
            </w:r>
            <w:proofErr w:type="spellStart"/>
            <w:r w:rsidRPr="00B44806">
              <w:rPr>
                <w:rFonts w:eastAsia="Times New Roman"/>
                <w:color w:val="000000"/>
                <w:sz w:val="20"/>
                <w:szCs w:val="20"/>
              </w:rPr>
              <w:t>ж.д</w:t>
            </w:r>
            <w:proofErr w:type="spellEnd"/>
            <w:r w:rsidRPr="00B44806">
              <w:rPr>
                <w:rFonts w:eastAsia="Times New Roman"/>
                <w:color w:val="000000"/>
                <w:sz w:val="20"/>
                <w:szCs w:val="20"/>
              </w:rPr>
              <w:t>. № 15</w:t>
            </w:r>
          </w:p>
        </w:tc>
        <w:tc>
          <w:tcPr>
            <w:tcW w:w="634" w:type="pct"/>
            <w:tcBorders>
              <w:top w:val="nil"/>
              <w:left w:val="nil"/>
              <w:bottom w:val="single" w:sz="4" w:space="0" w:color="auto"/>
              <w:right w:val="single" w:sz="4" w:space="0" w:color="auto"/>
            </w:tcBorders>
            <w:shd w:val="clear" w:color="auto" w:fill="auto"/>
            <w:vAlign w:val="center"/>
            <w:hideMark/>
          </w:tcPr>
          <w:p w14:paraId="306EE4B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2949943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06C85B0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4F59BD5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40</w:t>
            </w:r>
          </w:p>
        </w:tc>
        <w:tc>
          <w:tcPr>
            <w:tcW w:w="493" w:type="pct"/>
            <w:tcBorders>
              <w:top w:val="nil"/>
              <w:left w:val="nil"/>
              <w:bottom w:val="single" w:sz="4" w:space="0" w:color="auto"/>
              <w:right w:val="single" w:sz="4" w:space="0" w:color="auto"/>
            </w:tcBorders>
            <w:shd w:val="clear" w:color="auto" w:fill="auto"/>
            <w:vAlign w:val="center"/>
            <w:hideMark/>
          </w:tcPr>
          <w:p w14:paraId="40C2891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2128F0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562,44</w:t>
            </w:r>
          </w:p>
        </w:tc>
      </w:tr>
      <w:tr w:rsidR="00B44806" w:rsidRPr="00B44806" w14:paraId="3FAD6F27"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AD4758E" w14:textId="058AD000" w:rsidR="00B44806" w:rsidRPr="00B44806" w:rsidRDefault="00B44806" w:rsidP="00B44806">
            <w:pPr>
              <w:jc w:val="center"/>
              <w:rPr>
                <w:rFonts w:eastAsia="Times New Roman"/>
                <w:color w:val="000000"/>
                <w:sz w:val="20"/>
                <w:szCs w:val="20"/>
              </w:rPr>
            </w:pPr>
            <w:r>
              <w:rPr>
                <w:rFonts w:eastAsia="Times New Roman"/>
                <w:color w:val="000000"/>
                <w:sz w:val="20"/>
                <w:szCs w:val="20"/>
              </w:rPr>
              <w:t>18</w:t>
            </w:r>
          </w:p>
        </w:tc>
        <w:tc>
          <w:tcPr>
            <w:tcW w:w="1056" w:type="pct"/>
            <w:tcBorders>
              <w:top w:val="nil"/>
              <w:left w:val="nil"/>
              <w:bottom w:val="single" w:sz="4" w:space="0" w:color="auto"/>
              <w:right w:val="single" w:sz="4" w:space="0" w:color="auto"/>
            </w:tcBorders>
            <w:shd w:val="clear" w:color="auto" w:fill="auto"/>
            <w:vAlign w:val="center"/>
            <w:hideMark/>
          </w:tcPr>
          <w:p w14:paraId="23AEBD0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УТ-13  -  </w:t>
            </w:r>
            <w:proofErr w:type="spellStart"/>
            <w:r w:rsidRPr="00B44806">
              <w:rPr>
                <w:rFonts w:eastAsia="Times New Roman"/>
                <w:color w:val="000000"/>
                <w:sz w:val="20"/>
                <w:szCs w:val="20"/>
              </w:rPr>
              <w:t>ж.д</w:t>
            </w:r>
            <w:proofErr w:type="spellEnd"/>
            <w:r w:rsidRPr="00B44806">
              <w:rPr>
                <w:rFonts w:eastAsia="Times New Roman"/>
                <w:color w:val="000000"/>
                <w:sz w:val="20"/>
                <w:szCs w:val="20"/>
              </w:rPr>
              <w:t>. № 23</w:t>
            </w:r>
          </w:p>
        </w:tc>
        <w:tc>
          <w:tcPr>
            <w:tcW w:w="634" w:type="pct"/>
            <w:tcBorders>
              <w:top w:val="nil"/>
              <w:left w:val="nil"/>
              <w:bottom w:val="single" w:sz="4" w:space="0" w:color="auto"/>
              <w:right w:val="single" w:sz="4" w:space="0" w:color="auto"/>
            </w:tcBorders>
            <w:shd w:val="clear" w:color="auto" w:fill="auto"/>
            <w:vAlign w:val="center"/>
            <w:hideMark/>
          </w:tcPr>
          <w:p w14:paraId="0196735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03D464A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0625C7B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vAlign w:val="center"/>
            <w:hideMark/>
          </w:tcPr>
          <w:p w14:paraId="726B782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w:t>
            </w:r>
          </w:p>
        </w:tc>
        <w:tc>
          <w:tcPr>
            <w:tcW w:w="493" w:type="pct"/>
            <w:tcBorders>
              <w:top w:val="nil"/>
              <w:left w:val="nil"/>
              <w:bottom w:val="single" w:sz="4" w:space="0" w:color="auto"/>
              <w:right w:val="single" w:sz="4" w:space="0" w:color="auto"/>
            </w:tcBorders>
            <w:shd w:val="clear" w:color="auto" w:fill="auto"/>
            <w:vAlign w:val="center"/>
            <w:hideMark/>
          </w:tcPr>
          <w:p w14:paraId="1FEE35D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095035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210,915</w:t>
            </w:r>
          </w:p>
        </w:tc>
      </w:tr>
      <w:tr w:rsidR="00B44806" w:rsidRPr="00B44806" w14:paraId="1E39D6B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B8E0980" w14:textId="57CFC600" w:rsidR="00B44806" w:rsidRPr="00B44806" w:rsidRDefault="00B44806" w:rsidP="00B44806">
            <w:pPr>
              <w:jc w:val="center"/>
              <w:rPr>
                <w:rFonts w:eastAsia="Times New Roman"/>
                <w:color w:val="000000"/>
                <w:sz w:val="20"/>
                <w:szCs w:val="20"/>
              </w:rPr>
            </w:pPr>
            <w:r>
              <w:rPr>
                <w:rFonts w:eastAsia="Times New Roman"/>
                <w:color w:val="000000"/>
                <w:sz w:val="20"/>
                <w:szCs w:val="20"/>
              </w:rPr>
              <w:t>19</w:t>
            </w:r>
          </w:p>
        </w:tc>
        <w:tc>
          <w:tcPr>
            <w:tcW w:w="1056" w:type="pct"/>
            <w:tcBorders>
              <w:top w:val="nil"/>
              <w:left w:val="nil"/>
              <w:bottom w:val="single" w:sz="4" w:space="0" w:color="auto"/>
              <w:right w:val="single" w:sz="4" w:space="0" w:color="auto"/>
            </w:tcBorders>
            <w:shd w:val="clear" w:color="auto" w:fill="auto"/>
            <w:vAlign w:val="center"/>
            <w:hideMark/>
          </w:tcPr>
          <w:p w14:paraId="130F67A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УТ-13 - МКУСО «Социально-</w:t>
            </w:r>
            <w:proofErr w:type="spellStart"/>
            <w:r w:rsidRPr="00B44806">
              <w:rPr>
                <w:rFonts w:eastAsia="Times New Roman"/>
                <w:color w:val="000000"/>
                <w:sz w:val="20"/>
                <w:szCs w:val="20"/>
              </w:rPr>
              <w:t>реабилита</w:t>
            </w:r>
            <w:proofErr w:type="spellEnd"/>
            <w:r w:rsidRPr="00B44806">
              <w:rPr>
                <w:rFonts w:eastAsia="Times New Roman"/>
                <w:color w:val="000000"/>
                <w:sz w:val="20"/>
                <w:szCs w:val="20"/>
              </w:rPr>
              <w:t>-</w:t>
            </w:r>
            <w:proofErr w:type="spellStart"/>
            <w:r w:rsidRPr="00B44806">
              <w:rPr>
                <w:rFonts w:eastAsia="Times New Roman"/>
                <w:color w:val="000000"/>
                <w:sz w:val="20"/>
                <w:szCs w:val="20"/>
              </w:rPr>
              <w:t>ционный</w:t>
            </w:r>
            <w:proofErr w:type="spellEnd"/>
            <w:r w:rsidRPr="00B44806">
              <w:rPr>
                <w:rFonts w:eastAsia="Times New Roman"/>
                <w:color w:val="000000"/>
                <w:sz w:val="20"/>
                <w:szCs w:val="20"/>
              </w:rPr>
              <w:t xml:space="preserve"> центр для </w:t>
            </w:r>
            <w:proofErr w:type="spellStart"/>
            <w:r w:rsidRPr="00B44806">
              <w:rPr>
                <w:rFonts w:eastAsia="Times New Roman"/>
                <w:color w:val="000000"/>
                <w:sz w:val="20"/>
                <w:szCs w:val="20"/>
              </w:rPr>
              <w:t>несоверщеннолетних</w:t>
            </w:r>
            <w:proofErr w:type="spellEnd"/>
            <w:r w:rsidRPr="00B44806">
              <w:rPr>
                <w:rFonts w:eastAsia="Times New Roman"/>
                <w:color w:val="000000"/>
                <w:sz w:val="20"/>
                <w:szCs w:val="20"/>
              </w:rPr>
              <w:t>»</w:t>
            </w:r>
          </w:p>
        </w:tc>
        <w:tc>
          <w:tcPr>
            <w:tcW w:w="634" w:type="pct"/>
            <w:tcBorders>
              <w:top w:val="nil"/>
              <w:left w:val="nil"/>
              <w:bottom w:val="single" w:sz="4" w:space="0" w:color="auto"/>
              <w:right w:val="single" w:sz="4" w:space="0" w:color="auto"/>
            </w:tcBorders>
            <w:shd w:val="clear" w:color="auto" w:fill="auto"/>
            <w:vAlign w:val="center"/>
            <w:hideMark/>
          </w:tcPr>
          <w:p w14:paraId="5107C70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326B708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5EC9814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vAlign w:val="center"/>
            <w:hideMark/>
          </w:tcPr>
          <w:p w14:paraId="73705EA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w:t>
            </w:r>
          </w:p>
        </w:tc>
        <w:tc>
          <w:tcPr>
            <w:tcW w:w="493" w:type="pct"/>
            <w:tcBorders>
              <w:top w:val="nil"/>
              <w:left w:val="nil"/>
              <w:bottom w:val="single" w:sz="4" w:space="0" w:color="auto"/>
              <w:right w:val="single" w:sz="4" w:space="0" w:color="auto"/>
            </w:tcBorders>
            <w:shd w:val="clear" w:color="auto" w:fill="auto"/>
            <w:vAlign w:val="center"/>
            <w:hideMark/>
          </w:tcPr>
          <w:p w14:paraId="38EBDD7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B9B41D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351,525</w:t>
            </w:r>
          </w:p>
        </w:tc>
      </w:tr>
      <w:tr w:rsidR="00B44806" w:rsidRPr="00B44806" w14:paraId="2CF7914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BEFA6EA" w14:textId="678C7E37" w:rsidR="00B44806" w:rsidRPr="00B44806" w:rsidRDefault="00B44806" w:rsidP="00B44806">
            <w:pPr>
              <w:jc w:val="center"/>
              <w:rPr>
                <w:rFonts w:eastAsia="Times New Roman"/>
                <w:color w:val="000000"/>
                <w:sz w:val="20"/>
                <w:szCs w:val="20"/>
              </w:rPr>
            </w:pPr>
            <w:r>
              <w:rPr>
                <w:rFonts w:eastAsia="Times New Roman"/>
                <w:color w:val="000000"/>
                <w:sz w:val="20"/>
                <w:szCs w:val="20"/>
              </w:rPr>
              <w:t>20</w:t>
            </w:r>
          </w:p>
        </w:tc>
        <w:tc>
          <w:tcPr>
            <w:tcW w:w="1056" w:type="pct"/>
            <w:tcBorders>
              <w:top w:val="nil"/>
              <w:left w:val="nil"/>
              <w:bottom w:val="single" w:sz="4" w:space="0" w:color="auto"/>
              <w:right w:val="single" w:sz="4" w:space="0" w:color="auto"/>
            </w:tcBorders>
            <w:shd w:val="clear" w:color="auto" w:fill="auto"/>
            <w:vAlign w:val="center"/>
            <w:hideMark/>
          </w:tcPr>
          <w:p w14:paraId="23E336D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УТ-12 - </w:t>
            </w:r>
            <w:proofErr w:type="spellStart"/>
            <w:r w:rsidRPr="00B44806">
              <w:rPr>
                <w:rFonts w:eastAsia="Times New Roman"/>
                <w:color w:val="000000"/>
                <w:sz w:val="20"/>
                <w:szCs w:val="20"/>
              </w:rPr>
              <w:t>ж.д</w:t>
            </w:r>
            <w:proofErr w:type="spellEnd"/>
            <w:r w:rsidRPr="00B44806">
              <w:rPr>
                <w:rFonts w:eastAsia="Times New Roman"/>
                <w:color w:val="000000"/>
                <w:sz w:val="20"/>
                <w:szCs w:val="20"/>
              </w:rPr>
              <w:t>. № 19</w:t>
            </w:r>
          </w:p>
        </w:tc>
        <w:tc>
          <w:tcPr>
            <w:tcW w:w="634" w:type="pct"/>
            <w:tcBorders>
              <w:top w:val="nil"/>
              <w:left w:val="nil"/>
              <w:bottom w:val="single" w:sz="4" w:space="0" w:color="auto"/>
              <w:right w:val="single" w:sz="4" w:space="0" w:color="auto"/>
            </w:tcBorders>
            <w:shd w:val="clear" w:color="auto" w:fill="auto"/>
            <w:vAlign w:val="center"/>
            <w:hideMark/>
          </w:tcPr>
          <w:p w14:paraId="5EBB11F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49AE393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3BD56A5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vAlign w:val="center"/>
            <w:hideMark/>
          </w:tcPr>
          <w:p w14:paraId="055E4FE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w:t>
            </w:r>
          </w:p>
        </w:tc>
        <w:tc>
          <w:tcPr>
            <w:tcW w:w="493" w:type="pct"/>
            <w:tcBorders>
              <w:top w:val="nil"/>
              <w:left w:val="nil"/>
              <w:bottom w:val="single" w:sz="4" w:space="0" w:color="auto"/>
              <w:right w:val="single" w:sz="4" w:space="0" w:color="auto"/>
            </w:tcBorders>
            <w:shd w:val="clear" w:color="auto" w:fill="auto"/>
            <w:vAlign w:val="center"/>
            <w:hideMark/>
          </w:tcPr>
          <w:p w14:paraId="0E2BE36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4C0A14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281,22</w:t>
            </w:r>
          </w:p>
        </w:tc>
      </w:tr>
      <w:tr w:rsidR="00B44806" w:rsidRPr="00B44806" w14:paraId="1EF8975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08D605B" w14:textId="205A3C00" w:rsidR="00B44806" w:rsidRPr="00B44806" w:rsidRDefault="00B44806" w:rsidP="00B44806">
            <w:pPr>
              <w:jc w:val="center"/>
              <w:rPr>
                <w:rFonts w:eastAsia="Times New Roman"/>
                <w:color w:val="000000"/>
                <w:sz w:val="20"/>
                <w:szCs w:val="20"/>
              </w:rPr>
            </w:pPr>
            <w:r>
              <w:rPr>
                <w:rFonts w:eastAsia="Times New Roman"/>
                <w:color w:val="000000"/>
                <w:sz w:val="20"/>
                <w:szCs w:val="20"/>
              </w:rPr>
              <w:t>21</w:t>
            </w:r>
          </w:p>
        </w:tc>
        <w:tc>
          <w:tcPr>
            <w:tcW w:w="1056" w:type="pct"/>
            <w:tcBorders>
              <w:top w:val="nil"/>
              <w:left w:val="nil"/>
              <w:bottom w:val="single" w:sz="4" w:space="0" w:color="auto"/>
              <w:right w:val="single" w:sz="4" w:space="0" w:color="auto"/>
            </w:tcBorders>
            <w:shd w:val="clear" w:color="auto" w:fill="auto"/>
            <w:vAlign w:val="center"/>
            <w:hideMark/>
          </w:tcPr>
          <w:p w14:paraId="3AB65DC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УТ-12 - </w:t>
            </w:r>
            <w:proofErr w:type="spellStart"/>
            <w:r w:rsidRPr="00B44806">
              <w:rPr>
                <w:rFonts w:eastAsia="Times New Roman"/>
                <w:color w:val="000000"/>
                <w:sz w:val="20"/>
                <w:szCs w:val="20"/>
              </w:rPr>
              <w:t>ж.д</w:t>
            </w:r>
            <w:proofErr w:type="spellEnd"/>
            <w:r w:rsidRPr="00B44806">
              <w:rPr>
                <w:rFonts w:eastAsia="Times New Roman"/>
                <w:color w:val="000000"/>
                <w:sz w:val="20"/>
                <w:szCs w:val="20"/>
              </w:rPr>
              <w:t>. № 25</w:t>
            </w:r>
          </w:p>
        </w:tc>
        <w:tc>
          <w:tcPr>
            <w:tcW w:w="634" w:type="pct"/>
            <w:tcBorders>
              <w:top w:val="nil"/>
              <w:left w:val="nil"/>
              <w:bottom w:val="single" w:sz="4" w:space="0" w:color="auto"/>
              <w:right w:val="single" w:sz="4" w:space="0" w:color="auto"/>
            </w:tcBorders>
            <w:shd w:val="clear" w:color="auto" w:fill="auto"/>
            <w:vAlign w:val="center"/>
            <w:hideMark/>
          </w:tcPr>
          <w:p w14:paraId="013933A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0A80422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75767E8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vAlign w:val="center"/>
            <w:hideMark/>
          </w:tcPr>
          <w:p w14:paraId="5DE0D46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w:t>
            </w:r>
          </w:p>
        </w:tc>
        <w:tc>
          <w:tcPr>
            <w:tcW w:w="493" w:type="pct"/>
            <w:tcBorders>
              <w:top w:val="nil"/>
              <w:left w:val="nil"/>
              <w:bottom w:val="single" w:sz="4" w:space="0" w:color="auto"/>
              <w:right w:val="single" w:sz="4" w:space="0" w:color="auto"/>
            </w:tcBorders>
            <w:shd w:val="clear" w:color="auto" w:fill="auto"/>
            <w:vAlign w:val="center"/>
            <w:hideMark/>
          </w:tcPr>
          <w:p w14:paraId="15413D1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2D0CA9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140,61</w:t>
            </w:r>
          </w:p>
        </w:tc>
      </w:tr>
      <w:tr w:rsidR="00B44806" w:rsidRPr="00B44806" w14:paraId="05DCD6F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1D1A218" w14:textId="1C5EC6E1" w:rsidR="00B44806" w:rsidRPr="00B44806" w:rsidRDefault="00B44806" w:rsidP="00B44806">
            <w:pPr>
              <w:jc w:val="center"/>
              <w:rPr>
                <w:rFonts w:eastAsia="Times New Roman"/>
                <w:color w:val="000000"/>
                <w:sz w:val="20"/>
                <w:szCs w:val="20"/>
              </w:rPr>
            </w:pPr>
            <w:r>
              <w:rPr>
                <w:rFonts w:eastAsia="Times New Roman"/>
                <w:color w:val="000000"/>
                <w:sz w:val="20"/>
                <w:szCs w:val="20"/>
              </w:rPr>
              <w:t>22</w:t>
            </w:r>
          </w:p>
        </w:tc>
        <w:tc>
          <w:tcPr>
            <w:tcW w:w="1056" w:type="pct"/>
            <w:tcBorders>
              <w:top w:val="nil"/>
              <w:left w:val="nil"/>
              <w:bottom w:val="single" w:sz="4" w:space="0" w:color="auto"/>
              <w:right w:val="single" w:sz="4" w:space="0" w:color="auto"/>
            </w:tcBorders>
            <w:shd w:val="clear" w:color="auto" w:fill="auto"/>
            <w:vAlign w:val="center"/>
            <w:hideMark/>
          </w:tcPr>
          <w:p w14:paraId="22444EE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УТ-3 - </w:t>
            </w:r>
            <w:proofErr w:type="spellStart"/>
            <w:r w:rsidRPr="00B44806">
              <w:rPr>
                <w:rFonts w:eastAsia="Times New Roman"/>
                <w:color w:val="000000"/>
                <w:sz w:val="20"/>
                <w:szCs w:val="20"/>
              </w:rPr>
              <w:t>ж.д</w:t>
            </w:r>
            <w:proofErr w:type="spellEnd"/>
            <w:r w:rsidRPr="00B44806">
              <w:rPr>
                <w:rFonts w:eastAsia="Times New Roman"/>
                <w:color w:val="000000"/>
                <w:sz w:val="20"/>
                <w:szCs w:val="20"/>
              </w:rPr>
              <w:t>. № 17</w:t>
            </w:r>
          </w:p>
        </w:tc>
        <w:tc>
          <w:tcPr>
            <w:tcW w:w="634" w:type="pct"/>
            <w:tcBorders>
              <w:top w:val="nil"/>
              <w:left w:val="nil"/>
              <w:bottom w:val="single" w:sz="4" w:space="0" w:color="auto"/>
              <w:right w:val="single" w:sz="4" w:space="0" w:color="auto"/>
            </w:tcBorders>
            <w:shd w:val="clear" w:color="auto" w:fill="auto"/>
            <w:vAlign w:val="center"/>
            <w:hideMark/>
          </w:tcPr>
          <w:p w14:paraId="3192F79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6E320EC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116D28A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vAlign w:val="center"/>
            <w:hideMark/>
          </w:tcPr>
          <w:p w14:paraId="23BE6CF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493" w:type="pct"/>
            <w:tcBorders>
              <w:top w:val="nil"/>
              <w:left w:val="nil"/>
              <w:bottom w:val="single" w:sz="4" w:space="0" w:color="auto"/>
              <w:right w:val="single" w:sz="4" w:space="0" w:color="auto"/>
            </w:tcBorders>
            <w:shd w:val="clear" w:color="auto" w:fill="auto"/>
            <w:vAlign w:val="center"/>
            <w:hideMark/>
          </w:tcPr>
          <w:p w14:paraId="5B66D35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2C760E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703,05</w:t>
            </w:r>
          </w:p>
        </w:tc>
      </w:tr>
      <w:tr w:rsidR="00B44806" w:rsidRPr="00B44806" w14:paraId="7A85A95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42F3D77" w14:textId="5AFA9BA8" w:rsidR="00B44806" w:rsidRPr="00B44806" w:rsidRDefault="00B44806" w:rsidP="00B44806">
            <w:pPr>
              <w:jc w:val="center"/>
              <w:rPr>
                <w:rFonts w:eastAsia="Times New Roman"/>
                <w:color w:val="000000"/>
                <w:sz w:val="20"/>
                <w:szCs w:val="20"/>
              </w:rPr>
            </w:pPr>
            <w:r>
              <w:rPr>
                <w:rFonts w:eastAsia="Times New Roman"/>
                <w:color w:val="000000"/>
                <w:sz w:val="20"/>
                <w:szCs w:val="20"/>
              </w:rPr>
              <w:t>23</w:t>
            </w:r>
          </w:p>
        </w:tc>
        <w:tc>
          <w:tcPr>
            <w:tcW w:w="1056" w:type="pct"/>
            <w:tcBorders>
              <w:top w:val="nil"/>
              <w:left w:val="nil"/>
              <w:bottom w:val="single" w:sz="4" w:space="0" w:color="auto"/>
              <w:right w:val="single" w:sz="4" w:space="0" w:color="auto"/>
            </w:tcBorders>
            <w:shd w:val="clear" w:color="auto" w:fill="auto"/>
            <w:vAlign w:val="center"/>
            <w:hideMark/>
          </w:tcPr>
          <w:p w14:paraId="2355A42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УТ-16 до здания филиала РГГУ,  ул. </w:t>
            </w:r>
            <w:proofErr w:type="spellStart"/>
            <w:r w:rsidRPr="00B44806">
              <w:rPr>
                <w:rFonts w:eastAsia="Times New Roman"/>
                <w:color w:val="000000"/>
                <w:sz w:val="20"/>
                <w:szCs w:val="20"/>
              </w:rPr>
              <w:t>Шишканя</w:t>
            </w:r>
            <w:proofErr w:type="spellEnd"/>
            <w:r w:rsidRPr="00B44806">
              <w:rPr>
                <w:rFonts w:eastAsia="Times New Roman"/>
                <w:color w:val="000000"/>
                <w:sz w:val="20"/>
                <w:szCs w:val="20"/>
              </w:rPr>
              <w:t>, 2</w:t>
            </w:r>
          </w:p>
        </w:tc>
        <w:tc>
          <w:tcPr>
            <w:tcW w:w="634" w:type="pct"/>
            <w:tcBorders>
              <w:top w:val="nil"/>
              <w:left w:val="nil"/>
              <w:bottom w:val="single" w:sz="4" w:space="0" w:color="auto"/>
              <w:right w:val="single" w:sz="4" w:space="0" w:color="auto"/>
            </w:tcBorders>
            <w:shd w:val="clear" w:color="auto" w:fill="auto"/>
            <w:vAlign w:val="center"/>
            <w:hideMark/>
          </w:tcPr>
          <w:p w14:paraId="2786F5D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7F91D6C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18E9677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vAlign w:val="center"/>
            <w:hideMark/>
          </w:tcPr>
          <w:p w14:paraId="4D31F0C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w:t>
            </w:r>
          </w:p>
        </w:tc>
        <w:tc>
          <w:tcPr>
            <w:tcW w:w="493" w:type="pct"/>
            <w:tcBorders>
              <w:top w:val="nil"/>
              <w:left w:val="nil"/>
              <w:bottom w:val="single" w:sz="4" w:space="0" w:color="auto"/>
              <w:right w:val="single" w:sz="4" w:space="0" w:color="auto"/>
            </w:tcBorders>
            <w:shd w:val="clear" w:color="auto" w:fill="auto"/>
            <w:vAlign w:val="center"/>
            <w:hideMark/>
          </w:tcPr>
          <w:p w14:paraId="0FEDF76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73800D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42,183</w:t>
            </w:r>
          </w:p>
        </w:tc>
      </w:tr>
      <w:tr w:rsidR="00B44806" w:rsidRPr="00B44806" w14:paraId="4565B4A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4BF9D37" w14:textId="34B921D3" w:rsidR="00B44806" w:rsidRPr="00B44806" w:rsidRDefault="00B44806" w:rsidP="00B44806">
            <w:pPr>
              <w:jc w:val="center"/>
              <w:rPr>
                <w:rFonts w:eastAsia="Times New Roman"/>
                <w:color w:val="000000"/>
                <w:sz w:val="20"/>
                <w:szCs w:val="20"/>
              </w:rPr>
            </w:pPr>
            <w:r>
              <w:rPr>
                <w:rFonts w:eastAsia="Times New Roman"/>
                <w:color w:val="000000"/>
                <w:sz w:val="20"/>
                <w:szCs w:val="20"/>
              </w:rPr>
              <w:t>24</w:t>
            </w:r>
          </w:p>
        </w:tc>
        <w:tc>
          <w:tcPr>
            <w:tcW w:w="1056" w:type="pct"/>
            <w:tcBorders>
              <w:top w:val="nil"/>
              <w:left w:val="nil"/>
              <w:bottom w:val="single" w:sz="4" w:space="0" w:color="auto"/>
              <w:right w:val="single" w:sz="4" w:space="0" w:color="auto"/>
            </w:tcBorders>
            <w:shd w:val="clear" w:color="auto" w:fill="auto"/>
            <w:vAlign w:val="center"/>
            <w:hideMark/>
          </w:tcPr>
          <w:p w14:paraId="75FF42F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УТ-2 до здания  МУП «БПК», ул. </w:t>
            </w:r>
            <w:proofErr w:type="spellStart"/>
            <w:r w:rsidRPr="00B44806">
              <w:rPr>
                <w:rFonts w:eastAsia="Times New Roman"/>
                <w:color w:val="000000"/>
                <w:sz w:val="20"/>
                <w:szCs w:val="20"/>
              </w:rPr>
              <w:t>Шишканя</w:t>
            </w:r>
            <w:proofErr w:type="spellEnd"/>
            <w:r w:rsidRPr="00B44806">
              <w:rPr>
                <w:rFonts w:eastAsia="Times New Roman"/>
                <w:color w:val="000000"/>
                <w:sz w:val="20"/>
                <w:szCs w:val="20"/>
              </w:rPr>
              <w:t>, 16 б</w:t>
            </w:r>
          </w:p>
        </w:tc>
        <w:tc>
          <w:tcPr>
            <w:tcW w:w="634" w:type="pct"/>
            <w:tcBorders>
              <w:top w:val="nil"/>
              <w:left w:val="nil"/>
              <w:bottom w:val="single" w:sz="4" w:space="0" w:color="auto"/>
              <w:right w:val="single" w:sz="4" w:space="0" w:color="auto"/>
            </w:tcBorders>
            <w:shd w:val="clear" w:color="auto" w:fill="auto"/>
            <w:vAlign w:val="center"/>
            <w:hideMark/>
          </w:tcPr>
          <w:p w14:paraId="5CB9AF1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5A7DD9D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291B15E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vAlign w:val="center"/>
            <w:hideMark/>
          </w:tcPr>
          <w:p w14:paraId="0F24F28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27,1</w:t>
            </w:r>
          </w:p>
        </w:tc>
        <w:tc>
          <w:tcPr>
            <w:tcW w:w="493" w:type="pct"/>
            <w:tcBorders>
              <w:top w:val="nil"/>
              <w:left w:val="nil"/>
              <w:bottom w:val="single" w:sz="4" w:space="0" w:color="auto"/>
              <w:right w:val="single" w:sz="4" w:space="0" w:color="auto"/>
            </w:tcBorders>
            <w:shd w:val="clear" w:color="auto" w:fill="auto"/>
            <w:vAlign w:val="center"/>
            <w:hideMark/>
          </w:tcPr>
          <w:p w14:paraId="1777E45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D7F3D7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422,6787</w:t>
            </w:r>
          </w:p>
        </w:tc>
      </w:tr>
      <w:tr w:rsidR="00B44806" w:rsidRPr="00B44806" w14:paraId="5109641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9CF5988" w14:textId="42821A78" w:rsidR="00B44806" w:rsidRPr="00B44806" w:rsidRDefault="00B44806" w:rsidP="00B44806">
            <w:pPr>
              <w:jc w:val="center"/>
              <w:rPr>
                <w:rFonts w:eastAsia="Times New Roman"/>
                <w:color w:val="000000"/>
                <w:sz w:val="20"/>
                <w:szCs w:val="20"/>
              </w:rPr>
            </w:pPr>
            <w:r>
              <w:rPr>
                <w:rFonts w:eastAsia="Times New Roman"/>
                <w:color w:val="000000"/>
                <w:sz w:val="20"/>
                <w:szCs w:val="20"/>
              </w:rPr>
              <w:t>25</w:t>
            </w:r>
          </w:p>
        </w:tc>
        <w:tc>
          <w:tcPr>
            <w:tcW w:w="1056" w:type="pct"/>
            <w:tcBorders>
              <w:top w:val="nil"/>
              <w:left w:val="nil"/>
              <w:bottom w:val="single" w:sz="4" w:space="0" w:color="auto"/>
              <w:right w:val="single" w:sz="4" w:space="0" w:color="auto"/>
            </w:tcBorders>
            <w:shd w:val="clear" w:color="auto" w:fill="auto"/>
            <w:vAlign w:val="center"/>
            <w:hideMark/>
          </w:tcPr>
          <w:p w14:paraId="52AA967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УТ-5 до здания ул. </w:t>
            </w:r>
            <w:proofErr w:type="spellStart"/>
            <w:r w:rsidRPr="00B44806">
              <w:rPr>
                <w:rFonts w:eastAsia="Times New Roman"/>
                <w:color w:val="000000"/>
                <w:sz w:val="20"/>
                <w:szCs w:val="20"/>
              </w:rPr>
              <w:t>Шишканя</w:t>
            </w:r>
            <w:proofErr w:type="spellEnd"/>
            <w:r w:rsidRPr="00B44806">
              <w:rPr>
                <w:rFonts w:eastAsia="Times New Roman"/>
                <w:color w:val="000000"/>
                <w:sz w:val="20"/>
                <w:szCs w:val="20"/>
              </w:rPr>
              <w:t>, 16</w:t>
            </w:r>
          </w:p>
        </w:tc>
        <w:tc>
          <w:tcPr>
            <w:tcW w:w="634" w:type="pct"/>
            <w:tcBorders>
              <w:top w:val="nil"/>
              <w:left w:val="nil"/>
              <w:bottom w:val="single" w:sz="4" w:space="0" w:color="auto"/>
              <w:right w:val="single" w:sz="4" w:space="0" w:color="auto"/>
            </w:tcBorders>
            <w:shd w:val="clear" w:color="auto" w:fill="auto"/>
            <w:vAlign w:val="center"/>
            <w:hideMark/>
          </w:tcPr>
          <w:p w14:paraId="755B27D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4513A64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1DDE45A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vAlign w:val="center"/>
            <w:hideMark/>
          </w:tcPr>
          <w:p w14:paraId="73233EC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w:t>
            </w:r>
          </w:p>
        </w:tc>
        <w:tc>
          <w:tcPr>
            <w:tcW w:w="493" w:type="pct"/>
            <w:tcBorders>
              <w:top w:val="nil"/>
              <w:left w:val="nil"/>
              <w:bottom w:val="single" w:sz="4" w:space="0" w:color="auto"/>
              <w:right w:val="single" w:sz="4" w:space="0" w:color="auto"/>
            </w:tcBorders>
            <w:shd w:val="clear" w:color="auto" w:fill="auto"/>
            <w:vAlign w:val="center"/>
            <w:hideMark/>
          </w:tcPr>
          <w:p w14:paraId="2A2B749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0239B4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98,427</w:t>
            </w:r>
          </w:p>
        </w:tc>
      </w:tr>
      <w:tr w:rsidR="00B44806" w:rsidRPr="00B44806" w14:paraId="5BBF2CE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0508F27" w14:textId="31CEDB73" w:rsidR="00B44806" w:rsidRPr="00B44806" w:rsidRDefault="00B44806" w:rsidP="00B44806">
            <w:pPr>
              <w:jc w:val="center"/>
              <w:rPr>
                <w:rFonts w:eastAsia="Times New Roman"/>
                <w:color w:val="000000"/>
                <w:sz w:val="20"/>
                <w:szCs w:val="20"/>
              </w:rPr>
            </w:pPr>
            <w:r>
              <w:rPr>
                <w:rFonts w:eastAsia="Times New Roman"/>
                <w:color w:val="000000"/>
                <w:sz w:val="20"/>
                <w:szCs w:val="20"/>
              </w:rPr>
              <w:t>26</w:t>
            </w:r>
          </w:p>
        </w:tc>
        <w:tc>
          <w:tcPr>
            <w:tcW w:w="1056" w:type="pct"/>
            <w:tcBorders>
              <w:top w:val="nil"/>
              <w:left w:val="nil"/>
              <w:bottom w:val="single" w:sz="4" w:space="0" w:color="auto"/>
              <w:right w:val="single" w:sz="4" w:space="0" w:color="auto"/>
            </w:tcBorders>
            <w:shd w:val="clear" w:color="auto" w:fill="auto"/>
            <w:vAlign w:val="center"/>
            <w:hideMark/>
          </w:tcPr>
          <w:p w14:paraId="5D90C71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УТ-8 до здания Учебного корпуса </w:t>
            </w:r>
            <w:proofErr w:type="spellStart"/>
            <w:r w:rsidRPr="00B44806">
              <w:rPr>
                <w:rFonts w:eastAsia="Times New Roman"/>
                <w:color w:val="000000"/>
                <w:sz w:val="20"/>
                <w:szCs w:val="20"/>
              </w:rPr>
              <w:t>Всевол</w:t>
            </w:r>
            <w:proofErr w:type="spellEnd"/>
            <w:r w:rsidRPr="00B44806">
              <w:rPr>
                <w:rFonts w:eastAsia="Times New Roman"/>
                <w:color w:val="000000"/>
                <w:sz w:val="20"/>
                <w:szCs w:val="20"/>
              </w:rPr>
              <w:t xml:space="preserve">. </w:t>
            </w:r>
            <w:proofErr w:type="spellStart"/>
            <w:r w:rsidRPr="00B44806">
              <w:rPr>
                <w:rFonts w:eastAsia="Times New Roman"/>
                <w:color w:val="000000"/>
                <w:sz w:val="20"/>
                <w:szCs w:val="20"/>
              </w:rPr>
              <w:t>Агропромыш</w:t>
            </w:r>
            <w:proofErr w:type="spellEnd"/>
            <w:r w:rsidRPr="00B44806">
              <w:rPr>
                <w:rFonts w:eastAsia="Times New Roman"/>
                <w:color w:val="000000"/>
                <w:sz w:val="20"/>
                <w:szCs w:val="20"/>
              </w:rPr>
              <w:t xml:space="preserve">. техникума, ул. </w:t>
            </w:r>
            <w:proofErr w:type="spellStart"/>
            <w:r w:rsidRPr="00B44806">
              <w:rPr>
                <w:rFonts w:eastAsia="Times New Roman"/>
                <w:color w:val="000000"/>
                <w:sz w:val="20"/>
                <w:szCs w:val="20"/>
              </w:rPr>
              <w:t>Шишканя</w:t>
            </w:r>
            <w:proofErr w:type="spellEnd"/>
            <w:r w:rsidRPr="00B44806">
              <w:rPr>
                <w:rFonts w:eastAsia="Times New Roman"/>
                <w:color w:val="000000"/>
                <w:sz w:val="20"/>
                <w:szCs w:val="20"/>
              </w:rPr>
              <w:t>, 1</w:t>
            </w:r>
          </w:p>
        </w:tc>
        <w:tc>
          <w:tcPr>
            <w:tcW w:w="634" w:type="pct"/>
            <w:tcBorders>
              <w:top w:val="nil"/>
              <w:left w:val="nil"/>
              <w:bottom w:val="single" w:sz="4" w:space="0" w:color="auto"/>
              <w:right w:val="single" w:sz="4" w:space="0" w:color="auto"/>
            </w:tcBorders>
            <w:shd w:val="clear" w:color="auto" w:fill="auto"/>
            <w:vAlign w:val="center"/>
            <w:hideMark/>
          </w:tcPr>
          <w:p w14:paraId="1632F4B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3BE2897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7CBF64A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vAlign w:val="center"/>
            <w:hideMark/>
          </w:tcPr>
          <w:p w14:paraId="55863CA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76,8</w:t>
            </w:r>
          </w:p>
        </w:tc>
        <w:tc>
          <w:tcPr>
            <w:tcW w:w="493" w:type="pct"/>
            <w:tcBorders>
              <w:top w:val="nil"/>
              <w:left w:val="nil"/>
              <w:bottom w:val="single" w:sz="4" w:space="0" w:color="auto"/>
              <w:right w:val="single" w:sz="4" w:space="0" w:color="auto"/>
            </w:tcBorders>
            <w:shd w:val="clear" w:color="auto" w:fill="auto"/>
            <w:vAlign w:val="center"/>
            <w:hideMark/>
          </w:tcPr>
          <w:p w14:paraId="19D0C90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9BCD18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1607,3472</w:t>
            </w:r>
          </w:p>
        </w:tc>
      </w:tr>
      <w:tr w:rsidR="00B44806" w:rsidRPr="00B44806" w14:paraId="7B4E119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02A029D" w14:textId="221B6C29" w:rsidR="00B44806" w:rsidRPr="00B44806" w:rsidRDefault="00B44806" w:rsidP="00B44806">
            <w:pPr>
              <w:jc w:val="center"/>
              <w:rPr>
                <w:rFonts w:eastAsia="Times New Roman"/>
                <w:color w:val="000000"/>
                <w:sz w:val="20"/>
                <w:szCs w:val="20"/>
              </w:rPr>
            </w:pPr>
            <w:r>
              <w:rPr>
                <w:rFonts w:eastAsia="Times New Roman"/>
                <w:color w:val="000000"/>
                <w:sz w:val="20"/>
                <w:szCs w:val="20"/>
              </w:rPr>
              <w:t>27</w:t>
            </w:r>
          </w:p>
        </w:tc>
        <w:tc>
          <w:tcPr>
            <w:tcW w:w="1056" w:type="pct"/>
            <w:tcBorders>
              <w:top w:val="nil"/>
              <w:left w:val="nil"/>
              <w:bottom w:val="single" w:sz="4" w:space="0" w:color="auto"/>
              <w:right w:val="single" w:sz="4" w:space="0" w:color="auto"/>
            </w:tcBorders>
            <w:shd w:val="clear" w:color="auto" w:fill="auto"/>
            <w:vAlign w:val="center"/>
            <w:hideMark/>
          </w:tcPr>
          <w:p w14:paraId="76B32E6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УТ-8 до здания ФГБУ «</w:t>
            </w:r>
            <w:proofErr w:type="spellStart"/>
            <w:r w:rsidRPr="00B44806">
              <w:rPr>
                <w:rFonts w:eastAsia="Times New Roman"/>
                <w:color w:val="000000"/>
                <w:sz w:val="20"/>
                <w:szCs w:val="20"/>
              </w:rPr>
              <w:t>Россельхозцентр</w:t>
            </w:r>
            <w:proofErr w:type="spellEnd"/>
            <w:r w:rsidRPr="00B44806">
              <w:rPr>
                <w:rFonts w:eastAsia="Times New Roman"/>
                <w:color w:val="000000"/>
                <w:sz w:val="20"/>
                <w:szCs w:val="20"/>
              </w:rPr>
              <w:t xml:space="preserve">», ул. </w:t>
            </w:r>
            <w:proofErr w:type="spellStart"/>
            <w:r w:rsidRPr="00B44806">
              <w:rPr>
                <w:rFonts w:eastAsia="Times New Roman"/>
                <w:color w:val="000000"/>
                <w:sz w:val="20"/>
                <w:szCs w:val="20"/>
              </w:rPr>
              <w:t>Шишканя</w:t>
            </w:r>
            <w:proofErr w:type="spellEnd"/>
            <w:r w:rsidRPr="00B44806">
              <w:rPr>
                <w:rFonts w:eastAsia="Times New Roman"/>
                <w:color w:val="000000"/>
                <w:sz w:val="20"/>
                <w:szCs w:val="20"/>
              </w:rPr>
              <w:t>, 1</w:t>
            </w:r>
          </w:p>
        </w:tc>
        <w:tc>
          <w:tcPr>
            <w:tcW w:w="634" w:type="pct"/>
            <w:tcBorders>
              <w:top w:val="nil"/>
              <w:left w:val="nil"/>
              <w:bottom w:val="single" w:sz="4" w:space="0" w:color="auto"/>
              <w:right w:val="single" w:sz="4" w:space="0" w:color="auto"/>
            </w:tcBorders>
            <w:shd w:val="clear" w:color="auto" w:fill="auto"/>
            <w:vAlign w:val="center"/>
            <w:hideMark/>
          </w:tcPr>
          <w:p w14:paraId="5309134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1E35FC4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181C66C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149F5CC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37</w:t>
            </w:r>
          </w:p>
        </w:tc>
        <w:tc>
          <w:tcPr>
            <w:tcW w:w="493" w:type="pct"/>
            <w:tcBorders>
              <w:top w:val="nil"/>
              <w:left w:val="nil"/>
              <w:bottom w:val="single" w:sz="4" w:space="0" w:color="auto"/>
              <w:right w:val="single" w:sz="4" w:space="0" w:color="auto"/>
            </w:tcBorders>
            <w:shd w:val="clear" w:color="auto" w:fill="auto"/>
            <w:vAlign w:val="center"/>
            <w:hideMark/>
          </w:tcPr>
          <w:p w14:paraId="40B6DD2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24F67C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520,257</w:t>
            </w:r>
          </w:p>
        </w:tc>
      </w:tr>
      <w:tr w:rsidR="00B44806" w:rsidRPr="00B44806" w14:paraId="1F28B6D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D06B4AF" w14:textId="5C0A1B59" w:rsidR="00B44806" w:rsidRPr="00B44806" w:rsidRDefault="00B44806" w:rsidP="00B44806">
            <w:pPr>
              <w:jc w:val="center"/>
              <w:rPr>
                <w:rFonts w:eastAsia="Times New Roman"/>
                <w:color w:val="000000"/>
                <w:sz w:val="20"/>
                <w:szCs w:val="20"/>
              </w:rPr>
            </w:pPr>
            <w:r>
              <w:rPr>
                <w:rFonts w:eastAsia="Times New Roman"/>
                <w:color w:val="000000"/>
                <w:sz w:val="20"/>
                <w:szCs w:val="20"/>
              </w:rPr>
              <w:t>28</w:t>
            </w:r>
          </w:p>
        </w:tc>
        <w:tc>
          <w:tcPr>
            <w:tcW w:w="1056" w:type="pct"/>
            <w:tcBorders>
              <w:top w:val="nil"/>
              <w:left w:val="nil"/>
              <w:bottom w:val="single" w:sz="4" w:space="0" w:color="auto"/>
              <w:right w:val="single" w:sz="4" w:space="0" w:color="auto"/>
            </w:tcBorders>
            <w:shd w:val="clear" w:color="auto" w:fill="auto"/>
            <w:vAlign w:val="center"/>
            <w:hideMark/>
          </w:tcPr>
          <w:p w14:paraId="054E992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УТ-17 до здания  ул. </w:t>
            </w:r>
            <w:proofErr w:type="spellStart"/>
            <w:r w:rsidRPr="00B44806">
              <w:rPr>
                <w:rFonts w:eastAsia="Times New Roman"/>
                <w:color w:val="000000"/>
                <w:sz w:val="20"/>
                <w:szCs w:val="20"/>
              </w:rPr>
              <w:t>Шишканя</w:t>
            </w:r>
            <w:proofErr w:type="spellEnd"/>
            <w:r w:rsidRPr="00B44806">
              <w:rPr>
                <w:rFonts w:eastAsia="Times New Roman"/>
                <w:color w:val="000000"/>
                <w:sz w:val="20"/>
                <w:szCs w:val="20"/>
              </w:rPr>
              <w:t>, 12</w:t>
            </w:r>
          </w:p>
        </w:tc>
        <w:tc>
          <w:tcPr>
            <w:tcW w:w="634" w:type="pct"/>
            <w:tcBorders>
              <w:top w:val="nil"/>
              <w:left w:val="nil"/>
              <w:bottom w:val="single" w:sz="4" w:space="0" w:color="auto"/>
              <w:right w:val="single" w:sz="4" w:space="0" w:color="auto"/>
            </w:tcBorders>
            <w:shd w:val="clear" w:color="auto" w:fill="auto"/>
            <w:vAlign w:val="center"/>
            <w:hideMark/>
          </w:tcPr>
          <w:p w14:paraId="3355750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1996</w:t>
            </w:r>
          </w:p>
        </w:tc>
        <w:tc>
          <w:tcPr>
            <w:tcW w:w="633" w:type="pct"/>
            <w:tcBorders>
              <w:top w:val="nil"/>
              <w:left w:val="nil"/>
              <w:bottom w:val="single" w:sz="4" w:space="0" w:color="auto"/>
              <w:right w:val="single" w:sz="4" w:space="0" w:color="auto"/>
            </w:tcBorders>
            <w:shd w:val="clear" w:color="auto" w:fill="auto"/>
            <w:vAlign w:val="center"/>
            <w:hideMark/>
          </w:tcPr>
          <w:p w14:paraId="707893C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vAlign w:val="center"/>
            <w:hideMark/>
          </w:tcPr>
          <w:p w14:paraId="5CC9C5C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vAlign w:val="center"/>
            <w:hideMark/>
          </w:tcPr>
          <w:p w14:paraId="43B6569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w:t>
            </w:r>
          </w:p>
        </w:tc>
        <w:tc>
          <w:tcPr>
            <w:tcW w:w="493" w:type="pct"/>
            <w:tcBorders>
              <w:top w:val="nil"/>
              <w:left w:val="nil"/>
              <w:bottom w:val="single" w:sz="4" w:space="0" w:color="auto"/>
              <w:right w:val="single" w:sz="4" w:space="0" w:color="auto"/>
            </w:tcBorders>
            <w:shd w:val="clear" w:color="auto" w:fill="auto"/>
            <w:vAlign w:val="center"/>
            <w:hideMark/>
          </w:tcPr>
          <w:p w14:paraId="4523AD4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4BB43E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84,366</w:t>
            </w:r>
          </w:p>
        </w:tc>
      </w:tr>
      <w:tr w:rsidR="00B44806" w:rsidRPr="00B44806" w14:paraId="394EE4DB" w14:textId="77777777" w:rsidTr="00742667">
        <w:trPr>
          <w:trHeight w:val="20"/>
        </w:trPr>
        <w:tc>
          <w:tcPr>
            <w:tcW w:w="4366"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7FBC36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Замена трубопроводов сетей отопления от котельной № 19 (г. Всеволожск, Мельничный Ручей, ул. Станционная)</w:t>
            </w:r>
          </w:p>
        </w:tc>
        <w:tc>
          <w:tcPr>
            <w:tcW w:w="634" w:type="pct"/>
            <w:tcBorders>
              <w:top w:val="nil"/>
              <w:left w:val="nil"/>
              <w:bottom w:val="single" w:sz="4" w:space="0" w:color="auto"/>
              <w:right w:val="single" w:sz="4" w:space="0" w:color="auto"/>
            </w:tcBorders>
            <w:shd w:val="clear" w:color="auto" w:fill="auto"/>
            <w:vAlign w:val="center"/>
            <w:hideMark/>
          </w:tcPr>
          <w:p w14:paraId="10842A1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w:t>
            </w:r>
          </w:p>
        </w:tc>
      </w:tr>
      <w:tr w:rsidR="00B44806" w:rsidRPr="00B44806" w14:paraId="4039F11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2AE8A1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w:t>
            </w:r>
          </w:p>
        </w:tc>
        <w:tc>
          <w:tcPr>
            <w:tcW w:w="1056" w:type="pct"/>
            <w:tcBorders>
              <w:top w:val="nil"/>
              <w:left w:val="nil"/>
              <w:bottom w:val="single" w:sz="4" w:space="0" w:color="auto"/>
              <w:right w:val="single" w:sz="4" w:space="0" w:color="auto"/>
            </w:tcBorders>
            <w:shd w:val="clear" w:color="auto" w:fill="auto"/>
            <w:vAlign w:val="center"/>
            <w:hideMark/>
          </w:tcPr>
          <w:p w14:paraId="1CF54B3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Котельная     -    ТК-1</w:t>
            </w:r>
          </w:p>
        </w:tc>
        <w:tc>
          <w:tcPr>
            <w:tcW w:w="634" w:type="pct"/>
            <w:tcBorders>
              <w:top w:val="nil"/>
              <w:left w:val="nil"/>
              <w:bottom w:val="single" w:sz="4" w:space="0" w:color="auto"/>
              <w:right w:val="single" w:sz="4" w:space="0" w:color="auto"/>
            </w:tcBorders>
            <w:shd w:val="clear" w:color="auto" w:fill="auto"/>
            <w:vAlign w:val="center"/>
            <w:hideMark/>
          </w:tcPr>
          <w:p w14:paraId="0954085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1974</w:t>
            </w:r>
          </w:p>
        </w:tc>
        <w:tc>
          <w:tcPr>
            <w:tcW w:w="633" w:type="pct"/>
            <w:tcBorders>
              <w:top w:val="nil"/>
              <w:left w:val="nil"/>
              <w:bottom w:val="single" w:sz="4" w:space="0" w:color="auto"/>
              <w:right w:val="single" w:sz="4" w:space="0" w:color="auto"/>
            </w:tcBorders>
            <w:shd w:val="clear" w:color="auto" w:fill="auto"/>
            <w:vAlign w:val="center"/>
            <w:hideMark/>
          </w:tcPr>
          <w:p w14:paraId="77D0359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09A4A8B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vAlign w:val="center"/>
            <w:hideMark/>
          </w:tcPr>
          <w:p w14:paraId="0CEA2E3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71</w:t>
            </w:r>
          </w:p>
        </w:tc>
        <w:tc>
          <w:tcPr>
            <w:tcW w:w="493" w:type="pct"/>
            <w:tcBorders>
              <w:top w:val="nil"/>
              <w:left w:val="nil"/>
              <w:bottom w:val="single" w:sz="4" w:space="0" w:color="auto"/>
              <w:right w:val="single" w:sz="4" w:space="0" w:color="auto"/>
            </w:tcBorders>
            <w:shd w:val="clear" w:color="auto" w:fill="auto"/>
            <w:vAlign w:val="center"/>
            <w:hideMark/>
          </w:tcPr>
          <w:p w14:paraId="0EFB6F0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EDF868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998,331</w:t>
            </w:r>
          </w:p>
        </w:tc>
      </w:tr>
      <w:tr w:rsidR="00B44806" w:rsidRPr="00B44806" w14:paraId="5EFECA2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9E2003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w:t>
            </w:r>
          </w:p>
        </w:tc>
        <w:tc>
          <w:tcPr>
            <w:tcW w:w="1056" w:type="pct"/>
            <w:tcBorders>
              <w:top w:val="nil"/>
              <w:left w:val="nil"/>
              <w:bottom w:val="single" w:sz="4" w:space="0" w:color="auto"/>
              <w:right w:val="single" w:sz="4" w:space="0" w:color="auto"/>
            </w:tcBorders>
            <w:shd w:val="clear" w:color="auto" w:fill="auto"/>
            <w:vAlign w:val="center"/>
            <w:hideMark/>
          </w:tcPr>
          <w:p w14:paraId="3E2E9B5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ТК - 1 - ТК - 2</w:t>
            </w:r>
          </w:p>
        </w:tc>
        <w:tc>
          <w:tcPr>
            <w:tcW w:w="634" w:type="pct"/>
            <w:tcBorders>
              <w:top w:val="nil"/>
              <w:left w:val="nil"/>
              <w:bottom w:val="single" w:sz="4" w:space="0" w:color="auto"/>
              <w:right w:val="single" w:sz="4" w:space="0" w:color="auto"/>
            </w:tcBorders>
            <w:shd w:val="clear" w:color="auto" w:fill="auto"/>
            <w:vAlign w:val="center"/>
            <w:hideMark/>
          </w:tcPr>
          <w:p w14:paraId="1D0B1BC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1990</w:t>
            </w:r>
          </w:p>
        </w:tc>
        <w:tc>
          <w:tcPr>
            <w:tcW w:w="633" w:type="pct"/>
            <w:tcBorders>
              <w:top w:val="nil"/>
              <w:left w:val="nil"/>
              <w:bottom w:val="single" w:sz="4" w:space="0" w:color="auto"/>
              <w:right w:val="single" w:sz="4" w:space="0" w:color="auto"/>
            </w:tcBorders>
            <w:shd w:val="clear" w:color="auto" w:fill="auto"/>
            <w:vAlign w:val="center"/>
            <w:hideMark/>
          </w:tcPr>
          <w:p w14:paraId="4E353E5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6BA661E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65</w:t>
            </w:r>
          </w:p>
        </w:tc>
        <w:tc>
          <w:tcPr>
            <w:tcW w:w="705" w:type="pct"/>
            <w:tcBorders>
              <w:top w:val="nil"/>
              <w:left w:val="nil"/>
              <w:bottom w:val="single" w:sz="4" w:space="0" w:color="auto"/>
              <w:right w:val="single" w:sz="4" w:space="0" w:color="auto"/>
            </w:tcBorders>
            <w:shd w:val="clear" w:color="auto" w:fill="auto"/>
            <w:vAlign w:val="center"/>
            <w:hideMark/>
          </w:tcPr>
          <w:p w14:paraId="6906DF3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79,5</w:t>
            </w:r>
          </w:p>
        </w:tc>
        <w:tc>
          <w:tcPr>
            <w:tcW w:w="493" w:type="pct"/>
            <w:tcBorders>
              <w:top w:val="nil"/>
              <w:left w:val="nil"/>
              <w:bottom w:val="single" w:sz="4" w:space="0" w:color="auto"/>
              <w:right w:val="single" w:sz="4" w:space="0" w:color="auto"/>
            </w:tcBorders>
            <w:shd w:val="clear" w:color="auto" w:fill="auto"/>
            <w:vAlign w:val="center"/>
            <w:hideMark/>
          </w:tcPr>
          <w:p w14:paraId="47AF1EF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443FAF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1117,8495</w:t>
            </w:r>
          </w:p>
        </w:tc>
      </w:tr>
      <w:tr w:rsidR="00B44806" w:rsidRPr="00B44806" w14:paraId="3010C79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F9D91B4" w14:textId="381EAF6E" w:rsidR="00B44806" w:rsidRPr="00B44806" w:rsidRDefault="00B44806" w:rsidP="00B44806">
            <w:pPr>
              <w:jc w:val="center"/>
              <w:rPr>
                <w:rFonts w:eastAsia="Times New Roman"/>
                <w:color w:val="000000"/>
                <w:sz w:val="20"/>
                <w:szCs w:val="20"/>
              </w:rPr>
            </w:pPr>
            <w:r>
              <w:rPr>
                <w:rFonts w:eastAsia="Times New Roman"/>
                <w:color w:val="000000"/>
                <w:sz w:val="20"/>
                <w:szCs w:val="20"/>
              </w:rPr>
              <w:t>3</w:t>
            </w:r>
          </w:p>
        </w:tc>
        <w:tc>
          <w:tcPr>
            <w:tcW w:w="1056" w:type="pct"/>
            <w:tcBorders>
              <w:top w:val="nil"/>
              <w:left w:val="nil"/>
              <w:bottom w:val="single" w:sz="4" w:space="0" w:color="auto"/>
              <w:right w:val="single" w:sz="4" w:space="0" w:color="auto"/>
            </w:tcBorders>
            <w:shd w:val="clear" w:color="auto" w:fill="auto"/>
            <w:vAlign w:val="center"/>
            <w:hideMark/>
          </w:tcPr>
          <w:p w14:paraId="0AEBA34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ТК - 5 - ТК - 6</w:t>
            </w:r>
          </w:p>
        </w:tc>
        <w:tc>
          <w:tcPr>
            <w:tcW w:w="634" w:type="pct"/>
            <w:tcBorders>
              <w:top w:val="nil"/>
              <w:left w:val="nil"/>
              <w:bottom w:val="single" w:sz="4" w:space="0" w:color="auto"/>
              <w:right w:val="single" w:sz="4" w:space="0" w:color="auto"/>
            </w:tcBorders>
            <w:shd w:val="clear" w:color="auto" w:fill="auto"/>
            <w:vAlign w:val="center"/>
            <w:hideMark/>
          </w:tcPr>
          <w:p w14:paraId="0CE46CA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1974</w:t>
            </w:r>
          </w:p>
        </w:tc>
        <w:tc>
          <w:tcPr>
            <w:tcW w:w="633" w:type="pct"/>
            <w:tcBorders>
              <w:top w:val="nil"/>
              <w:left w:val="nil"/>
              <w:bottom w:val="single" w:sz="4" w:space="0" w:color="auto"/>
              <w:right w:val="single" w:sz="4" w:space="0" w:color="auto"/>
            </w:tcBorders>
            <w:shd w:val="clear" w:color="auto" w:fill="auto"/>
            <w:vAlign w:val="center"/>
            <w:hideMark/>
          </w:tcPr>
          <w:p w14:paraId="32293EE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отопление</w:t>
            </w:r>
          </w:p>
        </w:tc>
        <w:tc>
          <w:tcPr>
            <w:tcW w:w="635" w:type="pct"/>
            <w:tcBorders>
              <w:top w:val="nil"/>
              <w:left w:val="nil"/>
              <w:bottom w:val="single" w:sz="4" w:space="0" w:color="auto"/>
              <w:right w:val="single" w:sz="4" w:space="0" w:color="auto"/>
            </w:tcBorders>
            <w:shd w:val="clear" w:color="auto" w:fill="auto"/>
            <w:vAlign w:val="center"/>
            <w:hideMark/>
          </w:tcPr>
          <w:p w14:paraId="735EDD8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75</w:t>
            </w:r>
          </w:p>
        </w:tc>
        <w:tc>
          <w:tcPr>
            <w:tcW w:w="705" w:type="pct"/>
            <w:tcBorders>
              <w:top w:val="nil"/>
              <w:left w:val="nil"/>
              <w:bottom w:val="single" w:sz="4" w:space="0" w:color="auto"/>
              <w:right w:val="single" w:sz="4" w:space="0" w:color="auto"/>
            </w:tcBorders>
            <w:shd w:val="clear" w:color="auto" w:fill="auto"/>
            <w:vAlign w:val="center"/>
            <w:hideMark/>
          </w:tcPr>
          <w:p w14:paraId="1965C4C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21</w:t>
            </w:r>
          </w:p>
        </w:tc>
        <w:tc>
          <w:tcPr>
            <w:tcW w:w="493" w:type="pct"/>
            <w:tcBorders>
              <w:top w:val="nil"/>
              <w:left w:val="nil"/>
              <w:bottom w:val="single" w:sz="4" w:space="0" w:color="auto"/>
              <w:right w:val="single" w:sz="4" w:space="0" w:color="auto"/>
            </w:tcBorders>
            <w:shd w:val="clear" w:color="auto" w:fill="auto"/>
            <w:vAlign w:val="center"/>
            <w:hideMark/>
          </w:tcPr>
          <w:p w14:paraId="703A273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1FF093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295,281</w:t>
            </w:r>
          </w:p>
        </w:tc>
      </w:tr>
      <w:tr w:rsidR="00B44806" w:rsidRPr="00B44806" w14:paraId="09C08017" w14:textId="77777777" w:rsidTr="00742667">
        <w:trPr>
          <w:trHeight w:val="20"/>
        </w:trPr>
        <w:tc>
          <w:tcPr>
            <w:tcW w:w="4366"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EC4B79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Замена трубопроводов  сетей отопления от котельной № 6 </w:t>
            </w:r>
          </w:p>
        </w:tc>
        <w:tc>
          <w:tcPr>
            <w:tcW w:w="634" w:type="pct"/>
            <w:tcBorders>
              <w:top w:val="nil"/>
              <w:left w:val="nil"/>
              <w:bottom w:val="single" w:sz="4" w:space="0" w:color="auto"/>
              <w:right w:val="single" w:sz="4" w:space="0" w:color="auto"/>
            </w:tcBorders>
            <w:shd w:val="clear" w:color="auto" w:fill="auto"/>
            <w:vAlign w:val="center"/>
            <w:hideMark/>
          </w:tcPr>
          <w:p w14:paraId="2BC3988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w:t>
            </w:r>
          </w:p>
        </w:tc>
      </w:tr>
      <w:tr w:rsidR="00B44806" w:rsidRPr="00B44806" w14:paraId="22327CB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8FEB98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w:t>
            </w:r>
          </w:p>
        </w:tc>
        <w:tc>
          <w:tcPr>
            <w:tcW w:w="1056" w:type="pct"/>
            <w:tcBorders>
              <w:top w:val="nil"/>
              <w:left w:val="nil"/>
              <w:bottom w:val="single" w:sz="4" w:space="0" w:color="auto"/>
              <w:right w:val="single" w:sz="4" w:space="0" w:color="auto"/>
            </w:tcBorders>
            <w:shd w:val="clear" w:color="auto" w:fill="auto"/>
            <w:vAlign w:val="center"/>
            <w:hideMark/>
          </w:tcPr>
          <w:p w14:paraId="1F20AC0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Магистральные т/с от котельной до УТ-1</w:t>
            </w:r>
          </w:p>
        </w:tc>
        <w:tc>
          <w:tcPr>
            <w:tcW w:w="634" w:type="pct"/>
            <w:tcBorders>
              <w:top w:val="nil"/>
              <w:left w:val="nil"/>
              <w:bottom w:val="single" w:sz="4" w:space="0" w:color="auto"/>
              <w:right w:val="single" w:sz="4" w:space="0" w:color="auto"/>
            </w:tcBorders>
            <w:shd w:val="clear" w:color="auto" w:fill="auto"/>
            <w:vAlign w:val="center"/>
            <w:hideMark/>
          </w:tcPr>
          <w:p w14:paraId="4374CB5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72AA461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94FA6A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600</w:t>
            </w:r>
          </w:p>
        </w:tc>
        <w:tc>
          <w:tcPr>
            <w:tcW w:w="705" w:type="pct"/>
            <w:tcBorders>
              <w:top w:val="nil"/>
              <w:left w:val="nil"/>
              <w:bottom w:val="single" w:sz="4" w:space="0" w:color="auto"/>
              <w:right w:val="single" w:sz="4" w:space="0" w:color="auto"/>
            </w:tcBorders>
            <w:shd w:val="clear" w:color="auto" w:fill="auto"/>
            <w:noWrap/>
            <w:vAlign w:val="center"/>
            <w:hideMark/>
          </w:tcPr>
          <w:p w14:paraId="4FB8A3B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35</w:t>
            </w:r>
          </w:p>
        </w:tc>
        <w:tc>
          <w:tcPr>
            <w:tcW w:w="493" w:type="pct"/>
            <w:tcBorders>
              <w:top w:val="nil"/>
              <w:left w:val="nil"/>
              <w:bottom w:val="single" w:sz="4" w:space="0" w:color="auto"/>
              <w:right w:val="single" w:sz="4" w:space="0" w:color="auto"/>
            </w:tcBorders>
            <w:shd w:val="clear" w:color="auto" w:fill="auto"/>
            <w:vAlign w:val="center"/>
            <w:hideMark/>
          </w:tcPr>
          <w:p w14:paraId="796E726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D27FD7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3270,05</w:t>
            </w:r>
          </w:p>
        </w:tc>
      </w:tr>
      <w:tr w:rsidR="00B44806" w:rsidRPr="00B44806" w14:paraId="6B7DFD4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5E6655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lastRenderedPageBreak/>
              <w:t>2</w:t>
            </w:r>
          </w:p>
        </w:tc>
        <w:tc>
          <w:tcPr>
            <w:tcW w:w="1056" w:type="pct"/>
            <w:tcBorders>
              <w:top w:val="nil"/>
              <w:left w:val="nil"/>
              <w:bottom w:val="single" w:sz="4" w:space="0" w:color="auto"/>
              <w:right w:val="single" w:sz="4" w:space="0" w:color="auto"/>
            </w:tcBorders>
            <w:shd w:val="clear" w:color="auto" w:fill="auto"/>
            <w:vAlign w:val="center"/>
            <w:hideMark/>
          </w:tcPr>
          <w:p w14:paraId="72C9DE8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Магистральные т/с от УТ-1 до УТ-2 </w:t>
            </w:r>
            <w:proofErr w:type="spellStart"/>
            <w:r w:rsidRPr="00B44806">
              <w:rPr>
                <w:rFonts w:eastAsia="Times New Roman"/>
                <w:color w:val="000000"/>
                <w:sz w:val="20"/>
                <w:szCs w:val="20"/>
              </w:rPr>
              <w:t>Вокка</w:t>
            </w:r>
            <w:proofErr w:type="spellEnd"/>
          </w:p>
        </w:tc>
        <w:tc>
          <w:tcPr>
            <w:tcW w:w="634" w:type="pct"/>
            <w:tcBorders>
              <w:top w:val="nil"/>
              <w:left w:val="nil"/>
              <w:bottom w:val="single" w:sz="4" w:space="0" w:color="auto"/>
              <w:right w:val="single" w:sz="4" w:space="0" w:color="auto"/>
            </w:tcBorders>
            <w:shd w:val="clear" w:color="auto" w:fill="auto"/>
            <w:vAlign w:val="center"/>
            <w:hideMark/>
          </w:tcPr>
          <w:p w14:paraId="456A651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1DB4F60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24E454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600</w:t>
            </w:r>
          </w:p>
        </w:tc>
        <w:tc>
          <w:tcPr>
            <w:tcW w:w="705" w:type="pct"/>
            <w:tcBorders>
              <w:top w:val="nil"/>
              <w:left w:val="nil"/>
              <w:bottom w:val="single" w:sz="4" w:space="0" w:color="auto"/>
              <w:right w:val="single" w:sz="4" w:space="0" w:color="auto"/>
            </w:tcBorders>
            <w:shd w:val="clear" w:color="auto" w:fill="auto"/>
            <w:noWrap/>
            <w:vAlign w:val="center"/>
            <w:hideMark/>
          </w:tcPr>
          <w:p w14:paraId="4FC38DA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173</w:t>
            </w:r>
          </w:p>
        </w:tc>
        <w:tc>
          <w:tcPr>
            <w:tcW w:w="493" w:type="pct"/>
            <w:tcBorders>
              <w:top w:val="nil"/>
              <w:left w:val="nil"/>
              <w:bottom w:val="single" w:sz="4" w:space="0" w:color="auto"/>
              <w:right w:val="single" w:sz="4" w:space="0" w:color="auto"/>
            </w:tcBorders>
            <w:shd w:val="clear" w:color="auto" w:fill="auto"/>
            <w:vAlign w:val="center"/>
            <w:hideMark/>
          </w:tcPr>
          <w:p w14:paraId="1C1D2A1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5E55F1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16163,39</w:t>
            </w:r>
          </w:p>
        </w:tc>
      </w:tr>
      <w:tr w:rsidR="00B44806" w:rsidRPr="00B44806" w14:paraId="3C50156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B6A534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w:t>
            </w:r>
          </w:p>
        </w:tc>
        <w:tc>
          <w:tcPr>
            <w:tcW w:w="1056" w:type="pct"/>
            <w:tcBorders>
              <w:top w:val="nil"/>
              <w:left w:val="nil"/>
              <w:bottom w:val="single" w:sz="4" w:space="0" w:color="auto"/>
              <w:right w:val="single" w:sz="4" w:space="0" w:color="auto"/>
            </w:tcBorders>
            <w:shd w:val="clear" w:color="auto" w:fill="auto"/>
            <w:vAlign w:val="center"/>
            <w:hideMark/>
          </w:tcPr>
          <w:p w14:paraId="190A87F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Магистральные т/с от  УТ-1 до УТ-1-1 </w:t>
            </w:r>
          </w:p>
        </w:tc>
        <w:tc>
          <w:tcPr>
            <w:tcW w:w="634" w:type="pct"/>
            <w:tcBorders>
              <w:top w:val="nil"/>
              <w:left w:val="nil"/>
              <w:bottom w:val="single" w:sz="4" w:space="0" w:color="auto"/>
              <w:right w:val="single" w:sz="4" w:space="0" w:color="auto"/>
            </w:tcBorders>
            <w:shd w:val="clear" w:color="auto" w:fill="auto"/>
            <w:vAlign w:val="center"/>
            <w:hideMark/>
          </w:tcPr>
          <w:p w14:paraId="440EE42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0A53625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BF089F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500</w:t>
            </w:r>
          </w:p>
        </w:tc>
        <w:tc>
          <w:tcPr>
            <w:tcW w:w="705" w:type="pct"/>
            <w:tcBorders>
              <w:top w:val="nil"/>
              <w:left w:val="nil"/>
              <w:bottom w:val="single" w:sz="4" w:space="0" w:color="auto"/>
              <w:right w:val="single" w:sz="4" w:space="0" w:color="auto"/>
            </w:tcBorders>
            <w:shd w:val="clear" w:color="auto" w:fill="auto"/>
            <w:vAlign w:val="center"/>
            <w:hideMark/>
          </w:tcPr>
          <w:p w14:paraId="15E95A7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w:t>
            </w:r>
          </w:p>
        </w:tc>
        <w:tc>
          <w:tcPr>
            <w:tcW w:w="493" w:type="pct"/>
            <w:tcBorders>
              <w:top w:val="nil"/>
              <w:left w:val="nil"/>
              <w:bottom w:val="single" w:sz="4" w:space="0" w:color="auto"/>
              <w:right w:val="single" w:sz="4" w:space="0" w:color="auto"/>
            </w:tcBorders>
            <w:shd w:val="clear" w:color="auto" w:fill="auto"/>
            <w:vAlign w:val="center"/>
            <w:hideMark/>
          </w:tcPr>
          <w:p w14:paraId="3441492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79F10B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934,3</w:t>
            </w:r>
          </w:p>
        </w:tc>
      </w:tr>
      <w:tr w:rsidR="00B44806" w:rsidRPr="00B44806" w14:paraId="56B1930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75174E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w:t>
            </w:r>
          </w:p>
        </w:tc>
        <w:tc>
          <w:tcPr>
            <w:tcW w:w="1056" w:type="pct"/>
            <w:tcBorders>
              <w:top w:val="nil"/>
              <w:left w:val="nil"/>
              <w:bottom w:val="single" w:sz="4" w:space="0" w:color="auto"/>
              <w:right w:val="single" w:sz="4" w:space="0" w:color="auto"/>
            </w:tcBorders>
            <w:shd w:val="clear" w:color="auto" w:fill="auto"/>
            <w:vAlign w:val="center"/>
            <w:hideMark/>
          </w:tcPr>
          <w:p w14:paraId="3AFF422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Магистральные т/с от  УТ-1-1 до УТ-1-2 Ленингр.</w:t>
            </w:r>
          </w:p>
        </w:tc>
        <w:tc>
          <w:tcPr>
            <w:tcW w:w="634" w:type="pct"/>
            <w:tcBorders>
              <w:top w:val="nil"/>
              <w:left w:val="nil"/>
              <w:bottom w:val="single" w:sz="4" w:space="0" w:color="auto"/>
              <w:right w:val="single" w:sz="4" w:space="0" w:color="auto"/>
            </w:tcBorders>
            <w:shd w:val="clear" w:color="auto" w:fill="auto"/>
            <w:vAlign w:val="center"/>
            <w:hideMark/>
          </w:tcPr>
          <w:p w14:paraId="6D9A73E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595DC15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CCFA8E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500</w:t>
            </w:r>
          </w:p>
        </w:tc>
        <w:tc>
          <w:tcPr>
            <w:tcW w:w="705" w:type="pct"/>
            <w:tcBorders>
              <w:top w:val="nil"/>
              <w:left w:val="nil"/>
              <w:bottom w:val="single" w:sz="4" w:space="0" w:color="auto"/>
              <w:right w:val="single" w:sz="4" w:space="0" w:color="auto"/>
            </w:tcBorders>
            <w:shd w:val="clear" w:color="auto" w:fill="auto"/>
            <w:vAlign w:val="center"/>
            <w:hideMark/>
          </w:tcPr>
          <w:p w14:paraId="458EC45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49</w:t>
            </w:r>
          </w:p>
        </w:tc>
        <w:tc>
          <w:tcPr>
            <w:tcW w:w="493" w:type="pct"/>
            <w:tcBorders>
              <w:top w:val="nil"/>
              <w:left w:val="nil"/>
              <w:bottom w:val="single" w:sz="4" w:space="0" w:color="auto"/>
              <w:right w:val="single" w:sz="4" w:space="0" w:color="auto"/>
            </w:tcBorders>
            <w:shd w:val="clear" w:color="auto" w:fill="auto"/>
            <w:vAlign w:val="center"/>
            <w:hideMark/>
          </w:tcPr>
          <w:p w14:paraId="110FEAB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AAD556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4578,07</w:t>
            </w:r>
          </w:p>
        </w:tc>
      </w:tr>
      <w:tr w:rsidR="00B44806" w:rsidRPr="00B44806" w14:paraId="1FFBF31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5633CA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w:t>
            </w:r>
          </w:p>
        </w:tc>
        <w:tc>
          <w:tcPr>
            <w:tcW w:w="1056" w:type="pct"/>
            <w:tcBorders>
              <w:top w:val="nil"/>
              <w:left w:val="nil"/>
              <w:bottom w:val="single" w:sz="4" w:space="0" w:color="auto"/>
              <w:right w:val="single" w:sz="4" w:space="0" w:color="auto"/>
            </w:tcBorders>
            <w:shd w:val="clear" w:color="auto" w:fill="auto"/>
            <w:vAlign w:val="center"/>
            <w:hideMark/>
          </w:tcPr>
          <w:p w14:paraId="7B19BD5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Магистральные т/с от  УТ-1-2 до УТ-1-3 Ленингр.</w:t>
            </w:r>
          </w:p>
        </w:tc>
        <w:tc>
          <w:tcPr>
            <w:tcW w:w="634" w:type="pct"/>
            <w:tcBorders>
              <w:top w:val="nil"/>
              <w:left w:val="nil"/>
              <w:bottom w:val="single" w:sz="4" w:space="0" w:color="auto"/>
              <w:right w:val="single" w:sz="4" w:space="0" w:color="auto"/>
            </w:tcBorders>
            <w:shd w:val="clear" w:color="auto" w:fill="auto"/>
            <w:vAlign w:val="center"/>
            <w:hideMark/>
          </w:tcPr>
          <w:p w14:paraId="258165C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702A85E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A5F6CA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500</w:t>
            </w:r>
          </w:p>
        </w:tc>
        <w:tc>
          <w:tcPr>
            <w:tcW w:w="705" w:type="pct"/>
            <w:tcBorders>
              <w:top w:val="nil"/>
              <w:left w:val="nil"/>
              <w:bottom w:val="single" w:sz="4" w:space="0" w:color="auto"/>
              <w:right w:val="single" w:sz="4" w:space="0" w:color="auto"/>
            </w:tcBorders>
            <w:shd w:val="clear" w:color="auto" w:fill="auto"/>
            <w:vAlign w:val="center"/>
            <w:hideMark/>
          </w:tcPr>
          <w:p w14:paraId="29D8CB3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w:t>
            </w:r>
          </w:p>
        </w:tc>
        <w:tc>
          <w:tcPr>
            <w:tcW w:w="493" w:type="pct"/>
            <w:tcBorders>
              <w:top w:val="nil"/>
              <w:left w:val="nil"/>
              <w:bottom w:val="single" w:sz="4" w:space="0" w:color="auto"/>
              <w:right w:val="single" w:sz="4" w:space="0" w:color="auto"/>
            </w:tcBorders>
            <w:shd w:val="clear" w:color="auto" w:fill="auto"/>
            <w:vAlign w:val="center"/>
            <w:hideMark/>
          </w:tcPr>
          <w:p w14:paraId="7CF9CB4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5F981F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2335,75</w:t>
            </w:r>
          </w:p>
        </w:tc>
      </w:tr>
      <w:tr w:rsidR="00B44806" w:rsidRPr="00B44806" w14:paraId="5A9633C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FA8A33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w:t>
            </w:r>
          </w:p>
        </w:tc>
        <w:tc>
          <w:tcPr>
            <w:tcW w:w="1056" w:type="pct"/>
            <w:tcBorders>
              <w:top w:val="nil"/>
              <w:left w:val="nil"/>
              <w:bottom w:val="single" w:sz="4" w:space="0" w:color="auto"/>
              <w:right w:val="single" w:sz="4" w:space="0" w:color="auto"/>
            </w:tcBorders>
            <w:shd w:val="clear" w:color="auto" w:fill="auto"/>
            <w:vAlign w:val="center"/>
            <w:hideMark/>
          </w:tcPr>
          <w:p w14:paraId="2389B51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Магистральные т/с от  УТ-1-3 до УТ-1-4 Ленингр.</w:t>
            </w:r>
          </w:p>
        </w:tc>
        <w:tc>
          <w:tcPr>
            <w:tcW w:w="634" w:type="pct"/>
            <w:tcBorders>
              <w:top w:val="nil"/>
              <w:left w:val="nil"/>
              <w:bottom w:val="single" w:sz="4" w:space="0" w:color="auto"/>
              <w:right w:val="single" w:sz="4" w:space="0" w:color="auto"/>
            </w:tcBorders>
            <w:shd w:val="clear" w:color="auto" w:fill="auto"/>
            <w:vAlign w:val="center"/>
            <w:hideMark/>
          </w:tcPr>
          <w:p w14:paraId="74F4295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55E2B21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4D7F5B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500</w:t>
            </w:r>
          </w:p>
        </w:tc>
        <w:tc>
          <w:tcPr>
            <w:tcW w:w="705" w:type="pct"/>
            <w:tcBorders>
              <w:top w:val="nil"/>
              <w:left w:val="nil"/>
              <w:bottom w:val="single" w:sz="4" w:space="0" w:color="auto"/>
              <w:right w:val="single" w:sz="4" w:space="0" w:color="auto"/>
            </w:tcBorders>
            <w:shd w:val="clear" w:color="auto" w:fill="auto"/>
            <w:vAlign w:val="center"/>
            <w:hideMark/>
          </w:tcPr>
          <w:p w14:paraId="1BF9B4D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w:t>
            </w:r>
          </w:p>
        </w:tc>
        <w:tc>
          <w:tcPr>
            <w:tcW w:w="493" w:type="pct"/>
            <w:tcBorders>
              <w:top w:val="nil"/>
              <w:left w:val="nil"/>
              <w:bottom w:val="single" w:sz="4" w:space="0" w:color="auto"/>
              <w:right w:val="single" w:sz="4" w:space="0" w:color="auto"/>
            </w:tcBorders>
            <w:shd w:val="clear" w:color="auto" w:fill="auto"/>
            <w:vAlign w:val="center"/>
            <w:hideMark/>
          </w:tcPr>
          <w:p w14:paraId="559B434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0716E0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6540,1</w:t>
            </w:r>
          </w:p>
        </w:tc>
      </w:tr>
      <w:tr w:rsidR="00B44806" w:rsidRPr="00B44806" w14:paraId="7DEA211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F4DD04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w:t>
            </w:r>
          </w:p>
        </w:tc>
        <w:tc>
          <w:tcPr>
            <w:tcW w:w="1056" w:type="pct"/>
            <w:tcBorders>
              <w:top w:val="nil"/>
              <w:left w:val="nil"/>
              <w:bottom w:val="single" w:sz="4" w:space="0" w:color="auto"/>
              <w:right w:val="single" w:sz="4" w:space="0" w:color="auto"/>
            </w:tcBorders>
            <w:shd w:val="clear" w:color="auto" w:fill="auto"/>
            <w:vAlign w:val="center"/>
            <w:hideMark/>
          </w:tcPr>
          <w:p w14:paraId="773B41D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Магистральные т/с от УТ-1-4 до УТ-1-6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3759314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73C4C49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EB7A7F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500</w:t>
            </w:r>
          </w:p>
        </w:tc>
        <w:tc>
          <w:tcPr>
            <w:tcW w:w="705" w:type="pct"/>
            <w:tcBorders>
              <w:top w:val="nil"/>
              <w:left w:val="nil"/>
              <w:bottom w:val="single" w:sz="4" w:space="0" w:color="auto"/>
              <w:right w:val="single" w:sz="4" w:space="0" w:color="auto"/>
            </w:tcBorders>
            <w:shd w:val="clear" w:color="auto" w:fill="auto"/>
            <w:noWrap/>
            <w:vAlign w:val="center"/>
            <w:hideMark/>
          </w:tcPr>
          <w:p w14:paraId="46B4263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98</w:t>
            </w:r>
          </w:p>
        </w:tc>
        <w:tc>
          <w:tcPr>
            <w:tcW w:w="493" w:type="pct"/>
            <w:tcBorders>
              <w:top w:val="nil"/>
              <w:left w:val="nil"/>
              <w:bottom w:val="single" w:sz="4" w:space="0" w:color="auto"/>
              <w:right w:val="single" w:sz="4" w:space="0" w:color="auto"/>
            </w:tcBorders>
            <w:shd w:val="clear" w:color="auto" w:fill="auto"/>
            <w:vAlign w:val="center"/>
            <w:hideMark/>
          </w:tcPr>
          <w:p w14:paraId="082B0A9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642DB7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9156,14</w:t>
            </w:r>
          </w:p>
        </w:tc>
      </w:tr>
      <w:tr w:rsidR="00B44806" w:rsidRPr="00B44806" w14:paraId="0E68E46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A039C4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w:t>
            </w:r>
          </w:p>
        </w:tc>
        <w:tc>
          <w:tcPr>
            <w:tcW w:w="1056" w:type="pct"/>
            <w:tcBorders>
              <w:top w:val="nil"/>
              <w:left w:val="nil"/>
              <w:bottom w:val="single" w:sz="4" w:space="0" w:color="auto"/>
              <w:right w:val="single" w:sz="4" w:space="0" w:color="auto"/>
            </w:tcBorders>
            <w:shd w:val="clear" w:color="auto" w:fill="auto"/>
            <w:vAlign w:val="center"/>
            <w:hideMark/>
          </w:tcPr>
          <w:p w14:paraId="178E7F6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Магистральные т/с от  УТ-1 до УТБ-1   4-Линия</w:t>
            </w:r>
          </w:p>
        </w:tc>
        <w:tc>
          <w:tcPr>
            <w:tcW w:w="634" w:type="pct"/>
            <w:tcBorders>
              <w:top w:val="nil"/>
              <w:left w:val="nil"/>
              <w:bottom w:val="single" w:sz="4" w:space="0" w:color="auto"/>
              <w:right w:val="single" w:sz="4" w:space="0" w:color="auto"/>
            </w:tcBorders>
            <w:shd w:val="clear" w:color="auto" w:fill="auto"/>
            <w:noWrap/>
            <w:vAlign w:val="center"/>
            <w:hideMark/>
          </w:tcPr>
          <w:p w14:paraId="50BA235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1976</w:t>
            </w:r>
          </w:p>
        </w:tc>
        <w:tc>
          <w:tcPr>
            <w:tcW w:w="633" w:type="pct"/>
            <w:tcBorders>
              <w:top w:val="nil"/>
              <w:left w:val="nil"/>
              <w:bottom w:val="single" w:sz="4" w:space="0" w:color="auto"/>
              <w:right w:val="single" w:sz="4" w:space="0" w:color="auto"/>
            </w:tcBorders>
            <w:shd w:val="clear" w:color="auto" w:fill="auto"/>
            <w:noWrap/>
            <w:vAlign w:val="center"/>
            <w:hideMark/>
          </w:tcPr>
          <w:p w14:paraId="0FEB0F7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7BDCF1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300</w:t>
            </w:r>
          </w:p>
        </w:tc>
        <w:tc>
          <w:tcPr>
            <w:tcW w:w="705" w:type="pct"/>
            <w:tcBorders>
              <w:top w:val="nil"/>
              <w:left w:val="nil"/>
              <w:bottom w:val="single" w:sz="4" w:space="0" w:color="auto"/>
              <w:right w:val="single" w:sz="4" w:space="0" w:color="auto"/>
            </w:tcBorders>
            <w:shd w:val="clear" w:color="auto" w:fill="auto"/>
            <w:noWrap/>
            <w:vAlign w:val="center"/>
            <w:hideMark/>
          </w:tcPr>
          <w:p w14:paraId="57BE139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1500</w:t>
            </w:r>
          </w:p>
        </w:tc>
        <w:tc>
          <w:tcPr>
            <w:tcW w:w="493" w:type="pct"/>
            <w:tcBorders>
              <w:top w:val="nil"/>
              <w:left w:val="nil"/>
              <w:bottom w:val="single" w:sz="4" w:space="0" w:color="auto"/>
              <w:right w:val="single" w:sz="4" w:space="0" w:color="auto"/>
            </w:tcBorders>
            <w:shd w:val="clear" w:color="auto" w:fill="auto"/>
            <w:vAlign w:val="center"/>
            <w:hideMark/>
          </w:tcPr>
          <w:p w14:paraId="3202AC8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BA25A2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71556</w:t>
            </w:r>
          </w:p>
        </w:tc>
      </w:tr>
      <w:tr w:rsidR="00B44806" w:rsidRPr="00B44806" w14:paraId="5BEDCFA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90F2EA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w:t>
            </w:r>
          </w:p>
        </w:tc>
        <w:tc>
          <w:tcPr>
            <w:tcW w:w="1056" w:type="pct"/>
            <w:tcBorders>
              <w:top w:val="nil"/>
              <w:left w:val="nil"/>
              <w:bottom w:val="single" w:sz="4" w:space="0" w:color="auto"/>
              <w:right w:val="single" w:sz="4" w:space="0" w:color="auto"/>
            </w:tcBorders>
            <w:shd w:val="clear" w:color="auto" w:fill="auto"/>
            <w:vAlign w:val="center"/>
            <w:hideMark/>
          </w:tcPr>
          <w:p w14:paraId="067D20A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Магистральные т/с от  УТБ-4/1 до УТБ-5  </w:t>
            </w:r>
            <w:proofErr w:type="spellStart"/>
            <w:r w:rsidRPr="00B44806">
              <w:rPr>
                <w:rFonts w:eastAsia="Times New Roman"/>
                <w:color w:val="000000"/>
                <w:sz w:val="20"/>
                <w:szCs w:val="20"/>
              </w:rPr>
              <w:t>ул.Бибиковская</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095A365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64E30CE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573ED2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250</w:t>
            </w:r>
          </w:p>
        </w:tc>
        <w:tc>
          <w:tcPr>
            <w:tcW w:w="705" w:type="pct"/>
            <w:tcBorders>
              <w:top w:val="nil"/>
              <w:left w:val="nil"/>
              <w:bottom w:val="single" w:sz="4" w:space="0" w:color="auto"/>
              <w:right w:val="single" w:sz="4" w:space="0" w:color="auto"/>
            </w:tcBorders>
            <w:shd w:val="clear" w:color="auto" w:fill="auto"/>
            <w:noWrap/>
            <w:vAlign w:val="center"/>
            <w:hideMark/>
          </w:tcPr>
          <w:p w14:paraId="7B5F256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95</w:t>
            </w:r>
          </w:p>
        </w:tc>
        <w:tc>
          <w:tcPr>
            <w:tcW w:w="493" w:type="pct"/>
            <w:tcBorders>
              <w:top w:val="nil"/>
              <w:left w:val="nil"/>
              <w:bottom w:val="single" w:sz="4" w:space="0" w:color="auto"/>
              <w:right w:val="single" w:sz="4" w:space="0" w:color="auto"/>
            </w:tcBorders>
            <w:shd w:val="clear" w:color="auto" w:fill="auto"/>
            <w:vAlign w:val="center"/>
            <w:hideMark/>
          </w:tcPr>
          <w:p w14:paraId="0C2AA7A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B6F67C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3640,305</w:t>
            </w:r>
          </w:p>
        </w:tc>
      </w:tr>
      <w:tr w:rsidR="00B44806" w:rsidRPr="00B44806" w14:paraId="7D8E72C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D45267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w:t>
            </w:r>
          </w:p>
        </w:tc>
        <w:tc>
          <w:tcPr>
            <w:tcW w:w="1056" w:type="pct"/>
            <w:tcBorders>
              <w:top w:val="nil"/>
              <w:left w:val="nil"/>
              <w:bottom w:val="single" w:sz="4" w:space="0" w:color="auto"/>
              <w:right w:val="single" w:sz="4" w:space="0" w:color="auto"/>
            </w:tcBorders>
            <w:shd w:val="clear" w:color="auto" w:fill="auto"/>
            <w:vAlign w:val="center"/>
            <w:hideMark/>
          </w:tcPr>
          <w:p w14:paraId="70E2994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Магистральные т/с от  УТБ-5 до УТБ-6  </w:t>
            </w:r>
            <w:proofErr w:type="spellStart"/>
            <w:r w:rsidRPr="00B44806">
              <w:rPr>
                <w:rFonts w:eastAsia="Times New Roman"/>
                <w:color w:val="000000"/>
                <w:sz w:val="20"/>
                <w:szCs w:val="20"/>
              </w:rPr>
              <w:t>ул.Бибиковская</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401EE2A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7BEAF55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FD3EDE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250</w:t>
            </w:r>
          </w:p>
        </w:tc>
        <w:tc>
          <w:tcPr>
            <w:tcW w:w="705" w:type="pct"/>
            <w:tcBorders>
              <w:top w:val="nil"/>
              <w:left w:val="nil"/>
              <w:bottom w:val="single" w:sz="4" w:space="0" w:color="auto"/>
              <w:right w:val="single" w:sz="4" w:space="0" w:color="auto"/>
            </w:tcBorders>
            <w:shd w:val="clear" w:color="auto" w:fill="auto"/>
            <w:noWrap/>
            <w:vAlign w:val="center"/>
            <w:hideMark/>
          </w:tcPr>
          <w:p w14:paraId="005B110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154</w:t>
            </w:r>
          </w:p>
        </w:tc>
        <w:tc>
          <w:tcPr>
            <w:tcW w:w="493" w:type="pct"/>
            <w:tcBorders>
              <w:top w:val="nil"/>
              <w:left w:val="nil"/>
              <w:bottom w:val="single" w:sz="4" w:space="0" w:color="auto"/>
              <w:right w:val="single" w:sz="4" w:space="0" w:color="auto"/>
            </w:tcBorders>
            <w:shd w:val="clear" w:color="auto" w:fill="auto"/>
            <w:vAlign w:val="center"/>
            <w:hideMark/>
          </w:tcPr>
          <w:p w14:paraId="40A956D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B7473E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5901,126</w:t>
            </w:r>
          </w:p>
        </w:tc>
      </w:tr>
      <w:tr w:rsidR="00B44806" w:rsidRPr="00B44806" w14:paraId="3FB5DAB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CD70A2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w:t>
            </w:r>
          </w:p>
        </w:tc>
        <w:tc>
          <w:tcPr>
            <w:tcW w:w="1056" w:type="pct"/>
            <w:tcBorders>
              <w:top w:val="nil"/>
              <w:left w:val="nil"/>
              <w:bottom w:val="single" w:sz="4" w:space="0" w:color="auto"/>
              <w:right w:val="single" w:sz="4" w:space="0" w:color="auto"/>
            </w:tcBorders>
            <w:shd w:val="clear" w:color="auto" w:fill="auto"/>
            <w:vAlign w:val="center"/>
            <w:hideMark/>
          </w:tcPr>
          <w:p w14:paraId="40AE22C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Магистральные т/с от  УТБ-6 до УТБ-7  </w:t>
            </w:r>
            <w:proofErr w:type="spellStart"/>
            <w:r w:rsidRPr="00B44806">
              <w:rPr>
                <w:rFonts w:eastAsia="Times New Roman"/>
                <w:color w:val="000000"/>
                <w:sz w:val="20"/>
                <w:szCs w:val="20"/>
              </w:rPr>
              <w:t>Христиновский</w:t>
            </w:r>
            <w:proofErr w:type="spellEnd"/>
            <w:r w:rsidRPr="00B44806">
              <w:rPr>
                <w:rFonts w:eastAsia="Times New Roman"/>
                <w:color w:val="000000"/>
                <w:sz w:val="20"/>
                <w:szCs w:val="20"/>
              </w:rPr>
              <w:t xml:space="preserve"> проспект</w:t>
            </w:r>
          </w:p>
        </w:tc>
        <w:tc>
          <w:tcPr>
            <w:tcW w:w="634" w:type="pct"/>
            <w:tcBorders>
              <w:top w:val="nil"/>
              <w:left w:val="nil"/>
              <w:bottom w:val="single" w:sz="4" w:space="0" w:color="auto"/>
              <w:right w:val="single" w:sz="4" w:space="0" w:color="auto"/>
            </w:tcBorders>
            <w:shd w:val="clear" w:color="auto" w:fill="auto"/>
            <w:noWrap/>
            <w:vAlign w:val="center"/>
            <w:hideMark/>
          </w:tcPr>
          <w:p w14:paraId="737A3D7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33949EA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7981F5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250</w:t>
            </w:r>
          </w:p>
        </w:tc>
        <w:tc>
          <w:tcPr>
            <w:tcW w:w="705" w:type="pct"/>
            <w:tcBorders>
              <w:top w:val="nil"/>
              <w:left w:val="nil"/>
              <w:bottom w:val="single" w:sz="4" w:space="0" w:color="auto"/>
              <w:right w:val="single" w:sz="4" w:space="0" w:color="auto"/>
            </w:tcBorders>
            <w:shd w:val="clear" w:color="auto" w:fill="auto"/>
            <w:noWrap/>
            <w:vAlign w:val="center"/>
            <w:hideMark/>
          </w:tcPr>
          <w:p w14:paraId="51F784A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155</w:t>
            </w:r>
          </w:p>
        </w:tc>
        <w:tc>
          <w:tcPr>
            <w:tcW w:w="493" w:type="pct"/>
            <w:tcBorders>
              <w:top w:val="nil"/>
              <w:left w:val="nil"/>
              <w:bottom w:val="single" w:sz="4" w:space="0" w:color="auto"/>
              <w:right w:val="single" w:sz="4" w:space="0" w:color="auto"/>
            </w:tcBorders>
            <w:shd w:val="clear" w:color="auto" w:fill="auto"/>
            <w:vAlign w:val="center"/>
            <w:hideMark/>
          </w:tcPr>
          <w:p w14:paraId="1FA7F28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90FD6F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5939,445</w:t>
            </w:r>
          </w:p>
        </w:tc>
      </w:tr>
      <w:tr w:rsidR="00B44806" w:rsidRPr="00B44806" w14:paraId="096B0B4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E940E9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w:t>
            </w:r>
          </w:p>
        </w:tc>
        <w:tc>
          <w:tcPr>
            <w:tcW w:w="1056" w:type="pct"/>
            <w:tcBorders>
              <w:top w:val="nil"/>
              <w:left w:val="nil"/>
              <w:bottom w:val="single" w:sz="4" w:space="0" w:color="auto"/>
              <w:right w:val="single" w:sz="4" w:space="0" w:color="auto"/>
            </w:tcBorders>
            <w:shd w:val="clear" w:color="auto" w:fill="auto"/>
            <w:vAlign w:val="center"/>
            <w:hideMark/>
          </w:tcPr>
          <w:p w14:paraId="5100C9F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Магистральные т/с от      УТ-1-8 до УТ-1-8/0   </w:t>
            </w:r>
            <w:proofErr w:type="spellStart"/>
            <w:r w:rsidRPr="00B44806">
              <w:rPr>
                <w:rFonts w:eastAsia="Times New Roman"/>
                <w:color w:val="000000"/>
                <w:sz w:val="20"/>
                <w:szCs w:val="20"/>
              </w:rPr>
              <w:t>ул.Балашова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264FEB8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630B971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EB079F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300</w:t>
            </w:r>
          </w:p>
        </w:tc>
        <w:tc>
          <w:tcPr>
            <w:tcW w:w="705" w:type="pct"/>
            <w:tcBorders>
              <w:top w:val="nil"/>
              <w:left w:val="nil"/>
              <w:bottom w:val="single" w:sz="4" w:space="0" w:color="auto"/>
              <w:right w:val="single" w:sz="4" w:space="0" w:color="auto"/>
            </w:tcBorders>
            <w:shd w:val="clear" w:color="auto" w:fill="auto"/>
            <w:noWrap/>
            <w:vAlign w:val="center"/>
            <w:hideMark/>
          </w:tcPr>
          <w:p w14:paraId="6344CBE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105</w:t>
            </w:r>
          </w:p>
        </w:tc>
        <w:tc>
          <w:tcPr>
            <w:tcW w:w="493" w:type="pct"/>
            <w:tcBorders>
              <w:top w:val="nil"/>
              <w:left w:val="nil"/>
              <w:bottom w:val="single" w:sz="4" w:space="0" w:color="auto"/>
              <w:right w:val="single" w:sz="4" w:space="0" w:color="auto"/>
            </w:tcBorders>
            <w:shd w:val="clear" w:color="auto" w:fill="auto"/>
            <w:vAlign w:val="center"/>
            <w:hideMark/>
          </w:tcPr>
          <w:p w14:paraId="61504E5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0D93FA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5008,92</w:t>
            </w:r>
          </w:p>
        </w:tc>
      </w:tr>
      <w:tr w:rsidR="00B44806" w:rsidRPr="00B44806" w14:paraId="160EE8D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A9BC1E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w:t>
            </w:r>
          </w:p>
        </w:tc>
        <w:tc>
          <w:tcPr>
            <w:tcW w:w="1056" w:type="pct"/>
            <w:tcBorders>
              <w:top w:val="nil"/>
              <w:left w:val="nil"/>
              <w:bottom w:val="single" w:sz="4" w:space="0" w:color="auto"/>
              <w:right w:val="single" w:sz="4" w:space="0" w:color="auto"/>
            </w:tcBorders>
            <w:shd w:val="clear" w:color="auto" w:fill="auto"/>
            <w:vAlign w:val="center"/>
            <w:hideMark/>
          </w:tcPr>
          <w:p w14:paraId="746AE6C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Магистральные т/с от      УТ-1-8/0 до УТ-1-8/1   </w:t>
            </w:r>
            <w:proofErr w:type="spellStart"/>
            <w:r w:rsidRPr="00B44806">
              <w:rPr>
                <w:rFonts w:eastAsia="Times New Roman"/>
                <w:color w:val="000000"/>
                <w:sz w:val="20"/>
                <w:szCs w:val="20"/>
              </w:rPr>
              <w:t>ул.Балашова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44253A8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6343818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FCDA14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300</w:t>
            </w:r>
          </w:p>
        </w:tc>
        <w:tc>
          <w:tcPr>
            <w:tcW w:w="705" w:type="pct"/>
            <w:tcBorders>
              <w:top w:val="nil"/>
              <w:left w:val="nil"/>
              <w:bottom w:val="single" w:sz="4" w:space="0" w:color="auto"/>
              <w:right w:val="single" w:sz="4" w:space="0" w:color="auto"/>
            </w:tcBorders>
            <w:shd w:val="clear" w:color="auto" w:fill="auto"/>
            <w:noWrap/>
            <w:vAlign w:val="center"/>
            <w:hideMark/>
          </w:tcPr>
          <w:p w14:paraId="7EB16E0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31</w:t>
            </w:r>
          </w:p>
        </w:tc>
        <w:tc>
          <w:tcPr>
            <w:tcW w:w="493" w:type="pct"/>
            <w:tcBorders>
              <w:top w:val="nil"/>
              <w:left w:val="nil"/>
              <w:bottom w:val="single" w:sz="4" w:space="0" w:color="auto"/>
              <w:right w:val="single" w:sz="4" w:space="0" w:color="auto"/>
            </w:tcBorders>
            <w:shd w:val="clear" w:color="auto" w:fill="auto"/>
            <w:vAlign w:val="center"/>
            <w:hideMark/>
          </w:tcPr>
          <w:p w14:paraId="77D6A35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045EFD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1478,824</w:t>
            </w:r>
          </w:p>
        </w:tc>
      </w:tr>
      <w:tr w:rsidR="00B44806" w:rsidRPr="00B44806" w14:paraId="562F218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50762D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w:t>
            </w:r>
          </w:p>
        </w:tc>
        <w:tc>
          <w:tcPr>
            <w:tcW w:w="1056" w:type="pct"/>
            <w:tcBorders>
              <w:top w:val="nil"/>
              <w:left w:val="nil"/>
              <w:bottom w:val="single" w:sz="4" w:space="0" w:color="auto"/>
              <w:right w:val="single" w:sz="4" w:space="0" w:color="auto"/>
            </w:tcBorders>
            <w:shd w:val="clear" w:color="auto" w:fill="auto"/>
            <w:vAlign w:val="center"/>
            <w:hideMark/>
          </w:tcPr>
          <w:p w14:paraId="1768899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Магистральные т/с от     УТ-14-1 до ж/д №12/1  </w:t>
            </w:r>
            <w:proofErr w:type="spellStart"/>
            <w:r w:rsidRPr="00B44806">
              <w:rPr>
                <w:rFonts w:eastAsia="Times New Roman"/>
                <w:color w:val="000000"/>
                <w:sz w:val="20"/>
                <w:szCs w:val="20"/>
              </w:rPr>
              <w:t>ул.Вокка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20723E1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1976</w:t>
            </w:r>
          </w:p>
        </w:tc>
        <w:tc>
          <w:tcPr>
            <w:tcW w:w="633" w:type="pct"/>
            <w:tcBorders>
              <w:top w:val="nil"/>
              <w:left w:val="nil"/>
              <w:bottom w:val="single" w:sz="4" w:space="0" w:color="auto"/>
              <w:right w:val="single" w:sz="4" w:space="0" w:color="auto"/>
            </w:tcBorders>
            <w:shd w:val="clear" w:color="auto" w:fill="auto"/>
            <w:noWrap/>
            <w:vAlign w:val="center"/>
            <w:hideMark/>
          </w:tcPr>
          <w:p w14:paraId="59C4DDF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083E58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300</w:t>
            </w:r>
          </w:p>
        </w:tc>
        <w:tc>
          <w:tcPr>
            <w:tcW w:w="705" w:type="pct"/>
            <w:tcBorders>
              <w:top w:val="nil"/>
              <w:left w:val="nil"/>
              <w:bottom w:val="single" w:sz="4" w:space="0" w:color="auto"/>
              <w:right w:val="single" w:sz="4" w:space="0" w:color="auto"/>
            </w:tcBorders>
            <w:shd w:val="clear" w:color="auto" w:fill="auto"/>
            <w:noWrap/>
            <w:vAlign w:val="center"/>
            <w:hideMark/>
          </w:tcPr>
          <w:p w14:paraId="0F0970F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493" w:type="pct"/>
            <w:tcBorders>
              <w:top w:val="nil"/>
              <w:left w:val="nil"/>
              <w:bottom w:val="single" w:sz="4" w:space="0" w:color="auto"/>
              <w:right w:val="single" w:sz="4" w:space="0" w:color="auto"/>
            </w:tcBorders>
            <w:shd w:val="clear" w:color="auto" w:fill="auto"/>
            <w:vAlign w:val="center"/>
            <w:hideMark/>
          </w:tcPr>
          <w:p w14:paraId="783F968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A7FDC3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4770,4</w:t>
            </w:r>
          </w:p>
        </w:tc>
      </w:tr>
      <w:tr w:rsidR="00B44806" w:rsidRPr="00B44806" w14:paraId="3B04CE4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926678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w:t>
            </w:r>
          </w:p>
        </w:tc>
        <w:tc>
          <w:tcPr>
            <w:tcW w:w="1056" w:type="pct"/>
            <w:tcBorders>
              <w:top w:val="nil"/>
              <w:left w:val="nil"/>
              <w:bottom w:val="single" w:sz="4" w:space="0" w:color="auto"/>
              <w:right w:val="single" w:sz="4" w:space="0" w:color="auto"/>
            </w:tcBorders>
            <w:shd w:val="clear" w:color="auto" w:fill="auto"/>
            <w:vAlign w:val="center"/>
            <w:hideMark/>
          </w:tcPr>
          <w:p w14:paraId="015E68F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сети от ввода в ж/д № 12/1 ул. </w:t>
            </w:r>
            <w:proofErr w:type="spellStart"/>
            <w:r w:rsidRPr="00B44806">
              <w:rPr>
                <w:rFonts w:eastAsia="Times New Roman"/>
                <w:color w:val="000000"/>
                <w:sz w:val="20"/>
                <w:szCs w:val="20"/>
              </w:rPr>
              <w:t>Вокка</w:t>
            </w:r>
            <w:proofErr w:type="spellEnd"/>
            <w:r w:rsidRPr="00B44806">
              <w:rPr>
                <w:rFonts w:eastAsia="Times New Roman"/>
                <w:color w:val="000000"/>
                <w:sz w:val="20"/>
                <w:szCs w:val="20"/>
              </w:rPr>
              <w:t xml:space="preserve"> до ИТП ул. </w:t>
            </w:r>
            <w:proofErr w:type="spellStart"/>
            <w:r w:rsidRPr="00B44806">
              <w:rPr>
                <w:rFonts w:eastAsia="Times New Roman"/>
                <w:color w:val="000000"/>
                <w:sz w:val="20"/>
                <w:szCs w:val="20"/>
              </w:rPr>
              <w:t>Вокка</w:t>
            </w:r>
            <w:proofErr w:type="spellEnd"/>
            <w:r w:rsidRPr="00B44806">
              <w:rPr>
                <w:rFonts w:eastAsia="Times New Roman"/>
                <w:color w:val="000000"/>
                <w:sz w:val="20"/>
                <w:szCs w:val="20"/>
              </w:rPr>
              <w:t>, 12/1</w:t>
            </w:r>
          </w:p>
        </w:tc>
        <w:tc>
          <w:tcPr>
            <w:tcW w:w="634" w:type="pct"/>
            <w:tcBorders>
              <w:top w:val="nil"/>
              <w:left w:val="nil"/>
              <w:bottom w:val="single" w:sz="4" w:space="0" w:color="auto"/>
              <w:right w:val="single" w:sz="4" w:space="0" w:color="auto"/>
            </w:tcBorders>
            <w:shd w:val="clear" w:color="auto" w:fill="auto"/>
            <w:noWrap/>
            <w:vAlign w:val="center"/>
            <w:hideMark/>
          </w:tcPr>
          <w:p w14:paraId="1DED3A5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1976</w:t>
            </w:r>
          </w:p>
        </w:tc>
        <w:tc>
          <w:tcPr>
            <w:tcW w:w="633" w:type="pct"/>
            <w:tcBorders>
              <w:top w:val="nil"/>
              <w:left w:val="nil"/>
              <w:bottom w:val="single" w:sz="4" w:space="0" w:color="auto"/>
              <w:right w:val="single" w:sz="4" w:space="0" w:color="auto"/>
            </w:tcBorders>
            <w:shd w:val="clear" w:color="auto" w:fill="auto"/>
            <w:noWrap/>
            <w:vAlign w:val="center"/>
            <w:hideMark/>
          </w:tcPr>
          <w:p w14:paraId="30E43CC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EFC787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76A6717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91</w:t>
            </w:r>
          </w:p>
        </w:tc>
        <w:tc>
          <w:tcPr>
            <w:tcW w:w="493" w:type="pct"/>
            <w:tcBorders>
              <w:top w:val="nil"/>
              <w:left w:val="nil"/>
              <w:bottom w:val="single" w:sz="4" w:space="0" w:color="auto"/>
              <w:right w:val="single" w:sz="4" w:space="0" w:color="auto"/>
            </w:tcBorders>
            <w:shd w:val="clear" w:color="auto" w:fill="auto"/>
            <w:vAlign w:val="center"/>
            <w:hideMark/>
          </w:tcPr>
          <w:p w14:paraId="6A5AD61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9D4FD4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1419,327</w:t>
            </w:r>
          </w:p>
        </w:tc>
      </w:tr>
      <w:tr w:rsidR="00B44806" w:rsidRPr="00B44806" w14:paraId="64A4CF44" w14:textId="77777777" w:rsidTr="00742667">
        <w:trPr>
          <w:trHeight w:val="307"/>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26B4D7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w:t>
            </w:r>
          </w:p>
        </w:tc>
        <w:tc>
          <w:tcPr>
            <w:tcW w:w="1056" w:type="pct"/>
            <w:vMerge w:val="restart"/>
            <w:tcBorders>
              <w:top w:val="nil"/>
              <w:left w:val="nil"/>
              <w:right w:val="single" w:sz="4" w:space="0" w:color="auto"/>
            </w:tcBorders>
            <w:shd w:val="clear" w:color="auto" w:fill="auto"/>
            <w:vAlign w:val="center"/>
            <w:hideMark/>
          </w:tcPr>
          <w:p w14:paraId="2986D05A" w14:textId="2B59E7A5"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ж/д №12/1 до ж/д №12/2   </w:t>
            </w:r>
            <w:proofErr w:type="spellStart"/>
            <w:r w:rsidRPr="00B44806">
              <w:rPr>
                <w:rFonts w:eastAsia="Times New Roman"/>
                <w:color w:val="000000"/>
                <w:sz w:val="20"/>
                <w:szCs w:val="20"/>
              </w:rPr>
              <w:t>ул.Вокка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33F3E08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2DF9F1C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8BD9C2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300</w:t>
            </w:r>
          </w:p>
        </w:tc>
        <w:tc>
          <w:tcPr>
            <w:tcW w:w="705" w:type="pct"/>
            <w:tcBorders>
              <w:top w:val="nil"/>
              <w:left w:val="nil"/>
              <w:bottom w:val="single" w:sz="4" w:space="0" w:color="auto"/>
              <w:right w:val="single" w:sz="4" w:space="0" w:color="auto"/>
            </w:tcBorders>
            <w:shd w:val="clear" w:color="auto" w:fill="auto"/>
            <w:noWrap/>
            <w:vAlign w:val="center"/>
            <w:hideMark/>
          </w:tcPr>
          <w:p w14:paraId="4D1DB40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33</w:t>
            </w:r>
          </w:p>
        </w:tc>
        <w:tc>
          <w:tcPr>
            <w:tcW w:w="493" w:type="pct"/>
            <w:tcBorders>
              <w:top w:val="nil"/>
              <w:left w:val="nil"/>
              <w:bottom w:val="single" w:sz="4" w:space="0" w:color="auto"/>
              <w:right w:val="single" w:sz="4" w:space="0" w:color="auto"/>
            </w:tcBorders>
            <w:shd w:val="clear" w:color="auto" w:fill="auto"/>
            <w:vAlign w:val="center"/>
            <w:hideMark/>
          </w:tcPr>
          <w:p w14:paraId="0791560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D9E155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1574,232</w:t>
            </w:r>
          </w:p>
        </w:tc>
      </w:tr>
      <w:tr w:rsidR="00B44806" w:rsidRPr="00B44806" w14:paraId="6845409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1B053D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w:t>
            </w:r>
          </w:p>
        </w:tc>
        <w:tc>
          <w:tcPr>
            <w:tcW w:w="1056" w:type="pct"/>
            <w:vMerge/>
            <w:tcBorders>
              <w:left w:val="nil"/>
              <w:bottom w:val="single" w:sz="4" w:space="0" w:color="auto"/>
              <w:right w:val="single" w:sz="4" w:space="0" w:color="auto"/>
            </w:tcBorders>
            <w:shd w:val="clear" w:color="auto" w:fill="auto"/>
            <w:vAlign w:val="center"/>
            <w:hideMark/>
          </w:tcPr>
          <w:p w14:paraId="048E68A2" w14:textId="5C951D1C" w:rsidR="00B44806" w:rsidRPr="00B44806" w:rsidRDefault="00B44806" w:rsidP="00B44806">
            <w:pPr>
              <w:jc w:val="center"/>
              <w:rPr>
                <w:rFonts w:eastAsia="Times New Roman"/>
                <w:color w:val="000000"/>
                <w:sz w:val="20"/>
                <w:szCs w:val="20"/>
              </w:rPr>
            </w:pPr>
          </w:p>
        </w:tc>
        <w:tc>
          <w:tcPr>
            <w:tcW w:w="634" w:type="pct"/>
            <w:tcBorders>
              <w:top w:val="nil"/>
              <w:left w:val="nil"/>
              <w:bottom w:val="single" w:sz="4" w:space="0" w:color="auto"/>
              <w:right w:val="single" w:sz="4" w:space="0" w:color="auto"/>
            </w:tcBorders>
            <w:shd w:val="clear" w:color="auto" w:fill="auto"/>
            <w:noWrap/>
            <w:vAlign w:val="center"/>
            <w:hideMark/>
          </w:tcPr>
          <w:p w14:paraId="6650C16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431963B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0142E2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300</w:t>
            </w:r>
          </w:p>
        </w:tc>
        <w:tc>
          <w:tcPr>
            <w:tcW w:w="705" w:type="pct"/>
            <w:tcBorders>
              <w:top w:val="nil"/>
              <w:left w:val="nil"/>
              <w:bottom w:val="single" w:sz="4" w:space="0" w:color="auto"/>
              <w:right w:val="single" w:sz="4" w:space="0" w:color="auto"/>
            </w:tcBorders>
            <w:shd w:val="clear" w:color="auto" w:fill="auto"/>
            <w:noWrap/>
            <w:vAlign w:val="center"/>
            <w:hideMark/>
          </w:tcPr>
          <w:p w14:paraId="613AE4C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w:t>
            </w:r>
          </w:p>
        </w:tc>
        <w:tc>
          <w:tcPr>
            <w:tcW w:w="493" w:type="pct"/>
            <w:tcBorders>
              <w:top w:val="nil"/>
              <w:left w:val="nil"/>
              <w:bottom w:val="single" w:sz="4" w:space="0" w:color="auto"/>
              <w:right w:val="single" w:sz="4" w:space="0" w:color="auto"/>
            </w:tcBorders>
            <w:shd w:val="clear" w:color="auto" w:fill="auto"/>
            <w:vAlign w:val="center"/>
            <w:hideMark/>
          </w:tcPr>
          <w:p w14:paraId="2B68A8D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92269E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572,448</w:t>
            </w:r>
          </w:p>
        </w:tc>
      </w:tr>
      <w:tr w:rsidR="00B44806" w:rsidRPr="00B44806" w14:paraId="41CF60A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3CBEF3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18</w:t>
            </w:r>
          </w:p>
        </w:tc>
        <w:tc>
          <w:tcPr>
            <w:tcW w:w="1056" w:type="pct"/>
            <w:tcBorders>
              <w:top w:val="nil"/>
              <w:left w:val="nil"/>
              <w:bottom w:val="single" w:sz="4" w:space="0" w:color="auto"/>
              <w:right w:val="single" w:sz="4" w:space="0" w:color="auto"/>
            </w:tcBorders>
            <w:shd w:val="clear" w:color="auto" w:fill="auto"/>
            <w:vAlign w:val="center"/>
            <w:hideMark/>
          </w:tcPr>
          <w:p w14:paraId="01A515A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сети от ввода в ж/д ул. </w:t>
            </w:r>
            <w:proofErr w:type="spellStart"/>
            <w:r w:rsidRPr="00B44806">
              <w:rPr>
                <w:rFonts w:eastAsia="Times New Roman"/>
                <w:color w:val="000000"/>
                <w:sz w:val="20"/>
                <w:szCs w:val="20"/>
              </w:rPr>
              <w:t>Вокка</w:t>
            </w:r>
            <w:proofErr w:type="spellEnd"/>
            <w:r w:rsidRPr="00B44806">
              <w:rPr>
                <w:rFonts w:eastAsia="Times New Roman"/>
                <w:color w:val="000000"/>
                <w:sz w:val="20"/>
                <w:szCs w:val="20"/>
              </w:rPr>
              <w:t xml:space="preserve">, 12/2 до ИТП ул. </w:t>
            </w:r>
            <w:proofErr w:type="spellStart"/>
            <w:r w:rsidRPr="00B44806">
              <w:rPr>
                <w:rFonts w:eastAsia="Times New Roman"/>
                <w:color w:val="000000"/>
                <w:sz w:val="20"/>
                <w:szCs w:val="20"/>
              </w:rPr>
              <w:t>Вокка</w:t>
            </w:r>
            <w:proofErr w:type="spellEnd"/>
            <w:r w:rsidRPr="00B44806">
              <w:rPr>
                <w:rFonts w:eastAsia="Times New Roman"/>
                <w:color w:val="000000"/>
                <w:sz w:val="20"/>
                <w:szCs w:val="20"/>
              </w:rPr>
              <w:t xml:space="preserve">, 12/2до ИТП ж/д № 12/2  </w:t>
            </w:r>
          </w:p>
        </w:tc>
        <w:tc>
          <w:tcPr>
            <w:tcW w:w="634" w:type="pct"/>
            <w:tcBorders>
              <w:top w:val="nil"/>
              <w:left w:val="nil"/>
              <w:bottom w:val="single" w:sz="4" w:space="0" w:color="auto"/>
              <w:right w:val="single" w:sz="4" w:space="0" w:color="auto"/>
            </w:tcBorders>
            <w:shd w:val="clear" w:color="auto" w:fill="auto"/>
            <w:noWrap/>
            <w:vAlign w:val="center"/>
            <w:hideMark/>
          </w:tcPr>
          <w:p w14:paraId="353D81F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13B08F3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773212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w:t>
            </w:r>
          </w:p>
        </w:tc>
        <w:tc>
          <w:tcPr>
            <w:tcW w:w="705" w:type="pct"/>
            <w:tcBorders>
              <w:top w:val="nil"/>
              <w:left w:val="nil"/>
              <w:bottom w:val="single" w:sz="4" w:space="0" w:color="auto"/>
              <w:right w:val="single" w:sz="4" w:space="0" w:color="auto"/>
            </w:tcBorders>
            <w:shd w:val="clear" w:color="auto" w:fill="auto"/>
            <w:noWrap/>
            <w:vAlign w:val="center"/>
            <w:hideMark/>
          </w:tcPr>
          <w:p w14:paraId="16CCF55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77</w:t>
            </w:r>
          </w:p>
        </w:tc>
        <w:tc>
          <w:tcPr>
            <w:tcW w:w="493" w:type="pct"/>
            <w:tcBorders>
              <w:top w:val="nil"/>
              <w:left w:val="nil"/>
              <w:bottom w:val="single" w:sz="4" w:space="0" w:color="auto"/>
              <w:right w:val="single" w:sz="4" w:space="0" w:color="auto"/>
            </w:tcBorders>
            <w:shd w:val="clear" w:color="auto" w:fill="auto"/>
            <w:vAlign w:val="center"/>
            <w:hideMark/>
          </w:tcPr>
          <w:p w14:paraId="4FED8E3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776560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1082,697</w:t>
            </w:r>
          </w:p>
        </w:tc>
      </w:tr>
      <w:tr w:rsidR="00B44806" w:rsidRPr="00B44806" w14:paraId="1E7FD6E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BBAAD4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w:t>
            </w:r>
          </w:p>
        </w:tc>
        <w:tc>
          <w:tcPr>
            <w:tcW w:w="1056" w:type="pct"/>
            <w:tcBorders>
              <w:top w:val="nil"/>
              <w:left w:val="nil"/>
              <w:bottom w:val="single" w:sz="4" w:space="0" w:color="auto"/>
              <w:right w:val="single" w:sz="4" w:space="0" w:color="auto"/>
            </w:tcBorders>
            <w:shd w:val="clear" w:color="auto" w:fill="auto"/>
            <w:vAlign w:val="center"/>
            <w:hideMark/>
          </w:tcPr>
          <w:p w14:paraId="539707E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Магистр. т/с от  УТБ-8 до 3ТК-14  ул. Победы</w:t>
            </w:r>
          </w:p>
        </w:tc>
        <w:tc>
          <w:tcPr>
            <w:tcW w:w="634" w:type="pct"/>
            <w:tcBorders>
              <w:top w:val="nil"/>
              <w:left w:val="nil"/>
              <w:bottom w:val="single" w:sz="4" w:space="0" w:color="auto"/>
              <w:right w:val="single" w:sz="4" w:space="0" w:color="auto"/>
            </w:tcBorders>
            <w:shd w:val="clear" w:color="auto" w:fill="auto"/>
            <w:noWrap/>
            <w:vAlign w:val="center"/>
            <w:hideMark/>
          </w:tcPr>
          <w:p w14:paraId="6417648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7078D56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69EBC8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72B2B22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106</w:t>
            </w:r>
          </w:p>
        </w:tc>
        <w:tc>
          <w:tcPr>
            <w:tcW w:w="493" w:type="pct"/>
            <w:tcBorders>
              <w:top w:val="nil"/>
              <w:left w:val="nil"/>
              <w:bottom w:val="single" w:sz="4" w:space="0" w:color="auto"/>
              <w:right w:val="single" w:sz="4" w:space="0" w:color="auto"/>
            </w:tcBorders>
            <w:shd w:val="clear" w:color="auto" w:fill="auto"/>
            <w:vAlign w:val="center"/>
            <w:hideMark/>
          </w:tcPr>
          <w:p w14:paraId="4C693D5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C63DF7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2218,474</w:t>
            </w:r>
          </w:p>
        </w:tc>
      </w:tr>
      <w:tr w:rsidR="00B44806" w:rsidRPr="00B44806" w14:paraId="2D50787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96448A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w:t>
            </w:r>
          </w:p>
        </w:tc>
        <w:tc>
          <w:tcPr>
            <w:tcW w:w="1056" w:type="pct"/>
            <w:tcBorders>
              <w:top w:val="nil"/>
              <w:left w:val="nil"/>
              <w:bottom w:val="single" w:sz="4" w:space="0" w:color="auto"/>
              <w:right w:val="single" w:sz="4" w:space="0" w:color="auto"/>
            </w:tcBorders>
            <w:shd w:val="clear" w:color="auto" w:fill="auto"/>
            <w:vAlign w:val="center"/>
            <w:hideMark/>
          </w:tcPr>
          <w:p w14:paraId="07438490" w14:textId="77777777" w:rsidR="00B44806" w:rsidRPr="00B44806" w:rsidRDefault="00B44806" w:rsidP="00B44806">
            <w:pPr>
              <w:jc w:val="center"/>
              <w:rPr>
                <w:rFonts w:eastAsia="Times New Roman"/>
                <w:color w:val="000000"/>
                <w:sz w:val="20"/>
                <w:szCs w:val="20"/>
              </w:rPr>
            </w:pPr>
            <w:proofErr w:type="spellStart"/>
            <w:r w:rsidRPr="00B44806">
              <w:rPr>
                <w:rFonts w:eastAsia="Times New Roman"/>
                <w:color w:val="000000"/>
                <w:sz w:val="20"/>
                <w:szCs w:val="20"/>
              </w:rPr>
              <w:t>Магистр.т</w:t>
            </w:r>
            <w:proofErr w:type="spellEnd"/>
            <w:r w:rsidRPr="00B44806">
              <w:rPr>
                <w:rFonts w:eastAsia="Times New Roman"/>
                <w:color w:val="000000"/>
                <w:sz w:val="20"/>
                <w:szCs w:val="20"/>
              </w:rPr>
              <w:t>/с от 3ТК-14 до 3ТК-1 ул. Победы</w:t>
            </w:r>
          </w:p>
        </w:tc>
        <w:tc>
          <w:tcPr>
            <w:tcW w:w="634" w:type="pct"/>
            <w:tcBorders>
              <w:top w:val="nil"/>
              <w:left w:val="nil"/>
              <w:bottom w:val="single" w:sz="4" w:space="0" w:color="auto"/>
              <w:right w:val="single" w:sz="4" w:space="0" w:color="auto"/>
            </w:tcBorders>
            <w:shd w:val="clear" w:color="auto" w:fill="auto"/>
            <w:noWrap/>
            <w:vAlign w:val="center"/>
            <w:hideMark/>
          </w:tcPr>
          <w:p w14:paraId="444138A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1526CB7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C59411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57220E0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w:t>
            </w:r>
          </w:p>
        </w:tc>
        <w:tc>
          <w:tcPr>
            <w:tcW w:w="493" w:type="pct"/>
            <w:tcBorders>
              <w:top w:val="nil"/>
              <w:left w:val="nil"/>
              <w:bottom w:val="single" w:sz="4" w:space="0" w:color="auto"/>
              <w:right w:val="single" w:sz="4" w:space="0" w:color="auto"/>
            </w:tcBorders>
            <w:shd w:val="clear" w:color="auto" w:fill="auto"/>
            <w:vAlign w:val="center"/>
            <w:hideMark/>
          </w:tcPr>
          <w:p w14:paraId="50810F1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22DACF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1465,03</w:t>
            </w:r>
          </w:p>
        </w:tc>
      </w:tr>
      <w:tr w:rsidR="00B44806" w:rsidRPr="00B44806" w14:paraId="340CB83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32B0C3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21</w:t>
            </w:r>
          </w:p>
        </w:tc>
        <w:tc>
          <w:tcPr>
            <w:tcW w:w="1056" w:type="pct"/>
            <w:tcBorders>
              <w:top w:val="nil"/>
              <w:left w:val="nil"/>
              <w:bottom w:val="single" w:sz="4" w:space="0" w:color="auto"/>
              <w:right w:val="single" w:sz="4" w:space="0" w:color="auto"/>
            </w:tcBorders>
            <w:shd w:val="clear" w:color="auto" w:fill="auto"/>
            <w:vAlign w:val="center"/>
            <w:hideMark/>
          </w:tcPr>
          <w:p w14:paraId="258031F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Магистральные  т/с от  УТБ-8 до УТБ-8/1  ул. Дружбы</w:t>
            </w:r>
          </w:p>
        </w:tc>
        <w:tc>
          <w:tcPr>
            <w:tcW w:w="634" w:type="pct"/>
            <w:tcBorders>
              <w:top w:val="nil"/>
              <w:left w:val="nil"/>
              <w:bottom w:val="single" w:sz="4" w:space="0" w:color="auto"/>
              <w:right w:val="single" w:sz="4" w:space="0" w:color="auto"/>
            </w:tcBorders>
            <w:shd w:val="clear" w:color="auto" w:fill="auto"/>
            <w:noWrap/>
            <w:vAlign w:val="center"/>
            <w:hideMark/>
          </w:tcPr>
          <w:p w14:paraId="420962A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7D1A07D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AACA4C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7C39DA3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375</w:t>
            </w:r>
          </w:p>
        </w:tc>
        <w:tc>
          <w:tcPr>
            <w:tcW w:w="493" w:type="pct"/>
            <w:tcBorders>
              <w:top w:val="nil"/>
              <w:left w:val="nil"/>
              <w:bottom w:val="single" w:sz="4" w:space="0" w:color="auto"/>
              <w:right w:val="single" w:sz="4" w:space="0" w:color="auto"/>
            </w:tcBorders>
            <w:shd w:val="clear" w:color="auto" w:fill="auto"/>
            <w:vAlign w:val="center"/>
            <w:hideMark/>
          </w:tcPr>
          <w:p w14:paraId="5275D9E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E35766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7848,375</w:t>
            </w:r>
          </w:p>
        </w:tc>
      </w:tr>
      <w:tr w:rsidR="00B44806" w:rsidRPr="00B44806" w14:paraId="2D141BC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705066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lastRenderedPageBreak/>
              <w:t>22</w:t>
            </w:r>
          </w:p>
        </w:tc>
        <w:tc>
          <w:tcPr>
            <w:tcW w:w="1056" w:type="pct"/>
            <w:tcBorders>
              <w:top w:val="nil"/>
              <w:left w:val="nil"/>
              <w:bottom w:val="single" w:sz="4" w:space="0" w:color="auto"/>
              <w:right w:val="single" w:sz="4" w:space="0" w:color="auto"/>
            </w:tcBorders>
            <w:shd w:val="clear" w:color="auto" w:fill="auto"/>
            <w:vAlign w:val="center"/>
            <w:hideMark/>
          </w:tcPr>
          <w:p w14:paraId="46D37C2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Магистральные  т/с  от  УТБ-8/1 до 3ТК-31  ул. Связи</w:t>
            </w:r>
          </w:p>
        </w:tc>
        <w:tc>
          <w:tcPr>
            <w:tcW w:w="634" w:type="pct"/>
            <w:tcBorders>
              <w:top w:val="nil"/>
              <w:left w:val="nil"/>
              <w:bottom w:val="single" w:sz="4" w:space="0" w:color="auto"/>
              <w:right w:val="single" w:sz="4" w:space="0" w:color="auto"/>
            </w:tcBorders>
            <w:shd w:val="clear" w:color="auto" w:fill="auto"/>
            <w:noWrap/>
            <w:vAlign w:val="center"/>
            <w:hideMark/>
          </w:tcPr>
          <w:p w14:paraId="3A4DC83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5507CC9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7407D1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700AE89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96</w:t>
            </w:r>
          </w:p>
        </w:tc>
        <w:tc>
          <w:tcPr>
            <w:tcW w:w="493" w:type="pct"/>
            <w:tcBorders>
              <w:top w:val="nil"/>
              <w:left w:val="nil"/>
              <w:bottom w:val="single" w:sz="4" w:space="0" w:color="auto"/>
              <w:right w:val="single" w:sz="4" w:space="0" w:color="auto"/>
            </w:tcBorders>
            <w:shd w:val="clear" w:color="auto" w:fill="auto"/>
            <w:vAlign w:val="center"/>
            <w:hideMark/>
          </w:tcPr>
          <w:p w14:paraId="6D88D20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4EE17C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2009,184</w:t>
            </w:r>
          </w:p>
        </w:tc>
      </w:tr>
      <w:tr w:rsidR="00B44806" w:rsidRPr="00B44806" w14:paraId="5798ABA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77A178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23</w:t>
            </w:r>
          </w:p>
        </w:tc>
        <w:tc>
          <w:tcPr>
            <w:tcW w:w="1056" w:type="pct"/>
            <w:vMerge w:val="restart"/>
            <w:tcBorders>
              <w:top w:val="nil"/>
              <w:left w:val="single" w:sz="4" w:space="0" w:color="auto"/>
              <w:bottom w:val="single" w:sz="4" w:space="0" w:color="auto"/>
              <w:right w:val="single" w:sz="4" w:space="0" w:color="auto"/>
            </w:tcBorders>
            <w:shd w:val="clear" w:color="auto" w:fill="auto"/>
            <w:vAlign w:val="center"/>
            <w:hideMark/>
          </w:tcPr>
          <w:p w14:paraId="21E664E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3ТК-31 до ж/дома  № 3 ул. Связи</w:t>
            </w:r>
          </w:p>
        </w:tc>
        <w:tc>
          <w:tcPr>
            <w:tcW w:w="634" w:type="pct"/>
            <w:tcBorders>
              <w:top w:val="nil"/>
              <w:left w:val="nil"/>
              <w:bottom w:val="single" w:sz="4" w:space="0" w:color="auto"/>
              <w:right w:val="single" w:sz="4" w:space="0" w:color="auto"/>
            </w:tcBorders>
            <w:shd w:val="clear" w:color="auto" w:fill="auto"/>
            <w:noWrap/>
            <w:vAlign w:val="center"/>
            <w:hideMark/>
          </w:tcPr>
          <w:p w14:paraId="1EB99BF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51A0B5A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D65DBF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67B3E50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29</w:t>
            </w:r>
          </w:p>
        </w:tc>
        <w:tc>
          <w:tcPr>
            <w:tcW w:w="493" w:type="pct"/>
            <w:tcBorders>
              <w:top w:val="nil"/>
              <w:left w:val="nil"/>
              <w:bottom w:val="single" w:sz="4" w:space="0" w:color="auto"/>
              <w:right w:val="single" w:sz="4" w:space="0" w:color="auto"/>
            </w:tcBorders>
            <w:shd w:val="clear" w:color="auto" w:fill="auto"/>
            <w:vAlign w:val="center"/>
            <w:hideMark/>
          </w:tcPr>
          <w:p w14:paraId="7B65F8A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201514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452,313</w:t>
            </w:r>
          </w:p>
        </w:tc>
      </w:tr>
      <w:tr w:rsidR="00B44806" w:rsidRPr="00B44806" w14:paraId="1ACB9E8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6FDCD6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24</w:t>
            </w:r>
          </w:p>
        </w:tc>
        <w:tc>
          <w:tcPr>
            <w:tcW w:w="1056" w:type="pct"/>
            <w:vMerge/>
            <w:tcBorders>
              <w:top w:val="nil"/>
              <w:left w:val="single" w:sz="4" w:space="0" w:color="auto"/>
              <w:bottom w:val="single" w:sz="4" w:space="0" w:color="auto"/>
              <w:right w:val="single" w:sz="4" w:space="0" w:color="auto"/>
            </w:tcBorders>
            <w:vAlign w:val="center"/>
            <w:hideMark/>
          </w:tcPr>
          <w:p w14:paraId="21BCE66B" w14:textId="77777777" w:rsidR="00B44806" w:rsidRPr="00B44806" w:rsidRDefault="00B44806" w:rsidP="00B44806">
            <w:pPr>
              <w:rPr>
                <w:rFonts w:eastAsia="Times New Roman"/>
                <w:color w:val="000000"/>
                <w:sz w:val="20"/>
                <w:szCs w:val="20"/>
              </w:rPr>
            </w:pPr>
          </w:p>
        </w:tc>
        <w:tc>
          <w:tcPr>
            <w:tcW w:w="634" w:type="pct"/>
            <w:tcBorders>
              <w:top w:val="nil"/>
              <w:left w:val="nil"/>
              <w:bottom w:val="single" w:sz="4" w:space="0" w:color="auto"/>
              <w:right w:val="single" w:sz="4" w:space="0" w:color="auto"/>
            </w:tcBorders>
            <w:shd w:val="clear" w:color="auto" w:fill="auto"/>
            <w:noWrap/>
            <w:vAlign w:val="center"/>
            <w:hideMark/>
          </w:tcPr>
          <w:p w14:paraId="66E06B1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4A79317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66C63F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27441FF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42</w:t>
            </w:r>
          </w:p>
        </w:tc>
        <w:tc>
          <w:tcPr>
            <w:tcW w:w="493" w:type="pct"/>
            <w:tcBorders>
              <w:top w:val="nil"/>
              <w:left w:val="nil"/>
              <w:bottom w:val="single" w:sz="4" w:space="0" w:color="auto"/>
              <w:right w:val="single" w:sz="4" w:space="0" w:color="auto"/>
            </w:tcBorders>
            <w:shd w:val="clear" w:color="auto" w:fill="auto"/>
            <w:vAlign w:val="center"/>
            <w:hideMark/>
          </w:tcPr>
          <w:p w14:paraId="7B8A749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9A85B8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655,074</w:t>
            </w:r>
          </w:p>
        </w:tc>
      </w:tr>
      <w:tr w:rsidR="00B44806" w:rsidRPr="00B44806" w14:paraId="594CB5B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08CCCF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w:t>
            </w:r>
          </w:p>
        </w:tc>
        <w:tc>
          <w:tcPr>
            <w:tcW w:w="1056" w:type="pct"/>
            <w:tcBorders>
              <w:top w:val="nil"/>
              <w:left w:val="nil"/>
              <w:bottom w:val="single" w:sz="4" w:space="0" w:color="auto"/>
              <w:right w:val="single" w:sz="4" w:space="0" w:color="auto"/>
            </w:tcBorders>
            <w:shd w:val="clear" w:color="auto" w:fill="auto"/>
            <w:vAlign w:val="center"/>
            <w:hideMark/>
          </w:tcPr>
          <w:p w14:paraId="04A04DF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3ТК-31 до стены ж/дома  № 3  ул. Первомайская</w:t>
            </w:r>
          </w:p>
        </w:tc>
        <w:tc>
          <w:tcPr>
            <w:tcW w:w="634" w:type="pct"/>
            <w:tcBorders>
              <w:top w:val="nil"/>
              <w:left w:val="nil"/>
              <w:bottom w:val="single" w:sz="4" w:space="0" w:color="auto"/>
              <w:right w:val="single" w:sz="4" w:space="0" w:color="auto"/>
            </w:tcBorders>
            <w:shd w:val="clear" w:color="auto" w:fill="auto"/>
            <w:noWrap/>
            <w:vAlign w:val="center"/>
            <w:hideMark/>
          </w:tcPr>
          <w:p w14:paraId="14DAD61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2A540B6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545EFC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w:t>
            </w:r>
          </w:p>
        </w:tc>
        <w:tc>
          <w:tcPr>
            <w:tcW w:w="705" w:type="pct"/>
            <w:tcBorders>
              <w:top w:val="nil"/>
              <w:left w:val="nil"/>
              <w:bottom w:val="single" w:sz="4" w:space="0" w:color="auto"/>
              <w:right w:val="single" w:sz="4" w:space="0" w:color="auto"/>
            </w:tcBorders>
            <w:shd w:val="clear" w:color="auto" w:fill="auto"/>
            <w:noWrap/>
            <w:vAlign w:val="center"/>
            <w:hideMark/>
          </w:tcPr>
          <w:p w14:paraId="170C166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45</w:t>
            </w:r>
          </w:p>
        </w:tc>
        <w:tc>
          <w:tcPr>
            <w:tcW w:w="493" w:type="pct"/>
            <w:tcBorders>
              <w:top w:val="nil"/>
              <w:left w:val="nil"/>
              <w:bottom w:val="single" w:sz="4" w:space="0" w:color="auto"/>
              <w:right w:val="single" w:sz="4" w:space="0" w:color="auto"/>
            </w:tcBorders>
            <w:shd w:val="clear" w:color="auto" w:fill="auto"/>
            <w:vAlign w:val="center"/>
            <w:hideMark/>
          </w:tcPr>
          <w:p w14:paraId="45C381E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85B154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632,745</w:t>
            </w:r>
          </w:p>
        </w:tc>
      </w:tr>
      <w:tr w:rsidR="00B44806" w:rsidRPr="00B44806" w14:paraId="48601E5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EE2F9E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26</w:t>
            </w:r>
          </w:p>
        </w:tc>
        <w:tc>
          <w:tcPr>
            <w:tcW w:w="1056" w:type="pct"/>
            <w:tcBorders>
              <w:top w:val="nil"/>
              <w:left w:val="nil"/>
              <w:bottom w:val="single" w:sz="4" w:space="0" w:color="auto"/>
              <w:right w:val="single" w:sz="4" w:space="0" w:color="auto"/>
            </w:tcBorders>
            <w:shd w:val="clear" w:color="auto" w:fill="auto"/>
            <w:vAlign w:val="center"/>
            <w:hideMark/>
          </w:tcPr>
          <w:p w14:paraId="1498F78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ж/дома  № 3 ул. Связи до стены ж/дома  № 1 </w:t>
            </w:r>
            <w:proofErr w:type="spellStart"/>
            <w:r w:rsidRPr="00B44806">
              <w:rPr>
                <w:rFonts w:eastAsia="Times New Roman"/>
                <w:color w:val="000000"/>
                <w:sz w:val="20"/>
                <w:szCs w:val="20"/>
              </w:rPr>
              <w:t>ул.Первомайская</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4B5C679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32FE96C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BEBD78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51B7C0C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76</w:t>
            </w:r>
          </w:p>
        </w:tc>
        <w:tc>
          <w:tcPr>
            <w:tcW w:w="493" w:type="pct"/>
            <w:tcBorders>
              <w:top w:val="nil"/>
              <w:left w:val="nil"/>
              <w:bottom w:val="single" w:sz="4" w:space="0" w:color="auto"/>
              <w:right w:val="single" w:sz="4" w:space="0" w:color="auto"/>
            </w:tcBorders>
            <w:shd w:val="clear" w:color="auto" w:fill="auto"/>
            <w:vAlign w:val="center"/>
            <w:hideMark/>
          </w:tcPr>
          <w:p w14:paraId="116AE29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C82937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1068,636</w:t>
            </w:r>
          </w:p>
        </w:tc>
      </w:tr>
      <w:tr w:rsidR="00B44806" w:rsidRPr="00B44806" w14:paraId="7CDBB34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A77B3F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27</w:t>
            </w:r>
          </w:p>
        </w:tc>
        <w:tc>
          <w:tcPr>
            <w:tcW w:w="1056" w:type="pct"/>
            <w:tcBorders>
              <w:top w:val="nil"/>
              <w:left w:val="nil"/>
              <w:bottom w:val="single" w:sz="4" w:space="0" w:color="auto"/>
              <w:right w:val="single" w:sz="4" w:space="0" w:color="auto"/>
            </w:tcBorders>
            <w:shd w:val="clear" w:color="auto" w:fill="auto"/>
            <w:vAlign w:val="center"/>
            <w:hideMark/>
          </w:tcPr>
          <w:p w14:paraId="4D40AAF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Магистральные   т/с от  УТ-Б-1 до УТ-П-1  4-я  Линия</w:t>
            </w:r>
          </w:p>
        </w:tc>
        <w:tc>
          <w:tcPr>
            <w:tcW w:w="634" w:type="pct"/>
            <w:tcBorders>
              <w:top w:val="nil"/>
              <w:left w:val="nil"/>
              <w:bottom w:val="single" w:sz="4" w:space="0" w:color="auto"/>
              <w:right w:val="single" w:sz="4" w:space="0" w:color="auto"/>
            </w:tcBorders>
            <w:shd w:val="clear" w:color="auto" w:fill="auto"/>
            <w:noWrap/>
            <w:vAlign w:val="center"/>
            <w:hideMark/>
          </w:tcPr>
          <w:p w14:paraId="44EC304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34041BF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CB25B6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250</w:t>
            </w:r>
          </w:p>
        </w:tc>
        <w:tc>
          <w:tcPr>
            <w:tcW w:w="705" w:type="pct"/>
            <w:tcBorders>
              <w:top w:val="nil"/>
              <w:left w:val="nil"/>
              <w:bottom w:val="single" w:sz="4" w:space="0" w:color="auto"/>
              <w:right w:val="single" w:sz="4" w:space="0" w:color="auto"/>
            </w:tcBorders>
            <w:shd w:val="clear" w:color="auto" w:fill="auto"/>
            <w:noWrap/>
            <w:vAlign w:val="center"/>
            <w:hideMark/>
          </w:tcPr>
          <w:p w14:paraId="016860F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1061</w:t>
            </w:r>
          </w:p>
        </w:tc>
        <w:tc>
          <w:tcPr>
            <w:tcW w:w="493" w:type="pct"/>
            <w:tcBorders>
              <w:top w:val="nil"/>
              <w:left w:val="nil"/>
              <w:bottom w:val="single" w:sz="4" w:space="0" w:color="auto"/>
              <w:right w:val="single" w:sz="4" w:space="0" w:color="auto"/>
            </w:tcBorders>
            <w:shd w:val="clear" w:color="auto" w:fill="auto"/>
            <w:vAlign w:val="center"/>
            <w:hideMark/>
          </w:tcPr>
          <w:p w14:paraId="1C5DD86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744938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40656,459</w:t>
            </w:r>
          </w:p>
        </w:tc>
      </w:tr>
      <w:tr w:rsidR="00B44806" w:rsidRPr="00B44806" w14:paraId="5C1CCE1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378E90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28</w:t>
            </w:r>
          </w:p>
        </w:tc>
        <w:tc>
          <w:tcPr>
            <w:tcW w:w="1056" w:type="pct"/>
            <w:tcBorders>
              <w:top w:val="nil"/>
              <w:left w:val="nil"/>
              <w:bottom w:val="single" w:sz="4" w:space="0" w:color="auto"/>
              <w:right w:val="single" w:sz="4" w:space="0" w:color="auto"/>
            </w:tcBorders>
            <w:shd w:val="clear" w:color="auto" w:fill="auto"/>
            <w:vAlign w:val="center"/>
            <w:hideMark/>
          </w:tcPr>
          <w:p w14:paraId="208FB94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Магистральные  т/с от УТ-П-1 до УТ-П-2   4-я  Линия</w:t>
            </w:r>
          </w:p>
        </w:tc>
        <w:tc>
          <w:tcPr>
            <w:tcW w:w="634" w:type="pct"/>
            <w:tcBorders>
              <w:top w:val="nil"/>
              <w:left w:val="nil"/>
              <w:bottom w:val="single" w:sz="4" w:space="0" w:color="auto"/>
              <w:right w:val="single" w:sz="4" w:space="0" w:color="auto"/>
            </w:tcBorders>
            <w:shd w:val="clear" w:color="auto" w:fill="auto"/>
            <w:noWrap/>
            <w:vAlign w:val="center"/>
            <w:hideMark/>
          </w:tcPr>
          <w:p w14:paraId="44C3EAE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2B17816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FCC0BF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250</w:t>
            </w:r>
          </w:p>
        </w:tc>
        <w:tc>
          <w:tcPr>
            <w:tcW w:w="705" w:type="pct"/>
            <w:tcBorders>
              <w:top w:val="nil"/>
              <w:left w:val="nil"/>
              <w:bottom w:val="single" w:sz="4" w:space="0" w:color="auto"/>
              <w:right w:val="single" w:sz="4" w:space="0" w:color="auto"/>
            </w:tcBorders>
            <w:shd w:val="clear" w:color="auto" w:fill="auto"/>
            <w:noWrap/>
            <w:vAlign w:val="center"/>
            <w:hideMark/>
          </w:tcPr>
          <w:p w14:paraId="11F3910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230</w:t>
            </w:r>
          </w:p>
        </w:tc>
        <w:tc>
          <w:tcPr>
            <w:tcW w:w="493" w:type="pct"/>
            <w:tcBorders>
              <w:top w:val="nil"/>
              <w:left w:val="nil"/>
              <w:bottom w:val="single" w:sz="4" w:space="0" w:color="auto"/>
              <w:right w:val="single" w:sz="4" w:space="0" w:color="auto"/>
            </w:tcBorders>
            <w:shd w:val="clear" w:color="auto" w:fill="auto"/>
            <w:vAlign w:val="center"/>
            <w:hideMark/>
          </w:tcPr>
          <w:p w14:paraId="4810211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DD193B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8813,37</w:t>
            </w:r>
          </w:p>
        </w:tc>
      </w:tr>
      <w:tr w:rsidR="00B44806" w:rsidRPr="00B44806" w14:paraId="5FA7F46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81A1BF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29</w:t>
            </w:r>
          </w:p>
        </w:tc>
        <w:tc>
          <w:tcPr>
            <w:tcW w:w="1056" w:type="pct"/>
            <w:tcBorders>
              <w:top w:val="nil"/>
              <w:left w:val="nil"/>
              <w:bottom w:val="single" w:sz="4" w:space="0" w:color="auto"/>
              <w:right w:val="single" w:sz="4" w:space="0" w:color="auto"/>
            </w:tcBorders>
            <w:shd w:val="clear" w:color="auto" w:fill="auto"/>
            <w:vAlign w:val="center"/>
            <w:hideMark/>
          </w:tcPr>
          <w:p w14:paraId="7CAEEE7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Магистральные  т/с от УТ-П-2 до УТ-П-3 ул. </w:t>
            </w:r>
            <w:proofErr w:type="spellStart"/>
            <w:r w:rsidRPr="00B44806">
              <w:rPr>
                <w:rFonts w:eastAsia="Times New Roman"/>
                <w:color w:val="000000"/>
                <w:sz w:val="20"/>
                <w:szCs w:val="20"/>
              </w:rPr>
              <w:t>Приютинская</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5DFF96C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314970F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97FB7E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noWrap/>
            <w:vAlign w:val="center"/>
            <w:hideMark/>
          </w:tcPr>
          <w:p w14:paraId="63BF02A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135</w:t>
            </w:r>
          </w:p>
        </w:tc>
        <w:tc>
          <w:tcPr>
            <w:tcW w:w="493" w:type="pct"/>
            <w:tcBorders>
              <w:top w:val="nil"/>
              <w:left w:val="nil"/>
              <w:bottom w:val="single" w:sz="4" w:space="0" w:color="auto"/>
              <w:right w:val="single" w:sz="4" w:space="0" w:color="auto"/>
            </w:tcBorders>
            <w:shd w:val="clear" w:color="auto" w:fill="auto"/>
            <w:vAlign w:val="center"/>
            <w:hideMark/>
          </w:tcPr>
          <w:p w14:paraId="31D532B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B08120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4123,575</w:t>
            </w:r>
          </w:p>
        </w:tc>
      </w:tr>
      <w:tr w:rsidR="00B44806" w:rsidRPr="00B44806" w14:paraId="03D67DB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956E74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w:t>
            </w:r>
          </w:p>
        </w:tc>
        <w:tc>
          <w:tcPr>
            <w:tcW w:w="1056" w:type="pct"/>
            <w:tcBorders>
              <w:top w:val="nil"/>
              <w:left w:val="nil"/>
              <w:bottom w:val="single" w:sz="4" w:space="0" w:color="auto"/>
              <w:right w:val="single" w:sz="4" w:space="0" w:color="auto"/>
            </w:tcBorders>
            <w:shd w:val="clear" w:color="auto" w:fill="auto"/>
            <w:vAlign w:val="center"/>
            <w:hideMark/>
          </w:tcPr>
          <w:p w14:paraId="25F492C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УТ-1-4 до УТ-1-5</w:t>
            </w:r>
          </w:p>
        </w:tc>
        <w:tc>
          <w:tcPr>
            <w:tcW w:w="634" w:type="pct"/>
            <w:tcBorders>
              <w:top w:val="nil"/>
              <w:left w:val="nil"/>
              <w:bottom w:val="single" w:sz="4" w:space="0" w:color="auto"/>
              <w:right w:val="single" w:sz="4" w:space="0" w:color="auto"/>
            </w:tcBorders>
            <w:shd w:val="clear" w:color="auto" w:fill="auto"/>
            <w:noWrap/>
            <w:vAlign w:val="center"/>
            <w:hideMark/>
          </w:tcPr>
          <w:p w14:paraId="32AF7DF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117F290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6556D9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noWrap/>
            <w:vAlign w:val="center"/>
            <w:hideMark/>
          </w:tcPr>
          <w:p w14:paraId="2659623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55</w:t>
            </w:r>
          </w:p>
        </w:tc>
        <w:tc>
          <w:tcPr>
            <w:tcW w:w="493" w:type="pct"/>
            <w:tcBorders>
              <w:top w:val="nil"/>
              <w:left w:val="nil"/>
              <w:bottom w:val="single" w:sz="4" w:space="0" w:color="auto"/>
              <w:right w:val="single" w:sz="4" w:space="0" w:color="auto"/>
            </w:tcBorders>
            <w:shd w:val="clear" w:color="auto" w:fill="auto"/>
            <w:vAlign w:val="center"/>
            <w:hideMark/>
          </w:tcPr>
          <w:p w14:paraId="4E18B7B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54C86A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1679,975</w:t>
            </w:r>
          </w:p>
        </w:tc>
      </w:tr>
      <w:tr w:rsidR="00B44806" w:rsidRPr="00B44806" w14:paraId="06F9FBE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6A1FFD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31</w:t>
            </w:r>
          </w:p>
        </w:tc>
        <w:tc>
          <w:tcPr>
            <w:tcW w:w="1056" w:type="pct"/>
            <w:tcBorders>
              <w:top w:val="nil"/>
              <w:left w:val="nil"/>
              <w:bottom w:val="single" w:sz="4" w:space="0" w:color="auto"/>
              <w:right w:val="single" w:sz="4" w:space="0" w:color="auto"/>
            </w:tcBorders>
            <w:shd w:val="clear" w:color="auto" w:fill="auto"/>
            <w:vAlign w:val="center"/>
            <w:hideMark/>
          </w:tcPr>
          <w:p w14:paraId="1FE1C37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УТ-1-5 до фабрики «Труд» ул. Ленинградская, 14/1</w:t>
            </w:r>
          </w:p>
        </w:tc>
        <w:tc>
          <w:tcPr>
            <w:tcW w:w="634" w:type="pct"/>
            <w:tcBorders>
              <w:top w:val="nil"/>
              <w:left w:val="nil"/>
              <w:bottom w:val="single" w:sz="4" w:space="0" w:color="auto"/>
              <w:right w:val="single" w:sz="4" w:space="0" w:color="auto"/>
            </w:tcBorders>
            <w:shd w:val="clear" w:color="auto" w:fill="auto"/>
            <w:noWrap/>
            <w:vAlign w:val="center"/>
            <w:hideMark/>
          </w:tcPr>
          <w:p w14:paraId="331366B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0A58822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086D05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4EF2705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24</w:t>
            </w:r>
          </w:p>
        </w:tc>
        <w:tc>
          <w:tcPr>
            <w:tcW w:w="493" w:type="pct"/>
            <w:tcBorders>
              <w:top w:val="nil"/>
              <w:left w:val="nil"/>
              <w:bottom w:val="single" w:sz="4" w:space="0" w:color="auto"/>
              <w:right w:val="single" w:sz="4" w:space="0" w:color="auto"/>
            </w:tcBorders>
            <w:shd w:val="clear" w:color="auto" w:fill="auto"/>
            <w:vAlign w:val="center"/>
            <w:hideMark/>
          </w:tcPr>
          <w:p w14:paraId="45CCAD4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8210CE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374,328</w:t>
            </w:r>
          </w:p>
        </w:tc>
      </w:tr>
      <w:tr w:rsidR="00B44806" w:rsidRPr="00B44806" w14:paraId="0153813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F408C0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32</w:t>
            </w:r>
          </w:p>
        </w:tc>
        <w:tc>
          <w:tcPr>
            <w:tcW w:w="1056" w:type="pct"/>
            <w:tcBorders>
              <w:top w:val="nil"/>
              <w:left w:val="nil"/>
              <w:bottom w:val="single" w:sz="4" w:space="0" w:color="auto"/>
              <w:right w:val="single" w:sz="4" w:space="0" w:color="auto"/>
            </w:tcBorders>
            <w:shd w:val="clear" w:color="auto" w:fill="auto"/>
            <w:vAlign w:val="center"/>
            <w:hideMark/>
          </w:tcPr>
          <w:p w14:paraId="2A49BA1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УТ-1-5 до УТ-2-5</w:t>
            </w:r>
          </w:p>
        </w:tc>
        <w:tc>
          <w:tcPr>
            <w:tcW w:w="634" w:type="pct"/>
            <w:tcBorders>
              <w:top w:val="nil"/>
              <w:left w:val="nil"/>
              <w:bottom w:val="single" w:sz="4" w:space="0" w:color="auto"/>
              <w:right w:val="single" w:sz="4" w:space="0" w:color="auto"/>
            </w:tcBorders>
            <w:shd w:val="clear" w:color="auto" w:fill="auto"/>
            <w:noWrap/>
            <w:vAlign w:val="center"/>
            <w:hideMark/>
          </w:tcPr>
          <w:p w14:paraId="69750FB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4AE9005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7BF55D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324DB89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493" w:type="pct"/>
            <w:tcBorders>
              <w:top w:val="nil"/>
              <w:left w:val="nil"/>
              <w:bottom w:val="single" w:sz="4" w:space="0" w:color="auto"/>
              <w:right w:val="single" w:sz="4" w:space="0" w:color="auto"/>
            </w:tcBorders>
            <w:shd w:val="clear" w:color="auto" w:fill="auto"/>
            <w:vAlign w:val="center"/>
            <w:hideMark/>
          </w:tcPr>
          <w:p w14:paraId="6AAFEA6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9C1227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2109,15</w:t>
            </w:r>
          </w:p>
        </w:tc>
      </w:tr>
      <w:tr w:rsidR="00B44806" w:rsidRPr="00B44806" w14:paraId="37B20C2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B9153D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33</w:t>
            </w:r>
          </w:p>
        </w:tc>
        <w:tc>
          <w:tcPr>
            <w:tcW w:w="1056" w:type="pct"/>
            <w:tcBorders>
              <w:top w:val="nil"/>
              <w:left w:val="nil"/>
              <w:bottom w:val="single" w:sz="4" w:space="0" w:color="auto"/>
              <w:right w:val="single" w:sz="4" w:space="0" w:color="auto"/>
            </w:tcBorders>
            <w:shd w:val="clear" w:color="auto" w:fill="auto"/>
            <w:vAlign w:val="center"/>
            <w:hideMark/>
          </w:tcPr>
          <w:p w14:paraId="1149C9F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до ангара ОАО «ВТС»</w:t>
            </w:r>
          </w:p>
        </w:tc>
        <w:tc>
          <w:tcPr>
            <w:tcW w:w="634" w:type="pct"/>
            <w:tcBorders>
              <w:top w:val="nil"/>
              <w:left w:val="nil"/>
              <w:bottom w:val="single" w:sz="4" w:space="0" w:color="auto"/>
              <w:right w:val="single" w:sz="4" w:space="0" w:color="auto"/>
            </w:tcBorders>
            <w:shd w:val="clear" w:color="auto" w:fill="auto"/>
            <w:noWrap/>
            <w:vAlign w:val="center"/>
            <w:hideMark/>
          </w:tcPr>
          <w:p w14:paraId="56D658A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781400E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2731F3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0580781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w:t>
            </w:r>
          </w:p>
        </w:tc>
        <w:tc>
          <w:tcPr>
            <w:tcW w:w="493" w:type="pct"/>
            <w:tcBorders>
              <w:top w:val="nil"/>
              <w:left w:val="nil"/>
              <w:bottom w:val="single" w:sz="4" w:space="0" w:color="auto"/>
              <w:right w:val="single" w:sz="4" w:space="0" w:color="auto"/>
            </w:tcBorders>
            <w:shd w:val="clear" w:color="auto" w:fill="auto"/>
            <w:vAlign w:val="center"/>
            <w:hideMark/>
          </w:tcPr>
          <w:p w14:paraId="2C8BC34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8D03C9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84,366</w:t>
            </w:r>
          </w:p>
        </w:tc>
      </w:tr>
      <w:tr w:rsidR="00B44806" w:rsidRPr="00B44806" w14:paraId="7770E10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488379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34</w:t>
            </w:r>
          </w:p>
        </w:tc>
        <w:tc>
          <w:tcPr>
            <w:tcW w:w="1056" w:type="pct"/>
            <w:tcBorders>
              <w:top w:val="nil"/>
              <w:left w:val="nil"/>
              <w:bottom w:val="single" w:sz="4" w:space="0" w:color="auto"/>
              <w:right w:val="single" w:sz="4" w:space="0" w:color="auto"/>
            </w:tcBorders>
            <w:shd w:val="clear" w:color="auto" w:fill="auto"/>
            <w:vAlign w:val="center"/>
            <w:hideMark/>
          </w:tcPr>
          <w:p w14:paraId="38C8668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до АБК и гаража  ОАО «ВТС» ул. Межевая</w:t>
            </w:r>
          </w:p>
        </w:tc>
        <w:tc>
          <w:tcPr>
            <w:tcW w:w="634" w:type="pct"/>
            <w:tcBorders>
              <w:top w:val="nil"/>
              <w:left w:val="nil"/>
              <w:bottom w:val="single" w:sz="4" w:space="0" w:color="auto"/>
              <w:right w:val="single" w:sz="4" w:space="0" w:color="auto"/>
            </w:tcBorders>
            <w:shd w:val="clear" w:color="auto" w:fill="auto"/>
            <w:noWrap/>
            <w:vAlign w:val="center"/>
            <w:hideMark/>
          </w:tcPr>
          <w:p w14:paraId="7B12335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04496D5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FF3CA6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16A9265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w:t>
            </w:r>
          </w:p>
        </w:tc>
        <w:tc>
          <w:tcPr>
            <w:tcW w:w="493" w:type="pct"/>
            <w:tcBorders>
              <w:top w:val="nil"/>
              <w:left w:val="nil"/>
              <w:bottom w:val="single" w:sz="4" w:space="0" w:color="auto"/>
              <w:right w:val="single" w:sz="4" w:space="0" w:color="auto"/>
            </w:tcBorders>
            <w:shd w:val="clear" w:color="auto" w:fill="auto"/>
            <w:vAlign w:val="center"/>
            <w:hideMark/>
          </w:tcPr>
          <w:p w14:paraId="7231A02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4DA580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112,488</w:t>
            </w:r>
          </w:p>
        </w:tc>
      </w:tr>
      <w:tr w:rsidR="00B44806" w:rsidRPr="00B44806" w14:paraId="6F0A5067"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075E8E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35</w:t>
            </w:r>
          </w:p>
        </w:tc>
        <w:tc>
          <w:tcPr>
            <w:tcW w:w="1056" w:type="pct"/>
            <w:tcBorders>
              <w:top w:val="nil"/>
              <w:left w:val="nil"/>
              <w:bottom w:val="single" w:sz="4" w:space="0" w:color="auto"/>
              <w:right w:val="single" w:sz="4" w:space="0" w:color="auto"/>
            </w:tcBorders>
            <w:shd w:val="clear" w:color="auto" w:fill="auto"/>
            <w:vAlign w:val="center"/>
            <w:hideMark/>
          </w:tcPr>
          <w:p w14:paraId="0675405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УТ-2-5 до КБО Межевой проезд</w:t>
            </w:r>
          </w:p>
        </w:tc>
        <w:tc>
          <w:tcPr>
            <w:tcW w:w="634" w:type="pct"/>
            <w:tcBorders>
              <w:top w:val="nil"/>
              <w:left w:val="nil"/>
              <w:bottom w:val="single" w:sz="4" w:space="0" w:color="auto"/>
              <w:right w:val="single" w:sz="4" w:space="0" w:color="auto"/>
            </w:tcBorders>
            <w:shd w:val="clear" w:color="auto" w:fill="auto"/>
            <w:noWrap/>
            <w:vAlign w:val="center"/>
            <w:hideMark/>
          </w:tcPr>
          <w:p w14:paraId="5B31E93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24CD229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CB4265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562F8F4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40</w:t>
            </w:r>
          </w:p>
        </w:tc>
        <w:tc>
          <w:tcPr>
            <w:tcW w:w="493" w:type="pct"/>
            <w:tcBorders>
              <w:top w:val="nil"/>
              <w:left w:val="nil"/>
              <w:bottom w:val="single" w:sz="4" w:space="0" w:color="auto"/>
              <w:right w:val="single" w:sz="4" w:space="0" w:color="auto"/>
            </w:tcBorders>
            <w:shd w:val="clear" w:color="auto" w:fill="auto"/>
            <w:vAlign w:val="center"/>
            <w:hideMark/>
          </w:tcPr>
          <w:p w14:paraId="79986F2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7EC4B1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562,44</w:t>
            </w:r>
          </w:p>
        </w:tc>
      </w:tr>
      <w:tr w:rsidR="00B44806" w:rsidRPr="00B44806" w14:paraId="5D59E7F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9BB7A7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36</w:t>
            </w:r>
          </w:p>
        </w:tc>
        <w:tc>
          <w:tcPr>
            <w:tcW w:w="1056" w:type="pct"/>
            <w:tcBorders>
              <w:top w:val="nil"/>
              <w:left w:val="nil"/>
              <w:bottom w:val="single" w:sz="4" w:space="0" w:color="auto"/>
              <w:right w:val="single" w:sz="4" w:space="0" w:color="auto"/>
            </w:tcBorders>
            <w:shd w:val="clear" w:color="auto" w:fill="auto"/>
            <w:vAlign w:val="center"/>
            <w:hideMark/>
          </w:tcPr>
          <w:p w14:paraId="2855718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УТ-2-5 до ангара-склада  ОАО «ВТС»</w:t>
            </w:r>
          </w:p>
        </w:tc>
        <w:tc>
          <w:tcPr>
            <w:tcW w:w="634" w:type="pct"/>
            <w:tcBorders>
              <w:top w:val="nil"/>
              <w:left w:val="nil"/>
              <w:bottom w:val="single" w:sz="4" w:space="0" w:color="auto"/>
              <w:right w:val="single" w:sz="4" w:space="0" w:color="auto"/>
            </w:tcBorders>
            <w:shd w:val="clear" w:color="auto" w:fill="auto"/>
            <w:noWrap/>
            <w:vAlign w:val="center"/>
            <w:hideMark/>
          </w:tcPr>
          <w:p w14:paraId="70F0591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4F96075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9A5767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6BBF955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493" w:type="pct"/>
            <w:tcBorders>
              <w:top w:val="nil"/>
              <w:left w:val="nil"/>
              <w:bottom w:val="single" w:sz="4" w:space="0" w:color="auto"/>
              <w:right w:val="single" w:sz="4" w:space="0" w:color="auto"/>
            </w:tcBorders>
            <w:shd w:val="clear" w:color="auto" w:fill="auto"/>
            <w:vAlign w:val="center"/>
            <w:hideMark/>
          </w:tcPr>
          <w:p w14:paraId="2FD1151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3227E7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703,05</w:t>
            </w:r>
          </w:p>
        </w:tc>
      </w:tr>
      <w:tr w:rsidR="00B44806" w:rsidRPr="00B44806" w14:paraId="18C6620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D2558B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37</w:t>
            </w:r>
          </w:p>
        </w:tc>
        <w:tc>
          <w:tcPr>
            <w:tcW w:w="1056" w:type="pct"/>
            <w:tcBorders>
              <w:top w:val="nil"/>
              <w:left w:val="nil"/>
              <w:bottom w:val="single" w:sz="4" w:space="0" w:color="auto"/>
              <w:right w:val="single" w:sz="4" w:space="0" w:color="auto"/>
            </w:tcBorders>
            <w:shd w:val="clear" w:color="auto" w:fill="auto"/>
            <w:vAlign w:val="center"/>
            <w:hideMark/>
          </w:tcPr>
          <w:p w14:paraId="7CC9F8E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по подвалу ж/дома № 13/2 ул. Ленинградская до ИТП</w:t>
            </w:r>
          </w:p>
        </w:tc>
        <w:tc>
          <w:tcPr>
            <w:tcW w:w="634" w:type="pct"/>
            <w:tcBorders>
              <w:top w:val="nil"/>
              <w:left w:val="nil"/>
              <w:bottom w:val="single" w:sz="4" w:space="0" w:color="auto"/>
              <w:right w:val="single" w:sz="4" w:space="0" w:color="auto"/>
            </w:tcBorders>
            <w:shd w:val="clear" w:color="auto" w:fill="auto"/>
            <w:noWrap/>
            <w:vAlign w:val="center"/>
            <w:hideMark/>
          </w:tcPr>
          <w:p w14:paraId="6B5E1F7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1988</w:t>
            </w:r>
          </w:p>
        </w:tc>
        <w:tc>
          <w:tcPr>
            <w:tcW w:w="633" w:type="pct"/>
            <w:tcBorders>
              <w:top w:val="nil"/>
              <w:left w:val="nil"/>
              <w:bottom w:val="single" w:sz="4" w:space="0" w:color="auto"/>
              <w:right w:val="single" w:sz="4" w:space="0" w:color="auto"/>
            </w:tcBorders>
            <w:shd w:val="clear" w:color="auto" w:fill="auto"/>
            <w:noWrap/>
            <w:vAlign w:val="center"/>
            <w:hideMark/>
          </w:tcPr>
          <w:p w14:paraId="14E8F90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8A59C2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1464DA5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w:t>
            </w:r>
          </w:p>
        </w:tc>
        <w:tc>
          <w:tcPr>
            <w:tcW w:w="493" w:type="pct"/>
            <w:tcBorders>
              <w:top w:val="nil"/>
              <w:left w:val="nil"/>
              <w:bottom w:val="single" w:sz="4" w:space="0" w:color="auto"/>
              <w:right w:val="single" w:sz="4" w:space="0" w:color="auto"/>
            </w:tcBorders>
            <w:shd w:val="clear" w:color="auto" w:fill="auto"/>
            <w:vAlign w:val="center"/>
            <w:hideMark/>
          </w:tcPr>
          <w:p w14:paraId="7C180DD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1D80F0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311,94</w:t>
            </w:r>
          </w:p>
        </w:tc>
      </w:tr>
      <w:tr w:rsidR="00B44806" w:rsidRPr="00B44806" w14:paraId="62CC48A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DAB8D7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38</w:t>
            </w:r>
          </w:p>
        </w:tc>
        <w:tc>
          <w:tcPr>
            <w:tcW w:w="1056" w:type="pct"/>
            <w:tcBorders>
              <w:top w:val="nil"/>
              <w:left w:val="nil"/>
              <w:bottom w:val="single" w:sz="4" w:space="0" w:color="auto"/>
              <w:right w:val="single" w:sz="4" w:space="0" w:color="auto"/>
            </w:tcBorders>
            <w:shd w:val="clear" w:color="auto" w:fill="auto"/>
            <w:vAlign w:val="center"/>
            <w:hideMark/>
          </w:tcPr>
          <w:p w14:paraId="09600AA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ИТП  ж/дома №13/2 до стены ж/дома №13/1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448516A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1988</w:t>
            </w:r>
          </w:p>
        </w:tc>
        <w:tc>
          <w:tcPr>
            <w:tcW w:w="633" w:type="pct"/>
            <w:tcBorders>
              <w:top w:val="nil"/>
              <w:left w:val="nil"/>
              <w:bottom w:val="single" w:sz="4" w:space="0" w:color="auto"/>
              <w:right w:val="single" w:sz="4" w:space="0" w:color="auto"/>
            </w:tcBorders>
            <w:shd w:val="clear" w:color="auto" w:fill="auto"/>
            <w:noWrap/>
            <w:vAlign w:val="center"/>
            <w:hideMark/>
          </w:tcPr>
          <w:p w14:paraId="40C4210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F32C64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19ED845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106</w:t>
            </w:r>
          </w:p>
        </w:tc>
        <w:tc>
          <w:tcPr>
            <w:tcW w:w="493" w:type="pct"/>
            <w:tcBorders>
              <w:top w:val="nil"/>
              <w:left w:val="nil"/>
              <w:bottom w:val="single" w:sz="4" w:space="0" w:color="auto"/>
              <w:right w:val="single" w:sz="4" w:space="0" w:color="auto"/>
            </w:tcBorders>
            <w:shd w:val="clear" w:color="auto" w:fill="auto"/>
            <w:vAlign w:val="center"/>
            <w:hideMark/>
          </w:tcPr>
          <w:p w14:paraId="47FB8CD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85728F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1490,466</w:t>
            </w:r>
          </w:p>
        </w:tc>
      </w:tr>
      <w:tr w:rsidR="00B44806" w:rsidRPr="00B44806" w14:paraId="4E1058F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20CFBB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39</w:t>
            </w:r>
          </w:p>
        </w:tc>
        <w:tc>
          <w:tcPr>
            <w:tcW w:w="1056" w:type="pct"/>
            <w:tcBorders>
              <w:top w:val="nil"/>
              <w:left w:val="nil"/>
              <w:bottom w:val="single" w:sz="4" w:space="0" w:color="auto"/>
              <w:right w:val="single" w:sz="4" w:space="0" w:color="auto"/>
            </w:tcBorders>
            <w:shd w:val="clear" w:color="auto" w:fill="auto"/>
            <w:vAlign w:val="center"/>
            <w:hideMark/>
          </w:tcPr>
          <w:p w14:paraId="5721D11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УТ-1-8 до ж/д  №81/1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475FDE0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43D5E85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03E5E9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noWrap/>
            <w:vAlign w:val="center"/>
            <w:hideMark/>
          </w:tcPr>
          <w:p w14:paraId="73BFA7A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68</w:t>
            </w:r>
          </w:p>
        </w:tc>
        <w:tc>
          <w:tcPr>
            <w:tcW w:w="493" w:type="pct"/>
            <w:tcBorders>
              <w:top w:val="nil"/>
              <w:left w:val="nil"/>
              <w:bottom w:val="single" w:sz="4" w:space="0" w:color="auto"/>
              <w:right w:val="single" w:sz="4" w:space="0" w:color="auto"/>
            </w:tcBorders>
            <w:shd w:val="clear" w:color="auto" w:fill="auto"/>
            <w:vAlign w:val="center"/>
            <w:hideMark/>
          </w:tcPr>
          <w:p w14:paraId="1A8FF25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F4FA8E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2077,06</w:t>
            </w:r>
          </w:p>
        </w:tc>
      </w:tr>
      <w:tr w:rsidR="00B44806" w:rsidRPr="00B44806" w14:paraId="491A196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432303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40</w:t>
            </w:r>
          </w:p>
        </w:tc>
        <w:tc>
          <w:tcPr>
            <w:tcW w:w="1056" w:type="pct"/>
            <w:tcBorders>
              <w:top w:val="nil"/>
              <w:left w:val="nil"/>
              <w:bottom w:val="single" w:sz="4" w:space="0" w:color="auto"/>
              <w:right w:val="single" w:sz="4" w:space="0" w:color="auto"/>
            </w:tcBorders>
            <w:shd w:val="clear" w:color="auto" w:fill="auto"/>
            <w:vAlign w:val="center"/>
            <w:hideMark/>
          </w:tcPr>
          <w:p w14:paraId="7471373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по подвалу ж/д № 81/1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3660863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30098CE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96E3D3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noWrap/>
            <w:vAlign w:val="center"/>
            <w:hideMark/>
          </w:tcPr>
          <w:p w14:paraId="15308BD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w:t>
            </w:r>
          </w:p>
        </w:tc>
        <w:tc>
          <w:tcPr>
            <w:tcW w:w="493" w:type="pct"/>
            <w:tcBorders>
              <w:top w:val="nil"/>
              <w:left w:val="nil"/>
              <w:bottom w:val="single" w:sz="4" w:space="0" w:color="auto"/>
              <w:right w:val="single" w:sz="4" w:space="0" w:color="auto"/>
            </w:tcBorders>
            <w:shd w:val="clear" w:color="auto" w:fill="auto"/>
            <w:vAlign w:val="center"/>
            <w:hideMark/>
          </w:tcPr>
          <w:p w14:paraId="02720EA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CA9CC9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916,35</w:t>
            </w:r>
          </w:p>
        </w:tc>
      </w:tr>
      <w:tr w:rsidR="00B44806" w:rsidRPr="00B44806" w14:paraId="4E94928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94DEB9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lastRenderedPageBreak/>
              <w:t>41</w:t>
            </w:r>
          </w:p>
        </w:tc>
        <w:tc>
          <w:tcPr>
            <w:tcW w:w="1056" w:type="pct"/>
            <w:tcBorders>
              <w:top w:val="nil"/>
              <w:left w:val="nil"/>
              <w:bottom w:val="single" w:sz="4" w:space="0" w:color="auto"/>
              <w:right w:val="single" w:sz="4" w:space="0" w:color="auto"/>
            </w:tcBorders>
            <w:shd w:val="clear" w:color="auto" w:fill="auto"/>
            <w:vAlign w:val="center"/>
            <w:hideMark/>
          </w:tcPr>
          <w:p w14:paraId="0D5327B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ж/д № 81/1  до ИТП  ж/д  № 81/2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4A28667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0AF0814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79D7A8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noWrap/>
            <w:vAlign w:val="center"/>
            <w:hideMark/>
          </w:tcPr>
          <w:p w14:paraId="7F7199A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31</w:t>
            </w:r>
          </w:p>
        </w:tc>
        <w:tc>
          <w:tcPr>
            <w:tcW w:w="493" w:type="pct"/>
            <w:tcBorders>
              <w:top w:val="nil"/>
              <w:left w:val="nil"/>
              <w:bottom w:val="single" w:sz="4" w:space="0" w:color="auto"/>
              <w:right w:val="single" w:sz="4" w:space="0" w:color="auto"/>
            </w:tcBorders>
            <w:shd w:val="clear" w:color="auto" w:fill="auto"/>
            <w:vAlign w:val="center"/>
            <w:hideMark/>
          </w:tcPr>
          <w:p w14:paraId="44207FF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DDB3BD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946,895</w:t>
            </w:r>
          </w:p>
        </w:tc>
      </w:tr>
      <w:tr w:rsidR="00B44806" w:rsidRPr="00B44806" w14:paraId="2D9B76C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4C55D6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42</w:t>
            </w:r>
          </w:p>
        </w:tc>
        <w:tc>
          <w:tcPr>
            <w:tcW w:w="1056" w:type="pct"/>
            <w:tcBorders>
              <w:top w:val="nil"/>
              <w:left w:val="nil"/>
              <w:bottom w:val="single" w:sz="4" w:space="0" w:color="auto"/>
              <w:right w:val="single" w:sz="4" w:space="0" w:color="auto"/>
            </w:tcBorders>
            <w:shd w:val="clear" w:color="auto" w:fill="auto"/>
            <w:vAlign w:val="center"/>
            <w:hideMark/>
          </w:tcPr>
          <w:p w14:paraId="129DA3B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по подвалу ж/д № 81/2 по ул. Александровской</w:t>
            </w:r>
          </w:p>
        </w:tc>
        <w:tc>
          <w:tcPr>
            <w:tcW w:w="634" w:type="pct"/>
            <w:tcBorders>
              <w:top w:val="nil"/>
              <w:left w:val="nil"/>
              <w:bottom w:val="single" w:sz="4" w:space="0" w:color="auto"/>
              <w:right w:val="single" w:sz="4" w:space="0" w:color="auto"/>
            </w:tcBorders>
            <w:shd w:val="clear" w:color="auto" w:fill="auto"/>
            <w:noWrap/>
            <w:vAlign w:val="center"/>
            <w:hideMark/>
          </w:tcPr>
          <w:p w14:paraId="449DA4A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6EC17A7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F84407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noWrap/>
            <w:vAlign w:val="center"/>
            <w:hideMark/>
          </w:tcPr>
          <w:p w14:paraId="5FA9B3E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w:t>
            </w:r>
          </w:p>
        </w:tc>
        <w:tc>
          <w:tcPr>
            <w:tcW w:w="493" w:type="pct"/>
            <w:tcBorders>
              <w:top w:val="nil"/>
              <w:left w:val="nil"/>
              <w:bottom w:val="single" w:sz="4" w:space="0" w:color="auto"/>
              <w:right w:val="single" w:sz="4" w:space="0" w:color="auto"/>
            </w:tcBorders>
            <w:shd w:val="clear" w:color="auto" w:fill="auto"/>
            <w:vAlign w:val="center"/>
            <w:hideMark/>
          </w:tcPr>
          <w:p w14:paraId="0C667D6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2E4C66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610,9</w:t>
            </w:r>
          </w:p>
        </w:tc>
      </w:tr>
      <w:tr w:rsidR="00B44806" w:rsidRPr="00B44806" w14:paraId="621FDEC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0281CE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43</w:t>
            </w:r>
          </w:p>
        </w:tc>
        <w:tc>
          <w:tcPr>
            <w:tcW w:w="1056" w:type="pct"/>
            <w:tcBorders>
              <w:top w:val="nil"/>
              <w:left w:val="nil"/>
              <w:bottom w:val="single" w:sz="4" w:space="0" w:color="auto"/>
              <w:right w:val="single" w:sz="4" w:space="0" w:color="auto"/>
            </w:tcBorders>
            <w:shd w:val="clear" w:color="auto" w:fill="auto"/>
            <w:vAlign w:val="center"/>
            <w:hideMark/>
          </w:tcPr>
          <w:p w14:paraId="5DE9089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ИТП ж/д №81/2 до ж/д №81/3 по </w:t>
            </w:r>
            <w:proofErr w:type="spellStart"/>
            <w:r w:rsidRPr="00B44806">
              <w:rPr>
                <w:rFonts w:eastAsia="Times New Roman"/>
                <w:color w:val="000000"/>
                <w:sz w:val="20"/>
                <w:szCs w:val="20"/>
              </w:rPr>
              <w:t>ул.Александровской</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4FFB06F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6C47B6A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6362A7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noWrap/>
            <w:vAlign w:val="center"/>
            <w:hideMark/>
          </w:tcPr>
          <w:p w14:paraId="3707C0F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47</w:t>
            </w:r>
          </w:p>
        </w:tc>
        <w:tc>
          <w:tcPr>
            <w:tcW w:w="493" w:type="pct"/>
            <w:tcBorders>
              <w:top w:val="nil"/>
              <w:left w:val="nil"/>
              <w:bottom w:val="single" w:sz="4" w:space="0" w:color="auto"/>
              <w:right w:val="single" w:sz="4" w:space="0" w:color="auto"/>
            </w:tcBorders>
            <w:shd w:val="clear" w:color="auto" w:fill="auto"/>
            <w:vAlign w:val="center"/>
            <w:hideMark/>
          </w:tcPr>
          <w:p w14:paraId="3F82A43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1E3903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1435,615</w:t>
            </w:r>
          </w:p>
        </w:tc>
      </w:tr>
      <w:tr w:rsidR="00B44806" w:rsidRPr="00B44806" w14:paraId="39CDB3B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BB2417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44</w:t>
            </w:r>
          </w:p>
        </w:tc>
        <w:tc>
          <w:tcPr>
            <w:tcW w:w="1056" w:type="pct"/>
            <w:tcBorders>
              <w:top w:val="nil"/>
              <w:left w:val="nil"/>
              <w:bottom w:val="single" w:sz="4" w:space="0" w:color="auto"/>
              <w:right w:val="single" w:sz="4" w:space="0" w:color="auto"/>
            </w:tcBorders>
            <w:shd w:val="clear" w:color="auto" w:fill="auto"/>
            <w:vAlign w:val="center"/>
            <w:hideMark/>
          </w:tcPr>
          <w:p w14:paraId="008790B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по подвалу ж/д № 81/3 по ул. Александровской</w:t>
            </w:r>
          </w:p>
        </w:tc>
        <w:tc>
          <w:tcPr>
            <w:tcW w:w="634" w:type="pct"/>
            <w:tcBorders>
              <w:top w:val="nil"/>
              <w:left w:val="nil"/>
              <w:bottom w:val="single" w:sz="4" w:space="0" w:color="auto"/>
              <w:right w:val="single" w:sz="4" w:space="0" w:color="auto"/>
            </w:tcBorders>
            <w:shd w:val="clear" w:color="auto" w:fill="auto"/>
            <w:noWrap/>
            <w:vAlign w:val="center"/>
            <w:hideMark/>
          </w:tcPr>
          <w:p w14:paraId="6BC84FD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7EABD93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1BA521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03EB9D6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29</w:t>
            </w:r>
          </w:p>
        </w:tc>
        <w:tc>
          <w:tcPr>
            <w:tcW w:w="493" w:type="pct"/>
            <w:tcBorders>
              <w:top w:val="nil"/>
              <w:left w:val="nil"/>
              <w:bottom w:val="single" w:sz="4" w:space="0" w:color="auto"/>
              <w:right w:val="single" w:sz="4" w:space="0" w:color="auto"/>
            </w:tcBorders>
            <w:shd w:val="clear" w:color="auto" w:fill="auto"/>
            <w:vAlign w:val="center"/>
            <w:hideMark/>
          </w:tcPr>
          <w:p w14:paraId="01029E5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C801C6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407,769</w:t>
            </w:r>
          </w:p>
        </w:tc>
      </w:tr>
      <w:tr w:rsidR="00B44806" w:rsidRPr="00B44806" w14:paraId="59F546B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374702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45</w:t>
            </w:r>
          </w:p>
        </w:tc>
        <w:tc>
          <w:tcPr>
            <w:tcW w:w="1056" w:type="pct"/>
            <w:tcBorders>
              <w:top w:val="nil"/>
              <w:left w:val="nil"/>
              <w:bottom w:val="single" w:sz="4" w:space="0" w:color="auto"/>
              <w:right w:val="single" w:sz="4" w:space="0" w:color="auto"/>
            </w:tcBorders>
            <w:shd w:val="clear" w:color="auto" w:fill="auto"/>
            <w:vAlign w:val="center"/>
            <w:hideMark/>
          </w:tcPr>
          <w:p w14:paraId="44FFB85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ИТП ж/д № 20/3 до ИТП ж/д  № 20/2  </w:t>
            </w:r>
            <w:proofErr w:type="spellStart"/>
            <w:r w:rsidRPr="00B44806">
              <w:rPr>
                <w:rFonts w:eastAsia="Times New Roman"/>
                <w:color w:val="000000"/>
                <w:sz w:val="20"/>
                <w:szCs w:val="20"/>
              </w:rPr>
              <w:t>ул.Ленинградская</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214F236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740E7C7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ACA9F3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7A4B496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64</w:t>
            </w:r>
          </w:p>
        </w:tc>
        <w:tc>
          <w:tcPr>
            <w:tcW w:w="493" w:type="pct"/>
            <w:tcBorders>
              <w:top w:val="nil"/>
              <w:left w:val="nil"/>
              <w:bottom w:val="single" w:sz="4" w:space="0" w:color="auto"/>
              <w:right w:val="single" w:sz="4" w:space="0" w:color="auto"/>
            </w:tcBorders>
            <w:shd w:val="clear" w:color="auto" w:fill="auto"/>
            <w:vAlign w:val="center"/>
            <w:hideMark/>
          </w:tcPr>
          <w:p w14:paraId="354C3D2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8D2CC5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998,208</w:t>
            </w:r>
          </w:p>
        </w:tc>
      </w:tr>
      <w:tr w:rsidR="00B44806" w:rsidRPr="00B44806" w14:paraId="54E1DF7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1A7E8E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46</w:t>
            </w:r>
          </w:p>
        </w:tc>
        <w:tc>
          <w:tcPr>
            <w:tcW w:w="1056" w:type="pct"/>
            <w:tcBorders>
              <w:top w:val="nil"/>
              <w:left w:val="nil"/>
              <w:bottom w:val="single" w:sz="4" w:space="0" w:color="auto"/>
              <w:right w:val="single" w:sz="4" w:space="0" w:color="auto"/>
            </w:tcBorders>
            <w:shd w:val="clear" w:color="auto" w:fill="auto"/>
            <w:vAlign w:val="center"/>
            <w:hideMark/>
          </w:tcPr>
          <w:p w14:paraId="119DAAE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по подвалу ж/д № 20/2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68B2050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1076F43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E82ED2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3FD15DA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58</w:t>
            </w:r>
          </w:p>
        </w:tc>
        <w:tc>
          <w:tcPr>
            <w:tcW w:w="493" w:type="pct"/>
            <w:tcBorders>
              <w:top w:val="nil"/>
              <w:left w:val="nil"/>
              <w:bottom w:val="single" w:sz="4" w:space="0" w:color="auto"/>
              <w:right w:val="single" w:sz="4" w:space="0" w:color="auto"/>
            </w:tcBorders>
            <w:shd w:val="clear" w:color="auto" w:fill="auto"/>
            <w:vAlign w:val="center"/>
            <w:hideMark/>
          </w:tcPr>
          <w:p w14:paraId="5E02404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769E77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815,538</w:t>
            </w:r>
          </w:p>
        </w:tc>
      </w:tr>
      <w:tr w:rsidR="00B44806" w:rsidRPr="00B44806" w14:paraId="66ADCE1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8463E7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47</w:t>
            </w:r>
          </w:p>
        </w:tc>
        <w:tc>
          <w:tcPr>
            <w:tcW w:w="1056" w:type="pct"/>
            <w:tcBorders>
              <w:top w:val="nil"/>
              <w:left w:val="nil"/>
              <w:bottom w:val="single" w:sz="4" w:space="0" w:color="auto"/>
              <w:right w:val="single" w:sz="4" w:space="0" w:color="auto"/>
            </w:tcBorders>
            <w:shd w:val="clear" w:color="auto" w:fill="auto"/>
            <w:vAlign w:val="center"/>
            <w:hideMark/>
          </w:tcPr>
          <w:p w14:paraId="39D6D5C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стены ж/д № 20/2 до стены ж/д № 16/3  </w:t>
            </w:r>
            <w:proofErr w:type="spellStart"/>
            <w:r w:rsidRPr="00B44806">
              <w:rPr>
                <w:rFonts w:eastAsia="Times New Roman"/>
                <w:color w:val="000000"/>
                <w:sz w:val="20"/>
                <w:szCs w:val="20"/>
              </w:rPr>
              <w:t>ул.Ленинградская</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01D369C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268E3CF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9C53CE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5EBF2A3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60</w:t>
            </w:r>
          </w:p>
        </w:tc>
        <w:tc>
          <w:tcPr>
            <w:tcW w:w="493" w:type="pct"/>
            <w:tcBorders>
              <w:top w:val="nil"/>
              <w:left w:val="nil"/>
              <w:bottom w:val="single" w:sz="4" w:space="0" w:color="auto"/>
              <w:right w:val="single" w:sz="4" w:space="0" w:color="auto"/>
            </w:tcBorders>
            <w:shd w:val="clear" w:color="auto" w:fill="auto"/>
            <w:vAlign w:val="center"/>
            <w:hideMark/>
          </w:tcPr>
          <w:p w14:paraId="66C42D5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F0C51E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843,66</w:t>
            </w:r>
          </w:p>
        </w:tc>
      </w:tr>
      <w:tr w:rsidR="00B44806" w:rsidRPr="00B44806" w14:paraId="5315BB5A" w14:textId="77777777" w:rsidTr="00742667">
        <w:trPr>
          <w:trHeight w:val="523"/>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4C8791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48</w:t>
            </w:r>
          </w:p>
        </w:tc>
        <w:tc>
          <w:tcPr>
            <w:tcW w:w="1056" w:type="pct"/>
            <w:vMerge w:val="restart"/>
            <w:tcBorders>
              <w:top w:val="nil"/>
              <w:left w:val="single" w:sz="4" w:space="0" w:color="auto"/>
              <w:bottom w:val="single" w:sz="4" w:space="0" w:color="auto"/>
              <w:right w:val="single" w:sz="4" w:space="0" w:color="auto"/>
            </w:tcBorders>
            <w:shd w:val="clear" w:color="auto" w:fill="auto"/>
            <w:vAlign w:val="center"/>
            <w:hideMark/>
          </w:tcPr>
          <w:p w14:paraId="09DB13D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УТ-1-8/4 до ИТП ж/д № 88/2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3494214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31CE61C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58A3B8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331B80C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29</w:t>
            </w:r>
          </w:p>
        </w:tc>
        <w:tc>
          <w:tcPr>
            <w:tcW w:w="493" w:type="pct"/>
            <w:tcBorders>
              <w:top w:val="nil"/>
              <w:left w:val="nil"/>
              <w:bottom w:val="single" w:sz="4" w:space="0" w:color="auto"/>
              <w:right w:val="single" w:sz="4" w:space="0" w:color="auto"/>
            </w:tcBorders>
            <w:shd w:val="clear" w:color="auto" w:fill="auto"/>
            <w:vAlign w:val="center"/>
            <w:hideMark/>
          </w:tcPr>
          <w:p w14:paraId="4127B24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AEFF84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452,313</w:t>
            </w:r>
          </w:p>
        </w:tc>
      </w:tr>
      <w:tr w:rsidR="00B44806" w:rsidRPr="00B44806" w14:paraId="5111C3F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3C13E9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49</w:t>
            </w:r>
          </w:p>
        </w:tc>
        <w:tc>
          <w:tcPr>
            <w:tcW w:w="1056" w:type="pct"/>
            <w:vMerge/>
            <w:tcBorders>
              <w:top w:val="nil"/>
              <w:left w:val="single" w:sz="4" w:space="0" w:color="auto"/>
              <w:bottom w:val="single" w:sz="4" w:space="0" w:color="auto"/>
              <w:right w:val="single" w:sz="4" w:space="0" w:color="auto"/>
            </w:tcBorders>
            <w:vAlign w:val="center"/>
            <w:hideMark/>
          </w:tcPr>
          <w:p w14:paraId="278A1678" w14:textId="77777777" w:rsidR="00B44806" w:rsidRPr="00B44806" w:rsidRDefault="00B44806" w:rsidP="00B44806">
            <w:pPr>
              <w:rPr>
                <w:rFonts w:eastAsia="Times New Roman"/>
                <w:color w:val="000000"/>
                <w:sz w:val="20"/>
                <w:szCs w:val="20"/>
              </w:rPr>
            </w:pPr>
          </w:p>
        </w:tc>
        <w:tc>
          <w:tcPr>
            <w:tcW w:w="634" w:type="pct"/>
            <w:tcBorders>
              <w:top w:val="nil"/>
              <w:left w:val="nil"/>
              <w:bottom w:val="single" w:sz="4" w:space="0" w:color="auto"/>
              <w:right w:val="single" w:sz="4" w:space="0" w:color="auto"/>
            </w:tcBorders>
            <w:shd w:val="clear" w:color="auto" w:fill="auto"/>
            <w:noWrap/>
            <w:vAlign w:val="center"/>
            <w:hideMark/>
          </w:tcPr>
          <w:p w14:paraId="778CD29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70787C6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949F54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0554827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105</w:t>
            </w:r>
          </w:p>
        </w:tc>
        <w:tc>
          <w:tcPr>
            <w:tcW w:w="493" w:type="pct"/>
            <w:tcBorders>
              <w:top w:val="nil"/>
              <w:left w:val="nil"/>
              <w:bottom w:val="single" w:sz="4" w:space="0" w:color="auto"/>
              <w:right w:val="single" w:sz="4" w:space="0" w:color="auto"/>
            </w:tcBorders>
            <w:shd w:val="clear" w:color="auto" w:fill="auto"/>
            <w:vAlign w:val="center"/>
            <w:hideMark/>
          </w:tcPr>
          <w:p w14:paraId="161E9E0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FA110E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1476,405</w:t>
            </w:r>
          </w:p>
        </w:tc>
      </w:tr>
      <w:tr w:rsidR="00B44806" w:rsidRPr="00B44806" w14:paraId="543A962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19772A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1056" w:type="pct"/>
            <w:tcBorders>
              <w:top w:val="nil"/>
              <w:left w:val="nil"/>
              <w:bottom w:val="single" w:sz="4" w:space="0" w:color="auto"/>
              <w:right w:val="single" w:sz="4" w:space="0" w:color="auto"/>
            </w:tcBorders>
            <w:shd w:val="clear" w:color="auto" w:fill="auto"/>
            <w:vAlign w:val="center"/>
            <w:hideMark/>
          </w:tcPr>
          <w:p w14:paraId="1A15888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УТ-1-8/4 до ж/д № 15               ул. Героев</w:t>
            </w:r>
          </w:p>
        </w:tc>
        <w:tc>
          <w:tcPr>
            <w:tcW w:w="634" w:type="pct"/>
            <w:tcBorders>
              <w:top w:val="nil"/>
              <w:left w:val="nil"/>
              <w:bottom w:val="single" w:sz="4" w:space="0" w:color="auto"/>
              <w:right w:val="single" w:sz="4" w:space="0" w:color="auto"/>
            </w:tcBorders>
            <w:shd w:val="clear" w:color="auto" w:fill="auto"/>
            <w:noWrap/>
            <w:vAlign w:val="center"/>
            <w:hideMark/>
          </w:tcPr>
          <w:p w14:paraId="47231DB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2938200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931232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1D1F5A8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43</w:t>
            </w:r>
          </w:p>
        </w:tc>
        <w:tc>
          <w:tcPr>
            <w:tcW w:w="493" w:type="pct"/>
            <w:tcBorders>
              <w:top w:val="nil"/>
              <w:left w:val="nil"/>
              <w:bottom w:val="single" w:sz="4" w:space="0" w:color="auto"/>
              <w:right w:val="single" w:sz="4" w:space="0" w:color="auto"/>
            </w:tcBorders>
            <w:shd w:val="clear" w:color="auto" w:fill="auto"/>
            <w:vAlign w:val="center"/>
            <w:hideMark/>
          </w:tcPr>
          <w:p w14:paraId="56DFC29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1389F0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899,947</w:t>
            </w:r>
          </w:p>
        </w:tc>
      </w:tr>
      <w:tr w:rsidR="00B44806" w:rsidRPr="00B44806" w14:paraId="589F5F6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69F4D9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51</w:t>
            </w:r>
          </w:p>
        </w:tc>
        <w:tc>
          <w:tcPr>
            <w:tcW w:w="1056" w:type="pct"/>
            <w:tcBorders>
              <w:top w:val="nil"/>
              <w:left w:val="nil"/>
              <w:bottom w:val="single" w:sz="4" w:space="0" w:color="auto"/>
              <w:right w:val="single" w:sz="4" w:space="0" w:color="auto"/>
            </w:tcBorders>
            <w:shd w:val="clear" w:color="auto" w:fill="auto"/>
            <w:vAlign w:val="center"/>
            <w:hideMark/>
          </w:tcPr>
          <w:p w14:paraId="0870FB5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по подвалу ж/д № 15  ул. Героев до стены ж/дома № 13/90  ул. Героев</w:t>
            </w:r>
          </w:p>
        </w:tc>
        <w:tc>
          <w:tcPr>
            <w:tcW w:w="634" w:type="pct"/>
            <w:tcBorders>
              <w:top w:val="nil"/>
              <w:left w:val="nil"/>
              <w:bottom w:val="single" w:sz="4" w:space="0" w:color="auto"/>
              <w:right w:val="single" w:sz="4" w:space="0" w:color="auto"/>
            </w:tcBorders>
            <w:shd w:val="clear" w:color="auto" w:fill="auto"/>
            <w:noWrap/>
            <w:vAlign w:val="center"/>
            <w:hideMark/>
          </w:tcPr>
          <w:p w14:paraId="71661B4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75307BB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0079D2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noWrap/>
            <w:vAlign w:val="center"/>
            <w:hideMark/>
          </w:tcPr>
          <w:p w14:paraId="1F24FAD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29</w:t>
            </w:r>
          </w:p>
        </w:tc>
        <w:tc>
          <w:tcPr>
            <w:tcW w:w="493" w:type="pct"/>
            <w:tcBorders>
              <w:top w:val="nil"/>
              <w:left w:val="nil"/>
              <w:bottom w:val="single" w:sz="4" w:space="0" w:color="auto"/>
              <w:right w:val="single" w:sz="4" w:space="0" w:color="auto"/>
            </w:tcBorders>
            <w:shd w:val="clear" w:color="auto" w:fill="auto"/>
            <w:vAlign w:val="center"/>
            <w:hideMark/>
          </w:tcPr>
          <w:p w14:paraId="68B81F3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A92464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511,792</w:t>
            </w:r>
          </w:p>
        </w:tc>
      </w:tr>
      <w:tr w:rsidR="00B44806" w:rsidRPr="00B44806" w14:paraId="2805CC5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51B8FB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52</w:t>
            </w:r>
          </w:p>
        </w:tc>
        <w:tc>
          <w:tcPr>
            <w:tcW w:w="1056" w:type="pct"/>
            <w:tcBorders>
              <w:top w:val="nil"/>
              <w:left w:val="nil"/>
              <w:bottom w:val="single" w:sz="4" w:space="0" w:color="auto"/>
              <w:right w:val="single" w:sz="4" w:space="0" w:color="auto"/>
            </w:tcBorders>
            <w:shd w:val="clear" w:color="auto" w:fill="auto"/>
            <w:vAlign w:val="center"/>
            <w:hideMark/>
          </w:tcPr>
          <w:p w14:paraId="3D653A2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по подвалу ж/д № 15  ул. Героев до ИТП  ж/дома № 13/90</w:t>
            </w:r>
          </w:p>
        </w:tc>
        <w:tc>
          <w:tcPr>
            <w:tcW w:w="634" w:type="pct"/>
            <w:tcBorders>
              <w:top w:val="nil"/>
              <w:left w:val="nil"/>
              <w:bottom w:val="single" w:sz="4" w:space="0" w:color="auto"/>
              <w:right w:val="single" w:sz="4" w:space="0" w:color="auto"/>
            </w:tcBorders>
            <w:shd w:val="clear" w:color="auto" w:fill="auto"/>
            <w:noWrap/>
            <w:vAlign w:val="center"/>
            <w:hideMark/>
          </w:tcPr>
          <w:p w14:paraId="6F746F3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60DA64C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559B05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4CCFB9D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w:t>
            </w:r>
          </w:p>
        </w:tc>
        <w:tc>
          <w:tcPr>
            <w:tcW w:w="493" w:type="pct"/>
            <w:tcBorders>
              <w:top w:val="nil"/>
              <w:left w:val="nil"/>
              <w:bottom w:val="single" w:sz="4" w:space="0" w:color="auto"/>
              <w:right w:val="single" w:sz="4" w:space="0" w:color="auto"/>
            </w:tcBorders>
            <w:shd w:val="clear" w:color="auto" w:fill="auto"/>
            <w:vAlign w:val="center"/>
            <w:hideMark/>
          </w:tcPr>
          <w:p w14:paraId="5819A06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A2BA92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1091,79</w:t>
            </w:r>
          </w:p>
        </w:tc>
      </w:tr>
      <w:tr w:rsidR="00B44806" w:rsidRPr="00B44806" w14:paraId="554438F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17CC06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53</w:t>
            </w:r>
          </w:p>
        </w:tc>
        <w:tc>
          <w:tcPr>
            <w:tcW w:w="1056" w:type="pct"/>
            <w:tcBorders>
              <w:top w:val="nil"/>
              <w:left w:val="nil"/>
              <w:bottom w:val="single" w:sz="4" w:space="0" w:color="auto"/>
              <w:right w:val="single" w:sz="4" w:space="0" w:color="auto"/>
            </w:tcBorders>
            <w:shd w:val="clear" w:color="auto" w:fill="auto"/>
            <w:vAlign w:val="center"/>
            <w:hideMark/>
          </w:tcPr>
          <w:p w14:paraId="29EF16D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по подвалу ж/д №15  ул. Героев до ИТП</w:t>
            </w:r>
          </w:p>
        </w:tc>
        <w:tc>
          <w:tcPr>
            <w:tcW w:w="634" w:type="pct"/>
            <w:tcBorders>
              <w:top w:val="nil"/>
              <w:left w:val="nil"/>
              <w:bottom w:val="single" w:sz="4" w:space="0" w:color="auto"/>
              <w:right w:val="single" w:sz="4" w:space="0" w:color="auto"/>
            </w:tcBorders>
            <w:shd w:val="clear" w:color="auto" w:fill="auto"/>
            <w:noWrap/>
            <w:vAlign w:val="center"/>
            <w:hideMark/>
          </w:tcPr>
          <w:p w14:paraId="544C695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1271D9C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4BD6FA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62704B6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39</w:t>
            </w:r>
          </w:p>
        </w:tc>
        <w:tc>
          <w:tcPr>
            <w:tcW w:w="493" w:type="pct"/>
            <w:tcBorders>
              <w:top w:val="nil"/>
              <w:left w:val="nil"/>
              <w:bottom w:val="single" w:sz="4" w:space="0" w:color="auto"/>
              <w:right w:val="single" w:sz="4" w:space="0" w:color="auto"/>
            </w:tcBorders>
            <w:shd w:val="clear" w:color="auto" w:fill="auto"/>
            <w:vAlign w:val="center"/>
            <w:hideMark/>
          </w:tcPr>
          <w:p w14:paraId="0908A48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B9D86A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548,379</w:t>
            </w:r>
          </w:p>
        </w:tc>
      </w:tr>
      <w:tr w:rsidR="00B44806" w:rsidRPr="00B44806" w14:paraId="038ACAF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54A5CA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54</w:t>
            </w:r>
          </w:p>
        </w:tc>
        <w:tc>
          <w:tcPr>
            <w:tcW w:w="1056" w:type="pct"/>
            <w:tcBorders>
              <w:top w:val="nil"/>
              <w:left w:val="nil"/>
              <w:bottom w:val="single" w:sz="4" w:space="0" w:color="auto"/>
              <w:right w:val="single" w:sz="4" w:space="0" w:color="auto"/>
            </w:tcBorders>
            <w:shd w:val="clear" w:color="auto" w:fill="auto"/>
            <w:vAlign w:val="center"/>
            <w:hideMark/>
          </w:tcPr>
          <w:p w14:paraId="00D2703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УТ-1-8/4А до ИТП ж/дома № 10/1  ул. </w:t>
            </w:r>
            <w:proofErr w:type="spellStart"/>
            <w:r w:rsidRPr="00B44806">
              <w:rPr>
                <w:rFonts w:eastAsia="Times New Roman"/>
                <w:color w:val="000000"/>
                <w:sz w:val="20"/>
                <w:szCs w:val="20"/>
              </w:rPr>
              <w:t>Василеозерская</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2427516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136BE14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CAEFB0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4FE06E7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35</w:t>
            </w:r>
          </w:p>
        </w:tc>
        <w:tc>
          <w:tcPr>
            <w:tcW w:w="493" w:type="pct"/>
            <w:tcBorders>
              <w:top w:val="nil"/>
              <w:left w:val="nil"/>
              <w:bottom w:val="single" w:sz="4" w:space="0" w:color="auto"/>
              <w:right w:val="single" w:sz="4" w:space="0" w:color="auto"/>
            </w:tcBorders>
            <w:shd w:val="clear" w:color="auto" w:fill="auto"/>
            <w:vAlign w:val="center"/>
            <w:hideMark/>
          </w:tcPr>
          <w:p w14:paraId="6FFB325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2C7516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492,135</w:t>
            </w:r>
          </w:p>
        </w:tc>
      </w:tr>
      <w:tr w:rsidR="00B44806" w:rsidRPr="00B44806" w14:paraId="2173B646" w14:textId="77777777" w:rsidTr="00742667">
        <w:trPr>
          <w:trHeight w:val="569"/>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E982FF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55</w:t>
            </w:r>
          </w:p>
        </w:tc>
        <w:tc>
          <w:tcPr>
            <w:tcW w:w="1056" w:type="pct"/>
            <w:vMerge w:val="restart"/>
            <w:tcBorders>
              <w:top w:val="nil"/>
              <w:left w:val="nil"/>
              <w:right w:val="single" w:sz="4" w:space="0" w:color="auto"/>
            </w:tcBorders>
            <w:shd w:val="clear" w:color="auto" w:fill="auto"/>
            <w:vAlign w:val="center"/>
            <w:hideMark/>
          </w:tcPr>
          <w:p w14:paraId="2F748A85" w14:textId="3D2C42AC"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УТ-1-8/4А до ИТП ж/дома № 8/6  ул. </w:t>
            </w:r>
            <w:proofErr w:type="spellStart"/>
            <w:r w:rsidRPr="00B44806">
              <w:rPr>
                <w:rFonts w:eastAsia="Times New Roman"/>
                <w:color w:val="000000"/>
                <w:sz w:val="20"/>
                <w:szCs w:val="20"/>
              </w:rPr>
              <w:t>Василеозерская</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24F2D2E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1292BA4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201B42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noWrap/>
            <w:vAlign w:val="center"/>
            <w:hideMark/>
          </w:tcPr>
          <w:p w14:paraId="3669EF8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w:t>
            </w:r>
          </w:p>
        </w:tc>
        <w:tc>
          <w:tcPr>
            <w:tcW w:w="493" w:type="pct"/>
            <w:tcBorders>
              <w:top w:val="nil"/>
              <w:left w:val="nil"/>
              <w:bottom w:val="single" w:sz="4" w:space="0" w:color="auto"/>
              <w:right w:val="single" w:sz="4" w:space="0" w:color="auto"/>
            </w:tcBorders>
            <w:shd w:val="clear" w:color="auto" w:fill="auto"/>
            <w:vAlign w:val="center"/>
            <w:hideMark/>
          </w:tcPr>
          <w:p w14:paraId="1916C4F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98F170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352,96</w:t>
            </w:r>
          </w:p>
        </w:tc>
      </w:tr>
      <w:tr w:rsidR="00B44806" w:rsidRPr="00B44806" w14:paraId="1B68375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F24548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56</w:t>
            </w:r>
          </w:p>
        </w:tc>
        <w:tc>
          <w:tcPr>
            <w:tcW w:w="1056" w:type="pct"/>
            <w:vMerge/>
            <w:tcBorders>
              <w:left w:val="nil"/>
              <w:bottom w:val="single" w:sz="4" w:space="0" w:color="auto"/>
              <w:right w:val="single" w:sz="4" w:space="0" w:color="auto"/>
            </w:tcBorders>
            <w:shd w:val="clear" w:color="auto" w:fill="auto"/>
            <w:vAlign w:val="center"/>
            <w:hideMark/>
          </w:tcPr>
          <w:p w14:paraId="5FCB8241" w14:textId="16CB25F4" w:rsidR="00B44806" w:rsidRPr="00B44806" w:rsidRDefault="00B44806" w:rsidP="00B44806">
            <w:pPr>
              <w:jc w:val="center"/>
              <w:rPr>
                <w:rFonts w:eastAsia="Times New Roman"/>
                <w:color w:val="000000"/>
                <w:sz w:val="20"/>
                <w:szCs w:val="20"/>
              </w:rPr>
            </w:pPr>
          </w:p>
        </w:tc>
        <w:tc>
          <w:tcPr>
            <w:tcW w:w="634" w:type="pct"/>
            <w:tcBorders>
              <w:top w:val="nil"/>
              <w:left w:val="nil"/>
              <w:bottom w:val="single" w:sz="4" w:space="0" w:color="auto"/>
              <w:right w:val="single" w:sz="4" w:space="0" w:color="auto"/>
            </w:tcBorders>
            <w:shd w:val="clear" w:color="auto" w:fill="auto"/>
            <w:noWrap/>
            <w:vAlign w:val="center"/>
            <w:hideMark/>
          </w:tcPr>
          <w:p w14:paraId="1D50CEE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401E653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91D94A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noWrap/>
            <w:vAlign w:val="center"/>
            <w:hideMark/>
          </w:tcPr>
          <w:p w14:paraId="2EDD4BF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w:t>
            </w:r>
          </w:p>
        </w:tc>
        <w:tc>
          <w:tcPr>
            <w:tcW w:w="493" w:type="pct"/>
            <w:tcBorders>
              <w:top w:val="nil"/>
              <w:left w:val="nil"/>
              <w:bottom w:val="single" w:sz="4" w:space="0" w:color="auto"/>
              <w:right w:val="single" w:sz="4" w:space="0" w:color="auto"/>
            </w:tcBorders>
            <w:shd w:val="clear" w:color="auto" w:fill="auto"/>
            <w:vAlign w:val="center"/>
            <w:hideMark/>
          </w:tcPr>
          <w:p w14:paraId="7AB85FD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E422A9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352,96</w:t>
            </w:r>
          </w:p>
        </w:tc>
      </w:tr>
      <w:tr w:rsidR="00B44806" w:rsidRPr="00B44806" w14:paraId="2F28695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81F308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57</w:t>
            </w:r>
          </w:p>
        </w:tc>
        <w:tc>
          <w:tcPr>
            <w:tcW w:w="1056" w:type="pct"/>
            <w:tcBorders>
              <w:top w:val="nil"/>
              <w:left w:val="nil"/>
              <w:bottom w:val="single" w:sz="4" w:space="0" w:color="auto"/>
              <w:right w:val="single" w:sz="4" w:space="0" w:color="auto"/>
            </w:tcBorders>
            <w:shd w:val="clear" w:color="auto" w:fill="auto"/>
            <w:vAlign w:val="center"/>
            <w:hideMark/>
          </w:tcPr>
          <w:p w14:paraId="2F95D94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УТ-1-8/3 до ИТП ж/дома № 10/1  ул. Балашова</w:t>
            </w:r>
          </w:p>
        </w:tc>
        <w:tc>
          <w:tcPr>
            <w:tcW w:w="634" w:type="pct"/>
            <w:tcBorders>
              <w:top w:val="nil"/>
              <w:left w:val="nil"/>
              <w:bottom w:val="single" w:sz="4" w:space="0" w:color="auto"/>
              <w:right w:val="single" w:sz="4" w:space="0" w:color="auto"/>
            </w:tcBorders>
            <w:shd w:val="clear" w:color="auto" w:fill="auto"/>
            <w:noWrap/>
            <w:vAlign w:val="center"/>
            <w:hideMark/>
          </w:tcPr>
          <w:p w14:paraId="22BC522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2DA87D3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3D8285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069002B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w:t>
            </w:r>
          </w:p>
        </w:tc>
        <w:tc>
          <w:tcPr>
            <w:tcW w:w="493" w:type="pct"/>
            <w:tcBorders>
              <w:top w:val="nil"/>
              <w:left w:val="nil"/>
              <w:bottom w:val="single" w:sz="4" w:space="0" w:color="auto"/>
              <w:right w:val="single" w:sz="4" w:space="0" w:color="auto"/>
            </w:tcBorders>
            <w:shd w:val="clear" w:color="auto" w:fill="auto"/>
            <w:vAlign w:val="center"/>
            <w:hideMark/>
          </w:tcPr>
          <w:p w14:paraId="5DC43AE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C13D03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389,925</w:t>
            </w:r>
          </w:p>
        </w:tc>
      </w:tr>
      <w:tr w:rsidR="00B44806" w:rsidRPr="00B44806" w14:paraId="6462163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C5EC6E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58</w:t>
            </w:r>
          </w:p>
        </w:tc>
        <w:tc>
          <w:tcPr>
            <w:tcW w:w="1056" w:type="pct"/>
            <w:tcBorders>
              <w:top w:val="nil"/>
              <w:left w:val="nil"/>
              <w:bottom w:val="single" w:sz="4" w:space="0" w:color="auto"/>
              <w:right w:val="single" w:sz="4" w:space="0" w:color="auto"/>
            </w:tcBorders>
            <w:shd w:val="clear" w:color="auto" w:fill="auto"/>
            <w:vAlign w:val="center"/>
            <w:hideMark/>
          </w:tcPr>
          <w:p w14:paraId="1B01C65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УТ-1-8/3 до ИТП ж/дома № 10/1  ул. Балашова</w:t>
            </w:r>
          </w:p>
        </w:tc>
        <w:tc>
          <w:tcPr>
            <w:tcW w:w="634" w:type="pct"/>
            <w:tcBorders>
              <w:top w:val="nil"/>
              <w:left w:val="nil"/>
              <w:bottom w:val="single" w:sz="4" w:space="0" w:color="auto"/>
              <w:right w:val="single" w:sz="4" w:space="0" w:color="auto"/>
            </w:tcBorders>
            <w:shd w:val="clear" w:color="auto" w:fill="auto"/>
            <w:noWrap/>
            <w:vAlign w:val="center"/>
            <w:hideMark/>
          </w:tcPr>
          <w:p w14:paraId="2E22CE7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0856D94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6D99DC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6585DAB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w:t>
            </w:r>
          </w:p>
        </w:tc>
        <w:tc>
          <w:tcPr>
            <w:tcW w:w="493" w:type="pct"/>
            <w:tcBorders>
              <w:top w:val="nil"/>
              <w:left w:val="nil"/>
              <w:bottom w:val="single" w:sz="4" w:space="0" w:color="auto"/>
              <w:right w:val="single" w:sz="4" w:space="0" w:color="auto"/>
            </w:tcBorders>
            <w:shd w:val="clear" w:color="auto" w:fill="auto"/>
            <w:vAlign w:val="center"/>
            <w:hideMark/>
          </w:tcPr>
          <w:p w14:paraId="5B24840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2E91F4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311,94</w:t>
            </w:r>
          </w:p>
        </w:tc>
      </w:tr>
      <w:tr w:rsidR="00B44806" w:rsidRPr="00B44806" w14:paraId="0531BAB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1FA84D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lastRenderedPageBreak/>
              <w:t>59</w:t>
            </w:r>
          </w:p>
        </w:tc>
        <w:tc>
          <w:tcPr>
            <w:tcW w:w="1056" w:type="pct"/>
            <w:tcBorders>
              <w:top w:val="nil"/>
              <w:left w:val="nil"/>
              <w:bottom w:val="single" w:sz="4" w:space="0" w:color="auto"/>
              <w:right w:val="single" w:sz="4" w:space="0" w:color="auto"/>
            </w:tcBorders>
            <w:shd w:val="clear" w:color="auto" w:fill="auto"/>
            <w:vAlign w:val="center"/>
            <w:hideMark/>
          </w:tcPr>
          <w:p w14:paraId="22C6C53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ж/дома № 8/3 до  ж/дома № 5 ул. </w:t>
            </w:r>
            <w:proofErr w:type="spellStart"/>
            <w:r w:rsidRPr="00B44806">
              <w:rPr>
                <w:rFonts w:eastAsia="Times New Roman"/>
                <w:color w:val="000000"/>
                <w:sz w:val="20"/>
                <w:szCs w:val="20"/>
              </w:rPr>
              <w:t>Василеозерская</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3E88565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0F64805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D9CBA2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209DA87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38</w:t>
            </w:r>
          </w:p>
        </w:tc>
        <w:tc>
          <w:tcPr>
            <w:tcW w:w="493" w:type="pct"/>
            <w:tcBorders>
              <w:top w:val="nil"/>
              <w:left w:val="nil"/>
              <w:bottom w:val="single" w:sz="4" w:space="0" w:color="auto"/>
              <w:right w:val="single" w:sz="4" w:space="0" w:color="auto"/>
            </w:tcBorders>
            <w:shd w:val="clear" w:color="auto" w:fill="auto"/>
            <w:vAlign w:val="center"/>
            <w:hideMark/>
          </w:tcPr>
          <w:p w14:paraId="5B545EE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EC8B76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795,302</w:t>
            </w:r>
          </w:p>
        </w:tc>
      </w:tr>
      <w:tr w:rsidR="00B44806" w:rsidRPr="00B44806" w14:paraId="33FDB0B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FD4204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60</w:t>
            </w:r>
          </w:p>
        </w:tc>
        <w:tc>
          <w:tcPr>
            <w:tcW w:w="1056" w:type="pct"/>
            <w:tcBorders>
              <w:top w:val="nil"/>
              <w:left w:val="nil"/>
              <w:bottom w:val="single" w:sz="4" w:space="0" w:color="auto"/>
              <w:right w:val="single" w:sz="4" w:space="0" w:color="auto"/>
            </w:tcBorders>
            <w:shd w:val="clear" w:color="auto" w:fill="auto"/>
            <w:vAlign w:val="center"/>
            <w:hideMark/>
          </w:tcPr>
          <w:p w14:paraId="67E7D11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 т/с  по подвалу ж/дома № 5 ул. </w:t>
            </w:r>
            <w:proofErr w:type="spellStart"/>
            <w:r w:rsidRPr="00B44806">
              <w:rPr>
                <w:rFonts w:eastAsia="Times New Roman"/>
                <w:color w:val="000000"/>
                <w:sz w:val="20"/>
                <w:szCs w:val="20"/>
              </w:rPr>
              <w:t>Василеозерская</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434D0BC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7DCA133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C4FB56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28EE8EC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w:t>
            </w:r>
          </w:p>
        </w:tc>
        <w:tc>
          <w:tcPr>
            <w:tcW w:w="493" w:type="pct"/>
            <w:tcBorders>
              <w:top w:val="nil"/>
              <w:left w:val="nil"/>
              <w:bottom w:val="single" w:sz="4" w:space="0" w:color="auto"/>
              <w:right w:val="single" w:sz="4" w:space="0" w:color="auto"/>
            </w:tcBorders>
            <w:shd w:val="clear" w:color="auto" w:fill="auto"/>
            <w:vAlign w:val="center"/>
            <w:hideMark/>
          </w:tcPr>
          <w:p w14:paraId="62E82CC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00AA8E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523,225</w:t>
            </w:r>
          </w:p>
        </w:tc>
      </w:tr>
      <w:tr w:rsidR="00B44806" w:rsidRPr="00B44806" w14:paraId="3184DEE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671CC7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61</w:t>
            </w:r>
          </w:p>
        </w:tc>
        <w:tc>
          <w:tcPr>
            <w:tcW w:w="1056" w:type="pct"/>
            <w:tcBorders>
              <w:top w:val="nil"/>
              <w:left w:val="nil"/>
              <w:bottom w:val="single" w:sz="4" w:space="0" w:color="auto"/>
              <w:right w:val="single" w:sz="4" w:space="0" w:color="auto"/>
            </w:tcBorders>
            <w:shd w:val="clear" w:color="auto" w:fill="auto"/>
            <w:vAlign w:val="center"/>
            <w:hideMark/>
          </w:tcPr>
          <w:p w14:paraId="76BE43E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т/с  от  ж/д № 5  до  ж/д  № 7 ул. </w:t>
            </w:r>
            <w:proofErr w:type="spellStart"/>
            <w:r w:rsidRPr="00B44806">
              <w:rPr>
                <w:rFonts w:eastAsia="Times New Roman"/>
                <w:color w:val="000000"/>
                <w:sz w:val="20"/>
                <w:szCs w:val="20"/>
              </w:rPr>
              <w:t>Василеозерская</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7C40D29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5DDC79B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E3679F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noWrap/>
            <w:vAlign w:val="center"/>
            <w:hideMark/>
          </w:tcPr>
          <w:p w14:paraId="3AF19E5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45</w:t>
            </w:r>
          </w:p>
        </w:tc>
        <w:tc>
          <w:tcPr>
            <w:tcW w:w="493" w:type="pct"/>
            <w:tcBorders>
              <w:top w:val="nil"/>
              <w:left w:val="nil"/>
              <w:bottom w:val="single" w:sz="4" w:space="0" w:color="auto"/>
              <w:right w:val="single" w:sz="4" w:space="0" w:color="auto"/>
            </w:tcBorders>
            <w:shd w:val="clear" w:color="auto" w:fill="auto"/>
            <w:vAlign w:val="center"/>
            <w:hideMark/>
          </w:tcPr>
          <w:p w14:paraId="6254770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D661D7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794,16</w:t>
            </w:r>
          </w:p>
        </w:tc>
      </w:tr>
      <w:tr w:rsidR="00B44806" w:rsidRPr="00B44806" w14:paraId="3E02E7B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168361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62</w:t>
            </w:r>
          </w:p>
        </w:tc>
        <w:tc>
          <w:tcPr>
            <w:tcW w:w="1056" w:type="pct"/>
            <w:tcBorders>
              <w:top w:val="nil"/>
              <w:left w:val="nil"/>
              <w:bottom w:val="single" w:sz="4" w:space="0" w:color="auto"/>
              <w:right w:val="single" w:sz="4" w:space="0" w:color="auto"/>
            </w:tcBorders>
            <w:shd w:val="clear" w:color="auto" w:fill="auto"/>
            <w:vAlign w:val="center"/>
            <w:hideMark/>
          </w:tcPr>
          <w:p w14:paraId="25F0A31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УТ-1-7/2  до УТ-2-7/2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1BAE92A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133D324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DBF130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1648EA3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493" w:type="pct"/>
            <w:tcBorders>
              <w:top w:val="nil"/>
              <w:left w:val="nil"/>
              <w:bottom w:val="single" w:sz="4" w:space="0" w:color="auto"/>
              <w:right w:val="single" w:sz="4" w:space="0" w:color="auto"/>
            </w:tcBorders>
            <w:shd w:val="clear" w:color="auto" w:fill="auto"/>
            <w:vAlign w:val="center"/>
            <w:hideMark/>
          </w:tcPr>
          <w:p w14:paraId="064D826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690045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1046,45</w:t>
            </w:r>
          </w:p>
        </w:tc>
      </w:tr>
      <w:tr w:rsidR="00B44806" w:rsidRPr="00B44806" w14:paraId="2E76A24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080A2E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63</w:t>
            </w:r>
          </w:p>
        </w:tc>
        <w:tc>
          <w:tcPr>
            <w:tcW w:w="1056" w:type="pct"/>
            <w:tcBorders>
              <w:top w:val="nil"/>
              <w:left w:val="nil"/>
              <w:bottom w:val="single" w:sz="4" w:space="0" w:color="auto"/>
              <w:right w:val="single" w:sz="4" w:space="0" w:color="auto"/>
            </w:tcBorders>
            <w:shd w:val="clear" w:color="auto" w:fill="auto"/>
            <w:vAlign w:val="center"/>
            <w:hideMark/>
          </w:tcPr>
          <w:p w14:paraId="31F6A46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УТ-2-7/2  до  ж/дома № 26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5E0DE28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55B7359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08FF40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5D920C1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28</w:t>
            </w:r>
          </w:p>
        </w:tc>
        <w:tc>
          <w:tcPr>
            <w:tcW w:w="493" w:type="pct"/>
            <w:tcBorders>
              <w:top w:val="nil"/>
              <w:left w:val="nil"/>
              <w:bottom w:val="single" w:sz="4" w:space="0" w:color="auto"/>
              <w:right w:val="single" w:sz="4" w:space="0" w:color="auto"/>
            </w:tcBorders>
            <w:shd w:val="clear" w:color="auto" w:fill="auto"/>
            <w:vAlign w:val="center"/>
            <w:hideMark/>
          </w:tcPr>
          <w:p w14:paraId="46E6638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F864E4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436,716</w:t>
            </w:r>
          </w:p>
        </w:tc>
      </w:tr>
      <w:tr w:rsidR="00B44806" w:rsidRPr="00B44806" w14:paraId="08C781C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83C9AD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64</w:t>
            </w:r>
          </w:p>
        </w:tc>
        <w:tc>
          <w:tcPr>
            <w:tcW w:w="1056" w:type="pct"/>
            <w:tcBorders>
              <w:top w:val="nil"/>
              <w:left w:val="nil"/>
              <w:bottom w:val="single" w:sz="4" w:space="0" w:color="auto"/>
              <w:right w:val="single" w:sz="4" w:space="0" w:color="auto"/>
            </w:tcBorders>
            <w:shd w:val="clear" w:color="auto" w:fill="auto"/>
            <w:vAlign w:val="center"/>
            <w:hideMark/>
          </w:tcPr>
          <w:p w14:paraId="680D1F8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от ИТП ж/д № 26 до стены ж/д № 26А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5A7EFCF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54BC87A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FACA9F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7E007D0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w:t>
            </w:r>
          </w:p>
        </w:tc>
        <w:tc>
          <w:tcPr>
            <w:tcW w:w="493" w:type="pct"/>
            <w:tcBorders>
              <w:top w:val="nil"/>
              <w:left w:val="nil"/>
              <w:bottom w:val="single" w:sz="4" w:space="0" w:color="auto"/>
              <w:right w:val="single" w:sz="4" w:space="0" w:color="auto"/>
            </w:tcBorders>
            <w:shd w:val="clear" w:color="auto" w:fill="auto"/>
            <w:vAlign w:val="center"/>
            <w:hideMark/>
          </w:tcPr>
          <w:p w14:paraId="73CA819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ADB43D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421,83</w:t>
            </w:r>
          </w:p>
        </w:tc>
      </w:tr>
      <w:tr w:rsidR="00B44806" w:rsidRPr="00B44806" w14:paraId="5211F32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8CA78D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65</w:t>
            </w:r>
          </w:p>
        </w:tc>
        <w:tc>
          <w:tcPr>
            <w:tcW w:w="1056" w:type="pct"/>
            <w:tcBorders>
              <w:top w:val="nil"/>
              <w:left w:val="nil"/>
              <w:bottom w:val="single" w:sz="4" w:space="0" w:color="auto"/>
              <w:right w:val="single" w:sz="4" w:space="0" w:color="auto"/>
            </w:tcBorders>
            <w:shd w:val="clear" w:color="auto" w:fill="auto"/>
            <w:vAlign w:val="center"/>
            <w:hideMark/>
          </w:tcPr>
          <w:p w14:paraId="3A8BEB1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УТ-2-7/2 до  ИТП ж/дома № 24/84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24C6904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709A7D4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1C4626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15FF2AF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55</w:t>
            </w:r>
          </w:p>
        </w:tc>
        <w:tc>
          <w:tcPr>
            <w:tcW w:w="493" w:type="pct"/>
            <w:tcBorders>
              <w:top w:val="nil"/>
              <w:left w:val="nil"/>
              <w:bottom w:val="single" w:sz="4" w:space="0" w:color="auto"/>
              <w:right w:val="single" w:sz="4" w:space="0" w:color="auto"/>
            </w:tcBorders>
            <w:shd w:val="clear" w:color="auto" w:fill="auto"/>
            <w:vAlign w:val="center"/>
            <w:hideMark/>
          </w:tcPr>
          <w:p w14:paraId="791EEAD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2250A8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857,835</w:t>
            </w:r>
          </w:p>
        </w:tc>
      </w:tr>
      <w:tr w:rsidR="00B44806" w:rsidRPr="00B44806" w14:paraId="1E0CAA6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5A8E5C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66</w:t>
            </w:r>
          </w:p>
        </w:tc>
        <w:tc>
          <w:tcPr>
            <w:tcW w:w="1056" w:type="pct"/>
            <w:tcBorders>
              <w:top w:val="nil"/>
              <w:left w:val="nil"/>
              <w:bottom w:val="single" w:sz="4" w:space="0" w:color="auto"/>
              <w:right w:val="single" w:sz="4" w:space="0" w:color="auto"/>
            </w:tcBorders>
            <w:shd w:val="clear" w:color="auto" w:fill="auto"/>
            <w:vAlign w:val="center"/>
            <w:hideMark/>
          </w:tcPr>
          <w:p w14:paraId="0B848E6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до ИТП ж/дома № 24/84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7758410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0FC3EFE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AD65D1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3CBDE05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51</w:t>
            </w:r>
          </w:p>
        </w:tc>
        <w:tc>
          <w:tcPr>
            <w:tcW w:w="493" w:type="pct"/>
            <w:tcBorders>
              <w:top w:val="nil"/>
              <w:left w:val="nil"/>
              <w:bottom w:val="single" w:sz="4" w:space="0" w:color="auto"/>
              <w:right w:val="single" w:sz="4" w:space="0" w:color="auto"/>
            </w:tcBorders>
            <w:shd w:val="clear" w:color="auto" w:fill="auto"/>
            <w:vAlign w:val="center"/>
            <w:hideMark/>
          </w:tcPr>
          <w:p w14:paraId="5B556C2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7233DF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717,111</w:t>
            </w:r>
          </w:p>
        </w:tc>
      </w:tr>
      <w:tr w:rsidR="00B44806" w:rsidRPr="00B44806" w14:paraId="48079D1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6F23FD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67</w:t>
            </w:r>
          </w:p>
        </w:tc>
        <w:tc>
          <w:tcPr>
            <w:tcW w:w="1056" w:type="pct"/>
            <w:tcBorders>
              <w:top w:val="nil"/>
              <w:left w:val="nil"/>
              <w:bottom w:val="single" w:sz="4" w:space="0" w:color="auto"/>
              <w:right w:val="single" w:sz="4" w:space="0" w:color="auto"/>
            </w:tcBorders>
            <w:shd w:val="clear" w:color="auto" w:fill="auto"/>
            <w:vAlign w:val="center"/>
            <w:hideMark/>
          </w:tcPr>
          <w:p w14:paraId="768899D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от ИТП ж/дома № 24/84 до стены ж/дома № 24А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71837CF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5C5CF24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4C8828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4B459B3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40</w:t>
            </w:r>
          </w:p>
        </w:tc>
        <w:tc>
          <w:tcPr>
            <w:tcW w:w="493" w:type="pct"/>
            <w:tcBorders>
              <w:top w:val="nil"/>
              <w:left w:val="nil"/>
              <w:bottom w:val="single" w:sz="4" w:space="0" w:color="auto"/>
              <w:right w:val="single" w:sz="4" w:space="0" w:color="auto"/>
            </w:tcBorders>
            <w:shd w:val="clear" w:color="auto" w:fill="auto"/>
            <w:vAlign w:val="center"/>
            <w:hideMark/>
          </w:tcPr>
          <w:p w14:paraId="485F685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F338F2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562,44</w:t>
            </w:r>
          </w:p>
        </w:tc>
      </w:tr>
      <w:tr w:rsidR="00B44806" w:rsidRPr="00B44806" w14:paraId="5C0743A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7215D1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68</w:t>
            </w:r>
          </w:p>
        </w:tc>
        <w:tc>
          <w:tcPr>
            <w:tcW w:w="1056" w:type="pct"/>
            <w:tcBorders>
              <w:top w:val="nil"/>
              <w:left w:val="nil"/>
              <w:bottom w:val="single" w:sz="4" w:space="0" w:color="auto"/>
              <w:right w:val="single" w:sz="4" w:space="0" w:color="auto"/>
            </w:tcBorders>
            <w:shd w:val="clear" w:color="auto" w:fill="auto"/>
            <w:vAlign w:val="center"/>
            <w:hideMark/>
          </w:tcPr>
          <w:p w14:paraId="05FDBD0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УТ-1-7/6  до  ИТП ж/дома № 32/1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7249CF2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149CA63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8A17BD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461914F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w:t>
            </w:r>
          </w:p>
        </w:tc>
        <w:tc>
          <w:tcPr>
            <w:tcW w:w="493" w:type="pct"/>
            <w:tcBorders>
              <w:top w:val="nil"/>
              <w:left w:val="nil"/>
              <w:bottom w:val="single" w:sz="4" w:space="0" w:color="auto"/>
              <w:right w:val="single" w:sz="4" w:space="0" w:color="auto"/>
            </w:tcBorders>
            <w:shd w:val="clear" w:color="auto" w:fill="auto"/>
            <w:vAlign w:val="center"/>
            <w:hideMark/>
          </w:tcPr>
          <w:p w14:paraId="4B45249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69A645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218,358</w:t>
            </w:r>
          </w:p>
        </w:tc>
      </w:tr>
      <w:tr w:rsidR="00B44806" w:rsidRPr="00B44806" w14:paraId="7AE0853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DBA46E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69</w:t>
            </w:r>
          </w:p>
        </w:tc>
        <w:tc>
          <w:tcPr>
            <w:tcW w:w="1056" w:type="pct"/>
            <w:tcBorders>
              <w:top w:val="nil"/>
              <w:left w:val="nil"/>
              <w:bottom w:val="single" w:sz="4" w:space="0" w:color="auto"/>
              <w:right w:val="single" w:sz="4" w:space="0" w:color="auto"/>
            </w:tcBorders>
            <w:shd w:val="clear" w:color="auto" w:fill="auto"/>
            <w:vAlign w:val="center"/>
            <w:hideMark/>
          </w:tcPr>
          <w:p w14:paraId="0E3F472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УТ-1-7/6  до  ИТП ж/дома № 32/1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2C99ED0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2826E60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7548FF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02249BC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w:t>
            </w:r>
          </w:p>
        </w:tc>
        <w:tc>
          <w:tcPr>
            <w:tcW w:w="493" w:type="pct"/>
            <w:tcBorders>
              <w:top w:val="nil"/>
              <w:left w:val="nil"/>
              <w:bottom w:val="single" w:sz="4" w:space="0" w:color="auto"/>
              <w:right w:val="single" w:sz="4" w:space="0" w:color="auto"/>
            </w:tcBorders>
            <w:shd w:val="clear" w:color="auto" w:fill="auto"/>
            <w:vAlign w:val="center"/>
            <w:hideMark/>
          </w:tcPr>
          <w:p w14:paraId="5178E40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5D1C0D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112,488</w:t>
            </w:r>
          </w:p>
        </w:tc>
      </w:tr>
      <w:tr w:rsidR="00B44806" w:rsidRPr="00B44806" w14:paraId="6BA5522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264AD1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w:t>
            </w:r>
          </w:p>
        </w:tc>
        <w:tc>
          <w:tcPr>
            <w:tcW w:w="1056" w:type="pct"/>
            <w:tcBorders>
              <w:top w:val="nil"/>
              <w:left w:val="nil"/>
              <w:bottom w:val="single" w:sz="4" w:space="0" w:color="auto"/>
              <w:right w:val="single" w:sz="4" w:space="0" w:color="auto"/>
            </w:tcBorders>
            <w:shd w:val="clear" w:color="auto" w:fill="auto"/>
            <w:vAlign w:val="center"/>
            <w:hideMark/>
          </w:tcPr>
          <w:p w14:paraId="3B51E25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от ИТП ж/дома  № 32/1 до ж/дома  № 32/2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4F63FA6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498AAF2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86EC55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w:t>
            </w:r>
          </w:p>
        </w:tc>
        <w:tc>
          <w:tcPr>
            <w:tcW w:w="705" w:type="pct"/>
            <w:tcBorders>
              <w:top w:val="nil"/>
              <w:left w:val="nil"/>
              <w:bottom w:val="single" w:sz="4" w:space="0" w:color="auto"/>
              <w:right w:val="single" w:sz="4" w:space="0" w:color="auto"/>
            </w:tcBorders>
            <w:shd w:val="clear" w:color="auto" w:fill="auto"/>
            <w:noWrap/>
            <w:vAlign w:val="center"/>
            <w:hideMark/>
          </w:tcPr>
          <w:p w14:paraId="7C9631D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87</w:t>
            </w:r>
          </w:p>
        </w:tc>
        <w:tc>
          <w:tcPr>
            <w:tcW w:w="493" w:type="pct"/>
            <w:tcBorders>
              <w:top w:val="nil"/>
              <w:left w:val="nil"/>
              <w:bottom w:val="single" w:sz="4" w:space="0" w:color="auto"/>
              <w:right w:val="single" w:sz="4" w:space="0" w:color="auto"/>
            </w:tcBorders>
            <w:shd w:val="clear" w:color="auto" w:fill="auto"/>
            <w:vAlign w:val="center"/>
            <w:hideMark/>
          </w:tcPr>
          <w:p w14:paraId="2903C42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088D02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1223,307</w:t>
            </w:r>
          </w:p>
        </w:tc>
      </w:tr>
      <w:tr w:rsidR="00B44806" w:rsidRPr="00B44806" w14:paraId="2ACBAEC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04DD65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71</w:t>
            </w:r>
          </w:p>
        </w:tc>
        <w:tc>
          <w:tcPr>
            <w:tcW w:w="1056" w:type="pct"/>
            <w:tcBorders>
              <w:top w:val="nil"/>
              <w:left w:val="nil"/>
              <w:bottom w:val="single" w:sz="4" w:space="0" w:color="auto"/>
              <w:right w:val="single" w:sz="4" w:space="0" w:color="auto"/>
            </w:tcBorders>
            <w:shd w:val="clear" w:color="auto" w:fill="auto"/>
            <w:vAlign w:val="center"/>
            <w:hideMark/>
          </w:tcPr>
          <w:p w14:paraId="0525CE8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к ИТП ж/дома  № 34/82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16701C7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6600761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ABE418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2FE5436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w:t>
            </w:r>
          </w:p>
        </w:tc>
        <w:tc>
          <w:tcPr>
            <w:tcW w:w="493" w:type="pct"/>
            <w:tcBorders>
              <w:top w:val="nil"/>
              <w:left w:val="nil"/>
              <w:bottom w:val="single" w:sz="4" w:space="0" w:color="auto"/>
              <w:right w:val="single" w:sz="4" w:space="0" w:color="auto"/>
            </w:tcBorders>
            <w:shd w:val="clear" w:color="auto" w:fill="auto"/>
            <w:vAlign w:val="center"/>
            <w:hideMark/>
          </w:tcPr>
          <w:p w14:paraId="095741A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37D58F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168,732</w:t>
            </w:r>
          </w:p>
        </w:tc>
      </w:tr>
      <w:tr w:rsidR="00B44806" w:rsidRPr="00B44806" w14:paraId="24CFEEF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2FD3CF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72</w:t>
            </w:r>
          </w:p>
        </w:tc>
        <w:tc>
          <w:tcPr>
            <w:tcW w:w="1056" w:type="pct"/>
            <w:tcBorders>
              <w:top w:val="nil"/>
              <w:left w:val="nil"/>
              <w:bottom w:val="single" w:sz="4" w:space="0" w:color="auto"/>
              <w:right w:val="single" w:sz="4" w:space="0" w:color="auto"/>
            </w:tcBorders>
            <w:shd w:val="clear" w:color="auto" w:fill="auto"/>
            <w:vAlign w:val="center"/>
            <w:hideMark/>
          </w:tcPr>
          <w:p w14:paraId="2817E74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к ИТП ж/дома  № 34/82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3810870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6D19EC0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6803DA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50CB092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31</w:t>
            </w:r>
          </w:p>
        </w:tc>
        <w:tc>
          <w:tcPr>
            <w:tcW w:w="493" w:type="pct"/>
            <w:tcBorders>
              <w:top w:val="nil"/>
              <w:left w:val="nil"/>
              <w:bottom w:val="single" w:sz="4" w:space="0" w:color="auto"/>
              <w:right w:val="single" w:sz="4" w:space="0" w:color="auto"/>
            </w:tcBorders>
            <w:shd w:val="clear" w:color="auto" w:fill="auto"/>
            <w:vAlign w:val="center"/>
            <w:hideMark/>
          </w:tcPr>
          <w:p w14:paraId="182B58A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1F450E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435,891</w:t>
            </w:r>
          </w:p>
        </w:tc>
      </w:tr>
      <w:tr w:rsidR="00B44806" w:rsidRPr="00B44806" w14:paraId="6C67BDB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80FD6D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73</w:t>
            </w:r>
          </w:p>
        </w:tc>
        <w:tc>
          <w:tcPr>
            <w:tcW w:w="1056" w:type="pct"/>
            <w:tcBorders>
              <w:top w:val="nil"/>
              <w:left w:val="nil"/>
              <w:bottom w:val="single" w:sz="4" w:space="0" w:color="auto"/>
              <w:right w:val="single" w:sz="4" w:space="0" w:color="auto"/>
            </w:tcBorders>
            <w:shd w:val="clear" w:color="auto" w:fill="auto"/>
            <w:vAlign w:val="center"/>
            <w:hideMark/>
          </w:tcPr>
          <w:p w14:paraId="72B1F72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УТ-3-1  до ж/дома     № 11  </w:t>
            </w:r>
            <w:proofErr w:type="spellStart"/>
            <w:r w:rsidRPr="00B44806">
              <w:rPr>
                <w:rFonts w:eastAsia="Times New Roman"/>
                <w:color w:val="000000"/>
                <w:sz w:val="20"/>
                <w:szCs w:val="20"/>
              </w:rPr>
              <w:t>ул.Ленинградская</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3062A4F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535ED0C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77C153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6E47D92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33</w:t>
            </w:r>
          </w:p>
        </w:tc>
        <w:tc>
          <w:tcPr>
            <w:tcW w:w="493" w:type="pct"/>
            <w:tcBorders>
              <w:top w:val="nil"/>
              <w:left w:val="nil"/>
              <w:bottom w:val="single" w:sz="4" w:space="0" w:color="auto"/>
              <w:right w:val="single" w:sz="4" w:space="0" w:color="auto"/>
            </w:tcBorders>
            <w:shd w:val="clear" w:color="auto" w:fill="auto"/>
            <w:vAlign w:val="center"/>
            <w:hideMark/>
          </w:tcPr>
          <w:p w14:paraId="5562306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2E73EF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514,701</w:t>
            </w:r>
          </w:p>
        </w:tc>
      </w:tr>
      <w:tr w:rsidR="00B44806" w:rsidRPr="00B44806" w14:paraId="43702FC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2E5AE2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74</w:t>
            </w:r>
          </w:p>
        </w:tc>
        <w:tc>
          <w:tcPr>
            <w:tcW w:w="1056" w:type="pct"/>
            <w:tcBorders>
              <w:top w:val="nil"/>
              <w:left w:val="nil"/>
              <w:bottom w:val="single" w:sz="4" w:space="0" w:color="auto"/>
              <w:right w:val="single" w:sz="4" w:space="0" w:color="auto"/>
            </w:tcBorders>
            <w:shd w:val="clear" w:color="auto" w:fill="auto"/>
            <w:vAlign w:val="center"/>
            <w:hideMark/>
          </w:tcPr>
          <w:p w14:paraId="20561F0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УТ-3-1  до ж/дома № 11  </w:t>
            </w:r>
            <w:proofErr w:type="spellStart"/>
            <w:r w:rsidRPr="00B44806">
              <w:rPr>
                <w:rFonts w:eastAsia="Times New Roman"/>
                <w:color w:val="000000"/>
                <w:sz w:val="20"/>
                <w:szCs w:val="20"/>
              </w:rPr>
              <w:t>ул.Ленинградская</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22F2014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3926D1B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14713D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3ED032A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132</w:t>
            </w:r>
          </w:p>
        </w:tc>
        <w:tc>
          <w:tcPr>
            <w:tcW w:w="493" w:type="pct"/>
            <w:tcBorders>
              <w:top w:val="nil"/>
              <w:left w:val="nil"/>
              <w:bottom w:val="single" w:sz="4" w:space="0" w:color="auto"/>
              <w:right w:val="single" w:sz="4" w:space="0" w:color="auto"/>
            </w:tcBorders>
            <w:shd w:val="clear" w:color="auto" w:fill="auto"/>
            <w:vAlign w:val="center"/>
            <w:hideMark/>
          </w:tcPr>
          <w:p w14:paraId="543543C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A76323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1856,052</w:t>
            </w:r>
          </w:p>
        </w:tc>
      </w:tr>
      <w:tr w:rsidR="00B44806" w:rsidRPr="00B44806" w14:paraId="102A31A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1E6DFE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75</w:t>
            </w:r>
          </w:p>
        </w:tc>
        <w:tc>
          <w:tcPr>
            <w:tcW w:w="1056" w:type="pct"/>
            <w:tcBorders>
              <w:top w:val="nil"/>
              <w:left w:val="nil"/>
              <w:bottom w:val="single" w:sz="4" w:space="0" w:color="auto"/>
              <w:right w:val="single" w:sz="4" w:space="0" w:color="auto"/>
            </w:tcBorders>
            <w:shd w:val="clear" w:color="auto" w:fill="auto"/>
            <w:vAlign w:val="center"/>
            <w:hideMark/>
          </w:tcPr>
          <w:p w14:paraId="51289A9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УТ-3-1 до ж/дома  № 11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1DBFDF3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64E1F4B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B76579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160A20E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226</w:t>
            </w:r>
          </w:p>
        </w:tc>
        <w:tc>
          <w:tcPr>
            <w:tcW w:w="493" w:type="pct"/>
            <w:tcBorders>
              <w:top w:val="nil"/>
              <w:left w:val="nil"/>
              <w:bottom w:val="single" w:sz="4" w:space="0" w:color="auto"/>
              <w:right w:val="single" w:sz="4" w:space="0" w:color="auto"/>
            </w:tcBorders>
            <w:shd w:val="clear" w:color="auto" w:fill="auto"/>
            <w:vAlign w:val="center"/>
            <w:hideMark/>
          </w:tcPr>
          <w:p w14:paraId="1D9D25D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0C1A6D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3177,786</w:t>
            </w:r>
          </w:p>
        </w:tc>
      </w:tr>
      <w:tr w:rsidR="00B44806" w:rsidRPr="00B44806" w14:paraId="2211400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DBF288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lastRenderedPageBreak/>
              <w:t>76</w:t>
            </w:r>
          </w:p>
        </w:tc>
        <w:tc>
          <w:tcPr>
            <w:tcW w:w="1056" w:type="pct"/>
            <w:tcBorders>
              <w:top w:val="nil"/>
              <w:left w:val="nil"/>
              <w:bottom w:val="single" w:sz="4" w:space="0" w:color="auto"/>
              <w:right w:val="single" w:sz="4" w:space="0" w:color="auto"/>
            </w:tcBorders>
            <w:shd w:val="clear" w:color="auto" w:fill="auto"/>
            <w:vAlign w:val="center"/>
            <w:hideMark/>
          </w:tcPr>
          <w:p w14:paraId="6981EB7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УТ-3-2 до ж/дома № 9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38328E0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067F173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4AAFBD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3E8D276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34</w:t>
            </w:r>
          </w:p>
        </w:tc>
        <w:tc>
          <w:tcPr>
            <w:tcW w:w="493" w:type="pct"/>
            <w:tcBorders>
              <w:top w:val="nil"/>
              <w:left w:val="nil"/>
              <w:bottom w:val="single" w:sz="4" w:space="0" w:color="auto"/>
              <w:right w:val="single" w:sz="4" w:space="0" w:color="auto"/>
            </w:tcBorders>
            <w:shd w:val="clear" w:color="auto" w:fill="auto"/>
            <w:vAlign w:val="center"/>
            <w:hideMark/>
          </w:tcPr>
          <w:p w14:paraId="482E47C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2848C9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478,074</w:t>
            </w:r>
          </w:p>
        </w:tc>
      </w:tr>
      <w:tr w:rsidR="00B44806" w:rsidRPr="00B44806" w14:paraId="279ADD8A" w14:textId="77777777" w:rsidTr="00742667">
        <w:trPr>
          <w:trHeight w:val="358"/>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AD27D4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77</w:t>
            </w:r>
          </w:p>
        </w:tc>
        <w:tc>
          <w:tcPr>
            <w:tcW w:w="1056" w:type="pct"/>
            <w:vMerge w:val="restart"/>
            <w:tcBorders>
              <w:top w:val="nil"/>
              <w:left w:val="single" w:sz="4" w:space="0" w:color="auto"/>
              <w:bottom w:val="single" w:sz="4" w:space="0" w:color="auto"/>
              <w:right w:val="single" w:sz="4" w:space="0" w:color="auto"/>
            </w:tcBorders>
            <w:shd w:val="clear" w:color="auto" w:fill="auto"/>
            <w:vAlign w:val="center"/>
            <w:hideMark/>
          </w:tcPr>
          <w:p w14:paraId="481DB94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УТ-3-3 до ж/дома № 9/8  </w:t>
            </w:r>
            <w:proofErr w:type="spellStart"/>
            <w:r w:rsidRPr="00B44806">
              <w:rPr>
                <w:rFonts w:eastAsia="Times New Roman"/>
                <w:color w:val="000000"/>
                <w:sz w:val="20"/>
                <w:szCs w:val="20"/>
              </w:rPr>
              <w:t>ул.Ленинградская</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3758DAF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66D5F6B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966F6B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3E14A13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w:t>
            </w:r>
          </w:p>
        </w:tc>
        <w:tc>
          <w:tcPr>
            <w:tcW w:w="493" w:type="pct"/>
            <w:tcBorders>
              <w:top w:val="nil"/>
              <w:left w:val="nil"/>
              <w:bottom w:val="single" w:sz="4" w:space="0" w:color="auto"/>
              <w:right w:val="single" w:sz="4" w:space="0" w:color="auto"/>
            </w:tcBorders>
            <w:shd w:val="clear" w:color="auto" w:fill="auto"/>
            <w:vAlign w:val="center"/>
            <w:hideMark/>
          </w:tcPr>
          <w:p w14:paraId="38791AF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90D203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196,854</w:t>
            </w:r>
          </w:p>
        </w:tc>
      </w:tr>
      <w:tr w:rsidR="00B44806" w:rsidRPr="00B44806" w14:paraId="5F9A6DE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B31CA0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78</w:t>
            </w:r>
          </w:p>
        </w:tc>
        <w:tc>
          <w:tcPr>
            <w:tcW w:w="1056" w:type="pct"/>
            <w:vMerge/>
            <w:tcBorders>
              <w:top w:val="nil"/>
              <w:left w:val="single" w:sz="4" w:space="0" w:color="auto"/>
              <w:bottom w:val="single" w:sz="4" w:space="0" w:color="auto"/>
              <w:right w:val="single" w:sz="4" w:space="0" w:color="auto"/>
            </w:tcBorders>
            <w:vAlign w:val="center"/>
            <w:hideMark/>
          </w:tcPr>
          <w:p w14:paraId="401F5E28" w14:textId="77777777" w:rsidR="00B44806" w:rsidRPr="00B44806" w:rsidRDefault="00B44806" w:rsidP="00B44806">
            <w:pPr>
              <w:rPr>
                <w:rFonts w:eastAsia="Times New Roman"/>
                <w:color w:val="000000"/>
                <w:sz w:val="20"/>
                <w:szCs w:val="20"/>
              </w:rPr>
            </w:pPr>
          </w:p>
        </w:tc>
        <w:tc>
          <w:tcPr>
            <w:tcW w:w="634" w:type="pct"/>
            <w:tcBorders>
              <w:top w:val="nil"/>
              <w:left w:val="nil"/>
              <w:bottom w:val="single" w:sz="4" w:space="0" w:color="auto"/>
              <w:right w:val="single" w:sz="4" w:space="0" w:color="auto"/>
            </w:tcBorders>
            <w:shd w:val="clear" w:color="auto" w:fill="auto"/>
            <w:noWrap/>
            <w:vAlign w:val="center"/>
            <w:hideMark/>
          </w:tcPr>
          <w:p w14:paraId="0E6BFDA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5FED957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88C458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7855496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w:t>
            </w:r>
          </w:p>
        </w:tc>
        <w:tc>
          <w:tcPr>
            <w:tcW w:w="493" w:type="pct"/>
            <w:tcBorders>
              <w:top w:val="nil"/>
              <w:left w:val="nil"/>
              <w:bottom w:val="single" w:sz="4" w:space="0" w:color="auto"/>
              <w:right w:val="single" w:sz="4" w:space="0" w:color="auto"/>
            </w:tcBorders>
            <w:shd w:val="clear" w:color="auto" w:fill="auto"/>
            <w:vAlign w:val="center"/>
            <w:hideMark/>
          </w:tcPr>
          <w:p w14:paraId="7AEEC99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5B799F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196,854</w:t>
            </w:r>
          </w:p>
        </w:tc>
      </w:tr>
      <w:tr w:rsidR="00B44806" w:rsidRPr="00B44806" w14:paraId="7B8A6CE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277E4B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79</w:t>
            </w:r>
          </w:p>
        </w:tc>
        <w:tc>
          <w:tcPr>
            <w:tcW w:w="1056" w:type="pct"/>
            <w:tcBorders>
              <w:top w:val="nil"/>
              <w:left w:val="nil"/>
              <w:bottom w:val="single" w:sz="4" w:space="0" w:color="auto"/>
              <w:right w:val="single" w:sz="4" w:space="0" w:color="auto"/>
            </w:tcBorders>
            <w:shd w:val="clear" w:color="auto" w:fill="auto"/>
            <w:vAlign w:val="center"/>
            <w:hideMark/>
          </w:tcPr>
          <w:p w14:paraId="0C8EA64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УТ-3-7 до ж/дома № 9 ул. Межевая</w:t>
            </w:r>
          </w:p>
        </w:tc>
        <w:tc>
          <w:tcPr>
            <w:tcW w:w="634" w:type="pct"/>
            <w:tcBorders>
              <w:top w:val="nil"/>
              <w:left w:val="nil"/>
              <w:bottom w:val="single" w:sz="4" w:space="0" w:color="auto"/>
              <w:right w:val="single" w:sz="4" w:space="0" w:color="auto"/>
            </w:tcBorders>
            <w:shd w:val="clear" w:color="auto" w:fill="auto"/>
            <w:noWrap/>
            <w:vAlign w:val="center"/>
            <w:hideMark/>
          </w:tcPr>
          <w:p w14:paraId="578E1BE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01D06D0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3F309F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0DD24EE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53</w:t>
            </w:r>
          </w:p>
        </w:tc>
        <w:tc>
          <w:tcPr>
            <w:tcW w:w="493" w:type="pct"/>
            <w:tcBorders>
              <w:top w:val="nil"/>
              <w:left w:val="nil"/>
              <w:bottom w:val="single" w:sz="4" w:space="0" w:color="auto"/>
              <w:right w:val="single" w:sz="4" w:space="0" w:color="auto"/>
            </w:tcBorders>
            <w:shd w:val="clear" w:color="auto" w:fill="auto"/>
            <w:vAlign w:val="center"/>
            <w:hideMark/>
          </w:tcPr>
          <w:p w14:paraId="582AD72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E8CD31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745,233</w:t>
            </w:r>
          </w:p>
        </w:tc>
      </w:tr>
      <w:tr w:rsidR="00B44806" w:rsidRPr="00B44806" w14:paraId="74483FE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8817EA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1056" w:type="pct"/>
            <w:tcBorders>
              <w:top w:val="nil"/>
              <w:left w:val="nil"/>
              <w:bottom w:val="single" w:sz="4" w:space="0" w:color="auto"/>
              <w:right w:val="single" w:sz="4" w:space="0" w:color="auto"/>
            </w:tcBorders>
            <w:shd w:val="clear" w:color="auto" w:fill="auto"/>
            <w:vAlign w:val="center"/>
            <w:hideMark/>
          </w:tcPr>
          <w:p w14:paraId="6AE50D0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по подвалу ж/дома № 5  ул. </w:t>
            </w:r>
            <w:proofErr w:type="spellStart"/>
            <w:r w:rsidRPr="00B44806">
              <w:rPr>
                <w:rFonts w:eastAsia="Times New Roman"/>
                <w:color w:val="000000"/>
                <w:sz w:val="20"/>
                <w:szCs w:val="20"/>
              </w:rPr>
              <w:t>Плоткина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7030E9F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1F8D1D8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3B2615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noWrap/>
            <w:vAlign w:val="center"/>
            <w:hideMark/>
          </w:tcPr>
          <w:p w14:paraId="6D4D214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40</w:t>
            </w:r>
          </w:p>
        </w:tc>
        <w:tc>
          <w:tcPr>
            <w:tcW w:w="493" w:type="pct"/>
            <w:tcBorders>
              <w:top w:val="nil"/>
              <w:left w:val="nil"/>
              <w:bottom w:val="single" w:sz="4" w:space="0" w:color="auto"/>
              <w:right w:val="single" w:sz="4" w:space="0" w:color="auto"/>
            </w:tcBorders>
            <w:shd w:val="clear" w:color="auto" w:fill="auto"/>
            <w:vAlign w:val="center"/>
            <w:hideMark/>
          </w:tcPr>
          <w:p w14:paraId="430225A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46BBD4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705,92</w:t>
            </w:r>
          </w:p>
        </w:tc>
      </w:tr>
      <w:tr w:rsidR="00B44806" w:rsidRPr="00B44806" w14:paraId="1BB3C2E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2C954B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81</w:t>
            </w:r>
          </w:p>
        </w:tc>
        <w:tc>
          <w:tcPr>
            <w:tcW w:w="1056" w:type="pct"/>
            <w:tcBorders>
              <w:top w:val="nil"/>
              <w:left w:val="nil"/>
              <w:bottom w:val="single" w:sz="4" w:space="0" w:color="auto"/>
              <w:right w:val="single" w:sz="4" w:space="0" w:color="auto"/>
            </w:tcBorders>
            <w:shd w:val="clear" w:color="auto" w:fill="auto"/>
            <w:vAlign w:val="center"/>
            <w:hideMark/>
          </w:tcPr>
          <w:p w14:paraId="50C3E6C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по подвалу ж/дома № 5  ул. </w:t>
            </w:r>
            <w:proofErr w:type="spellStart"/>
            <w:r w:rsidRPr="00B44806">
              <w:rPr>
                <w:rFonts w:eastAsia="Times New Roman"/>
                <w:color w:val="000000"/>
                <w:sz w:val="20"/>
                <w:szCs w:val="20"/>
              </w:rPr>
              <w:t>Плоткина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0679CC5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09A01FB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EED4C4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509329D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84</w:t>
            </w:r>
          </w:p>
        </w:tc>
        <w:tc>
          <w:tcPr>
            <w:tcW w:w="493" w:type="pct"/>
            <w:tcBorders>
              <w:top w:val="nil"/>
              <w:left w:val="nil"/>
              <w:bottom w:val="single" w:sz="4" w:space="0" w:color="auto"/>
              <w:right w:val="single" w:sz="4" w:space="0" w:color="auto"/>
            </w:tcBorders>
            <w:shd w:val="clear" w:color="auto" w:fill="auto"/>
            <w:vAlign w:val="center"/>
            <w:hideMark/>
          </w:tcPr>
          <w:p w14:paraId="38B9CB5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ABBA4F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1310,148</w:t>
            </w:r>
          </w:p>
        </w:tc>
      </w:tr>
      <w:tr w:rsidR="00B44806" w:rsidRPr="00B44806" w14:paraId="670FA0C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A494D2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82</w:t>
            </w:r>
          </w:p>
        </w:tc>
        <w:tc>
          <w:tcPr>
            <w:tcW w:w="1056" w:type="pct"/>
            <w:tcBorders>
              <w:top w:val="nil"/>
              <w:left w:val="nil"/>
              <w:bottom w:val="single" w:sz="4" w:space="0" w:color="auto"/>
              <w:right w:val="single" w:sz="4" w:space="0" w:color="auto"/>
            </w:tcBorders>
            <w:shd w:val="clear" w:color="auto" w:fill="auto"/>
            <w:vAlign w:val="center"/>
            <w:hideMark/>
          </w:tcPr>
          <w:p w14:paraId="4922535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по подвалу ж/дома № 5  ул. </w:t>
            </w:r>
            <w:proofErr w:type="spellStart"/>
            <w:r w:rsidRPr="00B44806">
              <w:rPr>
                <w:rFonts w:eastAsia="Times New Roman"/>
                <w:color w:val="000000"/>
                <w:sz w:val="20"/>
                <w:szCs w:val="20"/>
              </w:rPr>
              <w:t>Плоткина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44E53AC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290DBBC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EE91A4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1FA1177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55</w:t>
            </w:r>
          </w:p>
        </w:tc>
        <w:tc>
          <w:tcPr>
            <w:tcW w:w="493" w:type="pct"/>
            <w:tcBorders>
              <w:top w:val="nil"/>
              <w:left w:val="nil"/>
              <w:bottom w:val="single" w:sz="4" w:space="0" w:color="auto"/>
              <w:right w:val="single" w:sz="4" w:space="0" w:color="auto"/>
            </w:tcBorders>
            <w:shd w:val="clear" w:color="auto" w:fill="auto"/>
            <w:vAlign w:val="center"/>
            <w:hideMark/>
          </w:tcPr>
          <w:p w14:paraId="020E00A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E3AF68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773,355</w:t>
            </w:r>
          </w:p>
        </w:tc>
      </w:tr>
      <w:tr w:rsidR="00B44806" w:rsidRPr="00B44806" w14:paraId="247E8C1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D981B6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83</w:t>
            </w:r>
          </w:p>
        </w:tc>
        <w:tc>
          <w:tcPr>
            <w:tcW w:w="1056" w:type="pct"/>
            <w:tcBorders>
              <w:top w:val="nil"/>
              <w:left w:val="nil"/>
              <w:bottom w:val="single" w:sz="4" w:space="0" w:color="auto"/>
              <w:right w:val="single" w:sz="4" w:space="0" w:color="auto"/>
            </w:tcBorders>
            <w:shd w:val="clear" w:color="auto" w:fill="auto"/>
            <w:vAlign w:val="center"/>
            <w:hideMark/>
          </w:tcPr>
          <w:p w14:paraId="2F603D3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т/с от ИТП ж/дома № 3/2  до  ж/д № 3/1 ул. </w:t>
            </w:r>
            <w:proofErr w:type="spellStart"/>
            <w:r w:rsidRPr="00B44806">
              <w:rPr>
                <w:rFonts w:eastAsia="Times New Roman"/>
                <w:color w:val="000000"/>
                <w:sz w:val="20"/>
                <w:szCs w:val="20"/>
              </w:rPr>
              <w:t>Плоткина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1A188DE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3B083EC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65DB8D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noWrap/>
            <w:vAlign w:val="center"/>
            <w:hideMark/>
          </w:tcPr>
          <w:p w14:paraId="14896B8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29</w:t>
            </w:r>
          </w:p>
        </w:tc>
        <w:tc>
          <w:tcPr>
            <w:tcW w:w="493" w:type="pct"/>
            <w:tcBorders>
              <w:top w:val="nil"/>
              <w:left w:val="nil"/>
              <w:bottom w:val="single" w:sz="4" w:space="0" w:color="auto"/>
              <w:right w:val="single" w:sz="4" w:space="0" w:color="auto"/>
            </w:tcBorders>
            <w:shd w:val="clear" w:color="auto" w:fill="auto"/>
            <w:vAlign w:val="center"/>
            <w:hideMark/>
          </w:tcPr>
          <w:p w14:paraId="76EDBAF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92B12D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511,792</w:t>
            </w:r>
          </w:p>
        </w:tc>
      </w:tr>
      <w:tr w:rsidR="00B44806" w:rsidRPr="00B44806" w14:paraId="0568D52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5D0000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84</w:t>
            </w:r>
          </w:p>
        </w:tc>
        <w:tc>
          <w:tcPr>
            <w:tcW w:w="1056" w:type="pct"/>
            <w:tcBorders>
              <w:top w:val="nil"/>
              <w:left w:val="nil"/>
              <w:bottom w:val="single" w:sz="4" w:space="0" w:color="auto"/>
              <w:right w:val="single" w:sz="4" w:space="0" w:color="auto"/>
            </w:tcBorders>
            <w:shd w:val="clear" w:color="auto" w:fill="auto"/>
            <w:vAlign w:val="center"/>
            <w:hideMark/>
          </w:tcPr>
          <w:p w14:paraId="379CF71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УТ-4  до стены детского сада № 1  ул. </w:t>
            </w:r>
            <w:proofErr w:type="spellStart"/>
            <w:r w:rsidRPr="00B44806">
              <w:rPr>
                <w:rFonts w:eastAsia="Times New Roman"/>
                <w:color w:val="000000"/>
                <w:sz w:val="20"/>
                <w:szCs w:val="20"/>
              </w:rPr>
              <w:t>Вокка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1BBEEC5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067DA30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CE4A3E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0A6FC22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52</w:t>
            </w:r>
          </w:p>
        </w:tc>
        <w:tc>
          <w:tcPr>
            <w:tcW w:w="493" w:type="pct"/>
            <w:tcBorders>
              <w:top w:val="nil"/>
              <w:left w:val="nil"/>
              <w:bottom w:val="single" w:sz="4" w:space="0" w:color="auto"/>
              <w:right w:val="single" w:sz="4" w:space="0" w:color="auto"/>
            </w:tcBorders>
            <w:shd w:val="clear" w:color="auto" w:fill="auto"/>
            <w:vAlign w:val="center"/>
            <w:hideMark/>
          </w:tcPr>
          <w:p w14:paraId="7C77728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D72BA7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811,044</w:t>
            </w:r>
          </w:p>
        </w:tc>
      </w:tr>
      <w:tr w:rsidR="00B44806" w:rsidRPr="00B44806" w14:paraId="3BB9942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1C521A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85</w:t>
            </w:r>
          </w:p>
        </w:tc>
        <w:tc>
          <w:tcPr>
            <w:tcW w:w="1056" w:type="pct"/>
            <w:tcBorders>
              <w:top w:val="nil"/>
              <w:left w:val="nil"/>
              <w:bottom w:val="single" w:sz="4" w:space="0" w:color="auto"/>
              <w:right w:val="single" w:sz="4" w:space="0" w:color="auto"/>
            </w:tcBorders>
            <w:shd w:val="clear" w:color="auto" w:fill="auto"/>
            <w:vAlign w:val="center"/>
            <w:hideMark/>
          </w:tcPr>
          <w:p w14:paraId="22A945F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УТ-7/1 до  УТ-7/2                ул. Межевая</w:t>
            </w:r>
          </w:p>
        </w:tc>
        <w:tc>
          <w:tcPr>
            <w:tcW w:w="634" w:type="pct"/>
            <w:tcBorders>
              <w:top w:val="nil"/>
              <w:left w:val="nil"/>
              <w:bottom w:val="single" w:sz="4" w:space="0" w:color="auto"/>
              <w:right w:val="single" w:sz="4" w:space="0" w:color="auto"/>
            </w:tcBorders>
            <w:shd w:val="clear" w:color="auto" w:fill="auto"/>
            <w:noWrap/>
            <w:vAlign w:val="center"/>
            <w:hideMark/>
          </w:tcPr>
          <w:p w14:paraId="52EDA19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015E0D8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039D9C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1665343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171</w:t>
            </w:r>
          </w:p>
        </w:tc>
        <w:tc>
          <w:tcPr>
            <w:tcW w:w="493" w:type="pct"/>
            <w:tcBorders>
              <w:top w:val="nil"/>
              <w:left w:val="nil"/>
              <w:bottom w:val="single" w:sz="4" w:space="0" w:color="auto"/>
              <w:right w:val="single" w:sz="4" w:space="0" w:color="auto"/>
            </w:tcBorders>
            <w:shd w:val="clear" w:color="auto" w:fill="auto"/>
            <w:vAlign w:val="center"/>
            <w:hideMark/>
          </w:tcPr>
          <w:p w14:paraId="4390DD7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78BDD6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2404,431</w:t>
            </w:r>
          </w:p>
        </w:tc>
      </w:tr>
      <w:tr w:rsidR="00B44806" w:rsidRPr="00B44806" w14:paraId="335EE6C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9749C6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86</w:t>
            </w:r>
          </w:p>
        </w:tc>
        <w:tc>
          <w:tcPr>
            <w:tcW w:w="1056" w:type="pct"/>
            <w:tcBorders>
              <w:top w:val="nil"/>
              <w:left w:val="nil"/>
              <w:bottom w:val="single" w:sz="4" w:space="0" w:color="auto"/>
              <w:right w:val="single" w:sz="4" w:space="0" w:color="auto"/>
            </w:tcBorders>
            <w:shd w:val="clear" w:color="auto" w:fill="auto"/>
            <w:vAlign w:val="center"/>
            <w:hideMark/>
          </w:tcPr>
          <w:p w14:paraId="69A173F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УТ-7/2  до детского сада № 6  ул. Межевая, 13</w:t>
            </w:r>
          </w:p>
        </w:tc>
        <w:tc>
          <w:tcPr>
            <w:tcW w:w="634" w:type="pct"/>
            <w:tcBorders>
              <w:top w:val="nil"/>
              <w:left w:val="nil"/>
              <w:bottom w:val="single" w:sz="4" w:space="0" w:color="auto"/>
              <w:right w:val="single" w:sz="4" w:space="0" w:color="auto"/>
            </w:tcBorders>
            <w:shd w:val="clear" w:color="auto" w:fill="auto"/>
            <w:noWrap/>
            <w:vAlign w:val="center"/>
            <w:hideMark/>
          </w:tcPr>
          <w:p w14:paraId="71EA7BF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1968</w:t>
            </w:r>
          </w:p>
        </w:tc>
        <w:tc>
          <w:tcPr>
            <w:tcW w:w="633" w:type="pct"/>
            <w:tcBorders>
              <w:top w:val="nil"/>
              <w:left w:val="nil"/>
              <w:bottom w:val="single" w:sz="4" w:space="0" w:color="auto"/>
              <w:right w:val="single" w:sz="4" w:space="0" w:color="auto"/>
            </w:tcBorders>
            <w:shd w:val="clear" w:color="auto" w:fill="auto"/>
            <w:noWrap/>
            <w:vAlign w:val="center"/>
            <w:hideMark/>
          </w:tcPr>
          <w:p w14:paraId="4BA24CC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C695CC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6118B48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w:t>
            </w:r>
          </w:p>
        </w:tc>
        <w:tc>
          <w:tcPr>
            <w:tcW w:w="493" w:type="pct"/>
            <w:tcBorders>
              <w:top w:val="nil"/>
              <w:left w:val="nil"/>
              <w:bottom w:val="single" w:sz="4" w:space="0" w:color="auto"/>
              <w:right w:val="single" w:sz="4" w:space="0" w:color="auto"/>
            </w:tcBorders>
            <w:shd w:val="clear" w:color="auto" w:fill="auto"/>
            <w:vAlign w:val="center"/>
            <w:hideMark/>
          </w:tcPr>
          <w:p w14:paraId="0BD36DE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92BE0E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168,732</w:t>
            </w:r>
          </w:p>
        </w:tc>
      </w:tr>
      <w:tr w:rsidR="00B44806" w:rsidRPr="00B44806" w14:paraId="7BA3257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AC89F0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87</w:t>
            </w:r>
          </w:p>
        </w:tc>
        <w:tc>
          <w:tcPr>
            <w:tcW w:w="1056" w:type="pct"/>
            <w:tcBorders>
              <w:top w:val="nil"/>
              <w:left w:val="nil"/>
              <w:bottom w:val="single" w:sz="4" w:space="0" w:color="auto"/>
              <w:right w:val="single" w:sz="4" w:space="0" w:color="auto"/>
            </w:tcBorders>
            <w:shd w:val="clear" w:color="auto" w:fill="auto"/>
            <w:vAlign w:val="center"/>
            <w:hideMark/>
          </w:tcPr>
          <w:p w14:paraId="5D8AEDD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 т/с  по подвалу ж/дома № 7  ул. </w:t>
            </w:r>
            <w:proofErr w:type="spellStart"/>
            <w:r w:rsidRPr="00B44806">
              <w:rPr>
                <w:rFonts w:eastAsia="Times New Roman"/>
                <w:color w:val="000000"/>
                <w:sz w:val="20"/>
                <w:szCs w:val="20"/>
              </w:rPr>
              <w:t>Плоткина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35D2764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1983</w:t>
            </w:r>
          </w:p>
        </w:tc>
        <w:tc>
          <w:tcPr>
            <w:tcW w:w="633" w:type="pct"/>
            <w:tcBorders>
              <w:top w:val="nil"/>
              <w:left w:val="nil"/>
              <w:bottom w:val="single" w:sz="4" w:space="0" w:color="auto"/>
              <w:right w:val="single" w:sz="4" w:space="0" w:color="auto"/>
            </w:tcBorders>
            <w:shd w:val="clear" w:color="auto" w:fill="auto"/>
            <w:noWrap/>
            <w:vAlign w:val="center"/>
            <w:hideMark/>
          </w:tcPr>
          <w:p w14:paraId="6610EF6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2BCA87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0A98C97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92</w:t>
            </w:r>
          </w:p>
        </w:tc>
        <w:tc>
          <w:tcPr>
            <w:tcW w:w="493" w:type="pct"/>
            <w:tcBorders>
              <w:top w:val="nil"/>
              <w:left w:val="nil"/>
              <w:bottom w:val="single" w:sz="4" w:space="0" w:color="auto"/>
              <w:right w:val="single" w:sz="4" w:space="0" w:color="auto"/>
            </w:tcBorders>
            <w:shd w:val="clear" w:color="auto" w:fill="auto"/>
            <w:vAlign w:val="center"/>
            <w:hideMark/>
          </w:tcPr>
          <w:p w14:paraId="2275659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CC84F9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1434,924</w:t>
            </w:r>
          </w:p>
        </w:tc>
      </w:tr>
      <w:tr w:rsidR="00B44806" w:rsidRPr="00B44806" w14:paraId="2746D39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CE1CBA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88</w:t>
            </w:r>
          </w:p>
        </w:tc>
        <w:tc>
          <w:tcPr>
            <w:tcW w:w="1056" w:type="pct"/>
            <w:tcBorders>
              <w:top w:val="nil"/>
              <w:left w:val="nil"/>
              <w:bottom w:val="single" w:sz="4" w:space="0" w:color="auto"/>
              <w:right w:val="single" w:sz="4" w:space="0" w:color="auto"/>
            </w:tcBorders>
            <w:shd w:val="clear" w:color="auto" w:fill="auto"/>
            <w:vAlign w:val="center"/>
            <w:hideMark/>
          </w:tcPr>
          <w:p w14:paraId="3D4EBC2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ж/дома № 7 </w:t>
            </w:r>
            <w:proofErr w:type="spellStart"/>
            <w:r w:rsidRPr="00B44806">
              <w:rPr>
                <w:rFonts w:eastAsia="Times New Roman"/>
                <w:color w:val="000000"/>
                <w:sz w:val="20"/>
                <w:szCs w:val="20"/>
              </w:rPr>
              <w:t>ул.Плоткина</w:t>
            </w:r>
            <w:proofErr w:type="spellEnd"/>
            <w:r w:rsidRPr="00B44806">
              <w:rPr>
                <w:rFonts w:eastAsia="Times New Roman"/>
                <w:color w:val="000000"/>
                <w:sz w:val="20"/>
                <w:szCs w:val="20"/>
              </w:rPr>
              <w:t xml:space="preserve"> до стены ж/дома № 11 ул. Межевая</w:t>
            </w:r>
          </w:p>
        </w:tc>
        <w:tc>
          <w:tcPr>
            <w:tcW w:w="634" w:type="pct"/>
            <w:tcBorders>
              <w:top w:val="nil"/>
              <w:left w:val="nil"/>
              <w:bottom w:val="single" w:sz="4" w:space="0" w:color="auto"/>
              <w:right w:val="single" w:sz="4" w:space="0" w:color="auto"/>
            </w:tcBorders>
            <w:shd w:val="clear" w:color="auto" w:fill="auto"/>
            <w:noWrap/>
            <w:vAlign w:val="center"/>
            <w:hideMark/>
          </w:tcPr>
          <w:p w14:paraId="10941E8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1983</w:t>
            </w:r>
          </w:p>
        </w:tc>
        <w:tc>
          <w:tcPr>
            <w:tcW w:w="633" w:type="pct"/>
            <w:tcBorders>
              <w:top w:val="nil"/>
              <w:left w:val="nil"/>
              <w:bottom w:val="single" w:sz="4" w:space="0" w:color="auto"/>
              <w:right w:val="single" w:sz="4" w:space="0" w:color="auto"/>
            </w:tcBorders>
            <w:shd w:val="clear" w:color="auto" w:fill="auto"/>
            <w:noWrap/>
            <w:vAlign w:val="center"/>
            <w:hideMark/>
          </w:tcPr>
          <w:p w14:paraId="1D62C62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159969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14F334C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26</w:t>
            </w:r>
          </w:p>
        </w:tc>
        <w:tc>
          <w:tcPr>
            <w:tcW w:w="493" w:type="pct"/>
            <w:tcBorders>
              <w:top w:val="nil"/>
              <w:left w:val="nil"/>
              <w:bottom w:val="single" w:sz="4" w:space="0" w:color="auto"/>
              <w:right w:val="single" w:sz="4" w:space="0" w:color="auto"/>
            </w:tcBorders>
            <w:shd w:val="clear" w:color="auto" w:fill="auto"/>
            <w:vAlign w:val="center"/>
            <w:hideMark/>
          </w:tcPr>
          <w:p w14:paraId="513CEEB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99DD6D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365,586</w:t>
            </w:r>
          </w:p>
        </w:tc>
      </w:tr>
      <w:tr w:rsidR="00B44806" w:rsidRPr="00B44806" w14:paraId="02D26CB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32FFC2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89</w:t>
            </w:r>
          </w:p>
        </w:tc>
        <w:tc>
          <w:tcPr>
            <w:tcW w:w="1056" w:type="pct"/>
            <w:tcBorders>
              <w:top w:val="nil"/>
              <w:left w:val="nil"/>
              <w:bottom w:val="single" w:sz="4" w:space="0" w:color="auto"/>
              <w:right w:val="single" w:sz="4" w:space="0" w:color="auto"/>
            </w:tcBorders>
            <w:shd w:val="clear" w:color="auto" w:fill="auto"/>
            <w:vAlign w:val="center"/>
            <w:hideMark/>
          </w:tcPr>
          <w:p w14:paraId="42E95C2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по подвалу ж/дома № 77/1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0D80306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09CDFE7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EA8F32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7284EEA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152</w:t>
            </w:r>
          </w:p>
        </w:tc>
        <w:tc>
          <w:tcPr>
            <w:tcW w:w="493" w:type="pct"/>
            <w:tcBorders>
              <w:top w:val="nil"/>
              <w:left w:val="nil"/>
              <w:bottom w:val="single" w:sz="4" w:space="0" w:color="auto"/>
              <w:right w:val="single" w:sz="4" w:space="0" w:color="auto"/>
            </w:tcBorders>
            <w:shd w:val="clear" w:color="auto" w:fill="auto"/>
            <w:vAlign w:val="center"/>
            <w:hideMark/>
          </w:tcPr>
          <w:p w14:paraId="70C4E53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C9B748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2137,272</w:t>
            </w:r>
          </w:p>
        </w:tc>
      </w:tr>
      <w:tr w:rsidR="00B44806" w:rsidRPr="00B44806" w14:paraId="55C7739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DA22E4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90</w:t>
            </w:r>
          </w:p>
        </w:tc>
        <w:tc>
          <w:tcPr>
            <w:tcW w:w="1056" w:type="pct"/>
            <w:tcBorders>
              <w:top w:val="nil"/>
              <w:left w:val="nil"/>
              <w:bottom w:val="single" w:sz="4" w:space="0" w:color="auto"/>
              <w:right w:val="single" w:sz="4" w:space="0" w:color="auto"/>
            </w:tcBorders>
            <w:shd w:val="clear" w:color="auto" w:fill="auto"/>
            <w:vAlign w:val="center"/>
            <w:hideMark/>
          </w:tcPr>
          <w:p w14:paraId="31D64CA9" w14:textId="77777777" w:rsidR="00B44806" w:rsidRPr="00B44806" w:rsidRDefault="00B44806" w:rsidP="00B44806">
            <w:pPr>
              <w:jc w:val="center"/>
              <w:rPr>
                <w:rFonts w:eastAsia="Times New Roman"/>
                <w:color w:val="000000"/>
                <w:sz w:val="20"/>
                <w:szCs w:val="20"/>
              </w:rPr>
            </w:pPr>
            <w:proofErr w:type="spellStart"/>
            <w:r w:rsidRPr="00B44806">
              <w:rPr>
                <w:rFonts w:eastAsia="Times New Roman"/>
                <w:color w:val="000000"/>
                <w:sz w:val="20"/>
                <w:szCs w:val="20"/>
              </w:rPr>
              <w:t>Внутриплощ</w:t>
            </w:r>
            <w:proofErr w:type="spellEnd"/>
            <w:r w:rsidRPr="00B44806">
              <w:rPr>
                <w:rFonts w:eastAsia="Times New Roman"/>
                <w:color w:val="000000"/>
                <w:sz w:val="20"/>
                <w:szCs w:val="20"/>
              </w:rPr>
              <w:t xml:space="preserve">. т/с  от  УТ-8/1  до  УТ-8/3  ул. </w:t>
            </w:r>
            <w:proofErr w:type="spellStart"/>
            <w:r w:rsidRPr="00B44806">
              <w:rPr>
                <w:rFonts w:eastAsia="Times New Roman"/>
                <w:color w:val="000000"/>
                <w:sz w:val="20"/>
                <w:szCs w:val="20"/>
              </w:rPr>
              <w:t>Вокка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0547CB5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2E5050D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A3A6DE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200</w:t>
            </w:r>
          </w:p>
        </w:tc>
        <w:tc>
          <w:tcPr>
            <w:tcW w:w="705" w:type="pct"/>
            <w:tcBorders>
              <w:top w:val="nil"/>
              <w:left w:val="nil"/>
              <w:bottom w:val="single" w:sz="4" w:space="0" w:color="auto"/>
              <w:right w:val="single" w:sz="4" w:space="0" w:color="auto"/>
            </w:tcBorders>
            <w:shd w:val="clear" w:color="auto" w:fill="auto"/>
            <w:noWrap/>
            <w:vAlign w:val="center"/>
            <w:hideMark/>
          </w:tcPr>
          <w:p w14:paraId="0E97CF7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33</w:t>
            </w:r>
          </w:p>
        </w:tc>
        <w:tc>
          <w:tcPr>
            <w:tcW w:w="493" w:type="pct"/>
            <w:tcBorders>
              <w:top w:val="nil"/>
              <w:left w:val="nil"/>
              <w:bottom w:val="single" w:sz="4" w:space="0" w:color="auto"/>
              <w:right w:val="single" w:sz="4" w:space="0" w:color="auto"/>
            </w:tcBorders>
            <w:shd w:val="clear" w:color="auto" w:fill="auto"/>
            <w:vAlign w:val="center"/>
            <w:hideMark/>
          </w:tcPr>
          <w:p w14:paraId="70FE4B0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690A2E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1007,985</w:t>
            </w:r>
          </w:p>
        </w:tc>
      </w:tr>
      <w:tr w:rsidR="00B44806" w:rsidRPr="00B44806" w14:paraId="245AEF4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FA9DCE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91</w:t>
            </w:r>
          </w:p>
        </w:tc>
        <w:tc>
          <w:tcPr>
            <w:tcW w:w="1056" w:type="pct"/>
            <w:tcBorders>
              <w:top w:val="nil"/>
              <w:left w:val="nil"/>
              <w:bottom w:val="single" w:sz="4" w:space="0" w:color="auto"/>
              <w:right w:val="single" w:sz="4" w:space="0" w:color="auto"/>
            </w:tcBorders>
            <w:shd w:val="clear" w:color="auto" w:fill="auto"/>
            <w:vAlign w:val="center"/>
            <w:hideMark/>
          </w:tcPr>
          <w:p w14:paraId="128CE948" w14:textId="77777777" w:rsidR="00B44806" w:rsidRPr="00B44806" w:rsidRDefault="00B44806" w:rsidP="00B44806">
            <w:pPr>
              <w:jc w:val="center"/>
              <w:rPr>
                <w:rFonts w:eastAsia="Times New Roman"/>
                <w:color w:val="000000"/>
                <w:sz w:val="20"/>
                <w:szCs w:val="20"/>
              </w:rPr>
            </w:pPr>
            <w:proofErr w:type="spellStart"/>
            <w:r w:rsidRPr="00B44806">
              <w:rPr>
                <w:rFonts w:eastAsia="Times New Roman"/>
                <w:color w:val="000000"/>
                <w:sz w:val="20"/>
                <w:szCs w:val="20"/>
              </w:rPr>
              <w:t>Внутриплощ</w:t>
            </w:r>
            <w:proofErr w:type="spellEnd"/>
            <w:r w:rsidRPr="00B44806">
              <w:rPr>
                <w:rFonts w:eastAsia="Times New Roman"/>
                <w:color w:val="000000"/>
                <w:sz w:val="20"/>
                <w:szCs w:val="20"/>
              </w:rPr>
              <w:t xml:space="preserve">. т/с  от  УТ-8/3  до УТ-8/2 ул. </w:t>
            </w:r>
            <w:proofErr w:type="spellStart"/>
            <w:r w:rsidRPr="00B44806">
              <w:rPr>
                <w:rFonts w:eastAsia="Times New Roman"/>
                <w:color w:val="000000"/>
                <w:sz w:val="20"/>
                <w:szCs w:val="20"/>
              </w:rPr>
              <w:t>Вокка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42DE34B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6198335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6F707B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6DEFF9A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32</w:t>
            </w:r>
          </w:p>
        </w:tc>
        <w:tc>
          <w:tcPr>
            <w:tcW w:w="493" w:type="pct"/>
            <w:tcBorders>
              <w:top w:val="nil"/>
              <w:left w:val="nil"/>
              <w:bottom w:val="single" w:sz="4" w:space="0" w:color="auto"/>
              <w:right w:val="single" w:sz="4" w:space="0" w:color="auto"/>
            </w:tcBorders>
            <w:shd w:val="clear" w:color="auto" w:fill="auto"/>
            <w:vAlign w:val="center"/>
            <w:hideMark/>
          </w:tcPr>
          <w:p w14:paraId="2A4882E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AD1F96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669,728</w:t>
            </w:r>
          </w:p>
        </w:tc>
      </w:tr>
      <w:tr w:rsidR="00B44806" w:rsidRPr="00B44806" w14:paraId="559CFD0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F9ACD2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92</w:t>
            </w:r>
          </w:p>
        </w:tc>
        <w:tc>
          <w:tcPr>
            <w:tcW w:w="1056" w:type="pct"/>
            <w:tcBorders>
              <w:top w:val="nil"/>
              <w:left w:val="nil"/>
              <w:bottom w:val="single" w:sz="4" w:space="0" w:color="auto"/>
              <w:right w:val="single" w:sz="4" w:space="0" w:color="auto"/>
            </w:tcBorders>
            <w:shd w:val="clear" w:color="auto" w:fill="auto"/>
            <w:vAlign w:val="center"/>
            <w:hideMark/>
          </w:tcPr>
          <w:p w14:paraId="00BD9197" w14:textId="77777777" w:rsidR="00B44806" w:rsidRPr="00B44806" w:rsidRDefault="00B44806" w:rsidP="00B44806">
            <w:pPr>
              <w:jc w:val="center"/>
              <w:rPr>
                <w:rFonts w:eastAsia="Times New Roman"/>
                <w:color w:val="000000"/>
                <w:sz w:val="20"/>
                <w:szCs w:val="20"/>
              </w:rPr>
            </w:pPr>
            <w:proofErr w:type="spellStart"/>
            <w:r w:rsidRPr="00B44806">
              <w:rPr>
                <w:rFonts w:eastAsia="Times New Roman"/>
                <w:color w:val="000000"/>
                <w:sz w:val="20"/>
                <w:szCs w:val="20"/>
              </w:rPr>
              <w:t>Внутриплощ</w:t>
            </w:r>
            <w:proofErr w:type="spellEnd"/>
            <w:r w:rsidRPr="00B44806">
              <w:rPr>
                <w:rFonts w:eastAsia="Times New Roman"/>
                <w:color w:val="000000"/>
                <w:sz w:val="20"/>
                <w:szCs w:val="20"/>
              </w:rPr>
              <w:t xml:space="preserve">. т/с  от УТ-8/2 до ж/дома № 6/2  ул. </w:t>
            </w:r>
            <w:proofErr w:type="spellStart"/>
            <w:r w:rsidRPr="00B44806">
              <w:rPr>
                <w:rFonts w:eastAsia="Times New Roman"/>
                <w:color w:val="000000"/>
                <w:sz w:val="20"/>
                <w:szCs w:val="20"/>
              </w:rPr>
              <w:t>Вокка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0386EC5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6A260FC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13793B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5C2AFFA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28</w:t>
            </w:r>
          </w:p>
        </w:tc>
        <w:tc>
          <w:tcPr>
            <w:tcW w:w="493" w:type="pct"/>
            <w:tcBorders>
              <w:top w:val="nil"/>
              <w:left w:val="nil"/>
              <w:bottom w:val="single" w:sz="4" w:space="0" w:color="auto"/>
              <w:right w:val="single" w:sz="4" w:space="0" w:color="auto"/>
            </w:tcBorders>
            <w:shd w:val="clear" w:color="auto" w:fill="auto"/>
            <w:vAlign w:val="center"/>
            <w:hideMark/>
          </w:tcPr>
          <w:p w14:paraId="789F065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7C2C21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393,708</w:t>
            </w:r>
          </w:p>
        </w:tc>
      </w:tr>
      <w:tr w:rsidR="00B44806" w:rsidRPr="00B44806" w14:paraId="0083F65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2A45F2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93</w:t>
            </w:r>
          </w:p>
        </w:tc>
        <w:tc>
          <w:tcPr>
            <w:tcW w:w="1056" w:type="pct"/>
            <w:tcBorders>
              <w:top w:val="nil"/>
              <w:left w:val="nil"/>
              <w:bottom w:val="single" w:sz="4" w:space="0" w:color="auto"/>
              <w:right w:val="single" w:sz="4" w:space="0" w:color="auto"/>
            </w:tcBorders>
            <w:shd w:val="clear" w:color="auto" w:fill="auto"/>
            <w:vAlign w:val="center"/>
            <w:hideMark/>
          </w:tcPr>
          <w:p w14:paraId="76E3DC18" w14:textId="77777777" w:rsidR="00B44806" w:rsidRPr="00B44806" w:rsidRDefault="00B44806" w:rsidP="00B44806">
            <w:pPr>
              <w:jc w:val="center"/>
              <w:rPr>
                <w:rFonts w:eastAsia="Times New Roman"/>
                <w:color w:val="000000"/>
                <w:sz w:val="20"/>
                <w:szCs w:val="20"/>
              </w:rPr>
            </w:pPr>
            <w:proofErr w:type="spellStart"/>
            <w:r w:rsidRPr="00B44806">
              <w:rPr>
                <w:rFonts w:eastAsia="Times New Roman"/>
                <w:color w:val="000000"/>
                <w:sz w:val="20"/>
                <w:szCs w:val="20"/>
              </w:rPr>
              <w:t>Внутриплощ</w:t>
            </w:r>
            <w:proofErr w:type="spellEnd"/>
            <w:r w:rsidRPr="00B44806">
              <w:rPr>
                <w:rFonts w:eastAsia="Times New Roman"/>
                <w:color w:val="000000"/>
                <w:sz w:val="20"/>
                <w:szCs w:val="20"/>
              </w:rPr>
              <w:t xml:space="preserve">. т/с  от  УТ-8/2  до УТ-8/8 ул. </w:t>
            </w:r>
            <w:proofErr w:type="spellStart"/>
            <w:r w:rsidRPr="00B44806">
              <w:rPr>
                <w:rFonts w:eastAsia="Times New Roman"/>
                <w:color w:val="000000"/>
                <w:sz w:val="20"/>
                <w:szCs w:val="20"/>
              </w:rPr>
              <w:t>Вокка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1E7F7F0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1C3824B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0E4D0F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5531DA8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79</w:t>
            </w:r>
          </w:p>
        </w:tc>
        <w:tc>
          <w:tcPr>
            <w:tcW w:w="493" w:type="pct"/>
            <w:tcBorders>
              <w:top w:val="nil"/>
              <w:left w:val="nil"/>
              <w:bottom w:val="single" w:sz="4" w:space="0" w:color="auto"/>
              <w:right w:val="single" w:sz="4" w:space="0" w:color="auto"/>
            </w:tcBorders>
            <w:shd w:val="clear" w:color="auto" w:fill="auto"/>
            <w:vAlign w:val="center"/>
            <w:hideMark/>
          </w:tcPr>
          <w:p w14:paraId="7498CFA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563CB8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1653,391</w:t>
            </w:r>
          </w:p>
        </w:tc>
      </w:tr>
      <w:tr w:rsidR="00B44806" w:rsidRPr="00B44806" w14:paraId="08DB3C5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18E9B4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94</w:t>
            </w:r>
          </w:p>
        </w:tc>
        <w:tc>
          <w:tcPr>
            <w:tcW w:w="1056" w:type="pct"/>
            <w:tcBorders>
              <w:top w:val="nil"/>
              <w:left w:val="nil"/>
              <w:bottom w:val="single" w:sz="4" w:space="0" w:color="auto"/>
              <w:right w:val="single" w:sz="4" w:space="0" w:color="auto"/>
            </w:tcBorders>
            <w:shd w:val="clear" w:color="auto" w:fill="auto"/>
            <w:vAlign w:val="center"/>
            <w:hideMark/>
          </w:tcPr>
          <w:p w14:paraId="36E80907" w14:textId="77777777" w:rsidR="00B44806" w:rsidRPr="00B44806" w:rsidRDefault="00B44806" w:rsidP="00B44806">
            <w:pPr>
              <w:jc w:val="center"/>
              <w:rPr>
                <w:rFonts w:eastAsia="Times New Roman"/>
                <w:color w:val="000000"/>
                <w:sz w:val="20"/>
                <w:szCs w:val="20"/>
              </w:rPr>
            </w:pPr>
            <w:proofErr w:type="spellStart"/>
            <w:r w:rsidRPr="00B44806">
              <w:rPr>
                <w:rFonts w:eastAsia="Times New Roman"/>
                <w:color w:val="000000"/>
                <w:sz w:val="20"/>
                <w:szCs w:val="20"/>
              </w:rPr>
              <w:t>Внутриплощ</w:t>
            </w:r>
            <w:proofErr w:type="spellEnd"/>
            <w:r w:rsidRPr="00B44806">
              <w:rPr>
                <w:rFonts w:eastAsia="Times New Roman"/>
                <w:color w:val="000000"/>
                <w:sz w:val="20"/>
                <w:szCs w:val="20"/>
              </w:rPr>
              <w:t xml:space="preserve">. т/с  от УТ-8/8 до ж/дома № 6/2   ул. </w:t>
            </w:r>
            <w:proofErr w:type="spellStart"/>
            <w:r w:rsidRPr="00B44806">
              <w:rPr>
                <w:rFonts w:eastAsia="Times New Roman"/>
                <w:color w:val="000000"/>
                <w:sz w:val="20"/>
                <w:szCs w:val="20"/>
              </w:rPr>
              <w:t>Вокка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7EAF17B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1E2F022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C72977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23298F6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w:t>
            </w:r>
          </w:p>
        </w:tc>
        <w:tc>
          <w:tcPr>
            <w:tcW w:w="493" w:type="pct"/>
            <w:tcBorders>
              <w:top w:val="nil"/>
              <w:left w:val="nil"/>
              <w:bottom w:val="single" w:sz="4" w:space="0" w:color="auto"/>
              <w:right w:val="single" w:sz="4" w:space="0" w:color="auto"/>
            </w:tcBorders>
            <w:shd w:val="clear" w:color="auto" w:fill="auto"/>
            <w:vAlign w:val="center"/>
            <w:hideMark/>
          </w:tcPr>
          <w:p w14:paraId="0C6EBD0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F569D3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112,488</w:t>
            </w:r>
          </w:p>
        </w:tc>
      </w:tr>
      <w:tr w:rsidR="00B44806" w:rsidRPr="00B44806" w14:paraId="5589723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DA7009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95</w:t>
            </w:r>
          </w:p>
        </w:tc>
        <w:tc>
          <w:tcPr>
            <w:tcW w:w="1056" w:type="pct"/>
            <w:tcBorders>
              <w:top w:val="nil"/>
              <w:left w:val="nil"/>
              <w:bottom w:val="single" w:sz="4" w:space="0" w:color="auto"/>
              <w:right w:val="single" w:sz="4" w:space="0" w:color="auto"/>
            </w:tcBorders>
            <w:shd w:val="clear" w:color="auto" w:fill="auto"/>
            <w:vAlign w:val="center"/>
            <w:hideMark/>
          </w:tcPr>
          <w:p w14:paraId="6ACE8E0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транзитные т/с по подвалу ж/дома № 8  ул. </w:t>
            </w:r>
            <w:proofErr w:type="spellStart"/>
            <w:r w:rsidRPr="00B44806">
              <w:rPr>
                <w:rFonts w:eastAsia="Times New Roman"/>
                <w:color w:val="000000"/>
                <w:sz w:val="20"/>
                <w:szCs w:val="20"/>
              </w:rPr>
              <w:t>Вокка</w:t>
            </w:r>
            <w:proofErr w:type="spellEnd"/>
            <w:r w:rsidRPr="00B44806">
              <w:rPr>
                <w:rFonts w:eastAsia="Times New Roman"/>
                <w:color w:val="000000"/>
                <w:sz w:val="20"/>
                <w:szCs w:val="20"/>
              </w:rPr>
              <w:t xml:space="preserve"> </w:t>
            </w:r>
          </w:p>
        </w:tc>
        <w:tc>
          <w:tcPr>
            <w:tcW w:w="634" w:type="pct"/>
            <w:tcBorders>
              <w:top w:val="nil"/>
              <w:left w:val="nil"/>
              <w:bottom w:val="single" w:sz="4" w:space="0" w:color="auto"/>
              <w:right w:val="single" w:sz="4" w:space="0" w:color="auto"/>
            </w:tcBorders>
            <w:shd w:val="clear" w:color="auto" w:fill="auto"/>
            <w:noWrap/>
            <w:vAlign w:val="center"/>
            <w:hideMark/>
          </w:tcPr>
          <w:p w14:paraId="112B6EF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4A4D046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7AF856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739D253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18</w:t>
            </w:r>
          </w:p>
        </w:tc>
        <w:tc>
          <w:tcPr>
            <w:tcW w:w="493" w:type="pct"/>
            <w:tcBorders>
              <w:top w:val="nil"/>
              <w:left w:val="nil"/>
              <w:bottom w:val="single" w:sz="4" w:space="0" w:color="auto"/>
              <w:right w:val="single" w:sz="4" w:space="0" w:color="auto"/>
            </w:tcBorders>
            <w:shd w:val="clear" w:color="auto" w:fill="auto"/>
            <w:vAlign w:val="center"/>
            <w:hideMark/>
          </w:tcPr>
          <w:p w14:paraId="6EA9B1A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F114B7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280,746</w:t>
            </w:r>
          </w:p>
        </w:tc>
      </w:tr>
      <w:tr w:rsidR="00B44806" w:rsidRPr="00B44806" w14:paraId="00EB62C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4F0962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lastRenderedPageBreak/>
              <w:t>96</w:t>
            </w:r>
          </w:p>
        </w:tc>
        <w:tc>
          <w:tcPr>
            <w:tcW w:w="1056" w:type="pct"/>
            <w:tcBorders>
              <w:top w:val="nil"/>
              <w:left w:val="nil"/>
              <w:bottom w:val="single" w:sz="4" w:space="0" w:color="auto"/>
              <w:right w:val="single" w:sz="4" w:space="0" w:color="auto"/>
            </w:tcBorders>
            <w:shd w:val="clear" w:color="auto" w:fill="auto"/>
            <w:vAlign w:val="center"/>
            <w:hideMark/>
          </w:tcPr>
          <w:p w14:paraId="6CBD4A0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стены ж/дома № 8 до стены детского сада № 4 ул. </w:t>
            </w:r>
            <w:proofErr w:type="spellStart"/>
            <w:r w:rsidRPr="00B44806">
              <w:rPr>
                <w:rFonts w:eastAsia="Times New Roman"/>
                <w:color w:val="000000"/>
                <w:sz w:val="20"/>
                <w:szCs w:val="20"/>
              </w:rPr>
              <w:t>Вокка</w:t>
            </w:r>
            <w:proofErr w:type="spellEnd"/>
            <w:r w:rsidRPr="00B44806">
              <w:rPr>
                <w:rFonts w:eastAsia="Times New Roman"/>
                <w:color w:val="000000"/>
                <w:sz w:val="20"/>
                <w:szCs w:val="20"/>
              </w:rPr>
              <w:t>, 10</w:t>
            </w:r>
          </w:p>
        </w:tc>
        <w:tc>
          <w:tcPr>
            <w:tcW w:w="634" w:type="pct"/>
            <w:tcBorders>
              <w:top w:val="nil"/>
              <w:left w:val="nil"/>
              <w:bottom w:val="single" w:sz="4" w:space="0" w:color="auto"/>
              <w:right w:val="single" w:sz="4" w:space="0" w:color="auto"/>
            </w:tcBorders>
            <w:shd w:val="clear" w:color="auto" w:fill="auto"/>
            <w:noWrap/>
            <w:vAlign w:val="center"/>
            <w:hideMark/>
          </w:tcPr>
          <w:p w14:paraId="34CD018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1980</w:t>
            </w:r>
          </w:p>
        </w:tc>
        <w:tc>
          <w:tcPr>
            <w:tcW w:w="633" w:type="pct"/>
            <w:tcBorders>
              <w:top w:val="nil"/>
              <w:left w:val="nil"/>
              <w:bottom w:val="single" w:sz="4" w:space="0" w:color="auto"/>
              <w:right w:val="single" w:sz="4" w:space="0" w:color="auto"/>
            </w:tcBorders>
            <w:shd w:val="clear" w:color="auto" w:fill="auto"/>
            <w:noWrap/>
            <w:vAlign w:val="center"/>
            <w:hideMark/>
          </w:tcPr>
          <w:p w14:paraId="37C0409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57A51D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65</w:t>
            </w:r>
          </w:p>
        </w:tc>
        <w:tc>
          <w:tcPr>
            <w:tcW w:w="705" w:type="pct"/>
            <w:tcBorders>
              <w:top w:val="nil"/>
              <w:left w:val="nil"/>
              <w:bottom w:val="single" w:sz="4" w:space="0" w:color="auto"/>
              <w:right w:val="single" w:sz="4" w:space="0" w:color="auto"/>
            </w:tcBorders>
            <w:shd w:val="clear" w:color="auto" w:fill="auto"/>
            <w:noWrap/>
            <w:vAlign w:val="center"/>
            <w:hideMark/>
          </w:tcPr>
          <w:p w14:paraId="20A3A54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61</w:t>
            </w:r>
          </w:p>
        </w:tc>
        <w:tc>
          <w:tcPr>
            <w:tcW w:w="493" w:type="pct"/>
            <w:tcBorders>
              <w:top w:val="nil"/>
              <w:left w:val="nil"/>
              <w:bottom w:val="single" w:sz="4" w:space="0" w:color="auto"/>
              <w:right w:val="single" w:sz="4" w:space="0" w:color="auto"/>
            </w:tcBorders>
            <w:shd w:val="clear" w:color="auto" w:fill="auto"/>
            <w:vAlign w:val="center"/>
            <w:hideMark/>
          </w:tcPr>
          <w:p w14:paraId="4107DF9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619A56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857,721</w:t>
            </w:r>
          </w:p>
        </w:tc>
      </w:tr>
      <w:tr w:rsidR="00B44806" w:rsidRPr="00B44806" w14:paraId="06CCEBB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139E1A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97</w:t>
            </w:r>
          </w:p>
        </w:tc>
        <w:tc>
          <w:tcPr>
            <w:tcW w:w="1056" w:type="pct"/>
            <w:tcBorders>
              <w:top w:val="nil"/>
              <w:left w:val="nil"/>
              <w:bottom w:val="single" w:sz="4" w:space="0" w:color="auto"/>
              <w:right w:val="single" w:sz="4" w:space="0" w:color="auto"/>
            </w:tcBorders>
            <w:shd w:val="clear" w:color="auto" w:fill="auto"/>
            <w:vAlign w:val="center"/>
            <w:hideMark/>
          </w:tcPr>
          <w:p w14:paraId="0493CB8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УТ-8/3  до УТ-8/4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34F4780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21AE5B6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8F609C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51E15B4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136</w:t>
            </w:r>
          </w:p>
        </w:tc>
        <w:tc>
          <w:tcPr>
            <w:tcW w:w="493" w:type="pct"/>
            <w:tcBorders>
              <w:top w:val="nil"/>
              <w:left w:val="nil"/>
              <w:bottom w:val="single" w:sz="4" w:space="0" w:color="auto"/>
              <w:right w:val="single" w:sz="4" w:space="0" w:color="auto"/>
            </w:tcBorders>
            <w:shd w:val="clear" w:color="auto" w:fill="auto"/>
            <w:vAlign w:val="center"/>
            <w:hideMark/>
          </w:tcPr>
          <w:p w14:paraId="4D7779A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B83B53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2846,344</w:t>
            </w:r>
          </w:p>
        </w:tc>
      </w:tr>
      <w:tr w:rsidR="00B44806" w:rsidRPr="00B44806" w14:paraId="57571AE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E7C477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98</w:t>
            </w:r>
          </w:p>
        </w:tc>
        <w:tc>
          <w:tcPr>
            <w:tcW w:w="1056" w:type="pct"/>
            <w:tcBorders>
              <w:top w:val="nil"/>
              <w:left w:val="nil"/>
              <w:bottom w:val="single" w:sz="4" w:space="0" w:color="auto"/>
              <w:right w:val="single" w:sz="4" w:space="0" w:color="auto"/>
            </w:tcBorders>
            <w:shd w:val="clear" w:color="auto" w:fill="auto"/>
            <w:vAlign w:val="center"/>
            <w:hideMark/>
          </w:tcPr>
          <w:p w14:paraId="00CE749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УТ-8/4  через жилой дом  № 82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0B5BFFC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63713CB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A33AE7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7BB7A80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w:t>
            </w:r>
          </w:p>
        </w:tc>
        <w:tc>
          <w:tcPr>
            <w:tcW w:w="493" w:type="pct"/>
            <w:tcBorders>
              <w:top w:val="nil"/>
              <w:left w:val="nil"/>
              <w:bottom w:val="single" w:sz="4" w:space="0" w:color="auto"/>
              <w:right w:val="single" w:sz="4" w:space="0" w:color="auto"/>
            </w:tcBorders>
            <w:shd w:val="clear" w:color="auto" w:fill="auto"/>
            <w:vAlign w:val="center"/>
            <w:hideMark/>
          </w:tcPr>
          <w:p w14:paraId="4FB6B86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FCC9AB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251,148</w:t>
            </w:r>
          </w:p>
        </w:tc>
      </w:tr>
      <w:tr w:rsidR="00B44806" w:rsidRPr="00B44806" w14:paraId="174B25E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3B0801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99</w:t>
            </w:r>
          </w:p>
        </w:tc>
        <w:tc>
          <w:tcPr>
            <w:tcW w:w="1056" w:type="pct"/>
            <w:tcBorders>
              <w:top w:val="nil"/>
              <w:left w:val="nil"/>
              <w:bottom w:val="single" w:sz="4" w:space="0" w:color="auto"/>
              <w:right w:val="single" w:sz="4" w:space="0" w:color="auto"/>
            </w:tcBorders>
            <w:shd w:val="clear" w:color="auto" w:fill="auto"/>
            <w:vAlign w:val="center"/>
            <w:hideMark/>
          </w:tcPr>
          <w:p w14:paraId="652DC5B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по подвалу ж/дома № 82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280710D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321ED32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396D24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2C0E1BE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w:t>
            </w:r>
          </w:p>
        </w:tc>
        <w:tc>
          <w:tcPr>
            <w:tcW w:w="493" w:type="pct"/>
            <w:tcBorders>
              <w:top w:val="nil"/>
              <w:left w:val="nil"/>
              <w:bottom w:val="single" w:sz="4" w:space="0" w:color="auto"/>
              <w:right w:val="single" w:sz="4" w:space="0" w:color="auto"/>
            </w:tcBorders>
            <w:shd w:val="clear" w:color="auto" w:fill="auto"/>
            <w:vAlign w:val="center"/>
            <w:hideMark/>
          </w:tcPr>
          <w:p w14:paraId="3452320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0563C1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210,915</w:t>
            </w:r>
          </w:p>
        </w:tc>
      </w:tr>
      <w:tr w:rsidR="00B44806" w:rsidRPr="00B44806" w14:paraId="0F9CBB9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8F8EA1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1056" w:type="pct"/>
            <w:tcBorders>
              <w:top w:val="nil"/>
              <w:left w:val="nil"/>
              <w:bottom w:val="single" w:sz="4" w:space="0" w:color="auto"/>
              <w:right w:val="single" w:sz="4" w:space="0" w:color="auto"/>
            </w:tcBorders>
            <w:shd w:val="clear" w:color="auto" w:fill="auto"/>
            <w:vAlign w:val="center"/>
            <w:hideMark/>
          </w:tcPr>
          <w:p w14:paraId="4038C3B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ж/д № 82 до УТ-8/5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5CB994D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568F762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8B5DBD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53C0919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46</w:t>
            </w:r>
          </w:p>
        </w:tc>
        <w:tc>
          <w:tcPr>
            <w:tcW w:w="493" w:type="pct"/>
            <w:tcBorders>
              <w:top w:val="nil"/>
              <w:left w:val="nil"/>
              <w:bottom w:val="single" w:sz="4" w:space="0" w:color="auto"/>
              <w:right w:val="single" w:sz="4" w:space="0" w:color="auto"/>
            </w:tcBorders>
            <w:shd w:val="clear" w:color="auto" w:fill="auto"/>
            <w:vAlign w:val="center"/>
            <w:hideMark/>
          </w:tcPr>
          <w:p w14:paraId="1D9F163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B232DB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962,734</w:t>
            </w:r>
          </w:p>
        </w:tc>
      </w:tr>
      <w:tr w:rsidR="00B44806" w:rsidRPr="00B44806" w14:paraId="4E7376F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AD6477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101</w:t>
            </w:r>
          </w:p>
        </w:tc>
        <w:tc>
          <w:tcPr>
            <w:tcW w:w="1056" w:type="pct"/>
            <w:tcBorders>
              <w:top w:val="nil"/>
              <w:left w:val="nil"/>
              <w:bottom w:val="single" w:sz="4" w:space="0" w:color="auto"/>
              <w:right w:val="single" w:sz="4" w:space="0" w:color="auto"/>
            </w:tcBorders>
            <w:shd w:val="clear" w:color="auto" w:fill="auto"/>
            <w:vAlign w:val="center"/>
            <w:hideMark/>
          </w:tcPr>
          <w:p w14:paraId="5981248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УТ-8/5 до стены ж/дома № 15/2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4A634FF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5F00B44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9106B3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45EF21D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w:t>
            </w:r>
          </w:p>
        </w:tc>
        <w:tc>
          <w:tcPr>
            <w:tcW w:w="493" w:type="pct"/>
            <w:tcBorders>
              <w:top w:val="nil"/>
              <w:left w:val="nil"/>
              <w:bottom w:val="single" w:sz="4" w:space="0" w:color="auto"/>
              <w:right w:val="single" w:sz="4" w:space="0" w:color="auto"/>
            </w:tcBorders>
            <w:shd w:val="clear" w:color="auto" w:fill="auto"/>
            <w:vAlign w:val="center"/>
            <w:hideMark/>
          </w:tcPr>
          <w:p w14:paraId="01F2C3D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94F336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239,037</w:t>
            </w:r>
          </w:p>
        </w:tc>
      </w:tr>
      <w:tr w:rsidR="00B44806" w:rsidRPr="00B44806" w14:paraId="63E440C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EA6F6C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102</w:t>
            </w:r>
          </w:p>
        </w:tc>
        <w:tc>
          <w:tcPr>
            <w:tcW w:w="1056" w:type="pct"/>
            <w:tcBorders>
              <w:top w:val="nil"/>
              <w:left w:val="nil"/>
              <w:bottom w:val="single" w:sz="4" w:space="0" w:color="auto"/>
              <w:right w:val="single" w:sz="4" w:space="0" w:color="auto"/>
            </w:tcBorders>
            <w:shd w:val="clear" w:color="auto" w:fill="auto"/>
            <w:vAlign w:val="center"/>
            <w:hideMark/>
          </w:tcPr>
          <w:p w14:paraId="2657355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УТ-8/5 до УТ-8/6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7AA5679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1981</w:t>
            </w:r>
          </w:p>
        </w:tc>
        <w:tc>
          <w:tcPr>
            <w:tcW w:w="633" w:type="pct"/>
            <w:tcBorders>
              <w:top w:val="nil"/>
              <w:left w:val="nil"/>
              <w:bottom w:val="single" w:sz="4" w:space="0" w:color="auto"/>
              <w:right w:val="single" w:sz="4" w:space="0" w:color="auto"/>
            </w:tcBorders>
            <w:shd w:val="clear" w:color="auto" w:fill="auto"/>
            <w:noWrap/>
            <w:vAlign w:val="center"/>
            <w:hideMark/>
          </w:tcPr>
          <w:p w14:paraId="368540F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11AF81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72AB429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65</w:t>
            </w:r>
          </w:p>
        </w:tc>
        <w:tc>
          <w:tcPr>
            <w:tcW w:w="493" w:type="pct"/>
            <w:tcBorders>
              <w:top w:val="nil"/>
              <w:left w:val="nil"/>
              <w:bottom w:val="single" w:sz="4" w:space="0" w:color="auto"/>
              <w:right w:val="single" w:sz="4" w:space="0" w:color="auto"/>
            </w:tcBorders>
            <w:shd w:val="clear" w:color="auto" w:fill="auto"/>
            <w:vAlign w:val="center"/>
            <w:hideMark/>
          </w:tcPr>
          <w:p w14:paraId="2F26B7A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B616EC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1360,385</w:t>
            </w:r>
          </w:p>
        </w:tc>
      </w:tr>
      <w:tr w:rsidR="00B44806" w:rsidRPr="00B44806" w14:paraId="482099B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695123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103</w:t>
            </w:r>
          </w:p>
        </w:tc>
        <w:tc>
          <w:tcPr>
            <w:tcW w:w="1056" w:type="pct"/>
            <w:tcBorders>
              <w:top w:val="nil"/>
              <w:left w:val="nil"/>
              <w:bottom w:val="single" w:sz="4" w:space="0" w:color="auto"/>
              <w:right w:val="single" w:sz="4" w:space="0" w:color="auto"/>
            </w:tcBorders>
            <w:shd w:val="clear" w:color="auto" w:fill="auto"/>
            <w:vAlign w:val="center"/>
            <w:hideMark/>
          </w:tcPr>
          <w:p w14:paraId="5FE99E1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УТ-8/7 до стены ж/дома № 19/3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2063338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1978</w:t>
            </w:r>
          </w:p>
        </w:tc>
        <w:tc>
          <w:tcPr>
            <w:tcW w:w="633" w:type="pct"/>
            <w:tcBorders>
              <w:top w:val="nil"/>
              <w:left w:val="nil"/>
              <w:bottom w:val="single" w:sz="4" w:space="0" w:color="auto"/>
              <w:right w:val="single" w:sz="4" w:space="0" w:color="auto"/>
            </w:tcBorders>
            <w:shd w:val="clear" w:color="auto" w:fill="auto"/>
            <w:noWrap/>
            <w:vAlign w:val="center"/>
            <w:hideMark/>
          </w:tcPr>
          <w:p w14:paraId="18BC5A9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CED4F6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070C848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61</w:t>
            </w:r>
          </w:p>
        </w:tc>
        <w:tc>
          <w:tcPr>
            <w:tcW w:w="493" w:type="pct"/>
            <w:tcBorders>
              <w:top w:val="nil"/>
              <w:left w:val="nil"/>
              <w:bottom w:val="single" w:sz="4" w:space="0" w:color="auto"/>
              <w:right w:val="single" w:sz="4" w:space="0" w:color="auto"/>
            </w:tcBorders>
            <w:shd w:val="clear" w:color="auto" w:fill="auto"/>
            <w:vAlign w:val="center"/>
            <w:hideMark/>
          </w:tcPr>
          <w:p w14:paraId="0645F66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50ABDC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951,417</w:t>
            </w:r>
          </w:p>
        </w:tc>
      </w:tr>
      <w:tr w:rsidR="00B44806" w:rsidRPr="00B44806" w14:paraId="5F5531C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5B61AC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104</w:t>
            </w:r>
          </w:p>
        </w:tc>
        <w:tc>
          <w:tcPr>
            <w:tcW w:w="1056" w:type="pct"/>
            <w:tcBorders>
              <w:top w:val="nil"/>
              <w:left w:val="nil"/>
              <w:bottom w:val="single" w:sz="4" w:space="0" w:color="auto"/>
              <w:right w:val="single" w:sz="4" w:space="0" w:color="auto"/>
            </w:tcBorders>
            <w:shd w:val="clear" w:color="auto" w:fill="auto"/>
            <w:vAlign w:val="center"/>
            <w:hideMark/>
          </w:tcPr>
          <w:p w14:paraId="562E5CE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УТ-8/7 до д.№ 19А (ВНС)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4BAFA3A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1978</w:t>
            </w:r>
          </w:p>
        </w:tc>
        <w:tc>
          <w:tcPr>
            <w:tcW w:w="633" w:type="pct"/>
            <w:tcBorders>
              <w:top w:val="nil"/>
              <w:left w:val="nil"/>
              <w:bottom w:val="single" w:sz="4" w:space="0" w:color="auto"/>
              <w:right w:val="single" w:sz="4" w:space="0" w:color="auto"/>
            </w:tcBorders>
            <w:shd w:val="clear" w:color="auto" w:fill="auto"/>
            <w:noWrap/>
            <w:vAlign w:val="center"/>
            <w:hideMark/>
          </w:tcPr>
          <w:p w14:paraId="2C25EFF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672EC2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32</w:t>
            </w:r>
          </w:p>
        </w:tc>
        <w:tc>
          <w:tcPr>
            <w:tcW w:w="705" w:type="pct"/>
            <w:tcBorders>
              <w:top w:val="nil"/>
              <w:left w:val="nil"/>
              <w:bottom w:val="single" w:sz="4" w:space="0" w:color="auto"/>
              <w:right w:val="single" w:sz="4" w:space="0" w:color="auto"/>
            </w:tcBorders>
            <w:shd w:val="clear" w:color="auto" w:fill="auto"/>
            <w:noWrap/>
            <w:vAlign w:val="center"/>
            <w:hideMark/>
          </w:tcPr>
          <w:p w14:paraId="41DB95A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w:t>
            </w:r>
          </w:p>
        </w:tc>
        <w:tc>
          <w:tcPr>
            <w:tcW w:w="493" w:type="pct"/>
            <w:tcBorders>
              <w:top w:val="nil"/>
              <w:left w:val="nil"/>
              <w:bottom w:val="single" w:sz="4" w:space="0" w:color="auto"/>
              <w:right w:val="single" w:sz="4" w:space="0" w:color="auto"/>
            </w:tcBorders>
            <w:shd w:val="clear" w:color="auto" w:fill="auto"/>
            <w:vAlign w:val="center"/>
            <w:hideMark/>
          </w:tcPr>
          <w:p w14:paraId="2009D61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4669B0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196,854</w:t>
            </w:r>
          </w:p>
        </w:tc>
      </w:tr>
      <w:tr w:rsidR="00B44806" w:rsidRPr="00B44806" w14:paraId="7BEA7C5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262A26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105</w:t>
            </w:r>
          </w:p>
        </w:tc>
        <w:tc>
          <w:tcPr>
            <w:tcW w:w="1056" w:type="pct"/>
            <w:tcBorders>
              <w:top w:val="nil"/>
              <w:left w:val="nil"/>
              <w:bottom w:val="single" w:sz="4" w:space="0" w:color="auto"/>
              <w:right w:val="single" w:sz="4" w:space="0" w:color="auto"/>
            </w:tcBorders>
            <w:shd w:val="clear" w:color="auto" w:fill="auto"/>
            <w:vAlign w:val="center"/>
            <w:hideMark/>
          </w:tcPr>
          <w:p w14:paraId="7CFC91A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УТ-8/4 до ИТП жилого дома № 15/1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006D47E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7B6D443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9DEA1C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5CF17D0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43</w:t>
            </w:r>
          </w:p>
        </w:tc>
        <w:tc>
          <w:tcPr>
            <w:tcW w:w="493" w:type="pct"/>
            <w:tcBorders>
              <w:top w:val="nil"/>
              <w:left w:val="nil"/>
              <w:bottom w:val="single" w:sz="4" w:space="0" w:color="auto"/>
              <w:right w:val="single" w:sz="4" w:space="0" w:color="auto"/>
            </w:tcBorders>
            <w:shd w:val="clear" w:color="auto" w:fill="auto"/>
            <w:vAlign w:val="center"/>
            <w:hideMark/>
          </w:tcPr>
          <w:p w14:paraId="37573E2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8F9381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670,671</w:t>
            </w:r>
          </w:p>
        </w:tc>
      </w:tr>
      <w:tr w:rsidR="00B44806" w:rsidRPr="00B44806" w14:paraId="2082F5E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DB1CEB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106</w:t>
            </w:r>
          </w:p>
        </w:tc>
        <w:tc>
          <w:tcPr>
            <w:tcW w:w="1056" w:type="pct"/>
            <w:tcBorders>
              <w:top w:val="nil"/>
              <w:left w:val="nil"/>
              <w:bottom w:val="single" w:sz="4" w:space="0" w:color="auto"/>
              <w:right w:val="single" w:sz="4" w:space="0" w:color="auto"/>
            </w:tcBorders>
            <w:shd w:val="clear" w:color="auto" w:fill="auto"/>
            <w:vAlign w:val="center"/>
            <w:hideMark/>
          </w:tcPr>
          <w:p w14:paraId="5954B8C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ИТП ж/дома № 15/1 до стены ж/дома № 17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2241398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1975</w:t>
            </w:r>
          </w:p>
        </w:tc>
        <w:tc>
          <w:tcPr>
            <w:tcW w:w="633" w:type="pct"/>
            <w:tcBorders>
              <w:top w:val="nil"/>
              <w:left w:val="nil"/>
              <w:bottom w:val="single" w:sz="4" w:space="0" w:color="auto"/>
              <w:right w:val="single" w:sz="4" w:space="0" w:color="auto"/>
            </w:tcBorders>
            <w:shd w:val="clear" w:color="auto" w:fill="auto"/>
            <w:noWrap/>
            <w:vAlign w:val="center"/>
            <w:hideMark/>
          </w:tcPr>
          <w:p w14:paraId="3B47DED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F3C6A7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w:t>
            </w:r>
          </w:p>
        </w:tc>
        <w:tc>
          <w:tcPr>
            <w:tcW w:w="705" w:type="pct"/>
            <w:tcBorders>
              <w:top w:val="nil"/>
              <w:left w:val="nil"/>
              <w:bottom w:val="single" w:sz="4" w:space="0" w:color="auto"/>
              <w:right w:val="single" w:sz="4" w:space="0" w:color="auto"/>
            </w:tcBorders>
            <w:shd w:val="clear" w:color="auto" w:fill="auto"/>
            <w:noWrap/>
            <w:vAlign w:val="center"/>
            <w:hideMark/>
          </w:tcPr>
          <w:p w14:paraId="5BCD564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493" w:type="pct"/>
            <w:tcBorders>
              <w:top w:val="nil"/>
              <w:left w:val="nil"/>
              <w:bottom w:val="single" w:sz="4" w:space="0" w:color="auto"/>
              <w:right w:val="single" w:sz="4" w:space="0" w:color="auto"/>
            </w:tcBorders>
            <w:shd w:val="clear" w:color="auto" w:fill="auto"/>
            <w:vAlign w:val="center"/>
            <w:hideMark/>
          </w:tcPr>
          <w:p w14:paraId="6F74F0E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44BF1A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1124,88</w:t>
            </w:r>
          </w:p>
        </w:tc>
      </w:tr>
      <w:tr w:rsidR="00B44806" w:rsidRPr="00B44806" w14:paraId="2A74682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B1F7A9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107</w:t>
            </w:r>
          </w:p>
        </w:tc>
        <w:tc>
          <w:tcPr>
            <w:tcW w:w="1056" w:type="pct"/>
            <w:tcBorders>
              <w:top w:val="nil"/>
              <w:left w:val="nil"/>
              <w:bottom w:val="single" w:sz="4" w:space="0" w:color="auto"/>
              <w:right w:val="single" w:sz="4" w:space="0" w:color="auto"/>
            </w:tcBorders>
            <w:shd w:val="clear" w:color="auto" w:fill="auto"/>
            <w:vAlign w:val="center"/>
            <w:hideMark/>
          </w:tcPr>
          <w:p w14:paraId="61AF32D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УТ-11/1 до ИТП жилого дома № 76  ул. Александровская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193D8A1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68E6779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C874F7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1DFFB5F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32</w:t>
            </w:r>
          </w:p>
        </w:tc>
        <w:tc>
          <w:tcPr>
            <w:tcW w:w="493" w:type="pct"/>
            <w:tcBorders>
              <w:top w:val="nil"/>
              <w:left w:val="nil"/>
              <w:bottom w:val="single" w:sz="4" w:space="0" w:color="auto"/>
              <w:right w:val="single" w:sz="4" w:space="0" w:color="auto"/>
            </w:tcBorders>
            <w:shd w:val="clear" w:color="auto" w:fill="auto"/>
            <w:vAlign w:val="center"/>
            <w:hideMark/>
          </w:tcPr>
          <w:p w14:paraId="75F4676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C3077E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449,952</w:t>
            </w:r>
          </w:p>
        </w:tc>
      </w:tr>
      <w:tr w:rsidR="00B44806" w:rsidRPr="00B44806" w14:paraId="0518EF0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ECB8EF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108</w:t>
            </w:r>
          </w:p>
        </w:tc>
        <w:tc>
          <w:tcPr>
            <w:tcW w:w="1056" w:type="pct"/>
            <w:tcBorders>
              <w:top w:val="nil"/>
              <w:left w:val="nil"/>
              <w:bottom w:val="single" w:sz="4" w:space="0" w:color="auto"/>
              <w:right w:val="single" w:sz="4" w:space="0" w:color="auto"/>
            </w:tcBorders>
            <w:shd w:val="clear" w:color="auto" w:fill="auto"/>
            <w:vAlign w:val="center"/>
            <w:hideMark/>
          </w:tcPr>
          <w:p w14:paraId="7238261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УТ-11 до задвижек у стены Универсама  ул. Александровская, 80</w:t>
            </w:r>
          </w:p>
        </w:tc>
        <w:tc>
          <w:tcPr>
            <w:tcW w:w="634" w:type="pct"/>
            <w:tcBorders>
              <w:top w:val="nil"/>
              <w:left w:val="nil"/>
              <w:bottom w:val="single" w:sz="4" w:space="0" w:color="auto"/>
              <w:right w:val="single" w:sz="4" w:space="0" w:color="auto"/>
            </w:tcBorders>
            <w:shd w:val="clear" w:color="auto" w:fill="auto"/>
            <w:noWrap/>
            <w:vAlign w:val="center"/>
            <w:hideMark/>
          </w:tcPr>
          <w:p w14:paraId="6F1A3F6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1980</w:t>
            </w:r>
          </w:p>
        </w:tc>
        <w:tc>
          <w:tcPr>
            <w:tcW w:w="633" w:type="pct"/>
            <w:tcBorders>
              <w:top w:val="nil"/>
              <w:left w:val="nil"/>
              <w:bottom w:val="single" w:sz="4" w:space="0" w:color="auto"/>
              <w:right w:val="single" w:sz="4" w:space="0" w:color="auto"/>
            </w:tcBorders>
            <w:shd w:val="clear" w:color="auto" w:fill="auto"/>
            <w:noWrap/>
            <w:vAlign w:val="center"/>
            <w:hideMark/>
          </w:tcPr>
          <w:p w14:paraId="5D00618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2AB9BD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3C87633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46</w:t>
            </w:r>
          </w:p>
        </w:tc>
        <w:tc>
          <w:tcPr>
            <w:tcW w:w="493" w:type="pct"/>
            <w:tcBorders>
              <w:top w:val="nil"/>
              <w:left w:val="nil"/>
              <w:bottom w:val="single" w:sz="4" w:space="0" w:color="auto"/>
              <w:right w:val="single" w:sz="4" w:space="0" w:color="auto"/>
            </w:tcBorders>
            <w:shd w:val="clear" w:color="auto" w:fill="auto"/>
            <w:vAlign w:val="center"/>
            <w:hideMark/>
          </w:tcPr>
          <w:p w14:paraId="30F657F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598E1B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646,806</w:t>
            </w:r>
          </w:p>
        </w:tc>
      </w:tr>
      <w:tr w:rsidR="00B44806" w:rsidRPr="00B44806" w14:paraId="1452592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8975BA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109</w:t>
            </w:r>
          </w:p>
        </w:tc>
        <w:tc>
          <w:tcPr>
            <w:tcW w:w="1056" w:type="pct"/>
            <w:tcBorders>
              <w:top w:val="nil"/>
              <w:left w:val="nil"/>
              <w:bottom w:val="single" w:sz="4" w:space="0" w:color="auto"/>
              <w:right w:val="single" w:sz="4" w:space="0" w:color="auto"/>
            </w:tcBorders>
            <w:shd w:val="clear" w:color="auto" w:fill="auto"/>
            <w:vAlign w:val="center"/>
            <w:hideMark/>
          </w:tcPr>
          <w:p w14:paraId="51A4DE2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УТ-12/1 до стены жилого дома № 15  ул. </w:t>
            </w:r>
            <w:proofErr w:type="spellStart"/>
            <w:r w:rsidRPr="00B44806">
              <w:rPr>
                <w:rFonts w:eastAsia="Times New Roman"/>
                <w:color w:val="000000"/>
                <w:sz w:val="20"/>
                <w:szCs w:val="20"/>
              </w:rPr>
              <w:t>Плоткина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3CEB63F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1977</w:t>
            </w:r>
          </w:p>
        </w:tc>
        <w:tc>
          <w:tcPr>
            <w:tcW w:w="633" w:type="pct"/>
            <w:tcBorders>
              <w:top w:val="nil"/>
              <w:left w:val="nil"/>
              <w:bottom w:val="single" w:sz="4" w:space="0" w:color="auto"/>
              <w:right w:val="single" w:sz="4" w:space="0" w:color="auto"/>
            </w:tcBorders>
            <w:shd w:val="clear" w:color="auto" w:fill="auto"/>
            <w:noWrap/>
            <w:vAlign w:val="center"/>
            <w:hideMark/>
          </w:tcPr>
          <w:p w14:paraId="2D6801B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A164EF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14DFA41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160</w:t>
            </w:r>
          </w:p>
        </w:tc>
        <w:tc>
          <w:tcPr>
            <w:tcW w:w="493" w:type="pct"/>
            <w:tcBorders>
              <w:top w:val="nil"/>
              <w:left w:val="nil"/>
              <w:bottom w:val="single" w:sz="4" w:space="0" w:color="auto"/>
              <w:right w:val="single" w:sz="4" w:space="0" w:color="auto"/>
            </w:tcBorders>
            <w:shd w:val="clear" w:color="auto" w:fill="auto"/>
            <w:vAlign w:val="center"/>
            <w:hideMark/>
          </w:tcPr>
          <w:p w14:paraId="62A6915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B23B7E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2495,52</w:t>
            </w:r>
          </w:p>
        </w:tc>
      </w:tr>
      <w:tr w:rsidR="00B44806" w:rsidRPr="00B44806" w14:paraId="667CA6E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633174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110</w:t>
            </w:r>
          </w:p>
        </w:tc>
        <w:tc>
          <w:tcPr>
            <w:tcW w:w="1056" w:type="pct"/>
            <w:tcBorders>
              <w:top w:val="nil"/>
              <w:left w:val="nil"/>
              <w:bottom w:val="single" w:sz="4" w:space="0" w:color="auto"/>
              <w:right w:val="single" w:sz="4" w:space="0" w:color="auto"/>
            </w:tcBorders>
            <w:shd w:val="clear" w:color="auto" w:fill="auto"/>
            <w:vAlign w:val="center"/>
            <w:hideMark/>
          </w:tcPr>
          <w:p w14:paraId="61106D5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УТ-12/1 до жилого дома № 13/2  ул. </w:t>
            </w:r>
            <w:proofErr w:type="spellStart"/>
            <w:r w:rsidRPr="00B44806">
              <w:rPr>
                <w:rFonts w:eastAsia="Times New Roman"/>
                <w:color w:val="000000"/>
                <w:sz w:val="20"/>
                <w:szCs w:val="20"/>
              </w:rPr>
              <w:t>Плоткина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4E3F49B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1977</w:t>
            </w:r>
          </w:p>
        </w:tc>
        <w:tc>
          <w:tcPr>
            <w:tcW w:w="633" w:type="pct"/>
            <w:tcBorders>
              <w:top w:val="nil"/>
              <w:left w:val="nil"/>
              <w:bottom w:val="single" w:sz="4" w:space="0" w:color="auto"/>
              <w:right w:val="single" w:sz="4" w:space="0" w:color="auto"/>
            </w:tcBorders>
            <w:shd w:val="clear" w:color="auto" w:fill="auto"/>
            <w:noWrap/>
            <w:vAlign w:val="center"/>
            <w:hideMark/>
          </w:tcPr>
          <w:p w14:paraId="6CFBEAA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765646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27C9A08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w:t>
            </w:r>
          </w:p>
        </w:tc>
        <w:tc>
          <w:tcPr>
            <w:tcW w:w="493" w:type="pct"/>
            <w:tcBorders>
              <w:top w:val="nil"/>
              <w:left w:val="nil"/>
              <w:bottom w:val="single" w:sz="4" w:space="0" w:color="auto"/>
              <w:right w:val="single" w:sz="4" w:space="0" w:color="auto"/>
            </w:tcBorders>
            <w:shd w:val="clear" w:color="auto" w:fill="auto"/>
            <w:vAlign w:val="center"/>
            <w:hideMark/>
          </w:tcPr>
          <w:p w14:paraId="7D2138F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E92F2E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1091,79</w:t>
            </w:r>
          </w:p>
        </w:tc>
      </w:tr>
      <w:tr w:rsidR="00B44806" w:rsidRPr="00B44806" w14:paraId="268F6CB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71B23C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lastRenderedPageBreak/>
              <w:t>111</w:t>
            </w:r>
          </w:p>
        </w:tc>
        <w:tc>
          <w:tcPr>
            <w:tcW w:w="1056" w:type="pct"/>
            <w:tcBorders>
              <w:top w:val="nil"/>
              <w:left w:val="nil"/>
              <w:bottom w:val="single" w:sz="4" w:space="0" w:color="auto"/>
              <w:right w:val="single" w:sz="4" w:space="0" w:color="auto"/>
            </w:tcBorders>
            <w:shd w:val="clear" w:color="auto" w:fill="auto"/>
            <w:vAlign w:val="center"/>
            <w:hideMark/>
          </w:tcPr>
          <w:p w14:paraId="4737CCC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ж/дома № 13/2 до стены ж/дома  № 13/1  ул. </w:t>
            </w:r>
            <w:proofErr w:type="spellStart"/>
            <w:r w:rsidRPr="00B44806">
              <w:rPr>
                <w:rFonts w:eastAsia="Times New Roman"/>
                <w:color w:val="000000"/>
                <w:sz w:val="20"/>
                <w:szCs w:val="20"/>
              </w:rPr>
              <w:t>Плоткина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42B6C49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1976</w:t>
            </w:r>
          </w:p>
        </w:tc>
        <w:tc>
          <w:tcPr>
            <w:tcW w:w="633" w:type="pct"/>
            <w:tcBorders>
              <w:top w:val="nil"/>
              <w:left w:val="nil"/>
              <w:bottom w:val="single" w:sz="4" w:space="0" w:color="auto"/>
              <w:right w:val="single" w:sz="4" w:space="0" w:color="auto"/>
            </w:tcBorders>
            <w:shd w:val="clear" w:color="auto" w:fill="auto"/>
            <w:noWrap/>
            <w:vAlign w:val="center"/>
            <w:hideMark/>
          </w:tcPr>
          <w:p w14:paraId="78A0520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976F45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238775F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101</w:t>
            </w:r>
          </w:p>
        </w:tc>
        <w:tc>
          <w:tcPr>
            <w:tcW w:w="493" w:type="pct"/>
            <w:tcBorders>
              <w:top w:val="nil"/>
              <w:left w:val="nil"/>
              <w:bottom w:val="single" w:sz="4" w:space="0" w:color="auto"/>
              <w:right w:val="single" w:sz="4" w:space="0" w:color="auto"/>
            </w:tcBorders>
            <w:shd w:val="clear" w:color="auto" w:fill="auto"/>
            <w:vAlign w:val="center"/>
            <w:hideMark/>
          </w:tcPr>
          <w:p w14:paraId="1EC50A2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8224A7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1420,161</w:t>
            </w:r>
          </w:p>
        </w:tc>
      </w:tr>
      <w:tr w:rsidR="00B44806" w:rsidRPr="00B44806" w14:paraId="5DEFB40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74B0FE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112</w:t>
            </w:r>
          </w:p>
        </w:tc>
        <w:tc>
          <w:tcPr>
            <w:tcW w:w="1056" w:type="pct"/>
            <w:tcBorders>
              <w:top w:val="nil"/>
              <w:left w:val="nil"/>
              <w:bottom w:val="single" w:sz="4" w:space="0" w:color="auto"/>
              <w:right w:val="single" w:sz="4" w:space="0" w:color="auto"/>
            </w:tcBorders>
            <w:shd w:val="clear" w:color="auto" w:fill="auto"/>
            <w:vAlign w:val="center"/>
            <w:hideMark/>
          </w:tcPr>
          <w:p w14:paraId="45AF210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ж/дома № 12/2  ул. </w:t>
            </w:r>
            <w:proofErr w:type="spellStart"/>
            <w:r w:rsidRPr="00B44806">
              <w:rPr>
                <w:rFonts w:eastAsia="Times New Roman"/>
                <w:color w:val="000000"/>
                <w:sz w:val="20"/>
                <w:szCs w:val="20"/>
              </w:rPr>
              <w:t>Вокка</w:t>
            </w:r>
            <w:proofErr w:type="spellEnd"/>
            <w:r w:rsidRPr="00B44806">
              <w:rPr>
                <w:rFonts w:eastAsia="Times New Roman"/>
                <w:color w:val="000000"/>
                <w:sz w:val="20"/>
                <w:szCs w:val="20"/>
              </w:rPr>
              <w:t xml:space="preserve"> до ИТП ж/дома № 23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6A932E9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2B6FF66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14DB90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1DC0C81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118</w:t>
            </w:r>
          </w:p>
        </w:tc>
        <w:tc>
          <w:tcPr>
            <w:tcW w:w="493" w:type="pct"/>
            <w:tcBorders>
              <w:top w:val="nil"/>
              <w:left w:val="nil"/>
              <w:bottom w:val="single" w:sz="4" w:space="0" w:color="auto"/>
              <w:right w:val="single" w:sz="4" w:space="0" w:color="auto"/>
            </w:tcBorders>
            <w:shd w:val="clear" w:color="auto" w:fill="auto"/>
            <w:vAlign w:val="center"/>
            <w:hideMark/>
          </w:tcPr>
          <w:p w14:paraId="07C9062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5FEE04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2469,622</w:t>
            </w:r>
          </w:p>
        </w:tc>
      </w:tr>
      <w:tr w:rsidR="00B44806" w:rsidRPr="00B44806" w14:paraId="54EFE27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FDABF7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113</w:t>
            </w:r>
          </w:p>
        </w:tc>
        <w:tc>
          <w:tcPr>
            <w:tcW w:w="1056" w:type="pct"/>
            <w:tcBorders>
              <w:top w:val="nil"/>
              <w:left w:val="nil"/>
              <w:bottom w:val="single" w:sz="4" w:space="0" w:color="auto"/>
              <w:right w:val="single" w:sz="4" w:space="0" w:color="auto"/>
            </w:tcBorders>
            <w:shd w:val="clear" w:color="auto" w:fill="auto"/>
            <w:vAlign w:val="center"/>
            <w:hideMark/>
          </w:tcPr>
          <w:p w14:paraId="15F1392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ИТП ж/дома № 23 до ж/дома № 21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6229D0E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7940EC6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ABB647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noWrap/>
            <w:vAlign w:val="center"/>
            <w:hideMark/>
          </w:tcPr>
          <w:p w14:paraId="120948A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w:t>
            </w:r>
          </w:p>
        </w:tc>
        <w:tc>
          <w:tcPr>
            <w:tcW w:w="493" w:type="pct"/>
            <w:tcBorders>
              <w:top w:val="nil"/>
              <w:left w:val="nil"/>
              <w:bottom w:val="single" w:sz="4" w:space="0" w:color="auto"/>
              <w:right w:val="single" w:sz="4" w:space="0" w:color="auto"/>
            </w:tcBorders>
            <w:shd w:val="clear" w:color="auto" w:fill="auto"/>
            <w:vAlign w:val="center"/>
            <w:hideMark/>
          </w:tcPr>
          <w:p w14:paraId="0934DCF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C0E200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300,016</w:t>
            </w:r>
          </w:p>
        </w:tc>
      </w:tr>
      <w:tr w:rsidR="00B44806" w:rsidRPr="00B44806" w14:paraId="2F2E09C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1CFF05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114</w:t>
            </w:r>
          </w:p>
        </w:tc>
        <w:tc>
          <w:tcPr>
            <w:tcW w:w="1056" w:type="pct"/>
            <w:tcBorders>
              <w:top w:val="nil"/>
              <w:left w:val="nil"/>
              <w:bottom w:val="single" w:sz="4" w:space="0" w:color="auto"/>
              <w:right w:val="single" w:sz="4" w:space="0" w:color="auto"/>
            </w:tcBorders>
            <w:shd w:val="clear" w:color="auto" w:fill="auto"/>
            <w:vAlign w:val="center"/>
            <w:hideMark/>
          </w:tcPr>
          <w:p w14:paraId="7143C57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по подвалу ж/дома № 21/1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4FFA74B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565C634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159699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4E35AF8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55</w:t>
            </w:r>
          </w:p>
        </w:tc>
        <w:tc>
          <w:tcPr>
            <w:tcW w:w="493" w:type="pct"/>
            <w:tcBorders>
              <w:top w:val="nil"/>
              <w:left w:val="nil"/>
              <w:bottom w:val="single" w:sz="4" w:space="0" w:color="auto"/>
              <w:right w:val="single" w:sz="4" w:space="0" w:color="auto"/>
            </w:tcBorders>
            <w:shd w:val="clear" w:color="auto" w:fill="auto"/>
            <w:vAlign w:val="center"/>
            <w:hideMark/>
          </w:tcPr>
          <w:p w14:paraId="7C9BEC2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4BF04F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857,835</w:t>
            </w:r>
          </w:p>
        </w:tc>
      </w:tr>
      <w:tr w:rsidR="00B44806" w:rsidRPr="00B44806" w14:paraId="3869A98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43A5B9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115</w:t>
            </w:r>
          </w:p>
        </w:tc>
        <w:tc>
          <w:tcPr>
            <w:tcW w:w="1056" w:type="pct"/>
            <w:tcBorders>
              <w:top w:val="nil"/>
              <w:left w:val="nil"/>
              <w:bottom w:val="single" w:sz="4" w:space="0" w:color="auto"/>
              <w:right w:val="single" w:sz="4" w:space="0" w:color="auto"/>
            </w:tcBorders>
            <w:shd w:val="clear" w:color="auto" w:fill="auto"/>
            <w:vAlign w:val="center"/>
            <w:hideMark/>
          </w:tcPr>
          <w:p w14:paraId="1DD91F4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по подвалу ж/дома № 21/1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2D90C13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2550B16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3B250C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0AD28B8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60</w:t>
            </w:r>
          </w:p>
        </w:tc>
        <w:tc>
          <w:tcPr>
            <w:tcW w:w="493" w:type="pct"/>
            <w:tcBorders>
              <w:top w:val="nil"/>
              <w:left w:val="nil"/>
              <w:bottom w:val="single" w:sz="4" w:space="0" w:color="auto"/>
              <w:right w:val="single" w:sz="4" w:space="0" w:color="auto"/>
            </w:tcBorders>
            <w:shd w:val="clear" w:color="auto" w:fill="auto"/>
            <w:vAlign w:val="center"/>
            <w:hideMark/>
          </w:tcPr>
          <w:p w14:paraId="4A3FD00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D1D4EE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843,66</w:t>
            </w:r>
          </w:p>
        </w:tc>
      </w:tr>
      <w:tr w:rsidR="00B44806" w:rsidRPr="00B44806" w14:paraId="238C8AA7"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89941D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116</w:t>
            </w:r>
          </w:p>
        </w:tc>
        <w:tc>
          <w:tcPr>
            <w:tcW w:w="1056" w:type="pct"/>
            <w:tcBorders>
              <w:top w:val="nil"/>
              <w:left w:val="nil"/>
              <w:bottom w:val="single" w:sz="4" w:space="0" w:color="auto"/>
              <w:right w:val="single" w:sz="4" w:space="0" w:color="auto"/>
            </w:tcBorders>
            <w:shd w:val="clear" w:color="auto" w:fill="auto"/>
            <w:vAlign w:val="center"/>
            <w:hideMark/>
          </w:tcPr>
          <w:p w14:paraId="3A7F858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от ИТП   ж/дома № 21/3  до  стены  ж/дома № 21/2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4931B31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12B0D55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4F5763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noWrap/>
            <w:vAlign w:val="center"/>
            <w:hideMark/>
          </w:tcPr>
          <w:p w14:paraId="77C4453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69</w:t>
            </w:r>
          </w:p>
        </w:tc>
        <w:tc>
          <w:tcPr>
            <w:tcW w:w="493" w:type="pct"/>
            <w:tcBorders>
              <w:top w:val="nil"/>
              <w:left w:val="nil"/>
              <w:bottom w:val="single" w:sz="4" w:space="0" w:color="auto"/>
              <w:right w:val="single" w:sz="4" w:space="0" w:color="auto"/>
            </w:tcBorders>
            <w:shd w:val="clear" w:color="auto" w:fill="auto"/>
            <w:vAlign w:val="center"/>
            <w:hideMark/>
          </w:tcPr>
          <w:p w14:paraId="3FA01BC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C56A88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1217,712</w:t>
            </w:r>
          </w:p>
        </w:tc>
      </w:tr>
      <w:tr w:rsidR="00B44806" w:rsidRPr="00B44806" w14:paraId="2AC7CBD7"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1AFFE4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117</w:t>
            </w:r>
          </w:p>
        </w:tc>
        <w:tc>
          <w:tcPr>
            <w:tcW w:w="1056" w:type="pct"/>
            <w:tcBorders>
              <w:top w:val="nil"/>
              <w:left w:val="nil"/>
              <w:bottom w:val="single" w:sz="4" w:space="0" w:color="auto"/>
              <w:right w:val="single" w:sz="4" w:space="0" w:color="auto"/>
            </w:tcBorders>
            <w:shd w:val="clear" w:color="auto" w:fill="auto"/>
            <w:vAlign w:val="center"/>
            <w:hideMark/>
          </w:tcPr>
          <w:p w14:paraId="37BC0E2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т/с   по подвалу ж/дома №19  ул. </w:t>
            </w:r>
            <w:proofErr w:type="spellStart"/>
            <w:r w:rsidRPr="00B44806">
              <w:rPr>
                <w:rFonts w:eastAsia="Times New Roman"/>
                <w:color w:val="000000"/>
                <w:sz w:val="20"/>
                <w:szCs w:val="20"/>
              </w:rPr>
              <w:t>Плоткина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4477551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31074CC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0198C2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6F231C9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83</w:t>
            </w:r>
          </w:p>
        </w:tc>
        <w:tc>
          <w:tcPr>
            <w:tcW w:w="493" w:type="pct"/>
            <w:tcBorders>
              <w:top w:val="nil"/>
              <w:left w:val="nil"/>
              <w:bottom w:val="single" w:sz="4" w:space="0" w:color="auto"/>
              <w:right w:val="single" w:sz="4" w:space="0" w:color="auto"/>
            </w:tcBorders>
            <w:shd w:val="clear" w:color="auto" w:fill="auto"/>
            <w:vAlign w:val="center"/>
            <w:hideMark/>
          </w:tcPr>
          <w:p w14:paraId="310CDE4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5B8BA1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1737,107</w:t>
            </w:r>
          </w:p>
        </w:tc>
      </w:tr>
      <w:tr w:rsidR="00B44806" w:rsidRPr="00B44806" w14:paraId="3FEED29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DE3B58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118</w:t>
            </w:r>
          </w:p>
        </w:tc>
        <w:tc>
          <w:tcPr>
            <w:tcW w:w="1056" w:type="pct"/>
            <w:tcBorders>
              <w:top w:val="nil"/>
              <w:left w:val="nil"/>
              <w:bottom w:val="single" w:sz="4" w:space="0" w:color="auto"/>
              <w:right w:val="single" w:sz="4" w:space="0" w:color="auto"/>
            </w:tcBorders>
            <w:shd w:val="clear" w:color="auto" w:fill="auto"/>
            <w:vAlign w:val="center"/>
            <w:hideMark/>
          </w:tcPr>
          <w:p w14:paraId="33B794E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ИТП ж/дома № 19 до стены ж/дома № 17  ул. </w:t>
            </w:r>
            <w:proofErr w:type="spellStart"/>
            <w:r w:rsidRPr="00B44806">
              <w:rPr>
                <w:rFonts w:eastAsia="Times New Roman"/>
                <w:color w:val="000000"/>
                <w:sz w:val="20"/>
                <w:szCs w:val="20"/>
              </w:rPr>
              <w:t>Плоткина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24D8E0E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2F38B61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DAF593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3AFE754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122</w:t>
            </w:r>
          </w:p>
        </w:tc>
        <w:tc>
          <w:tcPr>
            <w:tcW w:w="493" w:type="pct"/>
            <w:tcBorders>
              <w:top w:val="nil"/>
              <w:left w:val="nil"/>
              <w:bottom w:val="single" w:sz="4" w:space="0" w:color="auto"/>
              <w:right w:val="single" w:sz="4" w:space="0" w:color="auto"/>
            </w:tcBorders>
            <w:shd w:val="clear" w:color="auto" w:fill="auto"/>
            <w:vAlign w:val="center"/>
            <w:hideMark/>
          </w:tcPr>
          <w:p w14:paraId="4EE6575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5B1C56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1715,442</w:t>
            </w:r>
          </w:p>
        </w:tc>
      </w:tr>
      <w:tr w:rsidR="00B44806" w:rsidRPr="00B44806" w14:paraId="4A75843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812B4E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119</w:t>
            </w:r>
          </w:p>
        </w:tc>
        <w:tc>
          <w:tcPr>
            <w:tcW w:w="1056" w:type="pct"/>
            <w:tcBorders>
              <w:top w:val="nil"/>
              <w:left w:val="nil"/>
              <w:bottom w:val="single" w:sz="4" w:space="0" w:color="auto"/>
              <w:right w:val="single" w:sz="4" w:space="0" w:color="auto"/>
            </w:tcBorders>
            <w:shd w:val="clear" w:color="auto" w:fill="auto"/>
            <w:vAlign w:val="center"/>
            <w:hideMark/>
          </w:tcPr>
          <w:p w14:paraId="10B353B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УТ-19 до УТ-19А  Колтушское шоссе</w:t>
            </w:r>
          </w:p>
        </w:tc>
        <w:tc>
          <w:tcPr>
            <w:tcW w:w="634" w:type="pct"/>
            <w:tcBorders>
              <w:top w:val="nil"/>
              <w:left w:val="nil"/>
              <w:bottom w:val="single" w:sz="4" w:space="0" w:color="auto"/>
              <w:right w:val="single" w:sz="4" w:space="0" w:color="auto"/>
            </w:tcBorders>
            <w:shd w:val="clear" w:color="auto" w:fill="auto"/>
            <w:noWrap/>
            <w:vAlign w:val="center"/>
            <w:hideMark/>
          </w:tcPr>
          <w:p w14:paraId="4A9F841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649B8D2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E82AB0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35E7ABD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w:t>
            </w:r>
          </w:p>
        </w:tc>
        <w:tc>
          <w:tcPr>
            <w:tcW w:w="493" w:type="pct"/>
            <w:tcBorders>
              <w:top w:val="nil"/>
              <w:left w:val="nil"/>
              <w:bottom w:val="single" w:sz="4" w:space="0" w:color="auto"/>
              <w:right w:val="single" w:sz="4" w:space="0" w:color="auto"/>
            </w:tcBorders>
            <w:shd w:val="clear" w:color="auto" w:fill="auto"/>
            <w:vAlign w:val="center"/>
            <w:hideMark/>
          </w:tcPr>
          <w:p w14:paraId="13B84CD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067D57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627,87</w:t>
            </w:r>
          </w:p>
        </w:tc>
      </w:tr>
      <w:tr w:rsidR="00B44806" w:rsidRPr="00B44806" w14:paraId="67EDA62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95DCBC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120</w:t>
            </w:r>
          </w:p>
        </w:tc>
        <w:tc>
          <w:tcPr>
            <w:tcW w:w="1056" w:type="pct"/>
            <w:tcBorders>
              <w:top w:val="nil"/>
              <w:left w:val="nil"/>
              <w:bottom w:val="single" w:sz="4" w:space="0" w:color="auto"/>
              <w:right w:val="single" w:sz="4" w:space="0" w:color="auto"/>
            </w:tcBorders>
            <w:shd w:val="clear" w:color="auto" w:fill="auto"/>
            <w:vAlign w:val="center"/>
            <w:hideMark/>
          </w:tcPr>
          <w:p w14:paraId="3E5E978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до стены  жилого дома № 101  Колтушское шоссе</w:t>
            </w:r>
          </w:p>
        </w:tc>
        <w:tc>
          <w:tcPr>
            <w:tcW w:w="634" w:type="pct"/>
            <w:tcBorders>
              <w:top w:val="nil"/>
              <w:left w:val="nil"/>
              <w:bottom w:val="single" w:sz="4" w:space="0" w:color="auto"/>
              <w:right w:val="single" w:sz="4" w:space="0" w:color="auto"/>
            </w:tcBorders>
            <w:shd w:val="clear" w:color="auto" w:fill="auto"/>
            <w:noWrap/>
            <w:vAlign w:val="center"/>
            <w:hideMark/>
          </w:tcPr>
          <w:p w14:paraId="4DE8363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6075A95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CEE26A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774DA96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w:t>
            </w:r>
          </w:p>
        </w:tc>
        <w:tc>
          <w:tcPr>
            <w:tcW w:w="493" w:type="pct"/>
            <w:tcBorders>
              <w:top w:val="nil"/>
              <w:left w:val="nil"/>
              <w:bottom w:val="single" w:sz="4" w:space="0" w:color="auto"/>
              <w:right w:val="single" w:sz="4" w:space="0" w:color="auto"/>
            </w:tcBorders>
            <w:shd w:val="clear" w:color="auto" w:fill="auto"/>
            <w:vAlign w:val="center"/>
            <w:hideMark/>
          </w:tcPr>
          <w:p w14:paraId="79690BB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DF26A8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84,366</w:t>
            </w:r>
          </w:p>
        </w:tc>
      </w:tr>
      <w:tr w:rsidR="00B44806" w:rsidRPr="00B44806" w14:paraId="0914220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30C936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121</w:t>
            </w:r>
          </w:p>
        </w:tc>
        <w:tc>
          <w:tcPr>
            <w:tcW w:w="1056" w:type="pct"/>
            <w:tcBorders>
              <w:top w:val="nil"/>
              <w:left w:val="nil"/>
              <w:bottom w:val="single" w:sz="4" w:space="0" w:color="auto"/>
              <w:right w:val="single" w:sz="4" w:space="0" w:color="auto"/>
            </w:tcBorders>
            <w:shd w:val="clear" w:color="auto" w:fill="auto"/>
            <w:vAlign w:val="center"/>
            <w:hideMark/>
          </w:tcPr>
          <w:p w14:paraId="347F400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УТ-19/7 до УТ возле дома № 103  Колтушское шоссе</w:t>
            </w:r>
          </w:p>
        </w:tc>
        <w:tc>
          <w:tcPr>
            <w:tcW w:w="634" w:type="pct"/>
            <w:tcBorders>
              <w:top w:val="nil"/>
              <w:left w:val="nil"/>
              <w:bottom w:val="single" w:sz="4" w:space="0" w:color="auto"/>
              <w:right w:val="single" w:sz="4" w:space="0" w:color="auto"/>
            </w:tcBorders>
            <w:shd w:val="clear" w:color="auto" w:fill="auto"/>
            <w:noWrap/>
            <w:vAlign w:val="center"/>
            <w:hideMark/>
          </w:tcPr>
          <w:p w14:paraId="10C7A76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566D0A7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037ED2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6C9183D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58</w:t>
            </w:r>
          </w:p>
        </w:tc>
        <w:tc>
          <w:tcPr>
            <w:tcW w:w="493" w:type="pct"/>
            <w:tcBorders>
              <w:top w:val="nil"/>
              <w:left w:val="nil"/>
              <w:bottom w:val="single" w:sz="4" w:space="0" w:color="auto"/>
              <w:right w:val="single" w:sz="4" w:space="0" w:color="auto"/>
            </w:tcBorders>
            <w:shd w:val="clear" w:color="auto" w:fill="auto"/>
            <w:vAlign w:val="center"/>
            <w:hideMark/>
          </w:tcPr>
          <w:p w14:paraId="257B184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E5E775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815,538</w:t>
            </w:r>
          </w:p>
        </w:tc>
      </w:tr>
      <w:tr w:rsidR="00B44806" w:rsidRPr="00B44806" w14:paraId="770BC04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469A0E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122</w:t>
            </w:r>
          </w:p>
        </w:tc>
        <w:tc>
          <w:tcPr>
            <w:tcW w:w="1056" w:type="pct"/>
            <w:tcBorders>
              <w:top w:val="nil"/>
              <w:left w:val="nil"/>
              <w:bottom w:val="single" w:sz="4" w:space="0" w:color="auto"/>
              <w:right w:val="single" w:sz="4" w:space="0" w:color="auto"/>
            </w:tcBorders>
            <w:shd w:val="clear" w:color="auto" w:fill="auto"/>
            <w:vAlign w:val="center"/>
            <w:hideMark/>
          </w:tcPr>
          <w:p w14:paraId="434FD47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к  дому № 103  Колтушское шоссе</w:t>
            </w:r>
          </w:p>
        </w:tc>
        <w:tc>
          <w:tcPr>
            <w:tcW w:w="634" w:type="pct"/>
            <w:tcBorders>
              <w:top w:val="nil"/>
              <w:left w:val="nil"/>
              <w:bottom w:val="single" w:sz="4" w:space="0" w:color="auto"/>
              <w:right w:val="single" w:sz="4" w:space="0" w:color="auto"/>
            </w:tcBorders>
            <w:shd w:val="clear" w:color="auto" w:fill="auto"/>
            <w:noWrap/>
            <w:vAlign w:val="center"/>
            <w:hideMark/>
          </w:tcPr>
          <w:p w14:paraId="68973C7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0CF85E0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F3C0B7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2D915ED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w:t>
            </w:r>
          </w:p>
        </w:tc>
        <w:tc>
          <w:tcPr>
            <w:tcW w:w="493" w:type="pct"/>
            <w:tcBorders>
              <w:top w:val="nil"/>
              <w:left w:val="nil"/>
              <w:bottom w:val="single" w:sz="4" w:space="0" w:color="auto"/>
              <w:right w:val="single" w:sz="4" w:space="0" w:color="auto"/>
            </w:tcBorders>
            <w:shd w:val="clear" w:color="auto" w:fill="auto"/>
            <w:vAlign w:val="center"/>
            <w:hideMark/>
          </w:tcPr>
          <w:p w14:paraId="3CEFA92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138471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239,037</w:t>
            </w:r>
          </w:p>
        </w:tc>
      </w:tr>
      <w:tr w:rsidR="00B44806" w:rsidRPr="00B44806" w14:paraId="1D9A2A7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8DC40D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123</w:t>
            </w:r>
          </w:p>
        </w:tc>
        <w:tc>
          <w:tcPr>
            <w:tcW w:w="1056" w:type="pct"/>
            <w:tcBorders>
              <w:top w:val="nil"/>
              <w:left w:val="nil"/>
              <w:bottom w:val="single" w:sz="4" w:space="0" w:color="auto"/>
              <w:right w:val="single" w:sz="4" w:space="0" w:color="auto"/>
            </w:tcBorders>
            <w:shd w:val="clear" w:color="auto" w:fill="auto"/>
            <w:vAlign w:val="center"/>
            <w:hideMark/>
          </w:tcPr>
          <w:p w14:paraId="54B0DC1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 возле дома № 103 Колтушское ш. до УТ-19/8  ул. Павловская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1FF9141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31854C4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1CB9B3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5B0EE7B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54</w:t>
            </w:r>
          </w:p>
        </w:tc>
        <w:tc>
          <w:tcPr>
            <w:tcW w:w="493" w:type="pct"/>
            <w:tcBorders>
              <w:top w:val="nil"/>
              <w:left w:val="nil"/>
              <w:bottom w:val="single" w:sz="4" w:space="0" w:color="auto"/>
              <w:right w:val="single" w:sz="4" w:space="0" w:color="auto"/>
            </w:tcBorders>
            <w:shd w:val="clear" w:color="auto" w:fill="auto"/>
            <w:vAlign w:val="center"/>
            <w:hideMark/>
          </w:tcPr>
          <w:p w14:paraId="65DB798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FD1C5B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759,294</w:t>
            </w:r>
          </w:p>
        </w:tc>
      </w:tr>
      <w:tr w:rsidR="00B44806" w:rsidRPr="00B44806" w14:paraId="6CD47AF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E5BC0D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124</w:t>
            </w:r>
          </w:p>
        </w:tc>
        <w:tc>
          <w:tcPr>
            <w:tcW w:w="1056" w:type="pct"/>
            <w:tcBorders>
              <w:top w:val="nil"/>
              <w:left w:val="nil"/>
              <w:bottom w:val="single" w:sz="4" w:space="0" w:color="auto"/>
              <w:right w:val="single" w:sz="4" w:space="0" w:color="auto"/>
            </w:tcBorders>
            <w:shd w:val="clear" w:color="auto" w:fill="auto"/>
            <w:vAlign w:val="center"/>
            <w:hideMark/>
          </w:tcPr>
          <w:p w14:paraId="6100E47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УТ-19/8 до УТ-19/9 ул. Павловская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7A4ABC6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202B3E5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60492C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687F0AE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66</w:t>
            </w:r>
          </w:p>
        </w:tc>
        <w:tc>
          <w:tcPr>
            <w:tcW w:w="493" w:type="pct"/>
            <w:tcBorders>
              <w:top w:val="nil"/>
              <w:left w:val="nil"/>
              <w:bottom w:val="single" w:sz="4" w:space="0" w:color="auto"/>
              <w:right w:val="single" w:sz="4" w:space="0" w:color="auto"/>
            </w:tcBorders>
            <w:shd w:val="clear" w:color="auto" w:fill="auto"/>
            <w:vAlign w:val="center"/>
            <w:hideMark/>
          </w:tcPr>
          <w:p w14:paraId="6CD2CF8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E707F6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928,026</w:t>
            </w:r>
          </w:p>
        </w:tc>
      </w:tr>
      <w:tr w:rsidR="00B44806" w:rsidRPr="00B44806" w14:paraId="426FEAB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E7D586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1056" w:type="pct"/>
            <w:tcBorders>
              <w:top w:val="nil"/>
              <w:left w:val="nil"/>
              <w:bottom w:val="single" w:sz="4" w:space="0" w:color="auto"/>
              <w:right w:val="single" w:sz="4" w:space="0" w:color="auto"/>
            </w:tcBorders>
            <w:shd w:val="clear" w:color="auto" w:fill="auto"/>
            <w:vAlign w:val="center"/>
            <w:hideMark/>
          </w:tcPr>
          <w:p w14:paraId="19B4393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УТ-19/9 до стены жилого дома  № 78  ул. Павловская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32039A6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4F46DCF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C99075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40</w:t>
            </w:r>
          </w:p>
        </w:tc>
        <w:tc>
          <w:tcPr>
            <w:tcW w:w="705" w:type="pct"/>
            <w:tcBorders>
              <w:top w:val="nil"/>
              <w:left w:val="nil"/>
              <w:bottom w:val="single" w:sz="4" w:space="0" w:color="auto"/>
              <w:right w:val="single" w:sz="4" w:space="0" w:color="auto"/>
            </w:tcBorders>
            <w:shd w:val="clear" w:color="auto" w:fill="auto"/>
            <w:noWrap/>
            <w:vAlign w:val="center"/>
            <w:hideMark/>
          </w:tcPr>
          <w:p w14:paraId="45BB733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w:t>
            </w:r>
          </w:p>
        </w:tc>
        <w:tc>
          <w:tcPr>
            <w:tcW w:w="493" w:type="pct"/>
            <w:tcBorders>
              <w:top w:val="nil"/>
              <w:left w:val="nil"/>
              <w:bottom w:val="single" w:sz="4" w:space="0" w:color="auto"/>
              <w:right w:val="single" w:sz="4" w:space="0" w:color="auto"/>
            </w:tcBorders>
            <w:shd w:val="clear" w:color="auto" w:fill="auto"/>
            <w:vAlign w:val="center"/>
            <w:hideMark/>
          </w:tcPr>
          <w:p w14:paraId="4340D4E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933C74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140,61</w:t>
            </w:r>
          </w:p>
        </w:tc>
      </w:tr>
      <w:tr w:rsidR="00B44806" w:rsidRPr="00B44806" w14:paraId="5BA2A39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A8B7F9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126</w:t>
            </w:r>
          </w:p>
        </w:tc>
        <w:tc>
          <w:tcPr>
            <w:tcW w:w="1056" w:type="pct"/>
            <w:tcBorders>
              <w:top w:val="nil"/>
              <w:left w:val="nil"/>
              <w:bottom w:val="single" w:sz="4" w:space="0" w:color="auto"/>
              <w:right w:val="single" w:sz="4" w:space="0" w:color="auto"/>
            </w:tcBorders>
            <w:shd w:val="clear" w:color="auto" w:fill="auto"/>
            <w:vAlign w:val="center"/>
            <w:hideMark/>
          </w:tcPr>
          <w:p w14:paraId="34AA7DE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УТ-19/10 до стены дома № 105 по </w:t>
            </w:r>
            <w:proofErr w:type="spellStart"/>
            <w:r w:rsidRPr="00B44806">
              <w:rPr>
                <w:rFonts w:eastAsia="Times New Roman"/>
                <w:color w:val="000000"/>
                <w:sz w:val="20"/>
                <w:szCs w:val="20"/>
              </w:rPr>
              <w:t>Колтушскому</w:t>
            </w:r>
            <w:proofErr w:type="spellEnd"/>
            <w:r w:rsidRPr="00B44806">
              <w:rPr>
                <w:rFonts w:eastAsia="Times New Roman"/>
                <w:color w:val="000000"/>
                <w:sz w:val="20"/>
                <w:szCs w:val="20"/>
              </w:rPr>
              <w:t xml:space="preserve"> ш.</w:t>
            </w:r>
          </w:p>
        </w:tc>
        <w:tc>
          <w:tcPr>
            <w:tcW w:w="634" w:type="pct"/>
            <w:tcBorders>
              <w:top w:val="nil"/>
              <w:left w:val="nil"/>
              <w:bottom w:val="single" w:sz="4" w:space="0" w:color="auto"/>
              <w:right w:val="single" w:sz="4" w:space="0" w:color="auto"/>
            </w:tcBorders>
            <w:shd w:val="clear" w:color="auto" w:fill="auto"/>
            <w:noWrap/>
            <w:vAlign w:val="center"/>
            <w:hideMark/>
          </w:tcPr>
          <w:p w14:paraId="0BADBE2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236565F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4068A1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40</w:t>
            </w:r>
          </w:p>
        </w:tc>
        <w:tc>
          <w:tcPr>
            <w:tcW w:w="705" w:type="pct"/>
            <w:tcBorders>
              <w:top w:val="nil"/>
              <w:left w:val="nil"/>
              <w:bottom w:val="single" w:sz="4" w:space="0" w:color="auto"/>
              <w:right w:val="single" w:sz="4" w:space="0" w:color="auto"/>
            </w:tcBorders>
            <w:shd w:val="clear" w:color="auto" w:fill="auto"/>
            <w:noWrap/>
            <w:vAlign w:val="center"/>
            <w:hideMark/>
          </w:tcPr>
          <w:p w14:paraId="09ECF69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w:t>
            </w:r>
          </w:p>
        </w:tc>
        <w:tc>
          <w:tcPr>
            <w:tcW w:w="493" w:type="pct"/>
            <w:tcBorders>
              <w:top w:val="nil"/>
              <w:left w:val="nil"/>
              <w:bottom w:val="single" w:sz="4" w:space="0" w:color="auto"/>
              <w:right w:val="single" w:sz="4" w:space="0" w:color="auto"/>
            </w:tcBorders>
            <w:shd w:val="clear" w:color="auto" w:fill="auto"/>
            <w:vAlign w:val="center"/>
            <w:hideMark/>
          </w:tcPr>
          <w:p w14:paraId="62BBDA7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BB8CD2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140,61</w:t>
            </w:r>
          </w:p>
        </w:tc>
      </w:tr>
      <w:tr w:rsidR="00B44806" w:rsidRPr="00B44806" w14:paraId="06D7787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96B871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lastRenderedPageBreak/>
              <w:t>127</w:t>
            </w:r>
          </w:p>
        </w:tc>
        <w:tc>
          <w:tcPr>
            <w:tcW w:w="1056" w:type="pct"/>
            <w:tcBorders>
              <w:top w:val="nil"/>
              <w:left w:val="nil"/>
              <w:bottom w:val="single" w:sz="4" w:space="0" w:color="auto"/>
              <w:right w:val="single" w:sz="4" w:space="0" w:color="auto"/>
            </w:tcBorders>
            <w:shd w:val="clear" w:color="auto" w:fill="auto"/>
            <w:vAlign w:val="center"/>
            <w:hideMark/>
          </w:tcPr>
          <w:p w14:paraId="7D2A5B0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УТ-19/11 до дома № 109  Колтушское шоссе</w:t>
            </w:r>
          </w:p>
        </w:tc>
        <w:tc>
          <w:tcPr>
            <w:tcW w:w="634" w:type="pct"/>
            <w:tcBorders>
              <w:top w:val="nil"/>
              <w:left w:val="nil"/>
              <w:bottom w:val="single" w:sz="4" w:space="0" w:color="auto"/>
              <w:right w:val="single" w:sz="4" w:space="0" w:color="auto"/>
            </w:tcBorders>
            <w:shd w:val="clear" w:color="auto" w:fill="auto"/>
            <w:noWrap/>
            <w:vAlign w:val="center"/>
            <w:hideMark/>
          </w:tcPr>
          <w:p w14:paraId="5CF2843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5EC805A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A8CD9C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488BEE3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35</w:t>
            </w:r>
          </w:p>
        </w:tc>
        <w:tc>
          <w:tcPr>
            <w:tcW w:w="493" w:type="pct"/>
            <w:tcBorders>
              <w:top w:val="nil"/>
              <w:left w:val="nil"/>
              <w:bottom w:val="single" w:sz="4" w:space="0" w:color="auto"/>
              <w:right w:val="single" w:sz="4" w:space="0" w:color="auto"/>
            </w:tcBorders>
            <w:shd w:val="clear" w:color="auto" w:fill="auto"/>
            <w:vAlign w:val="center"/>
            <w:hideMark/>
          </w:tcPr>
          <w:p w14:paraId="3B3F0AB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C8B4B5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492,135</w:t>
            </w:r>
          </w:p>
        </w:tc>
      </w:tr>
      <w:tr w:rsidR="00B44806" w:rsidRPr="00B44806" w14:paraId="49FC0C97"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33652B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128</w:t>
            </w:r>
          </w:p>
        </w:tc>
        <w:tc>
          <w:tcPr>
            <w:tcW w:w="1056" w:type="pct"/>
            <w:tcBorders>
              <w:top w:val="nil"/>
              <w:left w:val="nil"/>
              <w:bottom w:val="single" w:sz="4" w:space="0" w:color="auto"/>
              <w:right w:val="single" w:sz="4" w:space="0" w:color="auto"/>
            </w:tcBorders>
            <w:shd w:val="clear" w:color="auto" w:fill="auto"/>
            <w:vAlign w:val="center"/>
            <w:hideMark/>
          </w:tcPr>
          <w:p w14:paraId="2610014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у дома № 109 до дома № 107 по </w:t>
            </w:r>
            <w:proofErr w:type="spellStart"/>
            <w:r w:rsidRPr="00B44806">
              <w:rPr>
                <w:rFonts w:eastAsia="Times New Roman"/>
                <w:color w:val="000000"/>
                <w:sz w:val="20"/>
                <w:szCs w:val="20"/>
              </w:rPr>
              <w:t>Колтушскому</w:t>
            </w:r>
            <w:proofErr w:type="spellEnd"/>
            <w:r w:rsidRPr="00B44806">
              <w:rPr>
                <w:rFonts w:eastAsia="Times New Roman"/>
                <w:color w:val="000000"/>
                <w:sz w:val="20"/>
                <w:szCs w:val="20"/>
              </w:rPr>
              <w:t xml:space="preserve"> шоссе</w:t>
            </w:r>
          </w:p>
        </w:tc>
        <w:tc>
          <w:tcPr>
            <w:tcW w:w="634" w:type="pct"/>
            <w:tcBorders>
              <w:top w:val="nil"/>
              <w:left w:val="nil"/>
              <w:bottom w:val="single" w:sz="4" w:space="0" w:color="auto"/>
              <w:right w:val="single" w:sz="4" w:space="0" w:color="auto"/>
            </w:tcBorders>
            <w:shd w:val="clear" w:color="auto" w:fill="auto"/>
            <w:noWrap/>
            <w:vAlign w:val="center"/>
            <w:hideMark/>
          </w:tcPr>
          <w:p w14:paraId="4F0D257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4662C33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5E8A47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40</w:t>
            </w:r>
          </w:p>
        </w:tc>
        <w:tc>
          <w:tcPr>
            <w:tcW w:w="705" w:type="pct"/>
            <w:tcBorders>
              <w:top w:val="nil"/>
              <w:left w:val="nil"/>
              <w:bottom w:val="single" w:sz="4" w:space="0" w:color="auto"/>
              <w:right w:val="single" w:sz="4" w:space="0" w:color="auto"/>
            </w:tcBorders>
            <w:shd w:val="clear" w:color="auto" w:fill="auto"/>
            <w:noWrap/>
            <w:vAlign w:val="center"/>
            <w:hideMark/>
          </w:tcPr>
          <w:p w14:paraId="58F9867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40</w:t>
            </w:r>
          </w:p>
        </w:tc>
        <w:tc>
          <w:tcPr>
            <w:tcW w:w="493" w:type="pct"/>
            <w:tcBorders>
              <w:top w:val="nil"/>
              <w:left w:val="nil"/>
              <w:bottom w:val="single" w:sz="4" w:space="0" w:color="auto"/>
              <w:right w:val="single" w:sz="4" w:space="0" w:color="auto"/>
            </w:tcBorders>
            <w:shd w:val="clear" w:color="auto" w:fill="auto"/>
            <w:vAlign w:val="center"/>
            <w:hideMark/>
          </w:tcPr>
          <w:p w14:paraId="77A8C0B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FF6613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562,44</w:t>
            </w:r>
          </w:p>
        </w:tc>
      </w:tr>
      <w:tr w:rsidR="00B44806" w:rsidRPr="00B44806" w14:paraId="20FAED3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57BCAA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129</w:t>
            </w:r>
          </w:p>
        </w:tc>
        <w:tc>
          <w:tcPr>
            <w:tcW w:w="1056" w:type="pct"/>
            <w:tcBorders>
              <w:top w:val="nil"/>
              <w:left w:val="nil"/>
              <w:bottom w:val="single" w:sz="4" w:space="0" w:color="auto"/>
              <w:right w:val="single" w:sz="4" w:space="0" w:color="auto"/>
            </w:tcBorders>
            <w:shd w:val="clear" w:color="auto" w:fill="auto"/>
            <w:vAlign w:val="center"/>
            <w:hideMark/>
          </w:tcPr>
          <w:p w14:paraId="5919712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УТ-19/12 до врезки к  ж/дому № 111  Колтушское шоссе</w:t>
            </w:r>
          </w:p>
        </w:tc>
        <w:tc>
          <w:tcPr>
            <w:tcW w:w="634" w:type="pct"/>
            <w:tcBorders>
              <w:top w:val="nil"/>
              <w:left w:val="nil"/>
              <w:bottom w:val="single" w:sz="4" w:space="0" w:color="auto"/>
              <w:right w:val="single" w:sz="4" w:space="0" w:color="auto"/>
            </w:tcBorders>
            <w:shd w:val="clear" w:color="auto" w:fill="auto"/>
            <w:noWrap/>
            <w:vAlign w:val="center"/>
            <w:hideMark/>
          </w:tcPr>
          <w:p w14:paraId="4016F03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1978</w:t>
            </w:r>
          </w:p>
        </w:tc>
        <w:tc>
          <w:tcPr>
            <w:tcW w:w="633" w:type="pct"/>
            <w:tcBorders>
              <w:top w:val="nil"/>
              <w:left w:val="nil"/>
              <w:bottom w:val="single" w:sz="4" w:space="0" w:color="auto"/>
              <w:right w:val="single" w:sz="4" w:space="0" w:color="auto"/>
            </w:tcBorders>
            <w:shd w:val="clear" w:color="auto" w:fill="auto"/>
            <w:noWrap/>
            <w:vAlign w:val="center"/>
            <w:hideMark/>
          </w:tcPr>
          <w:p w14:paraId="4B0B0C6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1E8C19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59585BD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40</w:t>
            </w:r>
          </w:p>
        </w:tc>
        <w:tc>
          <w:tcPr>
            <w:tcW w:w="493" w:type="pct"/>
            <w:tcBorders>
              <w:top w:val="nil"/>
              <w:left w:val="nil"/>
              <w:bottom w:val="single" w:sz="4" w:space="0" w:color="auto"/>
              <w:right w:val="single" w:sz="4" w:space="0" w:color="auto"/>
            </w:tcBorders>
            <w:shd w:val="clear" w:color="auto" w:fill="auto"/>
            <w:vAlign w:val="center"/>
            <w:hideMark/>
          </w:tcPr>
          <w:p w14:paraId="2DC8C6C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A7E0E6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562,44</w:t>
            </w:r>
          </w:p>
        </w:tc>
      </w:tr>
      <w:tr w:rsidR="00B44806" w:rsidRPr="00B44806" w14:paraId="526F38A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56B3D7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130</w:t>
            </w:r>
          </w:p>
        </w:tc>
        <w:tc>
          <w:tcPr>
            <w:tcW w:w="1056" w:type="pct"/>
            <w:tcBorders>
              <w:top w:val="nil"/>
              <w:left w:val="nil"/>
              <w:bottom w:val="single" w:sz="4" w:space="0" w:color="auto"/>
              <w:right w:val="single" w:sz="4" w:space="0" w:color="auto"/>
            </w:tcBorders>
            <w:shd w:val="clear" w:color="auto" w:fill="auto"/>
            <w:vAlign w:val="center"/>
            <w:hideMark/>
          </w:tcPr>
          <w:p w14:paraId="0E22841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т/с до стены ж/д № 111 по </w:t>
            </w:r>
            <w:proofErr w:type="spellStart"/>
            <w:r w:rsidRPr="00B44806">
              <w:rPr>
                <w:rFonts w:eastAsia="Times New Roman"/>
                <w:color w:val="000000"/>
                <w:sz w:val="20"/>
                <w:szCs w:val="20"/>
              </w:rPr>
              <w:t>Колтушскому</w:t>
            </w:r>
            <w:proofErr w:type="spellEnd"/>
            <w:r w:rsidRPr="00B44806">
              <w:rPr>
                <w:rFonts w:eastAsia="Times New Roman"/>
                <w:color w:val="000000"/>
                <w:sz w:val="20"/>
                <w:szCs w:val="20"/>
              </w:rPr>
              <w:t xml:space="preserve"> шоссе</w:t>
            </w:r>
          </w:p>
        </w:tc>
        <w:tc>
          <w:tcPr>
            <w:tcW w:w="634" w:type="pct"/>
            <w:tcBorders>
              <w:top w:val="nil"/>
              <w:left w:val="nil"/>
              <w:bottom w:val="single" w:sz="4" w:space="0" w:color="auto"/>
              <w:right w:val="single" w:sz="4" w:space="0" w:color="auto"/>
            </w:tcBorders>
            <w:shd w:val="clear" w:color="auto" w:fill="auto"/>
            <w:noWrap/>
            <w:vAlign w:val="center"/>
            <w:hideMark/>
          </w:tcPr>
          <w:p w14:paraId="5D32D34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1978</w:t>
            </w:r>
          </w:p>
        </w:tc>
        <w:tc>
          <w:tcPr>
            <w:tcW w:w="633" w:type="pct"/>
            <w:tcBorders>
              <w:top w:val="nil"/>
              <w:left w:val="nil"/>
              <w:bottom w:val="single" w:sz="4" w:space="0" w:color="auto"/>
              <w:right w:val="single" w:sz="4" w:space="0" w:color="auto"/>
            </w:tcBorders>
            <w:shd w:val="clear" w:color="auto" w:fill="auto"/>
            <w:noWrap/>
            <w:vAlign w:val="center"/>
            <w:hideMark/>
          </w:tcPr>
          <w:p w14:paraId="01E031F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0E9D58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75B08A9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w:t>
            </w:r>
          </w:p>
        </w:tc>
        <w:tc>
          <w:tcPr>
            <w:tcW w:w="493" w:type="pct"/>
            <w:tcBorders>
              <w:top w:val="nil"/>
              <w:left w:val="nil"/>
              <w:bottom w:val="single" w:sz="4" w:space="0" w:color="auto"/>
              <w:right w:val="single" w:sz="4" w:space="0" w:color="auto"/>
            </w:tcBorders>
            <w:shd w:val="clear" w:color="auto" w:fill="auto"/>
            <w:vAlign w:val="center"/>
            <w:hideMark/>
          </w:tcPr>
          <w:p w14:paraId="10C25DD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B979D0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56,244</w:t>
            </w:r>
          </w:p>
        </w:tc>
      </w:tr>
      <w:tr w:rsidR="00B44806" w:rsidRPr="00B44806" w14:paraId="66882BD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FDC6FB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131</w:t>
            </w:r>
          </w:p>
        </w:tc>
        <w:tc>
          <w:tcPr>
            <w:tcW w:w="1056" w:type="pct"/>
            <w:tcBorders>
              <w:top w:val="nil"/>
              <w:left w:val="nil"/>
              <w:bottom w:val="single" w:sz="4" w:space="0" w:color="auto"/>
              <w:right w:val="single" w:sz="4" w:space="0" w:color="auto"/>
            </w:tcBorders>
            <w:shd w:val="clear" w:color="auto" w:fill="auto"/>
            <w:vAlign w:val="center"/>
            <w:hideMark/>
          </w:tcPr>
          <w:p w14:paraId="16B5FF7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врезки к ж/дому № 111 до врезки к ж/дому № 115 Колтушское шоссе</w:t>
            </w:r>
          </w:p>
        </w:tc>
        <w:tc>
          <w:tcPr>
            <w:tcW w:w="634" w:type="pct"/>
            <w:tcBorders>
              <w:top w:val="nil"/>
              <w:left w:val="nil"/>
              <w:bottom w:val="single" w:sz="4" w:space="0" w:color="auto"/>
              <w:right w:val="single" w:sz="4" w:space="0" w:color="auto"/>
            </w:tcBorders>
            <w:shd w:val="clear" w:color="auto" w:fill="auto"/>
            <w:noWrap/>
            <w:vAlign w:val="center"/>
            <w:hideMark/>
          </w:tcPr>
          <w:p w14:paraId="5F1759F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1978</w:t>
            </w:r>
          </w:p>
        </w:tc>
        <w:tc>
          <w:tcPr>
            <w:tcW w:w="633" w:type="pct"/>
            <w:tcBorders>
              <w:top w:val="nil"/>
              <w:left w:val="nil"/>
              <w:bottom w:val="single" w:sz="4" w:space="0" w:color="auto"/>
              <w:right w:val="single" w:sz="4" w:space="0" w:color="auto"/>
            </w:tcBorders>
            <w:shd w:val="clear" w:color="auto" w:fill="auto"/>
            <w:noWrap/>
            <w:vAlign w:val="center"/>
            <w:hideMark/>
          </w:tcPr>
          <w:p w14:paraId="1DE346B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31D19E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7E78501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60</w:t>
            </w:r>
          </w:p>
        </w:tc>
        <w:tc>
          <w:tcPr>
            <w:tcW w:w="493" w:type="pct"/>
            <w:tcBorders>
              <w:top w:val="nil"/>
              <w:left w:val="nil"/>
              <w:bottom w:val="single" w:sz="4" w:space="0" w:color="auto"/>
              <w:right w:val="single" w:sz="4" w:space="0" w:color="auto"/>
            </w:tcBorders>
            <w:shd w:val="clear" w:color="auto" w:fill="auto"/>
            <w:vAlign w:val="center"/>
            <w:hideMark/>
          </w:tcPr>
          <w:p w14:paraId="68A58EF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26BA43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843,66</w:t>
            </w:r>
          </w:p>
        </w:tc>
      </w:tr>
      <w:tr w:rsidR="00B44806" w:rsidRPr="00B44806" w14:paraId="78A2359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107EBF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132</w:t>
            </w:r>
          </w:p>
        </w:tc>
        <w:tc>
          <w:tcPr>
            <w:tcW w:w="1056" w:type="pct"/>
            <w:tcBorders>
              <w:top w:val="nil"/>
              <w:left w:val="nil"/>
              <w:bottom w:val="single" w:sz="4" w:space="0" w:color="auto"/>
              <w:right w:val="single" w:sz="4" w:space="0" w:color="auto"/>
            </w:tcBorders>
            <w:shd w:val="clear" w:color="auto" w:fill="auto"/>
            <w:vAlign w:val="center"/>
            <w:hideMark/>
          </w:tcPr>
          <w:p w14:paraId="77F365E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т/с до стены ж/д  № 115  Колтушское шоссе</w:t>
            </w:r>
          </w:p>
        </w:tc>
        <w:tc>
          <w:tcPr>
            <w:tcW w:w="634" w:type="pct"/>
            <w:tcBorders>
              <w:top w:val="nil"/>
              <w:left w:val="nil"/>
              <w:bottom w:val="single" w:sz="4" w:space="0" w:color="auto"/>
              <w:right w:val="single" w:sz="4" w:space="0" w:color="auto"/>
            </w:tcBorders>
            <w:shd w:val="clear" w:color="auto" w:fill="auto"/>
            <w:noWrap/>
            <w:vAlign w:val="center"/>
            <w:hideMark/>
          </w:tcPr>
          <w:p w14:paraId="4F99113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1978</w:t>
            </w:r>
          </w:p>
        </w:tc>
        <w:tc>
          <w:tcPr>
            <w:tcW w:w="633" w:type="pct"/>
            <w:tcBorders>
              <w:top w:val="nil"/>
              <w:left w:val="nil"/>
              <w:bottom w:val="single" w:sz="4" w:space="0" w:color="auto"/>
              <w:right w:val="single" w:sz="4" w:space="0" w:color="auto"/>
            </w:tcBorders>
            <w:shd w:val="clear" w:color="auto" w:fill="auto"/>
            <w:noWrap/>
            <w:vAlign w:val="center"/>
            <w:hideMark/>
          </w:tcPr>
          <w:p w14:paraId="3E36D4D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88FC56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1E94A19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w:t>
            </w:r>
          </w:p>
        </w:tc>
        <w:tc>
          <w:tcPr>
            <w:tcW w:w="493" w:type="pct"/>
            <w:tcBorders>
              <w:top w:val="nil"/>
              <w:left w:val="nil"/>
              <w:bottom w:val="single" w:sz="4" w:space="0" w:color="auto"/>
              <w:right w:val="single" w:sz="4" w:space="0" w:color="auto"/>
            </w:tcBorders>
            <w:shd w:val="clear" w:color="auto" w:fill="auto"/>
            <w:vAlign w:val="center"/>
            <w:hideMark/>
          </w:tcPr>
          <w:p w14:paraId="4708C96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723EF5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28,122</w:t>
            </w:r>
          </w:p>
        </w:tc>
      </w:tr>
      <w:tr w:rsidR="00B44806" w:rsidRPr="00B44806" w14:paraId="7986764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1EF09A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133</w:t>
            </w:r>
          </w:p>
        </w:tc>
        <w:tc>
          <w:tcPr>
            <w:tcW w:w="1056" w:type="pct"/>
            <w:tcBorders>
              <w:top w:val="nil"/>
              <w:left w:val="nil"/>
              <w:bottom w:val="single" w:sz="4" w:space="0" w:color="auto"/>
              <w:right w:val="single" w:sz="4" w:space="0" w:color="auto"/>
            </w:tcBorders>
            <w:shd w:val="clear" w:color="auto" w:fill="auto"/>
            <w:vAlign w:val="center"/>
            <w:hideMark/>
          </w:tcPr>
          <w:p w14:paraId="4A50E6E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УТ-20 до стены ДМШ  Всеволожский </w:t>
            </w:r>
            <w:proofErr w:type="spellStart"/>
            <w:r w:rsidRPr="00B44806">
              <w:rPr>
                <w:rFonts w:eastAsia="Times New Roman"/>
                <w:color w:val="000000"/>
                <w:sz w:val="20"/>
                <w:szCs w:val="20"/>
              </w:rPr>
              <w:t>пр</w:t>
            </w:r>
            <w:proofErr w:type="spellEnd"/>
            <w:r w:rsidRPr="00B44806">
              <w:rPr>
                <w:rFonts w:eastAsia="Times New Roman"/>
                <w:color w:val="000000"/>
                <w:sz w:val="20"/>
                <w:szCs w:val="20"/>
              </w:rPr>
              <w:t>, 1,</w:t>
            </w:r>
          </w:p>
        </w:tc>
        <w:tc>
          <w:tcPr>
            <w:tcW w:w="634" w:type="pct"/>
            <w:tcBorders>
              <w:top w:val="nil"/>
              <w:left w:val="nil"/>
              <w:bottom w:val="single" w:sz="4" w:space="0" w:color="auto"/>
              <w:right w:val="single" w:sz="4" w:space="0" w:color="auto"/>
            </w:tcBorders>
            <w:shd w:val="clear" w:color="auto" w:fill="auto"/>
            <w:noWrap/>
            <w:vAlign w:val="center"/>
            <w:hideMark/>
          </w:tcPr>
          <w:p w14:paraId="1CB763C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1987</w:t>
            </w:r>
          </w:p>
        </w:tc>
        <w:tc>
          <w:tcPr>
            <w:tcW w:w="633" w:type="pct"/>
            <w:tcBorders>
              <w:top w:val="nil"/>
              <w:left w:val="nil"/>
              <w:bottom w:val="single" w:sz="4" w:space="0" w:color="auto"/>
              <w:right w:val="single" w:sz="4" w:space="0" w:color="auto"/>
            </w:tcBorders>
            <w:shd w:val="clear" w:color="auto" w:fill="auto"/>
            <w:noWrap/>
            <w:vAlign w:val="center"/>
            <w:hideMark/>
          </w:tcPr>
          <w:p w14:paraId="427C49D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529E14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22B4134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215</w:t>
            </w:r>
          </w:p>
        </w:tc>
        <w:tc>
          <w:tcPr>
            <w:tcW w:w="493" w:type="pct"/>
            <w:tcBorders>
              <w:top w:val="nil"/>
              <w:left w:val="nil"/>
              <w:bottom w:val="single" w:sz="4" w:space="0" w:color="auto"/>
              <w:right w:val="single" w:sz="4" w:space="0" w:color="auto"/>
            </w:tcBorders>
            <w:shd w:val="clear" w:color="auto" w:fill="auto"/>
            <w:vAlign w:val="center"/>
            <w:hideMark/>
          </w:tcPr>
          <w:p w14:paraId="71550E6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717077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3023,115</w:t>
            </w:r>
          </w:p>
        </w:tc>
      </w:tr>
      <w:tr w:rsidR="00B44806" w:rsidRPr="00B44806" w14:paraId="61EC30F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675AE3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134</w:t>
            </w:r>
          </w:p>
        </w:tc>
        <w:tc>
          <w:tcPr>
            <w:tcW w:w="1056" w:type="pct"/>
            <w:tcBorders>
              <w:top w:val="nil"/>
              <w:left w:val="nil"/>
              <w:bottom w:val="single" w:sz="4" w:space="0" w:color="auto"/>
              <w:right w:val="single" w:sz="4" w:space="0" w:color="auto"/>
            </w:tcBorders>
            <w:shd w:val="clear" w:color="auto" w:fill="auto"/>
            <w:vAlign w:val="center"/>
            <w:hideMark/>
          </w:tcPr>
          <w:p w14:paraId="5BA9FF4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УТ-21 до врезки к  ж/дому № 17  ул. Вахрушева</w:t>
            </w:r>
          </w:p>
        </w:tc>
        <w:tc>
          <w:tcPr>
            <w:tcW w:w="634" w:type="pct"/>
            <w:tcBorders>
              <w:top w:val="nil"/>
              <w:left w:val="nil"/>
              <w:bottom w:val="single" w:sz="4" w:space="0" w:color="auto"/>
              <w:right w:val="single" w:sz="4" w:space="0" w:color="auto"/>
            </w:tcBorders>
            <w:shd w:val="clear" w:color="auto" w:fill="auto"/>
            <w:noWrap/>
            <w:vAlign w:val="center"/>
            <w:hideMark/>
          </w:tcPr>
          <w:p w14:paraId="23B210B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01382DD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343B0D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36E47EE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40</w:t>
            </w:r>
          </w:p>
        </w:tc>
        <w:tc>
          <w:tcPr>
            <w:tcW w:w="493" w:type="pct"/>
            <w:tcBorders>
              <w:top w:val="nil"/>
              <w:left w:val="nil"/>
              <w:bottom w:val="single" w:sz="4" w:space="0" w:color="auto"/>
              <w:right w:val="single" w:sz="4" w:space="0" w:color="auto"/>
            </w:tcBorders>
            <w:shd w:val="clear" w:color="auto" w:fill="auto"/>
            <w:vAlign w:val="center"/>
            <w:hideMark/>
          </w:tcPr>
          <w:p w14:paraId="76E6265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6597BB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562,44</w:t>
            </w:r>
          </w:p>
        </w:tc>
      </w:tr>
      <w:tr w:rsidR="00B44806" w:rsidRPr="00B44806" w14:paraId="43EFFD0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D1F359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135</w:t>
            </w:r>
          </w:p>
        </w:tc>
        <w:tc>
          <w:tcPr>
            <w:tcW w:w="1056" w:type="pct"/>
            <w:tcBorders>
              <w:top w:val="nil"/>
              <w:left w:val="nil"/>
              <w:bottom w:val="single" w:sz="4" w:space="0" w:color="auto"/>
              <w:right w:val="single" w:sz="4" w:space="0" w:color="auto"/>
            </w:tcBorders>
            <w:shd w:val="clear" w:color="auto" w:fill="auto"/>
            <w:vAlign w:val="center"/>
            <w:hideMark/>
          </w:tcPr>
          <w:p w14:paraId="7157D51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врезки к ж/дому № 17 до УТ-21/3  </w:t>
            </w:r>
            <w:proofErr w:type="spellStart"/>
            <w:r w:rsidRPr="00B44806">
              <w:rPr>
                <w:rFonts w:eastAsia="Times New Roman"/>
                <w:color w:val="000000"/>
                <w:sz w:val="20"/>
                <w:szCs w:val="20"/>
              </w:rPr>
              <w:t>ул.Вахрушева</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5196E17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24558EA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14E0AB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29FCC50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22</w:t>
            </w:r>
          </w:p>
        </w:tc>
        <w:tc>
          <w:tcPr>
            <w:tcW w:w="493" w:type="pct"/>
            <w:tcBorders>
              <w:top w:val="nil"/>
              <w:left w:val="nil"/>
              <w:bottom w:val="single" w:sz="4" w:space="0" w:color="auto"/>
              <w:right w:val="single" w:sz="4" w:space="0" w:color="auto"/>
            </w:tcBorders>
            <w:shd w:val="clear" w:color="auto" w:fill="auto"/>
            <w:vAlign w:val="center"/>
            <w:hideMark/>
          </w:tcPr>
          <w:p w14:paraId="611E5A4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47A53D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309,342</w:t>
            </w:r>
          </w:p>
        </w:tc>
      </w:tr>
      <w:tr w:rsidR="00B44806" w:rsidRPr="00B44806" w14:paraId="7F901AF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8CAFB2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136</w:t>
            </w:r>
          </w:p>
        </w:tc>
        <w:tc>
          <w:tcPr>
            <w:tcW w:w="1056" w:type="pct"/>
            <w:tcBorders>
              <w:top w:val="nil"/>
              <w:left w:val="nil"/>
              <w:bottom w:val="single" w:sz="4" w:space="0" w:color="auto"/>
              <w:right w:val="single" w:sz="4" w:space="0" w:color="auto"/>
            </w:tcBorders>
            <w:shd w:val="clear" w:color="auto" w:fill="auto"/>
            <w:vAlign w:val="center"/>
            <w:hideMark/>
          </w:tcPr>
          <w:p w14:paraId="4E1168BF" w14:textId="77777777" w:rsidR="00B44806" w:rsidRPr="00B44806" w:rsidRDefault="00B44806" w:rsidP="00B44806">
            <w:pPr>
              <w:jc w:val="center"/>
              <w:rPr>
                <w:rFonts w:eastAsia="Times New Roman"/>
                <w:color w:val="000000"/>
                <w:sz w:val="20"/>
                <w:szCs w:val="20"/>
              </w:rPr>
            </w:pPr>
            <w:proofErr w:type="spellStart"/>
            <w:r w:rsidRPr="00B44806">
              <w:rPr>
                <w:rFonts w:eastAsia="Times New Roman"/>
                <w:color w:val="000000"/>
                <w:sz w:val="20"/>
                <w:szCs w:val="20"/>
              </w:rPr>
              <w:t>Внутриплощ</w:t>
            </w:r>
            <w:proofErr w:type="spellEnd"/>
            <w:r w:rsidRPr="00B44806">
              <w:rPr>
                <w:rFonts w:eastAsia="Times New Roman"/>
                <w:color w:val="000000"/>
                <w:sz w:val="20"/>
                <w:szCs w:val="20"/>
              </w:rPr>
              <w:t>. т/с  от  УТ-21/3 до УТ-21/4 ул. Вахрушева</w:t>
            </w:r>
          </w:p>
        </w:tc>
        <w:tc>
          <w:tcPr>
            <w:tcW w:w="634" w:type="pct"/>
            <w:tcBorders>
              <w:top w:val="nil"/>
              <w:left w:val="nil"/>
              <w:bottom w:val="single" w:sz="4" w:space="0" w:color="auto"/>
              <w:right w:val="single" w:sz="4" w:space="0" w:color="auto"/>
            </w:tcBorders>
            <w:shd w:val="clear" w:color="auto" w:fill="auto"/>
            <w:noWrap/>
            <w:vAlign w:val="center"/>
            <w:hideMark/>
          </w:tcPr>
          <w:p w14:paraId="0CEC4AF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1988</w:t>
            </w:r>
          </w:p>
        </w:tc>
        <w:tc>
          <w:tcPr>
            <w:tcW w:w="633" w:type="pct"/>
            <w:tcBorders>
              <w:top w:val="nil"/>
              <w:left w:val="nil"/>
              <w:bottom w:val="single" w:sz="4" w:space="0" w:color="auto"/>
              <w:right w:val="single" w:sz="4" w:space="0" w:color="auto"/>
            </w:tcBorders>
            <w:shd w:val="clear" w:color="auto" w:fill="auto"/>
            <w:noWrap/>
            <w:vAlign w:val="center"/>
            <w:hideMark/>
          </w:tcPr>
          <w:p w14:paraId="6004CEE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3835B3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32</w:t>
            </w:r>
          </w:p>
        </w:tc>
        <w:tc>
          <w:tcPr>
            <w:tcW w:w="705" w:type="pct"/>
            <w:tcBorders>
              <w:top w:val="nil"/>
              <w:left w:val="nil"/>
              <w:bottom w:val="single" w:sz="4" w:space="0" w:color="auto"/>
              <w:right w:val="single" w:sz="4" w:space="0" w:color="auto"/>
            </w:tcBorders>
            <w:shd w:val="clear" w:color="auto" w:fill="auto"/>
            <w:noWrap/>
            <w:vAlign w:val="center"/>
            <w:hideMark/>
          </w:tcPr>
          <w:p w14:paraId="514E8C1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58</w:t>
            </w:r>
          </w:p>
        </w:tc>
        <w:tc>
          <w:tcPr>
            <w:tcW w:w="493" w:type="pct"/>
            <w:tcBorders>
              <w:top w:val="nil"/>
              <w:left w:val="nil"/>
              <w:bottom w:val="single" w:sz="4" w:space="0" w:color="auto"/>
              <w:right w:val="single" w:sz="4" w:space="0" w:color="auto"/>
            </w:tcBorders>
            <w:shd w:val="clear" w:color="auto" w:fill="auto"/>
            <w:vAlign w:val="center"/>
            <w:hideMark/>
          </w:tcPr>
          <w:p w14:paraId="4D61430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754E98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815,538</w:t>
            </w:r>
          </w:p>
        </w:tc>
      </w:tr>
      <w:tr w:rsidR="00B44806" w:rsidRPr="00B44806" w14:paraId="35874FD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6683D2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137</w:t>
            </w:r>
          </w:p>
        </w:tc>
        <w:tc>
          <w:tcPr>
            <w:tcW w:w="1056" w:type="pct"/>
            <w:tcBorders>
              <w:top w:val="nil"/>
              <w:left w:val="nil"/>
              <w:bottom w:val="single" w:sz="4" w:space="0" w:color="auto"/>
              <w:right w:val="single" w:sz="4" w:space="0" w:color="auto"/>
            </w:tcBorders>
            <w:shd w:val="clear" w:color="auto" w:fill="auto"/>
            <w:vAlign w:val="center"/>
            <w:hideMark/>
          </w:tcPr>
          <w:p w14:paraId="77FF6BC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УТ-21/4 до УТ-21/5          ул. Вахрушева</w:t>
            </w:r>
          </w:p>
        </w:tc>
        <w:tc>
          <w:tcPr>
            <w:tcW w:w="634" w:type="pct"/>
            <w:tcBorders>
              <w:top w:val="nil"/>
              <w:left w:val="nil"/>
              <w:bottom w:val="single" w:sz="4" w:space="0" w:color="auto"/>
              <w:right w:val="single" w:sz="4" w:space="0" w:color="auto"/>
            </w:tcBorders>
            <w:shd w:val="clear" w:color="auto" w:fill="auto"/>
            <w:noWrap/>
            <w:vAlign w:val="center"/>
            <w:hideMark/>
          </w:tcPr>
          <w:p w14:paraId="1CD6338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1988</w:t>
            </w:r>
          </w:p>
        </w:tc>
        <w:tc>
          <w:tcPr>
            <w:tcW w:w="633" w:type="pct"/>
            <w:tcBorders>
              <w:top w:val="nil"/>
              <w:left w:val="nil"/>
              <w:bottom w:val="single" w:sz="4" w:space="0" w:color="auto"/>
              <w:right w:val="single" w:sz="4" w:space="0" w:color="auto"/>
            </w:tcBorders>
            <w:shd w:val="clear" w:color="auto" w:fill="auto"/>
            <w:noWrap/>
            <w:vAlign w:val="center"/>
            <w:hideMark/>
          </w:tcPr>
          <w:p w14:paraId="6084205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7DA1A2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32</w:t>
            </w:r>
          </w:p>
        </w:tc>
        <w:tc>
          <w:tcPr>
            <w:tcW w:w="705" w:type="pct"/>
            <w:tcBorders>
              <w:top w:val="nil"/>
              <w:left w:val="nil"/>
              <w:bottom w:val="single" w:sz="4" w:space="0" w:color="auto"/>
              <w:right w:val="single" w:sz="4" w:space="0" w:color="auto"/>
            </w:tcBorders>
            <w:shd w:val="clear" w:color="auto" w:fill="auto"/>
            <w:noWrap/>
            <w:vAlign w:val="center"/>
            <w:hideMark/>
          </w:tcPr>
          <w:p w14:paraId="15291A0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93</w:t>
            </w:r>
          </w:p>
        </w:tc>
        <w:tc>
          <w:tcPr>
            <w:tcW w:w="493" w:type="pct"/>
            <w:tcBorders>
              <w:top w:val="nil"/>
              <w:left w:val="nil"/>
              <w:bottom w:val="single" w:sz="4" w:space="0" w:color="auto"/>
              <w:right w:val="single" w:sz="4" w:space="0" w:color="auto"/>
            </w:tcBorders>
            <w:shd w:val="clear" w:color="auto" w:fill="auto"/>
            <w:vAlign w:val="center"/>
            <w:hideMark/>
          </w:tcPr>
          <w:p w14:paraId="64D7BD8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38DE49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1307,673</w:t>
            </w:r>
          </w:p>
        </w:tc>
      </w:tr>
      <w:tr w:rsidR="00B44806" w:rsidRPr="00B44806" w14:paraId="58321B75"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30DF26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138</w:t>
            </w:r>
          </w:p>
        </w:tc>
        <w:tc>
          <w:tcPr>
            <w:tcW w:w="1056" w:type="pct"/>
            <w:tcBorders>
              <w:top w:val="nil"/>
              <w:left w:val="nil"/>
              <w:bottom w:val="single" w:sz="4" w:space="0" w:color="auto"/>
              <w:right w:val="single" w:sz="4" w:space="0" w:color="auto"/>
            </w:tcBorders>
            <w:shd w:val="clear" w:color="auto" w:fill="auto"/>
            <w:vAlign w:val="center"/>
            <w:hideMark/>
          </w:tcPr>
          <w:p w14:paraId="6918F4F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УТ-21/4 до стены жилого дома  № 9    Всеволожский пр.</w:t>
            </w:r>
          </w:p>
        </w:tc>
        <w:tc>
          <w:tcPr>
            <w:tcW w:w="634" w:type="pct"/>
            <w:tcBorders>
              <w:top w:val="nil"/>
              <w:left w:val="nil"/>
              <w:bottom w:val="single" w:sz="4" w:space="0" w:color="auto"/>
              <w:right w:val="single" w:sz="4" w:space="0" w:color="auto"/>
            </w:tcBorders>
            <w:shd w:val="clear" w:color="auto" w:fill="auto"/>
            <w:noWrap/>
            <w:vAlign w:val="center"/>
            <w:hideMark/>
          </w:tcPr>
          <w:p w14:paraId="7D7B881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1988</w:t>
            </w:r>
          </w:p>
        </w:tc>
        <w:tc>
          <w:tcPr>
            <w:tcW w:w="633" w:type="pct"/>
            <w:tcBorders>
              <w:top w:val="nil"/>
              <w:left w:val="nil"/>
              <w:bottom w:val="single" w:sz="4" w:space="0" w:color="auto"/>
              <w:right w:val="single" w:sz="4" w:space="0" w:color="auto"/>
            </w:tcBorders>
            <w:shd w:val="clear" w:color="auto" w:fill="auto"/>
            <w:noWrap/>
            <w:vAlign w:val="center"/>
            <w:hideMark/>
          </w:tcPr>
          <w:p w14:paraId="0721CA8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664738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32</w:t>
            </w:r>
          </w:p>
        </w:tc>
        <w:tc>
          <w:tcPr>
            <w:tcW w:w="705" w:type="pct"/>
            <w:tcBorders>
              <w:top w:val="nil"/>
              <w:left w:val="nil"/>
              <w:bottom w:val="single" w:sz="4" w:space="0" w:color="auto"/>
              <w:right w:val="single" w:sz="4" w:space="0" w:color="auto"/>
            </w:tcBorders>
            <w:shd w:val="clear" w:color="auto" w:fill="auto"/>
            <w:noWrap/>
            <w:vAlign w:val="center"/>
            <w:hideMark/>
          </w:tcPr>
          <w:p w14:paraId="46B159B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37</w:t>
            </w:r>
          </w:p>
        </w:tc>
        <w:tc>
          <w:tcPr>
            <w:tcW w:w="493" w:type="pct"/>
            <w:tcBorders>
              <w:top w:val="nil"/>
              <w:left w:val="nil"/>
              <w:bottom w:val="single" w:sz="4" w:space="0" w:color="auto"/>
              <w:right w:val="single" w:sz="4" w:space="0" w:color="auto"/>
            </w:tcBorders>
            <w:shd w:val="clear" w:color="auto" w:fill="auto"/>
            <w:vAlign w:val="center"/>
            <w:hideMark/>
          </w:tcPr>
          <w:p w14:paraId="1CCA85A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07589B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520,257</w:t>
            </w:r>
          </w:p>
        </w:tc>
      </w:tr>
      <w:tr w:rsidR="00B44806" w:rsidRPr="00B44806" w14:paraId="57348A7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55444C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139</w:t>
            </w:r>
          </w:p>
        </w:tc>
        <w:tc>
          <w:tcPr>
            <w:tcW w:w="1056" w:type="pct"/>
            <w:tcBorders>
              <w:top w:val="nil"/>
              <w:left w:val="nil"/>
              <w:bottom w:val="single" w:sz="4" w:space="0" w:color="auto"/>
              <w:right w:val="single" w:sz="4" w:space="0" w:color="auto"/>
            </w:tcBorders>
            <w:shd w:val="clear" w:color="auto" w:fill="auto"/>
            <w:vAlign w:val="center"/>
            <w:hideMark/>
          </w:tcPr>
          <w:p w14:paraId="5CDE4D2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УТ-21/5 до стены жилого дома № 15  Всеволожский пр.</w:t>
            </w:r>
          </w:p>
        </w:tc>
        <w:tc>
          <w:tcPr>
            <w:tcW w:w="634" w:type="pct"/>
            <w:tcBorders>
              <w:top w:val="nil"/>
              <w:left w:val="nil"/>
              <w:bottom w:val="single" w:sz="4" w:space="0" w:color="auto"/>
              <w:right w:val="single" w:sz="4" w:space="0" w:color="auto"/>
            </w:tcBorders>
            <w:shd w:val="clear" w:color="auto" w:fill="auto"/>
            <w:noWrap/>
            <w:vAlign w:val="center"/>
            <w:hideMark/>
          </w:tcPr>
          <w:p w14:paraId="574264A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1988</w:t>
            </w:r>
          </w:p>
        </w:tc>
        <w:tc>
          <w:tcPr>
            <w:tcW w:w="633" w:type="pct"/>
            <w:tcBorders>
              <w:top w:val="nil"/>
              <w:left w:val="nil"/>
              <w:bottom w:val="single" w:sz="4" w:space="0" w:color="auto"/>
              <w:right w:val="single" w:sz="4" w:space="0" w:color="auto"/>
            </w:tcBorders>
            <w:shd w:val="clear" w:color="auto" w:fill="auto"/>
            <w:noWrap/>
            <w:vAlign w:val="center"/>
            <w:hideMark/>
          </w:tcPr>
          <w:p w14:paraId="291C16D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5A4E41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11CFF43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w:t>
            </w:r>
          </w:p>
        </w:tc>
        <w:tc>
          <w:tcPr>
            <w:tcW w:w="493" w:type="pct"/>
            <w:tcBorders>
              <w:top w:val="nil"/>
              <w:left w:val="nil"/>
              <w:bottom w:val="single" w:sz="4" w:space="0" w:color="auto"/>
              <w:right w:val="single" w:sz="4" w:space="0" w:color="auto"/>
            </w:tcBorders>
            <w:shd w:val="clear" w:color="auto" w:fill="auto"/>
            <w:vAlign w:val="center"/>
            <w:hideMark/>
          </w:tcPr>
          <w:p w14:paraId="71D9C1D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9EE54B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351,525</w:t>
            </w:r>
          </w:p>
        </w:tc>
      </w:tr>
      <w:tr w:rsidR="00B44806" w:rsidRPr="00B44806" w14:paraId="748749A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5B16BA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140</w:t>
            </w:r>
          </w:p>
        </w:tc>
        <w:tc>
          <w:tcPr>
            <w:tcW w:w="1056" w:type="pct"/>
            <w:tcBorders>
              <w:top w:val="nil"/>
              <w:left w:val="nil"/>
              <w:bottom w:val="single" w:sz="4" w:space="0" w:color="auto"/>
              <w:right w:val="single" w:sz="4" w:space="0" w:color="auto"/>
            </w:tcBorders>
            <w:shd w:val="clear" w:color="auto" w:fill="auto"/>
            <w:vAlign w:val="center"/>
            <w:hideMark/>
          </w:tcPr>
          <w:p w14:paraId="527B866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до гаражей Колтушское шоссе, д. 138</w:t>
            </w:r>
          </w:p>
        </w:tc>
        <w:tc>
          <w:tcPr>
            <w:tcW w:w="634" w:type="pct"/>
            <w:tcBorders>
              <w:top w:val="nil"/>
              <w:left w:val="nil"/>
              <w:bottom w:val="single" w:sz="4" w:space="0" w:color="auto"/>
              <w:right w:val="single" w:sz="4" w:space="0" w:color="auto"/>
            </w:tcBorders>
            <w:shd w:val="clear" w:color="auto" w:fill="auto"/>
            <w:noWrap/>
            <w:vAlign w:val="center"/>
            <w:hideMark/>
          </w:tcPr>
          <w:p w14:paraId="67E0527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23C7B34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F34CEA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67E7E6A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w:t>
            </w:r>
          </w:p>
        </w:tc>
        <w:tc>
          <w:tcPr>
            <w:tcW w:w="493" w:type="pct"/>
            <w:tcBorders>
              <w:top w:val="nil"/>
              <w:left w:val="nil"/>
              <w:bottom w:val="single" w:sz="4" w:space="0" w:color="auto"/>
              <w:right w:val="single" w:sz="4" w:space="0" w:color="auto"/>
            </w:tcBorders>
            <w:shd w:val="clear" w:color="auto" w:fill="auto"/>
            <w:vAlign w:val="center"/>
            <w:hideMark/>
          </w:tcPr>
          <w:p w14:paraId="468891A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048664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140,61</w:t>
            </w:r>
          </w:p>
        </w:tc>
      </w:tr>
      <w:tr w:rsidR="00B44806" w:rsidRPr="00B44806" w14:paraId="5BF8074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521E33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141</w:t>
            </w:r>
          </w:p>
        </w:tc>
        <w:tc>
          <w:tcPr>
            <w:tcW w:w="1056" w:type="pct"/>
            <w:tcBorders>
              <w:top w:val="nil"/>
              <w:left w:val="nil"/>
              <w:bottom w:val="single" w:sz="4" w:space="0" w:color="auto"/>
              <w:right w:val="single" w:sz="4" w:space="0" w:color="auto"/>
            </w:tcBorders>
            <w:shd w:val="clear" w:color="auto" w:fill="auto"/>
            <w:vAlign w:val="center"/>
            <w:hideMark/>
          </w:tcPr>
          <w:p w14:paraId="0017735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до здания Паспортно-визовой службы   Колтушское шоссе, д. 138</w:t>
            </w:r>
          </w:p>
        </w:tc>
        <w:tc>
          <w:tcPr>
            <w:tcW w:w="634" w:type="pct"/>
            <w:tcBorders>
              <w:top w:val="nil"/>
              <w:left w:val="nil"/>
              <w:bottom w:val="single" w:sz="4" w:space="0" w:color="auto"/>
              <w:right w:val="single" w:sz="4" w:space="0" w:color="auto"/>
            </w:tcBorders>
            <w:shd w:val="clear" w:color="auto" w:fill="auto"/>
            <w:noWrap/>
            <w:vAlign w:val="center"/>
            <w:hideMark/>
          </w:tcPr>
          <w:p w14:paraId="1EB1158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1989</w:t>
            </w:r>
          </w:p>
        </w:tc>
        <w:tc>
          <w:tcPr>
            <w:tcW w:w="633" w:type="pct"/>
            <w:tcBorders>
              <w:top w:val="nil"/>
              <w:left w:val="nil"/>
              <w:bottom w:val="single" w:sz="4" w:space="0" w:color="auto"/>
              <w:right w:val="single" w:sz="4" w:space="0" w:color="auto"/>
            </w:tcBorders>
            <w:shd w:val="clear" w:color="auto" w:fill="auto"/>
            <w:noWrap/>
            <w:vAlign w:val="center"/>
            <w:hideMark/>
          </w:tcPr>
          <w:p w14:paraId="0A93504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07BADC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33C67A0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22</w:t>
            </w:r>
          </w:p>
        </w:tc>
        <w:tc>
          <w:tcPr>
            <w:tcW w:w="493" w:type="pct"/>
            <w:tcBorders>
              <w:top w:val="nil"/>
              <w:left w:val="nil"/>
              <w:bottom w:val="single" w:sz="4" w:space="0" w:color="auto"/>
              <w:right w:val="single" w:sz="4" w:space="0" w:color="auto"/>
            </w:tcBorders>
            <w:shd w:val="clear" w:color="auto" w:fill="auto"/>
            <w:vAlign w:val="center"/>
            <w:hideMark/>
          </w:tcPr>
          <w:p w14:paraId="6044CE2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AA5F6C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309,342</w:t>
            </w:r>
          </w:p>
        </w:tc>
      </w:tr>
      <w:tr w:rsidR="00B44806" w:rsidRPr="00B44806" w14:paraId="1F9228F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53B2AD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142</w:t>
            </w:r>
          </w:p>
        </w:tc>
        <w:tc>
          <w:tcPr>
            <w:tcW w:w="1056" w:type="pct"/>
            <w:tcBorders>
              <w:top w:val="nil"/>
              <w:left w:val="nil"/>
              <w:bottom w:val="single" w:sz="4" w:space="0" w:color="auto"/>
              <w:right w:val="single" w:sz="4" w:space="0" w:color="auto"/>
            </w:tcBorders>
            <w:shd w:val="clear" w:color="auto" w:fill="auto"/>
            <w:vAlign w:val="center"/>
            <w:hideMark/>
          </w:tcPr>
          <w:p w14:paraId="59E77F5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УТ-25/1 до  дома № 86  Октябрьский пр.</w:t>
            </w:r>
          </w:p>
        </w:tc>
        <w:tc>
          <w:tcPr>
            <w:tcW w:w="634" w:type="pct"/>
            <w:tcBorders>
              <w:top w:val="nil"/>
              <w:left w:val="nil"/>
              <w:bottom w:val="single" w:sz="4" w:space="0" w:color="auto"/>
              <w:right w:val="single" w:sz="4" w:space="0" w:color="auto"/>
            </w:tcBorders>
            <w:shd w:val="clear" w:color="auto" w:fill="auto"/>
            <w:noWrap/>
            <w:vAlign w:val="center"/>
            <w:hideMark/>
          </w:tcPr>
          <w:p w14:paraId="210C91B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1983</w:t>
            </w:r>
          </w:p>
        </w:tc>
        <w:tc>
          <w:tcPr>
            <w:tcW w:w="633" w:type="pct"/>
            <w:tcBorders>
              <w:top w:val="nil"/>
              <w:left w:val="nil"/>
              <w:bottom w:val="single" w:sz="4" w:space="0" w:color="auto"/>
              <w:right w:val="single" w:sz="4" w:space="0" w:color="auto"/>
            </w:tcBorders>
            <w:shd w:val="clear" w:color="auto" w:fill="auto"/>
            <w:noWrap/>
            <w:vAlign w:val="center"/>
            <w:hideMark/>
          </w:tcPr>
          <w:p w14:paraId="7A3E9E9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F5654B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3DFD4FF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w:t>
            </w:r>
          </w:p>
        </w:tc>
        <w:tc>
          <w:tcPr>
            <w:tcW w:w="493" w:type="pct"/>
            <w:tcBorders>
              <w:top w:val="nil"/>
              <w:left w:val="nil"/>
              <w:bottom w:val="single" w:sz="4" w:space="0" w:color="auto"/>
              <w:right w:val="single" w:sz="4" w:space="0" w:color="auto"/>
            </w:tcBorders>
            <w:shd w:val="clear" w:color="auto" w:fill="auto"/>
            <w:vAlign w:val="center"/>
            <w:hideMark/>
          </w:tcPr>
          <w:p w14:paraId="39F296B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A8DDE3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84,366</w:t>
            </w:r>
          </w:p>
        </w:tc>
      </w:tr>
      <w:tr w:rsidR="00B44806" w:rsidRPr="00B44806" w14:paraId="2DFB9F9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53953E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lastRenderedPageBreak/>
              <w:t>143</w:t>
            </w:r>
          </w:p>
        </w:tc>
        <w:tc>
          <w:tcPr>
            <w:tcW w:w="1056" w:type="pct"/>
            <w:tcBorders>
              <w:top w:val="nil"/>
              <w:left w:val="nil"/>
              <w:bottom w:val="single" w:sz="4" w:space="0" w:color="auto"/>
              <w:right w:val="single" w:sz="4" w:space="0" w:color="auto"/>
            </w:tcBorders>
            <w:shd w:val="clear" w:color="auto" w:fill="auto"/>
            <w:vAlign w:val="center"/>
            <w:hideMark/>
          </w:tcPr>
          <w:p w14:paraId="4355BC0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УТ-25/1 до дома № 27  Всеволожский пр.</w:t>
            </w:r>
          </w:p>
        </w:tc>
        <w:tc>
          <w:tcPr>
            <w:tcW w:w="634" w:type="pct"/>
            <w:tcBorders>
              <w:top w:val="nil"/>
              <w:left w:val="nil"/>
              <w:bottom w:val="single" w:sz="4" w:space="0" w:color="auto"/>
              <w:right w:val="single" w:sz="4" w:space="0" w:color="auto"/>
            </w:tcBorders>
            <w:shd w:val="clear" w:color="auto" w:fill="auto"/>
            <w:noWrap/>
            <w:vAlign w:val="center"/>
            <w:hideMark/>
          </w:tcPr>
          <w:p w14:paraId="4B1A7DC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1983</w:t>
            </w:r>
          </w:p>
        </w:tc>
        <w:tc>
          <w:tcPr>
            <w:tcW w:w="633" w:type="pct"/>
            <w:tcBorders>
              <w:top w:val="nil"/>
              <w:left w:val="nil"/>
              <w:bottom w:val="single" w:sz="4" w:space="0" w:color="auto"/>
              <w:right w:val="single" w:sz="4" w:space="0" w:color="auto"/>
            </w:tcBorders>
            <w:shd w:val="clear" w:color="auto" w:fill="auto"/>
            <w:noWrap/>
            <w:vAlign w:val="center"/>
            <w:hideMark/>
          </w:tcPr>
          <w:p w14:paraId="525922F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09E995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1F6CBED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60</w:t>
            </w:r>
          </w:p>
        </w:tc>
        <w:tc>
          <w:tcPr>
            <w:tcW w:w="493" w:type="pct"/>
            <w:tcBorders>
              <w:top w:val="nil"/>
              <w:left w:val="nil"/>
              <w:bottom w:val="single" w:sz="4" w:space="0" w:color="auto"/>
              <w:right w:val="single" w:sz="4" w:space="0" w:color="auto"/>
            </w:tcBorders>
            <w:shd w:val="clear" w:color="auto" w:fill="auto"/>
            <w:vAlign w:val="center"/>
            <w:hideMark/>
          </w:tcPr>
          <w:p w14:paraId="29E25F6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C73B53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843,66</w:t>
            </w:r>
          </w:p>
        </w:tc>
      </w:tr>
      <w:tr w:rsidR="00B44806" w:rsidRPr="00B44806" w14:paraId="730CDE0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925A4D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144</w:t>
            </w:r>
          </w:p>
        </w:tc>
        <w:tc>
          <w:tcPr>
            <w:tcW w:w="1056" w:type="pct"/>
            <w:tcBorders>
              <w:top w:val="nil"/>
              <w:left w:val="nil"/>
              <w:bottom w:val="single" w:sz="4" w:space="0" w:color="auto"/>
              <w:right w:val="single" w:sz="4" w:space="0" w:color="auto"/>
            </w:tcBorders>
            <w:shd w:val="clear" w:color="auto" w:fill="auto"/>
            <w:vAlign w:val="center"/>
            <w:hideMark/>
          </w:tcPr>
          <w:p w14:paraId="2431AF2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до стены АБК РУС  Октябрьский пр.</w:t>
            </w:r>
          </w:p>
        </w:tc>
        <w:tc>
          <w:tcPr>
            <w:tcW w:w="634" w:type="pct"/>
            <w:tcBorders>
              <w:top w:val="nil"/>
              <w:left w:val="nil"/>
              <w:bottom w:val="single" w:sz="4" w:space="0" w:color="auto"/>
              <w:right w:val="single" w:sz="4" w:space="0" w:color="auto"/>
            </w:tcBorders>
            <w:shd w:val="clear" w:color="auto" w:fill="auto"/>
            <w:noWrap/>
            <w:vAlign w:val="center"/>
            <w:hideMark/>
          </w:tcPr>
          <w:p w14:paraId="211996A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1992</w:t>
            </w:r>
          </w:p>
        </w:tc>
        <w:tc>
          <w:tcPr>
            <w:tcW w:w="633" w:type="pct"/>
            <w:tcBorders>
              <w:top w:val="nil"/>
              <w:left w:val="nil"/>
              <w:bottom w:val="single" w:sz="4" w:space="0" w:color="auto"/>
              <w:right w:val="single" w:sz="4" w:space="0" w:color="auto"/>
            </w:tcBorders>
            <w:shd w:val="clear" w:color="auto" w:fill="auto"/>
            <w:noWrap/>
            <w:vAlign w:val="center"/>
            <w:hideMark/>
          </w:tcPr>
          <w:p w14:paraId="6DB6626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8EB124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3D28A1B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22</w:t>
            </w:r>
          </w:p>
        </w:tc>
        <w:tc>
          <w:tcPr>
            <w:tcW w:w="493" w:type="pct"/>
            <w:tcBorders>
              <w:top w:val="nil"/>
              <w:left w:val="nil"/>
              <w:bottom w:val="single" w:sz="4" w:space="0" w:color="auto"/>
              <w:right w:val="single" w:sz="4" w:space="0" w:color="auto"/>
            </w:tcBorders>
            <w:shd w:val="clear" w:color="auto" w:fill="auto"/>
            <w:vAlign w:val="center"/>
            <w:hideMark/>
          </w:tcPr>
          <w:p w14:paraId="5AD1536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B7999C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343,134</w:t>
            </w:r>
          </w:p>
        </w:tc>
      </w:tr>
      <w:tr w:rsidR="00B44806" w:rsidRPr="00B44806" w14:paraId="6C5F463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FAD921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145</w:t>
            </w:r>
          </w:p>
        </w:tc>
        <w:tc>
          <w:tcPr>
            <w:tcW w:w="1056" w:type="pct"/>
            <w:tcBorders>
              <w:top w:val="nil"/>
              <w:left w:val="nil"/>
              <w:bottom w:val="single" w:sz="4" w:space="0" w:color="auto"/>
              <w:right w:val="single" w:sz="4" w:space="0" w:color="auto"/>
            </w:tcBorders>
            <w:shd w:val="clear" w:color="auto" w:fill="auto"/>
            <w:vAlign w:val="center"/>
            <w:hideMark/>
          </w:tcPr>
          <w:p w14:paraId="50CB8D4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УТ-25/3 до  дома № 105 ул. Социалистическая (Ателье)</w:t>
            </w:r>
          </w:p>
        </w:tc>
        <w:tc>
          <w:tcPr>
            <w:tcW w:w="634" w:type="pct"/>
            <w:tcBorders>
              <w:top w:val="nil"/>
              <w:left w:val="nil"/>
              <w:bottom w:val="single" w:sz="4" w:space="0" w:color="auto"/>
              <w:right w:val="single" w:sz="4" w:space="0" w:color="auto"/>
            </w:tcBorders>
            <w:shd w:val="clear" w:color="auto" w:fill="auto"/>
            <w:noWrap/>
            <w:vAlign w:val="center"/>
            <w:hideMark/>
          </w:tcPr>
          <w:p w14:paraId="2BF874E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75A88E2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E62C47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0E17CF9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w:t>
            </w:r>
          </w:p>
        </w:tc>
        <w:tc>
          <w:tcPr>
            <w:tcW w:w="493" w:type="pct"/>
            <w:tcBorders>
              <w:top w:val="nil"/>
              <w:left w:val="nil"/>
              <w:bottom w:val="single" w:sz="4" w:space="0" w:color="auto"/>
              <w:right w:val="single" w:sz="4" w:space="0" w:color="auto"/>
            </w:tcBorders>
            <w:shd w:val="clear" w:color="auto" w:fill="auto"/>
            <w:vAlign w:val="center"/>
            <w:hideMark/>
          </w:tcPr>
          <w:p w14:paraId="42839CD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E24946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70,305</w:t>
            </w:r>
          </w:p>
        </w:tc>
      </w:tr>
      <w:tr w:rsidR="00B44806" w:rsidRPr="00B44806" w14:paraId="05A8B86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E16327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146</w:t>
            </w:r>
          </w:p>
        </w:tc>
        <w:tc>
          <w:tcPr>
            <w:tcW w:w="1056" w:type="pct"/>
            <w:tcBorders>
              <w:top w:val="nil"/>
              <w:left w:val="nil"/>
              <w:bottom w:val="single" w:sz="4" w:space="0" w:color="auto"/>
              <w:right w:val="single" w:sz="4" w:space="0" w:color="auto"/>
            </w:tcBorders>
            <w:shd w:val="clear" w:color="auto" w:fill="auto"/>
            <w:vAlign w:val="center"/>
            <w:hideMark/>
          </w:tcPr>
          <w:p w14:paraId="549A711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ТК-13А/7 до ж/дома   № 103  </w:t>
            </w:r>
            <w:proofErr w:type="spellStart"/>
            <w:r w:rsidRPr="00B44806">
              <w:rPr>
                <w:rFonts w:eastAsia="Times New Roman"/>
                <w:color w:val="000000"/>
                <w:sz w:val="20"/>
                <w:szCs w:val="20"/>
              </w:rPr>
              <w:t>ул.Чернышевского</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43F08CB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1983</w:t>
            </w:r>
          </w:p>
        </w:tc>
        <w:tc>
          <w:tcPr>
            <w:tcW w:w="633" w:type="pct"/>
            <w:tcBorders>
              <w:top w:val="nil"/>
              <w:left w:val="nil"/>
              <w:bottom w:val="single" w:sz="4" w:space="0" w:color="auto"/>
              <w:right w:val="single" w:sz="4" w:space="0" w:color="auto"/>
            </w:tcBorders>
            <w:shd w:val="clear" w:color="auto" w:fill="auto"/>
            <w:noWrap/>
            <w:vAlign w:val="center"/>
            <w:hideMark/>
          </w:tcPr>
          <w:p w14:paraId="7E5325C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6DCAF8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6B46103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w:t>
            </w:r>
          </w:p>
        </w:tc>
        <w:tc>
          <w:tcPr>
            <w:tcW w:w="493" w:type="pct"/>
            <w:tcBorders>
              <w:top w:val="nil"/>
              <w:left w:val="nil"/>
              <w:bottom w:val="single" w:sz="4" w:space="0" w:color="auto"/>
              <w:right w:val="single" w:sz="4" w:space="0" w:color="auto"/>
            </w:tcBorders>
            <w:shd w:val="clear" w:color="auto" w:fill="auto"/>
            <w:vAlign w:val="center"/>
            <w:hideMark/>
          </w:tcPr>
          <w:p w14:paraId="79E9608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92904C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351,525</w:t>
            </w:r>
          </w:p>
        </w:tc>
      </w:tr>
      <w:tr w:rsidR="00B44806" w:rsidRPr="00B44806" w14:paraId="0D73C35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4B83D0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147</w:t>
            </w:r>
          </w:p>
        </w:tc>
        <w:tc>
          <w:tcPr>
            <w:tcW w:w="1056" w:type="pct"/>
            <w:tcBorders>
              <w:top w:val="nil"/>
              <w:left w:val="nil"/>
              <w:bottom w:val="single" w:sz="4" w:space="0" w:color="auto"/>
              <w:right w:val="single" w:sz="4" w:space="0" w:color="auto"/>
            </w:tcBorders>
            <w:shd w:val="clear" w:color="auto" w:fill="auto"/>
            <w:vAlign w:val="center"/>
            <w:hideMark/>
          </w:tcPr>
          <w:p w14:paraId="1B0968E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УТ-13/3 до ограждения Центра Занятости  ул. Социалистическая № 28,28Б</w:t>
            </w:r>
          </w:p>
        </w:tc>
        <w:tc>
          <w:tcPr>
            <w:tcW w:w="634" w:type="pct"/>
            <w:tcBorders>
              <w:top w:val="nil"/>
              <w:left w:val="nil"/>
              <w:bottom w:val="single" w:sz="4" w:space="0" w:color="auto"/>
              <w:right w:val="single" w:sz="4" w:space="0" w:color="auto"/>
            </w:tcBorders>
            <w:shd w:val="clear" w:color="auto" w:fill="auto"/>
            <w:noWrap/>
            <w:vAlign w:val="center"/>
            <w:hideMark/>
          </w:tcPr>
          <w:p w14:paraId="5309D3A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3B08E1C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EC9F5F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w:t>
            </w:r>
          </w:p>
        </w:tc>
        <w:tc>
          <w:tcPr>
            <w:tcW w:w="705" w:type="pct"/>
            <w:tcBorders>
              <w:top w:val="nil"/>
              <w:left w:val="nil"/>
              <w:bottom w:val="single" w:sz="4" w:space="0" w:color="auto"/>
              <w:right w:val="single" w:sz="4" w:space="0" w:color="auto"/>
            </w:tcBorders>
            <w:shd w:val="clear" w:color="auto" w:fill="auto"/>
            <w:noWrap/>
            <w:vAlign w:val="center"/>
            <w:hideMark/>
          </w:tcPr>
          <w:p w14:paraId="04EDF5C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181</w:t>
            </w:r>
          </w:p>
        </w:tc>
        <w:tc>
          <w:tcPr>
            <w:tcW w:w="493" w:type="pct"/>
            <w:tcBorders>
              <w:top w:val="nil"/>
              <w:left w:val="nil"/>
              <w:bottom w:val="single" w:sz="4" w:space="0" w:color="auto"/>
              <w:right w:val="single" w:sz="4" w:space="0" w:color="auto"/>
            </w:tcBorders>
            <w:shd w:val="clear" w:color="auto" w:fill="auto"/>
            <w:vAlign w:val="center"/>
            <w:hideMark/>
          </w:tcPr>
          <w:p w14:paraId="37FB709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41C519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2545,041</w:t>
            </w:r>
          </w:p>
        </w:tc>
      </w:tr>
      <w:tr w:rsidR="00B44806" w:rsidRPr="00B44806" w14:paraId="6FB8EAC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D188E4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148</w:t>
            </w:r>
          </w:p>
        </w:tc>
        <w:tc>
          <w:tcPr>
            <w:tcW w:w="1056" w:type="pct"/>
            <w:tcBorders>
              <w:top w:val="nil"/>
              <w:left w:val="nil"/>
              <w:bottom w:val="single" w:sz="4" w:space="0" w:color="auto"/>
              <w:right w:val="single" w:sz="4" w:space="0" w:color="auto"/>
            </w:tcBorders>
            <w:shd w:val="clear" w:color="auto" w:fill="auto"/>
            <w:vAlign w:val="center"/>
            <w:hideMark/>
          </w:tcPr>
          <w:p w14:paraId="22173F2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УТ-13/4 до дома № 52  Всеволожский пр.</w:t>
            </w:r>
          </w:p>
        </w:tc>
        <w:tc>
          <w:tcPr>
            <w:tcW w:w="634" w:type="pct"/>
            <w:tcBorders>
              <w:top w:val="nil"/>
              <w:left w:val="nil"/>
              <w:bottom w:val="single" w:sz="4" w:space="0" w:color="auto"/>
              <w:right w:val="single" w:sz="4" w:space="0" w:color="auto"/>
            </w:tcBorders>
            <w:shd w:val="clear" w:color="auto" w:fill="auto"/>
            <w:noWrap/>
            <w:vAlign w:val="center"/>
            <w:hideMark/>
          </w:tcPr>
          <w:p w14:paraId="70DF146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391DE38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AAF33B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3E600D1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48</w:t>
            </w:r>
          </w:p>
        </w:tc>
        <w:tc>
          <w:tcPr>
            <w:tcW w:w="493" w:type="pct"/>
            <w:tcBorders>
              <w:top w:val="nil"/>
              <w:left w:val="nil"/>
              <w:bottom w:val="single" w:sz="4" w:space="0" w:color="auto"/>
              <w:right w:val="single" w:sz="4" w:space="0" w:color="auto"/>
            </w:tcBorders>
            <w:shd w:val="clear" w:color="auto" w:fill="auto"/>
            <w:vAlign w:val="center"/>
            <w:hideMark/>
          </w:tcPr>
          <w:p w14:paraId="05E2C66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7E24D3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748,656</w:t>
            </w:r>
          </w:p>
        </w:tc>
      </w:tr>
      <w:tr w:rsidR="00B44806" w:rsidRPr="00B44806" w14:paraId="16D619D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412DBA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149</w:t>
            </w:r>
          </w:p>
        </w:tc>
        <w:tc>
          <w:tcPr>
            <w:tcW w:w="1056" w:type="pct"/>
            <w:tcBorders>
              <w:top w:val="nil"/>
              <w:left w:val="nil"/>
              <w:bottom w:val="single" w:sz="4" w:space="0" w:color="auto"/>
              <w:right w:val="single" w:sz="4" w:space="0" w:color="auto"/>
            </w:tcBorders>
            <w:shd w:val="clear" w:color="auto" w:fill="auto"/>
            <w:vAlign w:val="center"/>
            <w:hideMark/>
          </w:tcPr>
          <w:p w14:paraId="0281AB7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УТ-13/5 до ТК-13/12  Всеволожский пр.</w:t>
            </w:r>
          </w:p>
        </w:tc>
        <w:tc>
          <w:tcPr>
            <w:tcW w:w="634" w:type="pct"/>
            <w:tcBorders>
              <w:top w:val="nil"/>
              <w:left w:val="nil"/>
              <w:bottom w:val="single" w:sz="4" w:space="0" w:color="auto"/>
              <w:right w:val="single" w:sz="4" w:space="0" w:color="auto"/>
            </w:tcBorders>
            <w:shd w:val="clear" w:color="auto" w:fill="auto"/>
            <w:noWrap/>
            <w:vAlign w:val="center"/>
            <w:hideMark/>
          </w:tcPr>
          <w:p w14:paraId="439B387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1993</w:t>
            </w:r>
          </w:p>
        </w:tc>
        <w:tc>
          <w:tcPr>
            <w:tcW w:w="633" w:type="pct"/>
            <w:tcBorders>
              <w:top w:val="nil"/>
              <w:left w:val="nil"/>
              <w:bottom w:val="single" w:sz="4" w:space="0" w:color="auto"/>
              <w:right w:val="single" w:sz="4" w:space="0" w:color="auto"/>
            </w:tcBorders>
            <w:shd w:val="clear" w:color="auto" w:fill="auto"/>
            <w:noWrap/>
            <w:vAlign w:val="center"/>
            <w:hideMark/>
          </w:tcPr>
          <w:p w14:paraId="34D0FC7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072B25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5B31255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156</w:t>
            </w:r>
          </w:p>
        </w:tc>
        <w:tc>
          <w:tcPr>
            <w:tcW w:w="493" w:type="pct"/>
            <w:tcBorders>
              <w:top w:val="nil"/>
              <w:left w:val="nil"/>
              <w:bottom w:val="single" w:sz="4" w:space="0" w:color="auto"/>
              <w:right w:val="single" w:sz="4" w:space="0" w:color="auto"/>
            </w:tcBorders>
            <w:shd w:val="clear" w:color="auto" w:fill="auto"/>
            <w:vAlign w:val="center"/>
            <w:hideMark/>
          </w:tcPr>
          <w:p w14:paraId="0771B9F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0F735C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2433,132</w:t>
            </w:r>
          </w:p>
        </w:tc>
      </w:tr>
      <w:tr w:rsidR="00B44806" w:rsidRPr="00B44806" w14:paraId="0C99ED1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EA9EFB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1056" w:type="pct"/>
            <w:tcBorders>
              <w:top w:val="nil"/>
              <w:left w:val="nil"/>
              <w:bottom w:val="single" w:sz="4" w:space="0" w:color="auto"/>
              <w:right w:val="single" w:sz="4" w:space="0" w:color="auto"/>
            </w:tcBorders>
            <w:shd w:val="clear" w:color="auto" w:fill="auto"/>
            <w:vAlign w:val="center"/>
            <w:hideMark/>
          </w:tcPr>
          <w:p w14:paraId="485E62E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УТ-13/3 до ТК-13/8                  ул. Преображенского</w:t>
            </w:r>
          </w:p>
        </w:tc>
        <w:tc>
          <w:tcPr>
            <w:tcW w:w="634" w:type="pct"/>
            <w:tcBorders>
              <w:top w:val="nil"/>
              <w:left w:val="nil"/>
              <w:bottom w:val="single" w:sz="4" w:space="0" w:color="auto"/>
              <w:right w:val="single" w:sz="4" w:space="0" w:color="auto"/>
            </w:tcBorders>
            <w:shd w:val="clear" w:color="auto" w:fill="auto"/>
            <w:noWrap/>
            <w:vAlign w:val="center"/>
            <w:hideMark/>
          </w:tcPr>
          <w:p w14:paraId="6804F17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20B028E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11D715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01911D0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252</w:t>
            </w:r>
          </w:p>
        </w:tc>
        <w:tc>
          <w:tcPr>
            <w:tcW w:w="493" w:type="pct"/>
            <w:tcBorders>
              <w:top w:val="nil"/>
              <w:left w:val="nil"/>
              <w:bottom w:val="single" w:sz="4" w:space="0" w:color="auto"/>
              <w:right w:val="single" w:sz="4" w:space="0" w:color="auto"/>
            </w:tcBorders>
            <w:shd w:val="clear" w:color="auto" w:fill="auto"/>
            <w:vAlign w:val="center"/>
            <w:hideMark/>
          </w:tcPr>
          <w:p w14:paraId="3712440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2C938E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3930,444</w:t>
            </w:r>
          </w:p>
        </w:tc>
      </w:tr>
      <w:tr w:rsidR="00B44806" w:rsidRPr="00B44806" w14:paraId="666E88C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8292AA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151</w:t>
            </w:r>
          </w:p>
        </w:tc>
        <w:tc>
          <w:tcPr>
            <w:tcW w:w="1056" w:type="pct"/>
            <w:tcBorders>
              <w:top w:val="nil"/>
              <w:left w:val="nil"/>
              <w:bottom w:val="single" w:sz="4" w:space="0" w:color="auto"/>
              <w:right w:val="single" w:sz="4" w:space="0" w:color="auto"/>
            </w:tcBorders>
            <w:shd w:val="clear" w:color="auto" w:fill="auto"/>
            <w:vAlign w:val="center"/>
            <w:hideMark/>
          </w:tcPr>
          <w:p w14:paraId="2E5705D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НО.2  до  ТК-13/6                        ул. Константиновская</w:t>
            </w:r>
          </w:p>
        </w:tc>
        <w:tc>
          <w:tcPr>
            <w:tcW w:w="634" w:type="pct"/>
            <w:tcBorders>
              <w:top w:val="nil"/>
              <w:left w:val="nil"/>
              <w:bottom w:val="single" w:sz="4" w:space="0" w:color="auto"/>
              <w:right w:val="single" w:sz="4" w:space="0" w:color="auto"/>
            </w:tcBorders>
            <w:shd w:val="clear" w:color="auto" w:fill="auto"/>
            <w:noWrap/>
            <w:vAlign w:val="center"/>
            <w:hideMark/>
          </w:tcPr>
          <w:p w14:paraId="5B87DE8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0670973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865FF5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6C013E5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493" w:type="pct"/>
            <w:tcBorders>
              <w:top w:val="nil"/>
              <w:left w:val="nil"/>
              <w:bottom w:val="single" w:sz="4" w:space="0" w:color="auto"/>
              <w:right w:val="single" w:sz="4" w:space="0" w:color="auto"/>
            </w:tcBorders>
            <w:shd w:val="clear" w:color="auto" w:fill="auto"/>
            <w:vAlign w:val="center"/>
            <w:hideMark/>
          </w:tcPr>
          <w:p w14:paraId="06C2518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7BD5B9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2339,55</w:t>
            </w:r>
          </w:p>
        </w:tc>
      </w:tr>
      <w:tr w:rsidR="00B44806" w:rsidRPr="00B44806" w14:paraId="6F62666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9819EC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152</w:t>
            </w:r>
          </w:p>
        </w:tc>
        <w:tc>
          <w:tcPr>
            <w:tcW w:w="1056" w:type="pct"/>
            <w:tcBorders>
              <w:top w:val="nil"/>
              <w:left w:val="nil"/>
              <w:bottom w:val="single" w:sz="4" w:space="0" w:color="auto"/>
              <w:right w:val="single" w:sz="4" w:space="0" w:color="auto"/>
            </w:tcBorders>
            <w:shd w:val="clear" w:color="auto" w:fill="auto"/>
            <w:vAlign w:val="center"/>
            <w:hideMark/>
          </w:tcPr>
          <w:p w14:paraId="3CB5B88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Узла учета ЦРБ до                       УТ-1-9   Дорога Жизни</w:t>
            </w:r>
          </w:p>
        </w:tc>
        <w:tc>
          <w:tcPr>
            <w:tcW w:w="634" w:type="pct"/>
            <w:tcBorders>
              <w:top w:val="nil"/>
              <w:left w:val="nil"/>
              <w:bottom w:val="single" w:sz="4" w:space="0" w:color="auto"/>
              <w:right w:val="single" w:sz="4" w:space="0" w:color="auto"/>
            </w:tcBorders>
            <w:shd w:val="clear" w:color="auto" w:fill="auto"/>
            <w:noWrap/>
            <w:vAlign w:val="center"/>
            <w:hideMark/>
          </w:tcPr>
          <w:p w14:paraId="2275B4C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18A592B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2FAF89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300</w:t>
            </w:r>
          </w:p>
        </w:tc>
        <w:tc>
          <w:tcPr>
            <w:tcW w:w="705" w:type="pct"/>
            <w:tcBorders>
              <w:top w:val="nil"/>
              <w:left w:val="nil"/>
              <w:bottom w:val="single" w:sz="4" w:space="0" w:color="auto"/>
              <w:right w:val="single" w:sz="4" w:space="0" w:color="auto"/>
            </w:tcBorders>
            <w:shd w:val="clear" w:color="auto" w:fill="auto"/>
            <w:noWrap/>
            <w:vAlign w:val="center"/>
            <w:hideMark/>
          </w:tcPr>
          <w:p w14:paraId="1120490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27</w:t>
            </w:r>
          </w:p>
        </w:tc>
        <w:tc>
          <w:tcPr>
            <w:tcW w:w="493" w:type="pct"/>
            <w:tcBorders>
              <w:top w:val="nil"/>
              <w:left w:val="nil"/>
              <w:bottom w:val="single" w:sz="4" w:space="0" w:color="auto"/>
              <w:right w:val="single" w:sz="4" w:space="0" w:color="auto"/>
            </w:tcBorders>
            <w:shd w:val="clear" w:color="auto" w:fill="auto"/>
            <w:vAlign w:val="center"/>
            <w:hideMark/>
          </w:tcPr>
          <w:p w14:paraId="1E9D2DB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EEE849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1288,008</w:t>
            </w:r>
          </w:p>
        </w:tc>
      </w:tr>
      <w:tr w:rsidR="00B44806" w:rsidRPr="00B44806" w14:paraId="56561730"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CFF88C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153</w:t>
            </w:r>
          </w:p>
        </w:tc>
        <w:tc>
          <w:tcPr>
            <w:tcW w:w="1056" w:type="pct"/>
            <w:tcBorders>
              <w:top w:val="nil"/>
              <w:left w:val="nil"/>
              <w:bottom w:val="single" w:sz="4" w:space="0" w:color="auto"/>
              <w:right w:val="single" w:sz="4" w:space="0" w:color="auto"/>
            </w:tcBorders>
            <w:shd w:val="clear" w:color="auto" w:fill="auto"/>
            <w:vAlign w:val="center"/>
            <w:hideMark/>
          </w:tcPr>
          <w:p w14:paraId="622F5B2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УТ-1-9 до здания Станции скорой помощи</w:t>
            </w:r>
          </w:p>
        </w:tc>
        <w:tc>
          <w:tcPr>
            <w:tcW w:w="634" w:type="pct"/>
            <w:tcBorders>
              <w:top w:val="nil"/>
              <w:left w:val="nil"/>
              <w:bottom w:val="single" w:sz="4" w:space="0" w:color="auto"/>
              <w:right w:val="single" w:sz="4" w:space="0" w:color="auto"/>
            </w:tcBorders>
            <w:shd w:val="clear" w:color="auto" w:fill="auto"/>
            <w:noWrap/>
            <w:vAlign w:val="center"/>
            <w:hideMark/>
          </w:tcPr>
          <w:p w14:paraId="4DC9336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1977</w:t>
            </w:r>
          </w:p>
        </w:tc>
        <w:tc>
          <w:tcPr>
            <w:tcW w:w="633" w:type="pct"/>
            <w:tcBorders>
              <w:top w:val="nil"/>
              <w:left w:val="nil"/>
              <w:bottom w:val="single" w:sz="4" w:space="0" w:color="auto"/>
              <w:right w:val="single" w:sz="4" w:space="0" w:color="auto"/>
            </w:tcBorders>
            <w:shd w:val="clear" w:color="auto" w:fill="auto"/>
            <w:noWrap/>
            <w:vAlign w:val="center"/>
            <w:hideMark/>
          </w:tcPr>
          <w:p w14:paraId="3AC695E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F72307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0ABAF64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w:t>
            </w:r>
          </w:p>
        </w:tc>
        <w:tc>
          <w:tcPr>
            <w:tcW w:w="493" w:type="pct"/>
            <w:tcBorders>
              <w:top w:val="nil"/>
              <w:left w:val="nil"/>
              <w:bottom w:val="single" w:sz="4" w:space="0" w:color="auto"/>
              <w:right w:val="single" w:sz="4" w:space="0" w:color="auto"/>
            </w:tcBorders>
            <w:shd w:val="clear" w:color="auto" w:fill="auto"/>
            <w:vAlign w:val="center"/>
            <w:hideMark/>
          </w:tcPr>
          <w:p w14:paraId="418653D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94C11D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1091,79</w:t>
            </w:r>
          </w:p>
        </w:tc>
      </w:tr>
      <w:tr w:rsidR="00B44806" w:rsidRPr="00B44806" w14:paraId="0FB36AB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FC4665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154</w:t>
            </w:r>
          </w:p>
        </w:tc>
        <w:tc>
          <w:tcPr>
            <w:tcW w:w="1056" w:type="pct"/>
            <w:tcBorders>
              <w:top w:val="nil"/>
              <w:left w:val="nil"/>
              <w:bottom w:val="single" w:sz="4" w:space="0" w:color="auto"/>
              <w:right w:val="single" w:sz="4" w:space="0" w:color="auto"/>
            </w:tcBorders>
            <w:shd w:val="clear" w:color="auto" w:fill="auto"/>
            <w:vAlign w:val="center"/>
            <w:hideMark/>
          </w:tcPr>
          <w:p w14:paraId="6C97635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УТ-1-9 до  УТ-1-10   Дорога Жизни</w:t>
            </w:r>
          </w:p>
        </w:tc>
        <w:tc>
          <w:tcPr>
            <w:tcW w:w="634" w:type="pct"/>
            <w:tcBorders>
              <w:top w:val="nil"/>
              <w:left w:val="nil"/>
              <w:bottom w:val="single" w:sz="4" w:space="0" w:color="auto"/>
              <w:right w:val="single" w:sz="4" w:space="0" w:color="auto"/>
            </w:tcBorders>
            <w:shd w:val="clear" w:color="auto" w:fill="auto"/>
            <w:noWrap/>
            <w:vAlign w:val="center"/>
            <w:hideMark/>
          </w:tcPr>
          <w:p w14:paraId="06CAAF8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1977</w:t>
            </w:r>
          </w:p>
        </w:tc>
        <w:tc>
          <w:tcPr>
            <w:tcW w:w="633" w:type="pct"/>
            <w:tcBorders>
              <w:top w:val="nil"/>
              <w:left w:val="nil"/>
              <w:bottom w:val="single" w:sz="4" w:space="0" w:color="auto"/>
              <w:right w:val="single" w:sz="4" w:space="0" w:color="auto"/>
            </w:tcBorders>
            <w:shd w:val="clear" w:color="auto" w:fill="auto"/>
            <w:noWrap/>
            <w:vAlign w:val="center"/>
            <w:hideMark/>
          </w:tcPr>
          <w:p w14:paraId="28BC035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FD8F6C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300</w:t>
            </w:r>
          </w:p>
        </w:tc>
        <w:tc>
          <w:tcPr>
            <w:tcW w:w="705" w:type="pct"/>
            <w:tcBorders>
              <w:top w:val="nil"/>
              <w:left w:val="nil"/>
              <w:bottom w:val="single" w:sz="4" w:space="0" w:color="auto"/>
              <w:right w:val="single" w:sz="4" w:space="0" w:color="auto"/>
            </w:tcBorders>
            <w:shd w:val="clear" w:color="auto" w:fill="auto"/>
            <w:noWrap/>
            <w:vAlign w:val="center"/>
            <w:hideMark/>
          </w:tcPr>
          <w:p w14:paraId="517FDF6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493" w:type="pct"/>
            <w:tcBorders>
              <w:top w:val="nil"/>
              <w:left w:val="nil"/>
              <w:bottom w:val="single" w:sz="4" w:space="0" w:color="auto"/>
              <w:right w:val="single" w:sz="4" w:space="0" w:color="auto"/>
            </w:tcBorders>
            <w:shd w:val="clear" w:color="auto" w:fill="auto"/>
            <w:vAlign w:val="center"/>
            <w:hideMark/>
          </w:tcPr>
          <w:p w14:paraId="31AB15B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B6DD5E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4770,4</w:t>
            </w:r>
          </w:p>
        </w:tc>
      </w:tr>
      <w:tr w:rsidR="00B44806" w:rsidRPr="00B44806" w14:paraId="01C203F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110BA2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155</w:t>
            </w:r>
          </w:p>
        </w:tc>
        <w:tc>
          <w:tcPr>
            <w:tcW w:w="1056" w:type="pct"/>
            <w:tcBorders>
              <w:top w:val="nil"/>
              <w:left w:val="nil"/>
              <w:bottom w:val="single" w:sz="4" w:space="0" w:color="auto"/>
              <w:right w:val="single" w:sz="4" w:space="0" w:color="auto"/>
            </w:tcBorders>
            <w:shd w:val="clear" w:color="auto" w:fill="auto"/>
            <w:vAlign w:val="center"/>
            <w:hideMark/>
          </w:tcPr>
          <w:p w14:paraId="29C155D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УТ-1-10 до УТ-1-11    Дорога Жизни</w:t>
            </w:r>
          </w:p>
        </w:tc>
        <w:tc>
          <w:tcPr>
            <w:tcW w:w="634" w:type="pct"/>
            <w:tcBorders>
              <w:top w:val="nil"/>
              <w:left w:val="nil"/>
              <w:bottom w:val="single" w:sz="4" w:space="0" w:color="auto"/>
              <w:right w:val="single" w:sz="4" w:space="0" w:color="auto"/>
            </w:tcBorders>
            <w:shd w:val="clear" w:color="auto" w:fill="auto"/>
            <w:noWrap/>
            <w:vAlign w:val="center"/>
            <w:hideMark/>
          </w:tcPr>
          <w:p w14:paraId="7905CD8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1977</w:t>
            </w:r>
          </w:p>
        </w:tc>
        <w:tc>
          <w:tcPr>
            <w:tcW w:w="633" w:type="pct"/>
            <w:tcBorders>
              <w:top w:val="nil"/>
              <w:left w:val="nil"/>
              <w:bottom w:val="single" w:sz="4" w:space="0" w:color="auto"/>
              <w:right w:val="single" w:sz="4" w:space="0" w:color="auto"/>
            </w:tcBorders>
            <w:shd w:val="clear" w:color="auto" w:fill="auto"/>
            <w:noWrap/>
            <w:vAlign w:val="center"/>
            <w:hideMark/>
          </w:tcPr>
          <w:p w14:paraId="6EAA7A0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D182B3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300</w:t>
            </w:r>
          </w:p>
        </w:tc>
        <w:tc>
          <w:tcPr>
            <w:tcW w:w="705" w:type="pct"/>
            <w:tcBorders>
              <w:top w:val="nil"/>
              <w:left w:val="nil"/>
              <w:bottom w:val="single" w:sz="4" w:space="0" w:color="auto"/>
              <w:right w:val="single" w:sz="4" w:space="0" w:color="auto"/>
            </w:tcBorders>
            <w:shd w:val="clear" w:color="auto" w:fill="auto"/>
            <w:noWrap/>
            <w:vAlign w:val="center"/>
            <w:hideMark/>
          </w:tcPr>
          <w:p w14:paraId="433DF01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33</w:t>
            </w:r>
          </w:p>
        </w:tc>
        <w:tc>
          <w:tcPr>
            <w:tcW w:w="493" w:type="pct"/>
            <w:tcBorders>
              <w:top w:val="nil"/>
              <w:left w:val="nil"/>
              <w:bottom w:val="single" w:sz="4" w:space="0" w:color="auto"/>
              <w:right w:val="single" w:sz="4" w:space="0" w:color="auto"/>
            </w:tcBorders>
            <w:shd w:val="clear" w:color="auto" w:fill="auto"/>
            <w:vAlign w:val="center"/>
            <w:hideMark/>
          </w:tcPr>
          <w:p w14:paraId="3A313EE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E482BB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1574,232</w:t>
            </w:r>
          </w:p>
        </w:tc>
      </w:tr>
      <w:tr w:rsidR="00B44806" w:rsidRPr="00B44806" w14:paraId="40ADB57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B1EF79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156</w:t>
            </w:r>
          </w:p>
        </w:tc>
        <w:tc>
          <w:tcPr>
            <w:tcW w:w="1056" w:type="pct"/>
            <w:tcBorders>
              <w:top w:val="nil"/>
              <w:left w:val="nil"/>
              <w:bottom w:val="single" w:sz="4" w:space="0" w:color="auto"/>
              <w:right w:val="single" w:sz="4" w:space="0" w:color="auto"/>
            </w:tcBorders>
            <w:shd w:val="clear" w:color="auto" w:fill="auto"/>
            <w:vAlign w:val="center"/>
            <w:hideMark/>
          </w:tcPr>
          <w:p w14:paraId="3E0C518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УТ-1-11 до УТ-1-12   Дорога Жизни</w:t>
            </w:r>
          </w:p>
        </w:tc>
        <w:tc>
          <w:tcPr>
            <w:tcW w:w="634" w:type="pct"/>
            <w:tcBorders>
              <w:top w:val="nil"/>
              <w:left w:val="nil"/>
              <w:bottom w:val="single" w:sz="4" w:space="0" w:color="auto"/>
              <w:right w:val="single" w:sz="4" w:space="0" w:color="auto"/>
            </w:tcBorders>
            <w:shd w:val="clear" w:color="auto" w:fill="auto"/>
            <w:noWrap/>
            <w:vAlign w:val="center"/>
            <w:hideMark/>
          </w:tcPr>
          <w:p w14:paraId="79A1002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1977</w:t>
            </w:r>
          </w:p>
        </w:tc>
        <w:tc>
          <w:tcPr>
            <w:tcW w:w="633" w:type="pct"/>
            <w:tcBorders>
              <w:top w:val="nil"/>
              <w:left w:val="nil"/>
              <w:bottom w:val="single" w:sz="4" w:space="0" w:color="auto"/>
              <w:right w:val="single" w:sz="4" w:space="0" w:color="auto"/>
            </w:tcBorders>
            <w:shd w:val="clear" w:color="auto" w:fill="auto"/>
            <w:noWrap/>
            <w:vAlign w:val="center"/>
            <w:hideMark/>
          </w:tcPr>
          <w:p w14:paraId="308EB6D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E0979F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300</w:t>
            </w:r>
          </w:p>
        </w:tc>
        <w:tc>
          <w:tcPr>
            <w:tcW w:w="705" w:type="pct"/>
            <w:tcBorders>
              <w:top w:val="nil"/>
              <w:left w:val="nil"/>
              <w:bottom w:val="single" w:sz="4" w:space="0" w:color="auto"/>
              <w:right w:val="single" w:sz="4" w:space="0" w:color="auto"/>
            </w:tcBorders>
            <w:shd w:val="clear" w:color="auto" w:fill="auto"/>
            <w:noWrap/>
            <w:vAlign w:val="center"/>
            <w:hideMark/>
          </w:tcPr>
          <w:p w14:paraId="7C9928C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w:t>
            </w:r>
          </w:p>
        </w:tc>
        <w:tc>
          <w:tcPr>
            <w:tcW w:w="493" w:type="pct"/>
            <w:tcBorders>
              <w:top w:val="nil"/>
              <w:left w:val="nil"/>
              <w:bottom w:val="single" w:sz="4" w:space="0" w:color="auto"/>
              <w:right w:val="single" w:sz="4" w:space="0" w:color="auto"/>
            </w:tcBorders>
            <w:shd w:val="clear" w:color="auto" w:fill="auto"/>
            <w:vAlign w:val="center"/>
            <w:hideMark/>
          </w:tcPr>
          <w:p w14:paraId="1ABF880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0D1837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477,04</w:t>
            </w:r>
          </w:p>
        </w:tc>
      </w:tr>
      <w:tr w:rsidR="00B44806" w:rsidRPr="00B44806" w14:paraId="0055D24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31851E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157</w:t>
            </w:r>
          </w:p>
        </w:tc>
        <w:tc>
          <w:tcPr>
            <w:tcW w:w="1056" w:type="pct"/>
            <w:tcBorders>
              <w:top w:val="nil"/>
              <w:left w:val="nil"/>
              <w:bottom w:val="single" w:sz="4" w:space="0" w:color="auto"/>
              <w:right w:val="single" w:sz="4" w:space="0" w:color="auto"/>
            </w:tcBorders>
            <w:shd w:val="clear" w:color="auto" w:fill="auto"/>
            <w:vAlign w:val="center"/>
            <w:hideMark/>
          </w:tcPr>
          <w:p w14:paraId="370AEE6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УТ-1-12 до поликлиники ЦРБ, Колтушское шоссе, 20</w:t>
            </w:r>
          </w:p>
        </w:tc>
        <w:tc>
          <w:tcPr>
            <w:tcW w:w="634" w:type="pct"/>
            <w:tcBorders>
              <w:top w:val="nil"/>
              <w:left w:val="nil"/>
              <w:bottom w:val="single" w:sz="4" w:space="0" w:color="auto"/>
              <w:right w:val="single" w:sz="4" w:space="0" w:color="auto"/>
            </w:tcBorders>
            <w:shd w:val="clear" w:color="auto" w:fill="auto"/>
            <w:noWrap/>
            <w:vAlign w:val="center"/>
            <w:hideMark/>
          </w:tcPr>
          <w:p w14:paraId="3969877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1984</w:t>
            </w:r>
          </w:p>
        </w:tc>
        <w:tc>
          <w:tcPr>
            <w:tcW w:w="633" w:type="pct"/>
            <w:tcBorders>
              <w:top w:val="nil"/>
              <w:left w:val="nil"/>
              <w:bottom w:val="single" w:sz="4" w:space="0" w:color="auto"/>
              <w:right w:val="single" w:sz="4" w:space="0" w:color="auto"/>
            </w:tcBorders>
            <w:shd w:val="clear" w:color="auto" w:fill="auto"/>
            <w:noWrap/>
            <w:vAlign w:val="center"/>
            <w:hideMark/>
          </w:tcPr>
          <w:p w14:paraId="207EBF1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975AD8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noWrap/>
            <w:vAlign w:val="center"/>
            <w:hideMark/>
          </w:tcPr>
          <w:p w14:paraId="728FA5A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65</w:t>
            </w:r>
          </w:p>
        </w:tc>
        <w:tc>
          <w:tcPr>
            <w:tcW w:w="493" w:type="pct"/>
            <w:tcBorders>
              <w:top w:val="nil"/>
              <w:left w:val="nil"/>
              <w:bottom w:val="single" w:sz="4" w:space="0" w:color="auto"/>
              <w:right w:val="single" w:sz="4" w:space="0" w:color="auto"/>
            </w:tcBorders>
            <w:shd w:val="clear" w:color="auto" w:fill="auto"/>
            <w:vAlign w:val="center"/>
            <w:hideMark/>
          </w:tcPr>
          <w:p w14:paraId="0BD3EB8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BFFD33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1147,12</w:t>
            </w:r>
          </w:p>
        </w:tc>
      </w:tr>
      <w:tr w:rsidR="00B44806" w:rsidRPr="00B44806" w14:paraId="064BB60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770883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158</w:t>
            </w:r>
          </w:p>
        </w:tc>
        <w:tc>
          <w:tcPr>
            <w:tcW w:w="1056" w:type="pct"/>
            <w:tcBorders>
              <w:top w:val="nil"/>
              <w:left w:val="nil"/>
              <w:bottom w:val="single" w:sz="4" w:space="0" w:color="auto"/>
              <w:right w:val="single" w:sz="4" w:space="0" w:color="auto"/>
            </w:tcBorders>
            <w:shd w:val="clear" w:color="auto" w:fill="auto"/>
            <w:vAlign w:val="center"/>
            <w:hideMark/>
          </w:tcPr>
          <w:p w14:paraId="332790F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УТ-1-15 до УТ-1-16    на территории ЦРБ</w:t>
            </w:r>
          </w:p>
        </w:tc>
        <w:tc>
          <w:tcPr>
            <w:tcW w:w="634" w:type="pct"/>
            <w:tcBorders>
              <w:top w:val="nil"/>
              <w:left w:val="nil"/>
              <w:bottom w:val="single" w:sz="4" w:space="0" w:color="auto"/>
              <w:right w:val="single" w:sz="4" w:space="0" w:color="auto"/>
            </w:tcBorders>
            <w:shd w:val="clear" w:color="auto" w:fill="auto"/>
            <w:noWrap/>
            <w:vAlign w:val="center"/>
            <w:hideMark/>
          </w:tcPr>
          <w:p w14:paraId="0FF003F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05D48D6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64128C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4CC6CA1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w:t>
            </w:r>
          </w:p>
        </w:tc>
        <w:tc>
          <w:tcPr>
            <w:tcW w:w="493" w:type="pct"/>
            <w:tcBorders>
              <w:top w:val="nil"/>
              <w:left w:val="nil"/>
              <w:bottom w:val="single" w:sz="4" w:space="0" w:color="auto"/>
              <w:right w:val="single" w:sz="4" w:space="0" w:color="auto"/>
            </w:tcBorders>
            <w:shd w:val="clear" w:color="auto" w:fill="auto"/>
            <w:vAlign w:val="center"/>
            <w:hideMark/>
          </w:tcPr>
          <w:p w14:paraId="0142AB3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5B044C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124,776</w:t>
            </w:r>
          </w:p>
        </w:tc>
      </w:tr>
      <w:tr w:rsidR="00B44806" w:rsidRPr="00B44806" w14:paraId="5D8D33AB"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192016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lastRenderedPageBreak/>
              <w:t>159</w:t>
            </w:r>
          </w:p>
        </w:tc>
        <w:tc>
          <w:tcPr>
            <w:tcW w:w="1056" w:type="pct"/>
            <w:tcBorders>
              <w:top w:val="nil"/>
              <w:left w:val="nil"/>
              <w:bottom w:val="single" w:sz="4" w:space="0" w:color="auto"/>
              <w:right w:val="single" w:sz="4" w:space="0" w:color="auto"/>
            </w:tcBorders>
            <w:shd w:val="clear" w:color="auto" w:fill="auto"/>
            <w:vAlign w:val="center"/>
            <w:hideMark/>
          </w:tcPr>
          <w:p w14:paraId="794DB43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УТ-1-15 до УТ-1-20   на территории ЦРБ</w:t>
            </w:r>
          </w:p>
        </w:tc>
        <w:tc>
          <w:tcPr>
            <w:tcW w:w="634" w:type="pct"/>
            <w:tcBorders>
              <w:top w:val="nil"/>
              <w:left w:val="nil"/>
              <w:bottom w:val="single" w:sz="4" w:space="0" w:color="auto"/>
              <w:right w:val="single" w:sz="4" w:space="0" w:color="auto"/>
            </w:tcBorders>
            <w:shd w:val="clear" w:color="auto" w:fill="auto"/>
            <w:noWrap/>
            <w:vAlign w:val="center"/>
            <w:hideMark/>
          </w:tcPr>
          <w:p w14:paraId="3507D1B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080424D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205B55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noWrap/>
            <w:vAlign w:val="center"/>
            <w:hideMark/>
          </w:tcPr>
          <w:p w14:paraId="500A28F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w:t>
            </w:r>
          </w:p>
        </w:tc>
        <w:tc>
          <w:tcPr>
            <w:tcW w:w="493" w:type="pct"/>
            <w:tcBorders>
              <w:top w:val="nil"/>
              <w:left w:val="nil"/>
              <w:bottom w:val="single" w:sz="4" w:space="0" w:color="auto"/>
              <w:right w:val="single" w:sz="4" w:space="0" w:color="auto"/>
            </w:tcBorders>
            <w:shd w:val="clear" w:color="auto" w:fill="auto"/>
            <w:vAlign w:val="center"/>
            <w:hideMark/>
          </w:tcPr>
          <w:p w14:paraId="30D2503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F5C289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264,72</w:t>
            </w:r>
          </w:p>
        </w:tc>
      </w:tr>
      <w:tr w:rsidR="00B44806" w:rsidRPr="00B44806" w14:paraId="365972A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D03FDA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160</w:t>
            </w:r>
          </w:p>
        </w:tc>
        <w:tc>
          <w:tcPr>
            <w:tcW w:w="1056" w:type="pct"/>
            <w:tcBorders>
              <w:top w:val="nil"/>
              <w:left w:val="nil"/>
              <w:bottom w:val="single" w:sz="4" w:space="0" w:color="auto"/>
              <w:right w:val="single" w:sz="4" w:space="0" w:color="auto"/>
            </w:tcBorders>
            <w:shd w:val="clear" w:color="auto" w:fill="auto"/>
            <w:vAlign w:val="center"/>
            <w:hideMark/>
          </w:tcPr>
          <w:p w14:paraId="6D2734B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УТ-1-20 до старого здания Морга ЦРБ</w:t>
            </w:r>
          </w:p>
        </w:tc>
        <w:tc>
          <w:tcPr>
            <w:tcW w:w="634" w:type="pct"/>
            <w:tcBorders>
              <w:top w:val="nil"/>
              <w:left w:val="nil"/>
              <w:bottom w:val="single" w:sz="4" w:space="0" w:color="auto"/>
              <w:right w:val="single" w:sz="4" w:space="0" w:color="auto"/>
            </w:tcBorders>
            <w:shd w:val="clear" w:color="auto" w:fill="auto"/>
            <w:noWrap/>
            <w:vAlign w:val="center"/>
            <w:hideMark/>
          </w:tcPr>
          <w:p w14:paraId="141EB8D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79A5A78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319ED2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74AC6AC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w:t>
            </w:r>
          </w:p>
        </w:tc>
        <w:tc>
          <w:tcPr>
            <w:tcW w:w="493" w:type="pct"/>
            <w:tcBorders>
              <w:top w:val="nil"/>
              <w:left w:val="nil"/>
              <w:bottom w:val="single" w:sz="4" w:space="0" w:color="auto"/>
              <w:right w:val="single" w:sz="4" w:space="0" w:color="auto"/>
            </w:tcBorders>
            <w:shd w:val="clear" w:color="auto" w:fill="auto"/>
            <w:vAlign w:val="center"/>
            <w:hideMark/>
          </w:tcPr>
          <w:p w14:paraId="158849A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87F4A7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267,159</w:t>
            </w:r>
          </w:p>
        </w:tc>
      </w:tr>
      <w:tr w:rsidR="00B44806" w:rsidRPr="00B44806" w14:paraId="05FB97A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0914BD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161</w:t>
            </w:r>
          </w:p>
        </w:tc>
        <w:tc>
          <w:tcPr>
            <w:tcW w:w="1056" w:type="pct"/>
            <w:tcBorders>
              <w:top w:val="nil"/>
              <w:left w:val="nil"/>
              <w:bottom w:val="single" w:sz="4" w:space="0" w:color="auto"/>
              <w:right w:val="single" w:sz="4" w:space="0" w:color="auto"/>
            </w:tcBorders>
            <w:shd w:val="clear" w:color="auto" w:fill="auto"/>
            <w:vAlign w:val="center"/>
            <w:hideMark/>
          </w:tcPr>
          <w:p w14:paraId="011632C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УТ-1-20 до УТ-1-21   на территории ЦРБ</w:t>
            </w:r>
          </w:p>
        </w:tc>
        <w:tc>
          <w:tcPr>
            <w:tcW w:w="634" w:type="pct"/>
            <w:tcBorders>
              <w:top w:val="nil"/>
              <w:left w:val="nil"/>
              <w:bottom w:val="single" w:sz="4" w:space="0" w:color="auto"/>
              <w:right w:val="single" w:sz="4" w:space="0" w:color="auto"/>
            </w:tcBorders>
            <w:shd w:val="clear" w:color="auto" w:fill="auto"/>
            <w:noWrap/>
            <w:vAlign w:val="center"/>
            <w:hideMark/>
          </w:tcPr>
          <w:p w14:paraId="4BA7737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7206187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EE4756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4D79B07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81</w:t>
            </w:r>
          </w:p>
        </w:tc>
        <w:tc>
          <w:tcPr>
            <w:tcW w:w="493" w:type="pct"/>
            <w:tcBorders>
              <w:top w:val="nil"/>
              <w:left w:val="nil"/>
              <w:bottom w:val="single" w:sz="4" w:space="0" w:color="auto"/>
              <w:right w:val="single" w:sz="4" w:space="0" w:color="auto"/>
            </w:tcBorders>
            <w:shd w:val="clear" w:color="auto" w:fill="auto"/>
            <w:vAlign w:val="center"/>
            <w:hideMark/>
          </w:tcPr>
          <w:p w14:paraId="50728A6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535A4A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1695,249</w:t>
            </w:r>
          </w:p>
        </w:tc>
      </w:tr>
      <w:tr w:rsidR="00B44806" w:rsidRPr="00B44806" w14:paraId="7626479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FF6BA5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162</w:t>
            </w:r>
          </w:p>
        </w:tc>
        <w:tc>
          <w:tcPr>
            <w:tcW w:w="1056" w:type="pct"/>
            <w:tcBorders>
              <w:top w:val="nil"/>
              <w:left w:val="nil"/>
              <w:bottom w:val="single" w:sz="4" w:space="0" w:color="auto"/>
              <w:right w:val="single" w:sz="4" w:space="0" w:color="auto"/>
            </w:tcBorders>
            <w:shd w:val="clear" w:color="auto" w:fill="auto"/>
            <w:vAlign w:val="center"/>
            <w:hideMark/>
          </w:tcPr>
          <w:p w14:paraId="5757640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УТ-1-21  до  ТП Мастерских ЦРБ</w:t>
            </w:r>
          </w:p>
        </w:tc>
        <w:tc>
          <w:tcPr>
            <w:tcW w:w="634" w:type="pct"/>
            <w:tcBorders>
              <w:top w:val="nil"/>
              <w:left w:val="nil"/>
              <w:bottom w:val="single" w:sz="4" w:space="0" w:color="auto"/>
              <w:right w:val="single" w:sz="4" w:space="0" w:color="auto"/>
            </w:tcBorders>
            <w:shd w:val="clear" w:color="auto" w:fill="auto"/>
            <w:noWrap/>
            <w:vAlign w:val="center"/>
            <w:hideMark/>
          </w:tcPr>
          <w:p w14:paraId="4EA6861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6572F6B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670E7C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3478E12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6</w:t>
            </w:r>
          </w:p>
        </w:tc>
        <w:tc>
          <w:tcPr>
            <w:tcW w:w="493" w:type="pct"/>
            <w:tcBorders>
              <w:top w:val="nil"/>
              <w:left w:val="nil"/>
              <w:bottom w:val="single" w:sz="4" w:space="0" w:color="auto"/>
              <w:right w:val="single" w:sz="4" w:space="0" w:color="auto"/>
            </w:tcBorders>
            <w:shd w:val="clear" w:color="auto" w:fill="auto"/>
            <w:vAlign w:val="center"/>
            <w:hideMark/>
          </w:tcPr>
          <w:p w14:paraId="1C62C54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435FC8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84,366</w:t>
            </w:r>
          </w:p>
        </w:tc>
      </w:tr>
      <w:tr w:rsidR="00B44806" w:rsidRPr="00B44806" w14:paraId="447558D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595900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163</w:t>
            </w:r>
          </w:p>
        </w:tc>
        <w:tc>
          <w:tcPr>
            <w:tcW w:w="1056" w:type="pct"/>
            <w:tcBorders>
              <w:top w:val="nil"/>
              <w:left w:val="nil"/>
              <w:bottom w:val="single" w:sz="4" w:space="0" w:color="auto"/>
              <w:right w:val="single" w:sz="4" w:space="0" w:color="auto"/>
            </w:tcBorders>
            <w:shd w:val="clear" w:color="auto" w:fill="auto"/>
            <w:vAlign w:val="center"/>
            <w:hideMark/>
          </w:tcPr>
          <w:p w14:paraId="45C30F1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УТ-1-21 до УТ-1-22 ЦРБ</w:t>
            </w:r>
          </w:p>
        </w:tc>
        <w:tc>
          <w:tcPr>
            <w:tcW w:w="634" w:type="pct"/>
            <w:tcBorders>
              <w:top w:val="nil"/>
              <w:left w:val="nil"/>
              <w:bottom w:val="single" w:sz="4" w:space="0" w:color="auto"/>
              <w:right w:val="single" w:sz="4" w:space="0" w:color="auto"/>
            </w:tcBorders>
            <w:shd w:val="clear" w:color="auto" w:fill="auto"/>
            <w:noWrap/>
            <w:vAlign w:val="center"/>
            <w:hideMark/>
          </w:tcPr>
          <w:p w14:paraId="6727E30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003DDB1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00BB14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3B9C4D5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34</w:t>
            </w:r>
          </w:p>
        </w:tc>
        <w:tc>
          <w:tcPr>
            <w:tcW w:w="493" w:type="pct"/>
            <w:tcBorders>
              <w:top w:val="nil"/>
              <w:left w:val="nil"/>
              <w:bottom w:val="single" w:sz="4" w:space="0" w:color="auto"/>
              <w:right w:val="single" w:sz="4" w:space="0" w:color="auto"/>
            </w:tcBorders>
            <w:shd w:val="clear" w:color="auto" w:fill="auto"/>
            <w:vAlign w:val="center"/>
            <w:hideMark/>
          </w:tcPr>
          <w:p w14:paraId="7650612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4AB8E0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711,586</w:t>
            </w:r>
          </w:p>
        </w:tc>
      </w:tr>
      <w:tr w:rsidR="00B44806" w:rsidRPr="00B44806" w14:paraId="50871F4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4DD50C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164</w:t>
            </w:r>
          </w:p>
        </w:tc>
        <w:tc>
          <w:tcPr>
            <w:tcW w:w="1056" w:type="pct"/>
            <w:tcBorders>
              <w:top w:val="nil"/>
              <w:left w:val="nil"/>
              <w:bottom w:val="single" w:sz="4" w:space="0" w:color="auto"/>
              <w:right w:val="single" w:sz="4" w:space="0" w:color="auto"/>
            </w:tcBorders>
            <w:shd w:val="clear" w:color="auto" w:fill="auto"/>
            <w:vAlign w:val="center"/>
            <w:hideMark/>
          </w:tcPr>
          <w:p w14:paraId="19717A2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УТ-1-23  до  Роддома</w:t>
            </w:r>
          </w:p>
        </w:tc>
        <w:tc>
          <w:tcPr>
            <w:tcW w:w="634" w:type="pct"/>
            <w:tcBorders>
              <w:top w:val="nil"/>
              <w:left w:val="nil"/>
              <w:bottom w:val="single" w:sz="4" w:space="0" w:color="auto"/>
              <w:right w:val="single" w:sz="4" w:space="0" w:color="auto"/>
            </w:tcBorders>
            <w:shd w:val="clear" w:color="auto" w:fill="auto"/>
            <w:noWrap/>
            <w:vAlign w:val="center"/>
            <w:hideMark/>
          </w:tcPr>
          <w:p w14:paraId="3167EE0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7B24584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C5BFA7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2FA5143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32,5</w:t>
            </w:r>
          </w:p>
        </w:tc>
        <w:tc>
          <w:tcPr>
            <w:tcW w:w="493" w:type="pct"/>
            <w:tcBorders>
              <w:top w:val="nil"/>
              <w:left w:val="nil"/>
              <w:bottom w:val="single" w:sz="4" w:space="0" w:color="auto"/>
              <w:right w:val="single" w:sz="4" w:space="0" w:color="auto"/>
            </w:tcBorders>
            <w:shd w:val="clear" w:color="auto" w:fill="auto"/>
            <w:vAlign w:val="center"/>
            <w:hideMark/>
          </w:tcPr>
          <w:p w14:paraId="6B05E33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BEA8F4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506,9025</w:t>
            </w:r>
          </w:p>
        </w:tc>
      </w:tr>
      <w:tr w:rsidR="00B44806" w:rsidRPr="00B44806" w14:paraId="72A428ED"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AC714F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165</w:t>
            </w:r>
          </w:p>
        </w:tc>
        <w:tc>
          <w:tcPr>
            <w:tcW w:w="1056" w:type="pct"/>
            <w:tcBorders>
              <w:top w:val="nil"/>
              <w:left w:val="nil"/>
              <w:bottom w:val="single" w:sz="4" w:space="0" w:color="auto"/>
              <w:right w:val="single" w:sz="4" w:space="0" w:color="auto"/>
            </w:tcBorders>
            <w:shd w:val="clear" w:color="auto" w:fill="auto"/>
            <w:vAlign w:val="center"/>
            <w:hideMark/>
          </w:tcPr>
          <w:p w14:paraId="727C60C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УТ-Б-0/1 до жилого дома № 7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289AC2A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1988</w:t>
            </w:r>
          </w:p>
        </w:tc>
        <w:tc>
          <w:tcPr>
            <w:tcW w:w="633" w:type="pct"/>
            <w:tcBorders>
              <w:top w:val="nil"/>
              <w:left w:val="nil"/>
              <w:bottom w:val="single" w:sz="4" w:space="0" w:color="auto"/>
              <w:right w:val="single" w:sz="4" w:space="0" w:color="auto"/>
            </w:tcBorders>
            <w:shd w:val="clear" w:color="auto" w:fill="auto"/>
            <w:noWrap/>
            <w:vAlign w:val="center"/>
            <w:hideMark/>
          </w:tcPr>
          <w:p w14:paraId="5429AE2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E0BA85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w:t>
            </w:r>
          </w:p>
        </w:tc>
        <w:tc>
          <w:tcPr>
            <w:tcW w:w="705" w:type="pct"/>
            <w:tcBorders>
              <w:top w:val="nil"/>
              <w:left w:val="nil"/>
              <w:bottom w:val="single" w:sz="4" w:space="0" w:color="auto"/>
              <w:right w:val="single" w:sz="4" w:space="0" w:color="auto"/>
            </w:tcBorders>
            <w:shd w:val="clear" w:color="auto" w:fill="auto"/>
            <w:noWrap/>
            <w:vAlign w:val="center"/>
            <w:hideMark/>
          </w:tcPr>
          <w:p w14:paraId="00463A6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105</w:t>
            </w:r>
          </w:p>
        </w:tc>
        <w:tc>
          <w:tcPr>
            <w:tcW w:w="493" w:type="pct"/>
            <w:tcBorders>
              <w:top w:val="nil"/>
              <w:left w:val="nil"/>
              <w:bottom w:val="single" w:sz="4" w:space="0" w:color="auto"/>
              <w:right w:val="single" w:sz="4" w:space="0" w:color="auto"/>
            </w:tcBorders>
            <w:shd w:val="clear" w:color="auto" w:fill="auto"/>
            <w:vAlign w:val="center"/>
            <w:hideMark/>
          </w:tcPr>
          <w:p w14:paraId="213BFDC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5838C2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1476,405</w:t>
            </w:r>
          </w:p>
        </w:tc>
      </w:tr>
      <w:tr w:rsidR="00B44806" w:rsidRPr="00B44806" w14:paraId="40320B3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EC302D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166</w:t>
            </w:r>
          </w:p>
        </w:tc>
        <w:tc>
          <w:tcPr>
            <w:tcW w:w="1056" w:type="pct"/>
            <w:tcBorders>
              <w:top w:val="nil"/>
              <w:left w:val="nil"/>
              <w:bottom w:val="single" w:sz="4" w:space="0" w:color="auto"/>
              <w:right w:val="single" w:sz="4" w:space="0" w:color="auto"/>
            </w:tcBorders>
            <w:shd w:val="clear" w:color="auto" w:fill="auto"/>
            <w:vAlign w:val="center"/>
            <w:hideMark/>
          </w:tcPr>
          <w:p w14:paraId="3A51880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УТ-Б-0/1  до УТ-Б-0/2 ул. Ленинградская</w:t>
            </w:r>
          </w:p>
        </w:tc>
        <w:tc>
          <w:tcPr>
            <w:tcW w:w="634" w:type="pct"/>
            <w:tcBorders>
              <w:top w:val="nil"/>
              <w:left w:val="nil"/>
              <w:bottom w:val="single" w:sz="4" w:space="0" w:color="auto"/>
              <w:right w:val="single" w:sz="4" w:space="0" w:color="auto"/>
            </w:tcBorders>
            <w:shd w:val="clear" w:color="auto" w:fill="auto"/>
            <w:noWrap/>
            <w:vAlign w:val="center"/>
            <w:hideMark/>
          </w:tcPr>
          <w:p w14:paraId="64DBCFF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1988</w:t>
            </w:r>
          </w:p>
        </w:tc>
        <w:tc>
          <w:tcPr>
            <w:tcW w:w="633" w:type="pct"/>
            <w:tcBorders>
              <w:top w:val="nil"/>
              <w:left w:val="nil"/>
              <w:bottom w:val="single" w:sz="4" w:space="0" w:color="auto"/>
              <w:right w:val="single" w:sz="4" w:space="0" w:color="auto"/>
            </w:tcBorders>
            <w:shd w:val="clear" w:color="auto" w:fill="auto"/>
            <w:noWrap/>
            <w:vAlign w:val="center"/>
            <w:hideMark/>
          </w:tcPr>
          <w:p w14:paraId="5FC6917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5FC6A44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6298CD7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w:t>
            </w:r>
          </w:p>
        </w:tc>
        <w:tc>
          <w:tcPr>
            <w:tcW w:w="493" w:type="pct"/>
            <w:tcBorders>
              <w:top w:val="nil"/>
              <w:left w:val="nil"/>
              <w:bottom w:val="single" w:sz="4" w:space="0" w:color="auto"/>
              <w:right w:val="single" w:sz="4" w:space="0" w:color="auto"/>
            </w:tcBorders>
            <w:shd w:val="clear" w:color="auto" w:fill="auto"/>
            <w:vAlign w:val="center"/>
            <w:hideMark/>
          </w:tcPr>
          <w:p w14:paraId="1B0E7B3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599969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334,864</w:t>
            </w:r>
          </w:p>
        </w:tc>
      </w:tr>
      <w:tr w:rsidR="00B44806" w:rsidRPr="00B44806" w14:paraId="3DF3450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AE6502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167</w:t>
            </w:r>
          </w:p>
        </w:tc>
        <w:tc>
          <w:tcPr>
            <w:tcW w:w="1056" w:type="pct"/>
            <w:tcBorders>
              <w:top w:val="nil"/>
              <w:left w:val="nil"/>
              <w:bottom w:val="single" w:sz="4" w:space="0" w:color="auto"/>
              <w:right w:val="single" w:sz="4" w:space="0" w:color="auto"/>
            </w:tcBorders>
            <w:shd w:val="clear" w:color="auto" w:fill="auto"/>
            <w:vAlign w:val="center"/>
            <w:hideMark/>
          </w:tcPr>
          <w:p w14:paraId="509E6B1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УТ-Б-1/4 до врезки на Ангар  ОАО «ВТС»  ул. Почтовая</w:t>
            </w:r>
          </w:p>
        </w:tc>
        <w:tc>
          <w:tcPr>
            <w:tcW w:w="634" w:type="pct"/>
            <w:tcBorders>
              <w:top w:val="nil"/>
              <w:left w:val="nil"/>
              <w:bottom w:val="single" w:sz="4" w:space="0" w:color="auto"/>
              <w:right w:val="single" w:sz="4" w:space="0" w:color="auto"/>
            </w:tcBorders>
            <w:shd w:val="clear" w:color="auto" w:fill="auto"/>
            <w:noWrap/>
            <w:vAlign w:val="center"/>
            <w:hideMark/>
          </w:tcPr>
          <w:p w14:paraId="6880548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1E36EDA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C48AF4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4B79482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264</w:t>
            </w:r>
          </w:p>
        </w:tc>
        <w:tc>
          <w:tcPr>
            <w:tcW w:w="493" w:type="pct"/>
            <w:tcBorders>
              <w:top w:val="nil"/>
              <w:left w:val="nil"/>
              <w:bottom w:val="single" w:sz="4" w:space="0" w:color="auto"/>
              <w:right w:val="single" w:sz="4" w:space="0" w:color="auto"/>
            </w:tcBorders>
            <w:shd w:val="clear" w:color="auto" w:fill="auto"/>
            <w:vAlign w:val="center"/>
            <w:hideMark/>
          </w:tcPr>
          <w:p w14:paraId="06D1E8B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DD8B70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3712,104</w:t>
            </w:r>
          </w:p>
        </w:tc>
      </w:tr>
      <w:tr w:rsidR="00B44806" w:rsidRPr="00B44806" w14:paraId="5AADE79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8AB756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168</w:t>
            </w:r>
          </w:p>
        </w:tc>
        <w:tc>
          <w:tcPr>
            <w:tcW w:w="1056" w:type="pct"/>
            <w:tcBorders>
              <w:top w:val="nil"/>
              <w:left w:val="nil"/>
              <w:bottom w:val="single" w:sz="4" w:space="0" w:color="auto"/>
              <w:right w:val="single" w:sz="4" w:space="0" w:color="auto"/>
            </w:tcBorders>
            <w:shd w:val="clear" w:color="auto" w:fill="auto"/>
            <w:vAlign w:val="center"/>
            <w:hideMark/>
          </w:tcPr>
          <w:p w14:paraId="24C2FCA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на Ангар ОАО «ВТС»                      ул. Почтовая</w:t>
            </w:r>
          </w:p>
        </w:tc>
        <w:tc>
          <w:tcPr>
            <w:tcW w:w="634" w:type="pct"/>
            <w:tcBorders>
              <w:top w:val="nil"/>
              <w:left w:val="nil"/>
              <w:bottom w:val="single" w:sz="4" w:space="0" w:color="auto"/>
              <w:right w:val="single" w:sz="4" w:space="0" w:color="auto"/>
            </w:tcBorders>
            <w:shd w:val="clear" w:color="auto" w:fill="auto"/>
            <w:noWrap/>
            <w:vAlign w:val="center"/>
            <w:hideMark/>
          </w:tcPr>
          <w:p w14:paraId="67637A8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6E6010B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66E127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77C8800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w:t>
            </w:r>
          </w:p>
        </w:tc>
        <w:tc>
          <w:tcPr>
            <w:tcW w:w="493" w:type="pct"/>
            <w:tcBorders>
              <w:top w:val="nil"/>
              <w:left w:val="nil"/>
              <w:bottom w:val="single" w:sz="4" w:space="0" w:color="auto"/>
              <w:right w:val="single" w:sz="4" w:space="0" w:color="auto"/>
            </w:tcBorders>
            <w:shd w:val="clear" w:color="auto" w:fill="auto"/>
            <w:vAlign w:val="center"/>
            <w:hideMark/>
          </w:tcPr>
          <w:p w14:paraId="61E584E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D28A0C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112,488</w:t>
            </w:r>
          </w:p>
        </w:tc>
      </w:tr>
      <w:tr w:rsidR="00B44806" w:rsidRPr="00B44806" w14:paraId="63B2CBC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C9A3CC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169</w:t>
            </w:r>
          </w:p>
        </w:tc>
        <w:tc>
          <w:tcPr>
            <w:tcW w:w="1056" w:type="pct"/>
            <w:tcBorders>
              <w:top w:val="nil"/>
              <w:left w:val="nil"/>
              <w:bottom w:val="single" w:sz="4" w:space="0" w:color="auto"/>
              <w:right w:val="single" w:sz="4" w:space="0" w:color="auto"/>
            </w:tcBorders>
            <w:shd w:val="clear" w:color="auto" w:fill="auto"/>
            <w:vAlign w:val="center"/>
            <w:hideMark/>
          </w:tcPr>
          <w:p w14:paraId="241AB5F3" w14:textId="77777777" w:rsidR="00B44806" w:rsidRPr="00B44806" w:rsidRDefault="00B44806" w:rsidP="00B44806">
            <w:pPr>
              <w:jc w:val="center"/>
              <w:rPr>
                <w:rFonts w:eastAsia="Times New Roman"/>
                <w:color w:val="000000"/>
                <w:sz w:val="20"/>
                <w:szCs w:val="20"/>
              </w:rPr>
            </w:pPr>
            <w:proofErr w:type="spellStart"/>
            <w:r w:rsidRPr="00B44806">
              <w:rPr>
                <w:rFonts w:eastAsia="Times New Roman"/>
                <w:color w:val="000000"/>
                <w:sz w:val="20"/>
                <w:szCs w:val="20"/>
              </w:rPr>
              <w:t>Внутриплощ</w:t>
            </w:r>
            <w:proofErr w:type="spellEnd"/>
            <w:r w:rsidRPr="00B44806">
              <w:rPr>
                <w:rFonts w:eastAsia="Times New Roman"/>
                <w:color w:val="000000"/>
                <w:sz w:val="20"/>
                <w:szCs w:val="20"/>
              </w:rPr>
              <w:t xml:space="preserve">. т/с на </w:t>
            </w:r>
            <w:proofErr w:type="spellStart"/>
            <w:r w:rsidRPr="00B44806">
              <w:rPr>
                <w:rFonts w:eastAsia="Times New Roman"/>
                <w:color w:val="000000"/>
                <w:sz w:val="20"/>
                <w:szCs w:val="20"/>
              </w:rPr>
              <w:t>рем.зону</w:t>
            </w:r>
            <w:proofErr w:type="spellEnd"/>
            <w:r w:rsidRPr="00B44806">
              <w:rPr>
                <w:rFonts w:eastAsia="Times New Roman"/>
                <w:color w:val="000000"/>
                <w:sz w:val="20"/>
                <w:szCs w:val="20"/>
              </w:rPr>
              <w:t xml:space="preserve"> ОАО «ВТС», ул. Почтовая</w:t>
            </w:r>
          </w:p>
        </w:tc>
        <w:tc>
          <w:tcPr>
            <w:tcW w:w="634" w:type="pct"/>
            <w:tcBorders>
              <w:top w:val="nil"/>
              <w:left w:val="nil"/>
              <w:bottom w:val="single" w:sz="4" w:space="0" w:color="auto"/>
              <w:right w:val="single" w:sz="4" w:space="0" w:color="auto"/>
            </w:tcBorders>
            <w:shd w:val="clear" w:color="auto" w:fill="auto"/>
            <w:noWrap/>
            <w:vAlign w:val="center"/>
            <w:hideMark/>
          </w:tcPr>
          <w:p w14:paraId="2FC2F75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6597395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5809B8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61DC1FE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23</w:t>
            </w:r>
          </w:p>
        </w:tc>
        <w:tc>
          <w:tcPr>
            <w:tcW w:w="493" w:type="pct"/>
            <w:tcBorders>
              <w:top w:val="nil"/>
              <w:left w:val="nil"/>
              <w:bottom w:val="single" w:sz="4" w:space="0" w:color="auto"/>
              <w:right w:val="single" w:sz="4" w:space="0" w:color="auto"/>
            </w:tcBorders>
            <w:shd w:val="clear" w:color="auto" w:fill="auto"/>
            <w:vAlign w:val="center"/>
            <w:hideMark/>
          </w:tcPr>
          <w:p w14:paraId="54BFC24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B8DA2F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323,403</w:t>
            </w:r>
          </w:p>
        </w:tc>
      </w:tr>
      <w:tr w:rsidR="00B44806" w:rsidRPr="00B44806" w14:paraId="30B23138"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D3F910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170</w:t>
            </w:r>
          </w:p>
        </w:tc>
        <w:tc>
          <w:tcPr>
            <w:tcW w:w="1056" w:type="pct"/>
            <w:tcBorders>
              <w:top w:val="nil"/>
              <w:left w:val="nil"/>
              <w:bottom w:val="single" w:sz="4" w:space="0" w:color="auto"/>
              <w:right w:val="single" w:sz="4" w:space="0" w:color="auto"/>
            </w:tcBorders>
            <w:shd w:val="clear" w:color="auto" w:fill="auto"/>
            <w:vAlign w:val="center"/>
            <w:hideMark/>
          </w:tcPr>
          <w:p w14:paraId="6AAB217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УТ-Б-1/15 до Насосной ОАО «ВТС»  ул. Почтовая</w:t>
            </w:r>
          </w:p>
        </w:tc>
        <w:tc>
          <w:tcPr>
            <w:tcW w:w="634" w:type="pct"/>
            <w:tcBorders>
              <w:top w:val="nil"/>
              <w:left w:val="nil"/>
              <w:bottom w:val="single" w:sz="4" w:space="0" w:color="auto"/>
              <w:right w:val="single" w:sz="4" w:space="0" w:color="auto"/>
            </w:tcBorders>
            <w:shd w:val="clear" w:color="auto" w:fill="auto"/>
            <w:noWrap/>
            <w:vAlign w:val="center"/>
            <w:hideMark/>
          </w:tcPr>
          <w:p w14:paraId="4230ACD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1995</w:t>
            </w:r>
          </w:p>
        </w:tc>
        <w:tc>
          <w:tcPr>
            <w:tcW w:w="633" w:type="pct"/>
            <w:tcBorders>
              <w:top w:val="nil"/>
              <w:left w:val="nil"/>
              <w:bottom w:val="single" w:sz="4" w:space="0" w:color="auto"/>
              <w:right w:val="single" w:sz="4" w:space="0" w:color="auto"/>
            </w:tcBorders>
            <w:shd w:val="clear" w:color="auto" w:fill="auto"/>
            <w:noWrap/>
            <w:vAlign w:val="center"/>
            <w:hideMark/>
          </w:tcPr>
          <w:p w14:paraId="6063E50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355784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30F54ED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28</w:t>
            </w:r>
          </w:p>
        </w:tc>
        <w:tc>
          <w:tcPr>
            <w:tcW w:w="493" w:type="pct"/>
            <w:tcBorders>
              <w:top w:val="nil"/>
              <w:left w:val="nil"/>
              <w:bottom w:val="single" w:sz="4" w:space="0" w:color="auto"/>
              <w:right w:val="single" w:sz="4" w:space="0" w:color="auto"/>
            </w:tcBorders>
            <w:shd w:val="clear" w:color="auto" w:fill="auto"/>
            <w:vAlign w:val="center"/>
            <w:hideMark/>
          </w:tcPr>
          <w:p w14:paraId="4DDE1D0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D0C01E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393,708</w:t>
            </w:r>
          </w:p>
        </w:tc>
      </w:tr>
      <w:tr w:rsidR="00B44806" w:rsidRPr="00B44806" w14:paraId="5D688FDF" w14:textId="77777777" w:rsidTr="00742667">
        <w:trPr>
          <w:trHeight w:val="453"/>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F17089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171</w:t>
            </w:r>
          </w:p>
        </w:tc>
        <w:tc>
          <w:tcPr>
            <w:tcW w:w="1056" w:type="pct"/>
            <w:vMerge w:val="restart"/>
            <w:tcBorders>
              <w:top w:val="nil"/>
              <w:left w:val="nil"/>
              <w:right w:val="single" w:sz="4" w:space="0" w:color="auto"/>
            </w:tcBorders>
            <w:shd w:val="clear" w:color="auto" w:fill="auto"/>
            <w:vAlign w:val="center"/>
            <w:hideMark/>
          </w:tcPr>
          <w:p w14:paraId="71B04045" w14:textId="307A3B35"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УТ-П-1  до УТ-П-6 ул. </w:t>
            </w:r>
            <w:proofErr w:type="spellStart"/>
            <w:r w:rsidRPr="00B44806">
              <w:rPr>
                <w:rFonts w:eastAsia="Times New Roman"/>
                <w:color w:val="000000"/>
                <w:sz w:val="20"/>
                <w:szCs w:val="20"/>
              </w:rPr>
              <w:t>Приютинская</w:t>
            </w:r>
            <w:proofErr w:type="spellEnd"/>
            <w:r w:rsidRPr="00B44806">
              <w:rPr>
                <w:rFonts w:eastAsia="Times New Roman"/>
                <w:color w:val="000000"/>
                <w:sz w:val="20"/>
                <w:szCs w:val="20"/>
              </w:rPr>
              <w:t> </w:t>
            </w:r>
          </w:p>
        </w:tc>
        <w:tc>
          <w:tcPr>
            <w:tcW w:w="634" w:type="pct"/>
            <w:tcBorders>
              <w:top w:val="nil"/>
              <w:left w:val="nil"/>
              <w:bottom w:val="single" w:sz="4" w:space="0" w:color="auto"/>
              <w:right w:val="single" w:sz="4" w:space="0" w:color="auto"/>
            </w:tcBorders>
            <w:shd w:val="clear" w:color="auto" w:fill="auto"/>
            <w:noWrap/>
            <w:vAlign w:val="center"/>
            <w:hideMark/>
          </w:tcPr>
          <w:p w14:paraId="119E8D9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0AAB349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50CA6E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125</w:t>
            </w:r>
          </w:p>
        </w:tc>
        <w:tc>
          <w:tcPr>
            <w:tcW w:w="705" w:type="pct"/>
            <w:tcBorders>
              <w:top w:val="nil"/>
              <w:left w:val="nil"/>
              <w:bottom w:val="single" w:sz="4" w:space="0" w:color="auto"/>
              <w:right w:val="single" w:sz="4" w:space="0" w:color="auto"/>
            </w:tcBorders>
            <w:shd w:val="clear" w:color="auto" w:fill="auto"/>
            <w:noWrap/>
            <w:vAlign w:val="center"/>
            <w:hideMark/>
          </w:tcPr>
          <w:p w14:paraId="316B819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156</w:t>
            </w:r>
          </w:p>
        </w:tc>
        <w:tc>
          <w:tcPr>
            <w:tcW w:w="493" w:type="pct"/>
            <w:tcBorders>
              <w:top w:val="nil"/>
              <w:left w:val="nil"/>
              <w:bottom w:val="single" w:sz="4" w:space="0" w:color="auto"/>
              <w:right w:val="single" w:sz="4" w:space="0" w:color="auto"/>
            </w:tcBorders>
            <w:shd w:val="clear" w:color="auto" w:fill="auto"/>
            <w:vAlign w:val="center"/>
            <w:hideMark/>
          </w:tcPr>
          <w:p w14:paraId="0456AAD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BE4A3B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2753,088</w:t>
            </w:r>
          </w:p>
        </w:tc>
      </w:tr>
      <w:tr w:rsidR="00B44806" w:rsidRPr="00B44806" w14:paraId="2B31072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F643E4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172</w:t>
            </w:r>
          </w:p>
        </w:tc>
        <w:tc>
          <w:tcPr>
            <w:tcW w:w="1056" w:type="pct"/>
            <w:vMerge/>
            <w:tcBorders>
              <w:left w:val="nil"/>
              <w:bottom w:val="single" w:sz="4" w:space="0" w:color="auto"/>
              <w:right w:val="single" w:sz="4" w:space="0" w:color="auto"/>
            </w:tcBorders>
            <w:shd w:val="clear" w:color="auto" w:fill="auto"/>
            <w:vAlign w:val="center"/>
            <w:hideMark/>
          </w:tcPr>
          <w:p w14:paraId="13B6ACC0" w14:textId="36EF48B3" w:rsidR="00B44806" w:rsidRPr="00B44806" w:rsidRDefault="00B44806" w:rsidP="00B44806">
            <w:pPr>
              <w:jc w:val="center"/>
              <w:rPr>
                <w:rFonts w:eastAsia="Times New Roman"/>
                <w:color w:val="000000"/>
                <w:sz w:val="20"/>
                <w:szCs w:val="20"/>
              </w:rPr>
            </w:pPr>
          </w:p>
        </w:tc>
        <w:tc>
          <w:tcPr>
            <w:tcW w:w="634" w:type="pct"/>
            <w:tcBorders>
              <w:top w:val="nil"/>
              <w:left w:val="nil"/>
              <w:bottom w:val="single" w:sz="4" w:space="0" w:color="auto"/>
              <w:right w:val="single" w:sz="4" w:space="0" w:color="auto"/>
            </w:tcBorders>
            <w:shd w:val="clear" w:color="auto" w:fill="auto"/>
            <w:noWrap/>
            <w:vAlign w:val="center"/>
            <w:hideMark/>
          </w:tcPr>
          <w:p w14:paraId="620DEBA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1979</w:t>
            </w:r>
          </w:p>
        </w:tc>
        <w:tc>
          <w:tcPr>
            <w:tcW w:w="633" w:type="pct"/>
            <w:tcBorders>
              <w:top w:val="nil"/>
              <w:left w:val="nil"/>
              <w:bottom w:val="single" w:sz="4" w:space="0" w:color="auto"/>
              <w:right w:val="single" w:sz="4" w:space="0" w:color="auto"/>
            </w:tcBorders>
            <w:shd w:val="clear" w:color="auto" w:fill="auto"/>
            <w:noWrap/>
            <w:vAlign w:val="center"/>
            <w:hideMark/>
          </w:tcPr>
          <w:p w14:paraId="4B15944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5E6F76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w:t>
            </w:r>
          </w:p>
        </w:tc>
        <w:tc>
          <w:tcPr>
            <w:tcW w:w="705" w:type="pct"/>
            <w:tcBorders>
              <w:top w:val="nil"/>
              <w:left w:val="nil"/>
              <w:bottom w:val="single" w:sz="4" w:space="0" w:color="auto"/>
              <w:right w:val="single" w:sz="4" w:space="0" w:color="auto"/>
            </w:tcBorders>
            <w:shd w:val="clear" w:color="auto" w:fill="auto"/>
            <w:noWrap/>
            <w:vAlign w:val="center"/>
            <w:hideMark/>
          </w:tcPr>
          <w:p w14:paraId="58AE3BC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268</w:t>
            </w:r>
          </w:p>
        </w:tc>
        <w:tc>
          <w:tcPr>
            <w:tcW w:w="493" w:type="pct"/>
            <w:tcBorders>
              <w:top w:val="nil"/>
              <w:left w:val="nil"/>
              <w:bottom w:val="single" w:sz="4" w:space="0" w:color="auto"/>
              <w:right w:val="single" w:sz="4" w:space="0" w:color="auto"/>
            </w:tcBorders>
            <w:shd w:val="clear" w:color="auto" w:fill="auto"/>
            <w:vAlign w:val="center"/>
            <w:hideMark/>
          </w:tcPr>
          <w:p w14:paraId="2F3829D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18A91FA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3768,348</w:t>
            </w:r>
          </w:p>
        </w:tc>
      </w:tr>
      <w:tr w:rsidR="00B44806" w:rsidRPr="00B44806" w14:paraId="0EFBED44"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12EBBB0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173</w:t>
            </w:r>
          </w:p>
        </w:tc>
        <w:tc>
          <w:tcPr>
            <w:tcW w:w="1056" w:type="pct"/>
            <w:tcBorders>
              <w:top w:val="nil"/>
              <w:left w:val="nil"/>
              <w:bottom w:val="single" w:sz="4" w:space="0" w:color="auto"/>
              <w:right w:val="single" w:sz="4" w:space="0" w:color="auto"/>
            </w:tcBorders>
            <w:shd w:val="clear" w:color="auto" w:fill="auto"/>
            <w:vAlign w:val="center"/>
            <w:hideMark/>
          </w:tcPr>
          <w:p w14:paraId="787207C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УТ-П-4  до УТ-П-5                  ул. </w:t>
            </w:r>
            <w:proofErr w:type="spellStart"/>
            <w:r w:rsidRPr="00B44806">
              <w:rPr>
                <w:rFonts w:eastAsia="Times New Roman"/>
                <w:color w:val="000000"/>
                <w:sz w:val="20"/>
                <w:szCs w:val="20"/>
              </w:rPr>
              <w:t>Приютинская</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49A1452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1978</w:t>
            </w:r>
          </w:p>
        </w:tc>
        <w:tc>
          <w:tcPr>
            <w:tcW w:w="633" w:type="pct"/>
            <w:tcBorders>
              <w:top w:val="nil"/>
              <w:left w:val="nil"/>
              <w:bottom w:val="single" w:sz="4" w:space="0" w:color="auto"/>
              <w:right w:val="single" w:sz="4" w:space="0" w:color="auto"/>
            </w:tcBorders>
            <w:shd w:val="clear" w:color="auto" w:fill="auto"/>
            <w:noWrap/>
            <w:vAlign w:val="center"/>
            <w:hideMark/>
          </w:tcPr>
          <w:p w14:paraId="4AE66CF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4F009D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705" w:type="pct"/>
            <w:tcBorders>
              <w:top w:val="nil"/>
              <w:left w:val="nil"/>
              <w:bottom w:val="single" w:sz="4" w:space="0" w:color="auto"/>
              <w:right w:val="single" w:sz="4" w:space="0" w:color="auto"/>
            </w:tcBorders>
            <w:shd w:val="clear" w:color="auto" w:fill="auto"/>
            <w:noWrap/>
            <w:vAlign w:val="center"/>
            <w:hideMark/>
          </w:tcPr>
          <w:p w14:paraId="07B748F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35</w:t>
            </w:r>
          </w:p>
        </w:tc>
        <w:tc>
          <w:tcPr>
            <w:tcW w:w="493" w:type="pct"/>
            <w:tcBorders>
              <w:top w:val="nil"/>
              <w:left w:val="nil"/>
              <w:bottom w:val="single" w:sz="4" w:space="0" w:color="auto"/>
              <w:right w:val="single" w:sz="4" w:space="0" w:color="auto"/>
            </w:tcBorders>
            <w:shd w:val="clear" w:color="auto" w:fill="auto"/>
            <w:vAlign w:val="center"/>
            <w:hideMark/>
          </w:tcPr>
          <w:p w14:paraId="1D76F1D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72985B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732,515</w:t>
            </w:r>
          </w:p>
        </w:tc>
      </w:tr>
      <w:tr w:rsidR="00B44806" w:rsidRPr="00B44806" w14:paraId="2835E596"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1CA024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174</w:t>
            </w:r>
          </w:p>
        </w:tc>
        <w:tc>
          <w:tcPr>
            <w:tcW w:w="1056" w:type="pct"/>
            <w:tcBorders>
              <w:top w:val="nil"/>
              <w:left w:val="nil"/>
              <w:bottom w:val="single" w:sz="4" w:space="0" w:color="auto"/>
              <w:right w:val="single" w:sz="4" w:space="0" w:color="auto"/>
            </w:tcBorders>
            <w:shd w:val="clear" w:color="auto" w:fill="auto"/>
            <w:vAlign w:val="center"/>
            <w:hideMark/>
          </w:tcPr>
          <w:p w14:paraId="6DC6169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Внутриплощадочные т/с  от  ИТП жилого дома № 15  до жилого дома № 17  ул. </w:t>
            </w:r>
            <w:proofErr w:type="spellStart"/>
            <w:r w:rsidRPr="00B44806">
              <w:rPr>
                <w:rFonts w:eastAsia="Times New Roman"/>
                <w:color w:val="000000"/>
                <w:sz w:val="20"/>
                <w:szCs w:val="20"/>
              </w:rPr>
              <w:t>Приютинская</w:t>
            </w:r>
            <w:proofErr w:type="spellEnd"/>
          </w:p>
        </w:tc>
        <w:tc>
          <w:tcPr>
            <w:tcW w:w="634" w:type="pct"/>
            <w:tcBorders>
              <w:top w:val="nil"/>
              <w:left w:val="nil"/>
              <w:bottom w:val="single" w:sz="4" w:space="0" w:color="auto"/>
              <w:right w:val="single" w:sz="4" w:space="0" w:color="auto"/>
            </w:tcBorders>
            <w:shd w:val="clear" w:color="auto" w:fill="auto"/>
            <w:noWrap/>
            <w:vAlign w:val="center"/>
            <w:hideMark/>
          </w:tcPr>
          <w:p w14:paraId="635D6CB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1986</w:t>
            </w:r>
          </w:p>
        </w:tc>
        <w:tc>
          <w:tcPr>
            <w:tcW w:w="633" w:type="pct"/>
            <w:tcBorders>
              <w:top w:val="nil"/>
              <w:left w:val="nil"/>
              <w:bottom w:val="single" w:sz="4" w:space="0" w:color="auto"/>
              <w:right w:val="single" w:sz="4" w:space="0" w:color="auto"/>
            </w:tcBorders>
            <w:shd w:val="clear" w:color="auto" w:fill="auto"/>
            <w:noWrap/>
            <w:vAlign w:val="center"/>
            <w:hideMark/>
          </w:tcPr>
          <w:p w14:paraId="12202B1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77226BF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7E95F08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493" w:type="pct"/>
            <w:tcBorders>
              <w:top w:val="nil"/>
              <w:left w:val="nil"/>
              <w:bottom w:val="single" w:sz="4" w:space="0" w:color="auto"/>
              <w:right w:val="single" w:sz="4" w:space="0" w:color="auto"/>
            </w:tcBorders>
            <w:shd w:val="clear" w:color="auto" w:fill="auto"/>
            <w:vAlign w:val="center"/>
            <w:hideMark/>
          </w:tcPr>
          <w:p w14:paraId="59392B4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13D501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779,85</w:t>
            </w:r>
          </w:p>
        </w:tc>
      </w:tr>
      <w:tr w:rsidR="00B44806" w:rsidRPr="00B44806" w14:paraId="1D437423"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6B5689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175</w:t>
            </w:r>
          </w:p>
        </w:tc>
        <w:tc>
          <w:tcPr>
            <w:tcW w:w="1056" w:type="pct"/>
            <w:tcBorders>
              <w:top w:val="nil"/>
              <w:left w:val="nil"/>
              <w:bottom w:val="single" w:sz="4" w:space="0" w:color="auto"/>
              <w:right w:val="single" w:sz="4" w:space="0" w:color="auto"/>
            </w:tcBorders>
            <w:shd w:val="clear" w:color="auto" w:fill="auto"/>
            <w:vAlign w:val="center"/>
            <w:hideMark/>
          </w:tcPr>
          <w:p w14:paraId="68791CB6" w14:textId="77777777" w:rsidR="00B44806" w:rsidRPr="00B44806" w:rsidRDefault="00B44806" w:rsidP="00B44806">
            <w:pPr>
              <w:jc w:val="center"/>
              <w:rPr>
                <w:rFonts w:eastAsia="Times New Roman"/>
                <w:color w:val="000000"/>
                <w:sz w:val="20"/>
                <w:szCs w:val="20"/>
              </w:rPr>
            </w:pPr>
            <w:proofErr w:type="spellStart"/>
            <w:r w:rsidRPr="00B44806">
              <w:rPr>
                <w:rFonts w:eastAsia="Times New Roman"/>
                <w:color w:val="000000"/>
                <w:sz w:val="20"/>
                <w:szCs w:val="20"/>
              </w:rPr>
              <w:t>Внутриплощ</w:t>
            </w:r>
            <w:proofErr w:type="spellEnd"/>
            <w:r w:rsidRPr="00B44806">
              <w:rPr>
                <w:rFonts w:eastAsia="Times New Roman"/>
                <w:color w:val="000000"/>
                <w:sz w:val="20"/>
                <w:szCs w:val="20"/>
              </w:rPr>
              <w:t>. т/с  до зоопарка  ДДТ  1-я Линия, д.38А</w:t>
            </w:r>
          </w:p>
        </w:tc>
        <w:tc>
          <w:tcPr>
            <w:tcW w:w="634" w:type="pct"/>
            <w:tcBorders>
              <w:top w:val="nil"/>
              <w:left w:val="nil"/>
              <w:bottom w:val="single" w:sz="4" w:space="0" w:color="auto"/>
              <w:right w:val="single" w:sz="4" w:space="0" w:color="auto"/>
            </w:tcBorders>
            <w:shd w:val="clear" w:color="auto" w:fill="auto"/>
            <w:noWrap/>
            <w:vAlign w:val="center"/>
            <w:hideMark/>
          </w:tcPr>
          <w:p w14:paraId="094F63B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1980</w:t>
            </w:r>
          </w:p>
        </w:tc>
        <w:tc>
          <w:tcPr>
            <w:tcW w:w="633" w:type="pct"/>
            <w:tcBorders>
              <w:top w:val="nil"/>
              <w:left w:val="nil"/>
              <w:bottom w:val="single" w:sz="4" w:space="0" w:color="auto"/>
              <w:right w:val="single" w:sz="4" w:space="0" w:color="auto"/>
            </w:tcBorders>
            <w:shd w:val="clear" w:color="auto" w:fill="auto"/>
            <w:noWrap/>
            <w:vAlign w:val="center"/>
            <w:hideMark/>
          </w:tcPr>
          <w:p w14:paraId="45B0FEA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227309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247F6FA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40</w:t>
            </w:r>
          </w:p>
        </w:tc>
        <w:tc>
          <w:tcPr>
            <w:tcW w:w="493" w:type="pct"/>
            <w:tcBorders>
              <w:top w:val="nil"/>
              <w:left w:val="nil"/>
              <w:bottom w:val="single" w:sz="4" w:space="0" w:color="auto"/>
              <w:right w:val="single" w:sz="4" w:space="0" w:color="auto"/>
            </w:tcBorders>
            <w:shd w:val="clear" w:color="auto" w:fill="auto"/>
            <w:vAlign w:val="center"/>
            <w:hideMark/>
          </w:tcPr>
          <w:p w14:paraId="47EB94B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3B40C2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562,44</w:t>
            </w:r>
          </w:p>
        </w:tc>
      </w:tr>
      <w:tr w:rsidR="00B44806" w:rsidRPr="00B44806" w14:paraId="100C21EA"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FCB242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176</w:t>
            </w:r>
          </w:p>
        </w:tc>
        <w:tc>
          <w:tcPr>
            <w:tcW w:w="1056" w:type="pct"/>
            <w:tcBorders>
              <w:top w:val="nil"/>
              <w:left w:val="nil"/>
              <w:bottom w:val="single" w:sz="4" w:space="0" w:color="auto"/>
              <w:right w:val="single" w:sz="4" w:space="0" w:color="auto"/>
            </w:tcBorders>
            <w:shd w:val="clear" w:color="auto" w:fill="auto"/>
            <w:vAlign w:val="center"/>
            <w:hideMark/>
          </w:tcPr>
          <w:p w14:paraId="6F35CF6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УТ-Б-5 до УТ-Б-5/1              ул. Почтовая</w:t>
            </w:r>
          </w:p>
        </w:tc>
        <w:tc>
          <w:tcPr>
            <w:tcW w:w="634" w:type="pct"/>
            <w:tcBorders>
              <w:top w:val="nil"/>
              <w:left w:val="nil"/>
              <w:bottom w:val="single" w:sz="4" w:space="0" w:color="auto"/>
              <w:right w:val="single" w:sz="4" w:space="0" w:color="auto"/>
            </w:tcBorders>
            <w:shd w:val="clear" w:color="auto" w:fill="auto"/>
            <w:noWrap/>
            <w:vAlign w:val="center"/>
            <w:hideMark/>
          </w:tcPr>
          <w:p w14:paraId="7E63160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3A50385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28E7E4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w:t>
            </w:r>
          </w:p>
        </w:tc>
        <w:tc>
          <w:tcPr>
            <w:tcW w:w="705" w:type="pct"/>
            <w:tcBorders>
              <w:top w:val="nil"/>
              <w:left w:val="nil"/>
              <w:bottom w:val="single" w:sz="4" w:space="0" w:color="auto"/>
              <w:right w:val="single" w:sz="4" w:space="0" w:color="auto"/>
            </w:tcBorders>
            <w:shd w:val="clear" w:color="auto" w:fill="auto"/>
            <w:noWrap/>
            <w:vAlign w:val="center"/>
            <w:hideMark/>
          </w:tcPr>
          <w:p w14:paraId="1F8F62B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150</w:t>
            </w:r>
          </w:p>
        </w:tc>
        <w:tc>
          <w:tcPr>
            <w:tcW w:w="493" w:type="pct"/>
            <w:tcBorders>
              <w:top w:val="nil"/>
              <w:left w:val="nil"/>
              <w:bottom w:val="single" w:sz="4" w:space="0" w:color="auto"/>
              <w:right w:val="single" w:sz="4" w:space="0" w:color="auto"/>
            </w:tcBorders>
            <w:shd w:val="clear" w:color="auto" w:fill="auto"/>
            <w:vAlign w:val="center"/>
            <w:hideMark/>
          </w:tcPr>
          <w:p w14:paraId="5ACB59D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642E9B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2109,15</w:t>
            </w:r>
          </w:p>
        </w:tc>
      </w:tr>
      <w:tr w:rsidR="00B44806" w:rsidRPr="00B44806" w14:paraId="0848EDD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3C7DD61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lastRenderedPageBreak/>
              <w:t>177</w:t>
            </w:r>
          </w:p>
        </w:tc>
        <w:tc>
          <w:tcPr>
            <w:tcW w:w="1056" w:type="pct"/>
            <w:tcBorders>
              <w:top w:val="nil"/>
              <w:left w:val="nil"/>
              <w:bottom w:val="single" w:sz="4" w:space="0" w:color="auto"/>
              <w:right w:val="single" w:sz="4" w:space="0" w:color="auto"/>
            </w:tcBorders>
            <w:shd w:val="clear" w:color="auto" w:fill="auto"/>
            <w:vAlign w:val="center"/>
            <w:hideMark/>
          </w:tcPr>
          <w:p w14:paraId="428B002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УТ-Б-6 до Бани № 2                      ул. Советская, 6</w:t>
            </w:r>
          </w:p>
        </w:tc>
        <w:tc>
          <w:tcPr>
            <w:tcW w:w="634" w:type="pct"/>
            <w:tcBorders>
              <w:top w:val="nil"/>
              <w:left w:val="nil"/>
              <w:bottom w:val="single" w:sz="4" w:space="0" w:color="auto"/>
              <w:right w:val="single" w:sz="4" w:space="0" w:color="auto"/>
            </w:tcBorders>
            <w:shd w:val="clear" w:color="auto" w:fill="auto"/>
            <w:noWrap/>
            <w:vAlign w:val="center"/>
            <w:hideMark/>
          </w:tcPr>
          <w:p w14:paraId="6991C32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17F90AC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81F836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7C01041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29</w:t>
            </w:r>
          </w:p>
        </w:tc>
        <w:tc>
          <w:tcPr>
            <w:tcW w:w="493" w:type="pct"/>
            <w:tcBorders>
              <w:top w:val="nil"/>
              <w:left w:val="nil"/>
              <w:bottom w:val="single" w:sz="4" w:space="0" w:color="auto"/>
              <w:right w:val="single" w:sz="4" w:space="0" w:color="auto"/>
            </w:tcBorders>
            <w:shd w:val="clear" w:color="auto" w:fill="auto"/>
            <w:vAlign w:val="center"/>
            <w:hideMark/>
          </w:tcPr>
          <w:p w14:paraId="4E0617D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5ACD126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407,769</w:t>
            </w:r>
          </w:p>
        </w:tc>
      </w:tr>
      <w:tr w:rsidR="00B44806" w:rsidRPr="00B44806" w14:paraId="4CB2B0AD" w14:textId="77777777" w:rsidTr="00742667">
        <w:trPr>
          <w:trHeight w:val="489"/>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0D814F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178</w:t>
            </w:r>
          </w:p>
        </w:tc>
        <w:tc>
          <w:tcPr>
            <w:tcW w:w="1056" w:type="pct"/>
            <w:vMerge w:val="restart"/>
            <w:tcBorders>
              <w:top w:val="nil"/>
              <w:left w:val="nil"/>
              <w:right w:val="single" w:sz="4" w:space="0" w:color="auto"/>
            </w:tcBorders>
            <w:shd w:val="clear" w:color="auto" w:fill="auto"/>
            <w:vAlign w:val="center"/>
            <w:hideMark/>
          </w:tcPr>
          <w:p w14:paraId="2CA8F763" w14:textId="448B9E4A"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УТ-Б-8/1 до стены детского сада № 10, ул. Южная, 16</w:t>
            </w:r>
          </w:p>
        </w:tc>
        <w:tc>
          <w:tcPr>
            <w:tcW w:w="634" w:type="pct"/>
            <w:tcBorders>
              <w:top w:val="nil"/>
              <w:left w:val="nil"/>
              <w:bottom w:val="single" w:sz="4" w:space="0" w:color="auto"/>
              <w:right w:val="single" w:sz="4" w:space="0" w:color="auto"/>
            </w:tcBorders>
            <w:shd w:val="clear" w:color="auto" w:fill="auto"/>
            <w:noWrap/>
            <w:vAlign w:val="center"/>
            <w:hideMark/>
          </w:tcPr>
          <w:p w14:paraId="6927588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257BD21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1A36914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3A70D02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42</w:t>
            </w:r>
          </w:p>
        </w:tc>
        <w:tc>
          <w:tcPr>
            <w:tcW w:w="493" w:type="pct"/>
            <w:tcBorders>
              <w:top w:val="nil"/>
              <w:left w:val="nil"/>
              <w:bottom w:val="single" w:sz="4" w:space="0" w:color="auto"/>
              <w:right w:val="single" w:sz="4" w:space="0" w:color="auto"/>
            </w:tcBorders>
            <w:shd w:val="clear" w:color="auto" w:fill="auto"/>
            <w:vAlign w:val="center"/>
            <w:hideMark/>
          </w:tcPr>
          <w:p w14:paraId="14EE1CD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DD5588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590,562</w:t>
            </w:r>
          </w:p>
        </w:tc>
      </w:tr>
      <w:tr w:rsidR="00B44806" w:rsidRPr="00B44806" w14:paraId="0FDF966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7E30B11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179</w:t>
            </w:r>
          </w:p>
        </w:tc>
        <w:tc>
          <w:tcPr>
            <w:tcW w:w="1056" w:type="pct"/>
            <w:vMerge/>
            <w:tcBorders>
              <w:left w:val="nil"/>
              <w:bottom w:val="single" w:sz="4" w:space="0" w:color="auto"/>
              <w:right w:val="single" w:sz="4" w:space="0" w:color="auto"/>
            </w:tcBorders>
            <w:shd w:val="clear" w:color="auto" w:fill="auto"/>
            <w:vAlign w:val="center"/>
            <w:hideMark/>
          </w:tcPr>
          <w:p w14:paraId="2D05B94F" w14:textId="573D2BC0" w:rsidR="00B44806" w:rsidRPr="00B44806" w:rsidRDefault="00B44806" w:rsidP="00B44806">
            <w:pPr>
              <w:jc w:val="center"/>
              <w:rPr>
                <w:rFonts w:eastAsia="Times New Roman"/>
                <w:color w:val="000000"/>
                <w:sz w:val="20"/>
                <w:szCs w:val="20"/>
              </w:rPr>
            </w:pPr>
          </w:p>
        </w:tc>
        <w:tc>
          <w:tcPr>
            <w:tcW w:w="634" w:type="pct"/>
            <w:tcBorders>
              <w:top w:val="nil"/>
              <w:left w:val="nil"/>
              <w:bottom w:val="single" w:sz="4" w:space="0" w:color="auto"/>
              <w:right w:val="single" w:sz="4" w:space="0" w:color="auto"/>
            </w:tcBorders>
            <w:shd w:val="clear" w:color="auto" w:fill="auto"/>
            <w:noWrap/>
            <w:vAlign w:val="center"/>
            <w:hideMark/>
          </w:tcPr>
          <w:p w14:paraId="4FA2E75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3791ADB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6AC1959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1F950C2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106</w:t>
            </w:r>
          </w:p>
        </w:tc>
        <w:tc>
          <w:tcPr>
            <w:tcW w:w="493" w:type="pct"/>
            <w:tcBorders>
              <w:top w:val="nil"/>
              <w:left w:val="nil"/>
              <w:bottom w:val="single" w:sz="4" w:space="0" w:color="auto"/>
              <w:right w:val="single" w:sz="4" w:space="0" w:color="auto"/>
            </w:tcBorders>
            <w:shd w:val="clear" w:color="auto" w:fill="auto"/>
            <w:vAlign w:val="center"/>
            <w:hideMark/>
          </w:tcPr>
          <w:p w14:paraId="34006B3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0F1E138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1490,466</w:t>
            </w:r>
          </w:p>
        </w:tc>
      </w:tr>
      <w:tr w:rsidR="00B44806" w:rsidRPr="00B44806" w14:paraId="51B90652"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0F9ACDE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180</w:t>
            </w:r>
          </w:p>
        </w:tc>
        <w:tc>
          <w:tcPr>
            <w:tcW w:w="1056" w:type="pct"/>
            <w:tcBorders>
              <w:top w:val="nil"/>
              <w:left w:val="nil"/>
              <w:bottom w:val="single" w:sz="4" w:space="0" w:color="auto"/>
              <w:right w:val="single" w:sz="4" w:space="0" w:color="auto"/>
            </w:tcBorders>
            <w:shd w:val="clear" w:color="auto" w:fill="auto"/>
            <w:vAlign w:val="center"/>
            <w:hideMark/>
          </w:tcPr>
          <w:p w14:paraId="40D91B5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УТ-13А/7 до жилого дома № 99  ул. Чернышевского</w:t>
            </w:r>
          </w:p>
        </w:tc>
        <w:tc>
          <w:tcPr>
            <w:tcW w:w="634" w:type="pct"/>
            <w:tcBorders>
              <w:top w:val="nil"/>
              <w:left w:val="nil"/>
              <w:bottom w:val="single" w:sz="4" w:space="0" w:color="auto"/>
              <w:right w:val="single" w:sz="4" w:space="0" w:color="auto"/>
            </w:tcBorders>
            <w:shd w:val="clear" w:color="auto" w:fill="auto"/>
            <w:noWrap/>
            <w:vAlign w:val="center"/>
            <w:hideMark/>
          </w:tcPr>
          <w:p w14:paraId="63FB847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1988</w:t>
            </w:r>
          </w:p>
        </w:tc>
        <w:tc>
          <w:tcPr>
            <w:tcW w:w="633" w:type="pct"/>
            <w:tcBorders>
              <w:top w:val="nil"/>
              <w:left w:val="nil"/>
              <w:bottom w:val="single" w:sz="4" w:space="0" w:color="auto"/>
              <w:right w:val="single" w:sz="4" w:space="0" w:color="auto"/>
            </w:tcBorders>
            <w:shd w:val="clear" w:color="auto" w:fill="auto"/>
            <w:noWrap/>
            <w:vAlign w:val="center"/>
            <w:hideMark/>
          </w:tcPr>
          <w:p w14:paraId="4315C69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5703DE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2E03F02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493" w:type="pct"/>
            <w:tcBorders>
              <w:top w:val="nil"/>
              <w:left w:val="nil"/>
              <w:bottom w:val="single" w:sz="4" w:space="0" w:color="auto"/>
              <w:right w:val="single" w:sz="4" w:space="0" w:color="auto"/>
            </w:tcBorders>
            <w:shd w:val="clear" w:color="auto" w:fill="auto"/>
            <w:vAlign w:val="center"/>
            <w:hideMark/>
          </w:tcPr>
          <w:p w14:paraId="6821FB1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7AA9734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703,05</w:t>
            </w:r>
          </w:p>
        </w:tc>
      </w:tr>
      <w:tr w:rsidR="00B44806" w:rsidRPr="00B44806" w14:paraId="5B28039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42345E3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181</w:t>
            </w:r>
          </w:p>
        </w:tc>
        <w:tc>
          <w:tcPr>
            <w:tcW w:w="1056" w:type="pct"/>
            <w:tcBorders>
              <w:top w:val="nil"/>
              <w:left w:val="nil"/>
              <w:bottom w:val="single" w:sz="4" w:space="0" w:color="auto"/>
              <w:right w:val="single" w:sz="4" w:space="0" w:color="auto"/>
            </w:tcBorders>
            <w:shd w:val="clear" w:color="auto" w:fill="auto"/>
            <w:vAlign w:val="center"/>
            <w:hideMark/>
          </w:tcPr>
          <w:p w14:paraId="6E0F496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Внутриплощадочные т/с  от УТ-Б-3 до распределитель-</w:t>
            </w:r>
            <w:proofErr w:type="spellStart"/>
            <w:r w:rsidRPr="00B44806">
              <w:rPr>
                <w:rFonts w:eastAsia="Times New Roman"/>
                <w:color w:val="000000"/>
                <w:sz w:val="20"/>
                <w:szCs w:val="20"/>
              </w:rPr>
              <w:t>ного</w:t>
            </w:r>
            <w:proofErr w:type="spellEnd"/>
            <w:r w:rsidRPr="00B44806">
              <w:rPr>
                <w:rFonts w:eastAsia="Times New Roman"/>
                <w:color w:val="000000"/>
                <w:sz w:val="20"/>
                <w:szCs w:val="20"/>
              </w:rPr>
              <w:t xml:space="preserve"> центра ИТП жилого дома № 24  ул. Советская </w:t>
            </w:r>
          </w:p>
        </w:tc>
        <w:tc>
          <w:tcPr>
            <w:tcW w:w="634" w:type="pct"/>
            <w:tcBorders>
              <w:top w:val="nil"/>
              <w:left w:val="nil"/>
              <w:bottom w:val="single" w:sz="4" w:space="0" w:color="auto"/>
              <w:right w:val="single" w:sz="4" w:space="0" w:color="auto"/>
            </w:tcBorders>
            <w:shd w:val="clear" w:color="auto" w:fill="auto"/>
            <w:noWrap/>
            <w:vAlign w:val="center"/>
            <w:hideMark/>
          </w:tcPr>
          <w:p w14:paraId="5B80FEE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1987</w:t>
            </w:r>
          </w:p>
        </w:tc>
        <w:tc>
          <w:tcPr>
            <w:tcW w:w="633" w:type="pct"/>
            <w:tcBorders>
              <w:top w:val="nil"/>
              <w:left w:val="nil"/>
              <w:bottom w:val="single" w:sz="4" w:space="0" w:color="auto"/>
              <w:right w:val="single" w:sz="4" w:space="0" w:color="auto"/>
            </w:tcBorders>
            <w:shd w:val="clear" w:color="auto" w:fill="auto"/>
            <w:noWrap/>
            <w:vAlign w:val="center"/>
            <w:hideMark/>
          </w:tcPr>
          <w:p w14:paraId="7EC03DE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012F00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618E153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57</w:t>
            </w:r>
          </w:p>
        </w:tc>
        <w:tc>
          <w:tcPr>
            <w:tcW w:w="493" w:type="pct"/>
            <w:tcBorders>
              <w:top w:val="nil"/>
              <w:left w:val="nil"/>
              <w:bottom w:val="single" w:sz="4" w:space="0" w:color="auto"/>
              <w:right w:val="single" w:sz="4" w:space="0" w:color="auto"/>
            </w:tcBorders>
            <w:shd w:val="clear" w:color="auto" w:fill="auto"/>
            <w:vAlign w:val="center"/>
            <w:hideMark/>
          </w:tcPr>
          <w:p w14:paraId="22D13B1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4FD5E11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801,477</w:t>
            </w:r>
          </w:p>
        </w:tc>
      </w:tr>
      <w:tr w:rsidR="00B44806" w:rsidRPr="00B44806" w14:paraId="7CEE226E"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291FB85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182</w:t>
            </w:r>
          </w:p>
        </w:tc>
        <w:tc>
          <w:tcPr>
            <w:tcW w:w="1056" w:type="pct"/>
            <w:tcBorders>
              <w:top w:val="nil"/>
              <w:left w:val="nil"/>
              <w:bottom w:val="single" w:sz="4" w:space="0" w:color="auto"/>
              <w:right w:val="single" w:sz="4" w:space="0" w:color="auto"/>
            </w:tcBorders>
            <w:shd w:val="clear" w:color="auto" w:fill="auto"/>
            <w:vAlign w:val="center"/>
            <w:hideMark/>
          </w:tcPr>
          <w:p w14:paraId="40EEAED4"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по подвалам жилых домов №№ 4/2, 4/4 до стены жилого дома  № 4/3  ул. Дружбы</w:t>
            </w:r>
          </w:p>
        </w:tc>
        <w:tc>
          <w:tcPr>
            <w:tcW w:w="634" w:type="pct"/>
            <w:tcBorders>
              <w:top w:val="nil"/>
              <w:left w:val="nil"/>
              <w:bottom w:val="single" w:sz="4" w:space="0" w:color="auto"/>
              <w:right w:val="single" w:sz="4" w:space="0" w:color="auto"/>
            </w:tcBorders>
            <w:shd w:val="clear" w:color="auto" w:fill="auto"/>
            <w:noWrap/>
            <w:vAlign w:val="center"/>
            <w:hideMark/>
          </w:tcPr>
          <w:p w14:paraId="1FB5C5B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1B6F015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0C93CDE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100</w:t>
            </w:r>
          </w:p>
        </w:tc>
        <w:tc>
          <w:tcPr>
            <w:tcW w:w="705" w:type="pct"/>
            <w:tcBorders>
              <w:top w:val="nil"/>
              <w:left w:val="nil"/>
              <w:bottom w:val="single" w:sz="4" w:space="0" w:color="auto"/>
              <w:right w:val="single" w:sz="4" w:space="0" w:color="auto"/>
            </w:tcBorders>
            <w:shd w:val="clear" w:color="auto" w:fill="auto"/>
            <w:noWrap/>
            <w:vAlign w:val="center"/>
            <w:hideMark/>
          </w:tcPr>
          <w:p w14:paraId="1D4F32E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81</w:t>
            </w:r>
          </w:p>
        </w:tc>
        <w:tc>
          <w:tcPr>
            <w:tcW w:w="493" w:type="pct"/>
            <w:tcBorders>
              <w:top w:val="nil"/>
              <w:left w:val="nil"/>
              <w:bottom w:val="single" w:sz="4" w:space="0" w:color="auto"/>
              <w:right w:val="single" w:sz="4" w:space="0" w:color="auto"/>
            </w:tcBorders>
            <w:shd w:val="clear" w:color="auto" w:fill="auto"/>
            <w:vAlign w:val="center"/>
            <w:hideMark/>
          </w:tcPr>
          <w:p w14:paraId="026141F5"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682C0CA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1263,357</w:t>
            </w:r>
          </w:p>
        </w:tc>
      </w:tr>
      <w:tr w:rsidR="00B44806" w:rsidRPr="00B44806" w14:paraId="53226711"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6ABDCE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183</w:t>
            </w:r>
          </w:p>
        </w:tc>
        <w:tc>
          <w:tcPr>
            <w:tcW w:w="1056" w:type="pct"/>
            <w:tcBorders>
              <w:top w:val="nil"/>
              <w:left w:val="nil"/>
              <w:bottom w:val="single" w:sz="4" w:space="0" w:color="auto"/>
              <w:right w:val="single" w:sz="4" w:space="0" w:color="auto"/>
            </w:tcBorders>
            <w:shd w:val="clear" w:color="auto" w:fill="auto"/>
            <w:vAlign w:val="center"/>
            <w:hideMark/>
          </w:tcPr>
          <w:p w14:paraId="1A468F5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УТ-1-10  до здания ФБУЗ «Центр гигиены и эпидемиологии в ЛО во </w:t>
            </w:r>
            <w:proofErr w:type="spellStart"/>
            <w:r w:rsidRPr="00B44806">
              <w:rPr>
                <w:rFonts w:eastAsia="Times New Roman"/>
                <w:color w:val="000000"/>
                <w:sz w:val="20"/>
                <w:szCs w:val="20"/>
              </w:rPr>
              <w:t>Всев</w:t>
            </w:r>
            <w:proofErr w:type="spellEnd"/>
            <w:r w:rsidRPr="00B44806">
              <w:rPr>
                <w:rFonts w:eastAsia="Times New Roman"/>
                <w:color w:val="000000"/>
                <w:sz w:val="20"/>
                <w:szCs w:val="20"/>
              </w:rPr>
              <w:t>. районе», Дорога Жизни, 13</w:t>
            </w:r>
          </w:p>
        </w:tc>
        <w:tc>
          <w:tcPr>
            <w:tcW w:w="634" w:type="pct"/>
            <w:tcBorders>
              <w:top w:val="nil"/>
              <w:left w:val="nil"/>
              <w:bottom w:val="single" w:sz="4" w:space="0" w:color="auto"/>
              <w:right w:val="single" w:sz="4" w:space="0" w:color="auto"/>
            </w:tcBorders>
            <w:shd w:val="clear" w:color="auto" w:fill="auto"/>
            <w:noWrap/>
            <w:vAlign w:val="center"/>
            <w:hideMark/>
          </w:tcPr>
          <w:p w14:paraId="1FF6CFE2"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1991</w:t>
            </w:r>
          </w:p>
        </w:tc>
        <w:tc>
          <w:tcPr>
            <w:tcW w:w="633" w:type="pct"/>
            <w:tcBorders>
              <w:top w:val="nil"/>
              <w:left w:val="nil"/>
              <w:bottom w:val="single" w:sz="4" w:space="0" w:color="auto"/>
              <w:right w:val="single" w:sz="4" w:space="0" w:color="auto"/>
            </w:tcBorders>
            <w:shd w:val="clear" w:color="auto" w:fill="auto"/>
            <w:noWrap/>
            <w:vAlign w:val="center"/>
            <w:hideMark/>
          </w:tcPr>
          <w:p w14:paraId="5A91D68F"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27E1146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00D86ED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30</w:t>
            </w:r>
          </w:p>
        </w:tc>
        <w:tc>
          <w:tcPr>
            <w:tcW w:w="493" w:type="pct"/>
            <w:tcBorders>
              <w:top w:val="nil"/>
              <w:left w:val="nil"/>
              <w:bottom w:val="single" w:sz="4" w:space="0" w:color="auto"/>
              <w:right w:val="single" w:sz="4" w:space="0" w:color="auto"/>
            </w:tcBorders>
            <w:shd w:val="clear" w:color="auto" w:fill="auto"/>
            <w:vAlign w:val="center"/>
            <w:hideMark/>
          </w:tcPr>
          <w:p w14:paraId="0A20E32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2AB7401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421,83</w:t>
            </w:r>
          </w:p>
        </w:tc>
      </w:tr>
      <w:tr w:rsidR="00B44806" w:rsidRPr="00B44806" w14:paraId="547A09FC"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9D8DBE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184</w:t>
            </w:r>
          </w:p>
        </w:tc>
        <w:tc>
          <w:tcPr>
            <w:tcW w:w="1056" w:type="pct"/>
            <w:tcBorders>
              <w:top w:val="nil"/>
              <w:left w:val="nil"/>
              <w:bottom w:val="single" w:sz="4" w:space="0" w:color="auto"/>
              <w:right w:val="single" w:sz="4" w:space="0" w:color="auto"/>
            </w:tcBorders>
            <w:shd w:val="clear" w:color="auto" w:fill="auto"/>
            <w:noWrap/>
            <w:vAlign w:val="center"/>
            <w:hideMark/>
          </w:tcPr>
          <w:p w14:paraId="3F799559"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 xml:space="preserve">УТ-18/1 до здания </w:t>
            </w:r>
            <w:proofErr w:type="spellStart"/>
            <w:r w:rsidRPr="00B44806">
              <w:rPr>
                <w:rFonts w:eastAsia="Times New Roman"/>
                <w:color w:val="000000"/>
                <w:sz w:val="20"/>
                <w:szCs w:val="20"/>
              </w:rPr>
              <w:t>ПАО»Ростелеком</w:t>
            </w:r>
            <w:proofErr w:type="spellEnd"/>
            <w:r w:rsidRPr="00B44806">
              <w:rPr>
                <w:rFonts w:eastAsia="Times New Roman"/>
                <w:color w:val="000000"/>
                <w:sz w:val="20"/>
                <w:szCs w:val="20"/>
              </w:rPr>
              <w:t>» ул.Плоткина,21</w:t>
            </w:r>
          </w:p>
        </w:tc>
        <w:tc>
          <w:tcPr>
            <w:tcW w:w="634" w:type="pct"/>
            <w:tcBorders>
              <w:top w:val="nil"/>
              <w:left w:val="nil"/>
              <w:bottom w:val="single" w:sz="4" w:space="0" w:color="auto"/>
              <w:right w:val="single" w:sz="4" w:space="0" w:color="auto"/>
            </w:tcBorders>
            <w:shd w:val="clear" w:color="auto" w:fill="auto"/>
            <w:noWrap/>
            <w:vAlign w:val="center"/>
            <w:hideMark/>
          </w:tcPr>
          <w:p w14:paraId="36633C0B"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1994</w:t>
            </w:r>
          </w:p>
        </w:tc>
        <w:tc>
          <w:tcPr>
            <w:tcW w:w="633" w:type="pct"/>
            <w:tcBorders>
              <w:top w:val="nil"/>
              <w:left w:val="nil"/>
              <w:bottom w:val="single" w:sz="4" w:space="0" w:color="auto"/>
              <w:right w:val="single" w:sz="4" w:space="0" w:color="auto"/>
            </w:tcBorders>
            <w:shd w:val="clear" w:color="auto" w:fill="auto"/>
            <w:noWrap/>
            <w:vAlign w:val="center"/>
            <w:hideMark/>
          </w:tcPr>
          <w:p w14:paraId="18033B2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4F001F4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80</w:t>
            </w:r>
          </w:p>
        </w:tc>
        <w:tc>
          <w:tcPr>
            <w:tcW w:w="705" w:type="pct"/>
            <w:tcBorders>
              <w:top w:val="nil"/>
              <w:left w:val="nil"/>
              <w:bottom w:val="single" w:sz="4" w:space="0" w:color="auto"/>
              <w:right w:val="single" w:sz="4" w:space="0" w:color="auto"/>
            </w:tcBorders>
            <w:shd w:val="clear" w:color="auto" w:fill="auto"/>
            <w:noWrap/>
            <w:vAlign w:val="center"/>
            <w:hideMark/>
          </w:tcPr>
          <w:p w14:paraId="52BBD84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86</w:t>
            </w:r>
          </w:p>
        </w:tc>
        <w:tc>
          <w:tcPr>
            <w:tcW w:w="493" w:type="pct"/>
            <w:tcBorders>
              <w:top w:val="nil"/>
              <w:left w:val="nil"/>
              <w:bottom w:val="single" w:sz="4" w:space="0" w:color="auto"/>
              <w:right w:val="single" w:sz="4" w:space="0" w:color="auto"/>
            </w:tcBorders>
            <w:shd w:val="clear" w:color="auto" w:fill="auto"/>
            <w:vAlign w:val="center"/>
            <w:hideMark/>
          </w:tcPr>
          <w:p w14:paraId="0B65099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E2CB72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1209,246</w:t>
            </w:r>
          </w:p>
        </w:tc>
      </w:tr>
      <w:tr w:rsidR="00B44806" w:rsidRPr="00B44806" w14:paraId="28D03829"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68DDEDB3"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185</w:t>
            </w:r>
          </w:p>
        </w:tc>
        <w:tc>
          <w:tcPr>
            <w:tcW w:w="1056" w:type="pct"/>
            <w:tcBorders>
              <w:top w:val="nil"/>
              <w:left w:val="nil"/>
              <w:bottom w:val="single" w:sz="4" w:space="0" w:color="auto"/>
              <w:right w:val="single" w:sz="4" w:space="0" w:color="auto"/>
            </w:tcBorders>
            <w:shd w:val="clear" w:color="auto" w:fill="auto"/>
            <w:vAlign w:val="center"/>
            <w:hideMark/>
          </w:tcPr>
          <w:p w14:paraId="24F4CE1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от ул. Социалистической до Всеволожского центра занятости населения, ул. Александровская, 28 и 28Б</w:t>
            </w:r>
          </w:p>
        </w:tc>
        <w:tc>
          <w:tcPr>
            <w:tcW w:w="634" w:type="pct"/>
            <w:tcBorders>
              <w:top w:val="nil"/>
              <w:left w:val="nil"/>
              <w:bottom w:val="single" w:sz="4" w:space="0" w:color="auto"/>
              <w:right w:val="single" w:sz="4" w:space="0" w:color="auto"/>
            </w:tcBorders>
            <w:shd w:val="clear" w:color="auto" w:fill="auto"/>
            <w:noWrap/>
            <w:vAlign w:val="center"/>
            <w:hideMark/>
          </w:tcPr>
          <w:p w14:paraId="5E93D91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1990</w:t>
            </w:r>
          </w:p>
        </w:tc>
        <w:tc>
          <w:tcPr>
            <w:tcW w:w="633" w:type="pct"/>
            <w:tcBorders>
              <w:top w:val="nil"/>
              <w:left w:val="nil"/>
              <w:bottom w:val="single" w:sz="4" w:space="0" w:color="auto"/>
              <w:right w:val="single" w:sz="4" w:space="0" w:color="auto"/>
            </w:tcBorders>
            <w:shd w:val="clear" w:color="auto" w:fill="auto"/>
            <w:noWrap/>
            <w:vAlign w:val="center"/>
            <w:hideMark/>
          </w:tcPr>
          <w:p w14:paraId="68FC4E2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сети ТС</w:t>
            </w:r>
          </w:p>
        </w:tc>
        <w:tc>
          <w:tcPr>
            <w:tcW w:w="635" w:type="pct"/>
            <w:tcBorders>
              <w:top w:val="nil"/>
              <w:left w:val="nil"/>
              <w:bottom w:val="single" w:sz="4" w:space="0" w:color="auto"/>
              <w:right w:val="single" w:sz="4" w:space="0" w:color="auto"/>
            </w:tcBorders>
            <w:shd w:val="clear" w:color="auto" w:fill="auto"/>
            <w:noWrap/>
            <w:vAlign w:val="center"/>
            <w:hideMark/>
          </w:tcPr>
          <w:p w14:paraId="324EFF3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50</w:t>
            </w:r>
          </w:p>
        </w:tc>
        <w:tc>
          <w:tcPr>
            <w:tcW w:w="705" w:type="pct"/>
            <w:tcBorders>
              <w:top w:val="nil"/>
              <w:left w:val="nil"/>
              <w:bottom w:val="single" w:sz="4" w:space="0" w:color="auto"/>
              <w:right w:val="single" w:sz="4" w:space="0" w:color="auto"/>
            </w:tcBorders>
            <w:shd w:val="clear" w:color="auto" w:fill="auto"/>
            <w:noWrap/>
            <w:vAlign w:val="center"/>
            <w:hideMark/>
          </w:tcPr>
          <w:p w14:paraId="1BA2B58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130</w:t>
            </w:r>
          </w:p>
        </w:tc>
        <w:tc>
          <w:tcPr>
            <w:tcW w:w="493" w:type="pct"/>
            <w:tcBorders>
              <w:top w:val="nil"/>
              <w:left w:val="nil"/>
              <w:bottom w:val="single" w:sz="4" w:space="0" w:color="auto"/>
              <w:right w:val="single" w:sz="4" w:space="0" w:color="auto"/>
            </w:tcBorders>
            <w:shd w:val="clear" w:color="auto" w:fill="auto"/>
            <w:vAlign w:val="center"/>
            <w:hideMark/>
          </w:tcPr>
          <w:p w14:paraId="4C1AEB3C"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2022-2024</w:t>
            </w:r>
          </w:p>
        </w:tc>
        <w:tc>
          <w:tcPr>
            <w:tcW w:w="634" w:type="pct"/>
            <w:tcBorders>
              <w:top w:val="nil"/>
              <w:left w:val="nil"/>
              <w:bottom w:val="single" w:sz="4" w:space="0" w:color="auto"/>
              <w:right w:val="single" w:sz="4" w:space="0" w:color="auto"/>
            </w:tcBorders>
            <w:shd w:val="clear" w:color="auto" w:fill="auto"/>
            <w:vAlign w:val="center"/>
            <w:hideMark/>
          </w:tcPr>
          <w:p w14:paraId="3FBF4BEA"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1827,93</w:t>
            </w:r>
          </w:p>
        </w:tc>
      </w:tr>
      <w:tr w:rsidR="00B44806" w:rsidRPr="00B44806" w14:paraId="75AC2A6F" w14:textId="77777777" w:rsidTr="00742667">
        <w:trPr>
          <w:trHeight w:val="20"/>
        </w:trPr>
        <w:tc>
          <w:tcPr>
            <w:tcW w:w="210" w:type="pct"/>
            <w:tcBorders>
              <w:top w:val="nil"/>
              <w:left w:val="single" w:sz="4" w:space="0" w:color="auto"/>
              <w:bottom w:val="single" w:sz="4" w:space="0" w:color="auto"/>
              <w:right w:val="single" w:sz="4" w:space="0" w:color="auto"/>
            </w:tcBorders>
            <w:shd w:val="clear" w:color="auto" w:fill="auto"/>
            <w:vAlign w:val="center"/>
            <w:hideMark/>
          </w:tcPr>
          <w:p w14:paraId="570742CD"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186</w:t>
            </w:r>
          </w:p>
        </w:tc>
        <w:tc>
          <w:tcPr>
            <w:tcW w:w="1056" w:type="pct"/>
            <w:tcBorders>
              <w:top w:val="nil"/>
              <w:left w:val="nil"/>
              <w:bottom w:val="single" w:sz="4" w:space="0" w:color="auto"/>
              <w:right w:val="single" w:sz="4" w:space="0" w:color="auto"/>
            </w:tcBorders>
            <w:shd w:val="clear" w:color="auto" w:fill="auto"/>
            <w:vAlign w:val="center"/>
            <w:hideMark/>
          </w:tcPr>
          <w:p w14:paraId="4C9A9E5E"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Итого</w:t>
            </w:r>
          </w:p>
        </w:tc>
        <w:tc>
          <w:tcPr>
            <w:tcW w:w="634" w:type="pct"/>
            <w:tcBorders>
              <w:top w:val="nil"/>
              <w:left w:val="nil"/>
              <w:bottom w:val="single" w:sz="4" w:space="0" w:color="auto"/>
              <w:right w:val="single" w:sz="4" w:space="0" w:color="auto"/>
            </w:tcBorders>
            <w:shd w:val="clear" w:color="auto" w:fill="auto"/>
            <w:noWrap/>
            <w:vAlign w:val="center"/>
            <w:hideMark/>
          </w:tcPr>
          <w:p w14:paraId="62BA6B91"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w:t>
            </w:r>
          </w:p>
        </w:tc>
        <w:tc>
          <w:tcPr>
            <w:tcW w:w="633" w:type="pct"/>
            <w:tcBorders>
              <w:top w:val="nil"/>
              <w:left w:val="nil"/>
              <w:bottom w:val="single" w:sz="4" w:space="0" w:color="auto"/>
              <w:right w:val="single" w:sz="4" w:space="0" w:color="auto"/>
            </w:tcBorders>
            <w:shd w:val="clear" w:color="auto" w:fill="auto"/>
            <w:noWrap/>
            <w:vAlign w:val="center"/>
            <w:hideMark/>
          </w:tcPr>
          <w:p w14:paraId="24BD7757"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w:t>
            </w:r>
          </w:p>
        </w:tc>
        <w:tc>
          <w:tcPr>
            <w:tcW w:w="635" w:type="pct"/>
            <w:tcBorders>
              <w:top w:val="nil"/>
              <w:left w:val="nil"/>
              <w:bottom w:val="single" w:sz="4" w:space="0" w:color="auto"/>
              <w:right w:val="single" w:sz="4" w:space="0" w:color="auto"/>
            </w:tcBorders>
            <w:shd w:val="clear" w:color="auto" w:fill="auto"/>
            <w:noWrap/>
            <w:vAlign w:val="center"/>
            <w:hideMark/>
          </w:tcPr>
          <w:p w14:paraId="1397FA0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w:t>
            </w:r>
          </w:p>
        </w:tc>
        <w:tc>
          <w:tcPr>
            <w:tcW w:w="705" w:type="pct"/>
            <w:tcBorders>
              <w:top w:val="nil"/>
              <w:left w:val="nil"/>
              <w:bottom w:val="single" w:sz="4" w:space="0" w:color="auto"/>
              <w:right w:val="single" w:sz="4" w:space="0" w:color="auto"/>
            </w:tcBorders>
            <w:shd w:val="clear" w:color="auto" w:fill="auto"/>
            <w:noWrap/>
            <w:vAlign w:val="center"/>
            <w:hideMark/>
          </w:tcPr>
          <w:p w14:paraId="485FCBF0"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2"/>
              </w:rPr>
              <w:t>19353,9</w:t>
            </w:r>
          </w:p>
        </w:tc>
        <w:tc>
          <w:tcPr>
            <w:tcW w:w="493" w:type="pct"/>
            <w:tcBorders>
              <w:top w:val="nil"/>
              <w:left w:val="nil"/>
              <w:bottom w:val="single" w:sz="4" w:space="0" w:color="auto"/>
              <w:right w:val="single" w:sz="4" w:space="0" w:color="auto"/>
            </w:tcBorders>
            <w:shd w:val="clear" w:color="auto" w:fill="auto"/>
            <w:vAlign w:val="center"/>
            <w:hideMark/>
          </w:tcPr>
          <w:p w14:paraId="1E1F9786"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0"/>
              </w:rPr>
              <w:t>-</w:t>
            </w:r>
          </w:p>
        </w:tc>
        <w:tc>
          <w:tcPr>
            <w:tcW w:w="634" w:type="pct"/>
            <w:tcBorders>
              <w:top w:val="nil"/>
              <w:left w:val="nil"/>
              <w:bottom w:val="single" w:sz="4" w:space="0" w:color="auto"/>
              <w:right w:val="single" w:sz="4" w:space="0" w:color="auto"/>
            </w:tcBorders>
            <w:shd w:val="clear" w:color="auto" w:fill="auto"/>
            <w:noWrap/>
            <w:vAlign w:val="center"/>
            <w:hideMark/>
          </w:tcPr>
          <w:p w14:paraId="3D04A148" w14:textId="77777777" w:rsidR="00B44806" w:rsidRPr="00B44806" w:rsidRDefault="00B44806" w:rsidP="00B44806">
            <w:pPr>
              <w:jc w:val="center"/>
              <w:rPr>
                <w:rFonts w:eastAsia="Times New Roman"/>
                <w:color w:val="000000"/>
                <w:sz w:val="20"/>
                <w:szCs w:val="20"/>
              </w:rPr>
            </w:pPr>
            <w:r w:rsidRPr="00B44806">
              <w:rPr>
                <w:rFonts w:eastAsia="Times New Roman"/>
                <w:color w:val="000000"/>
                <w:sz w:val="20"/>
                <w:szCs w:val="22"/>
              </w:rPr>
              <w:t>466678,671</w:t>
            </w:r>
          </w:p>
        </w:tc>
      </w:tr>
      <w:bookmarkEnd w:id="173"/>
    </w:tbl>
    <w:p w14:paraId="5E58E716" w14:textId="104A5BC6" w:rsidR="00B616BA" w:rsidRDefault="00B616BA" w:rsidP="008E0863">
      <w:pPr>
        <w:ind w:firstLine="709"/>
        <w:jc w:val="both"/>
        <w:rPr>
          <w:b/>
        </w:rPr>
      </w:pPr>
    </w:p>
    <w:p w14:paraId="59E329AA" w14:textId="77777777" w:rsidR="00BC05D6" w:rsidRDefault="00BC05D6" w:rsidP="00BC05D6">
      <w:pPr>
        <w:ind w:firstLine="709"/>
        <w:jc w:val="both"/>
      </w:pPr>
      <w:r>
        <w:t>Таким образом, стоимость замены ветхих тепловых сетей составит 466678,671 тыс. рублей.</w:t>
      </w:r>
    </w:p>
    <w:p w14:paraId="4ABAD593" w14:textId="33D71BF9" w:rsidR="008E0863" w:rsidRPr="00291340" w:rsidRDefault="008E0863" w:rsidP="008E0863">
      <w:pPr>
        <w:ind w:firstLine="709"/>
        <w:jc w:val="both"/>
        <w:rPr>
          <w:b/>
        </w:rPr>
      </w:pPr>
      <w:r w:rsidRPr="00291340">
        <w:rPr>
          <w:b/>
        </w:rPr>
        <w:t>Установка внутридомовых приборов учета</w:t>
      </w:r>
    </w:p>
    <w:p w14:paraId="2E308FCF" w14:textId="674EFBAF" w:rsidR="00BC05D6" w:rsidRPr="002E7060" w:rsidRDefault="00BC05D6" w:rsidP="00BC05D6">
      <w:pPr>
        <w:ind w:firstLine="709"/>
        <w:jc w:val="both"/>
      </w:pPr>
      <w:r>
        <w:t xml:space="preserve">По данным ОАО «Всеволожские тепловые сети» абоненты не в полном объеме имеют общедомовых приборов учета тепла. </w:t>
      </w:r>
    </w:p>
    <w:p w14:paraId="1809C24E" w14:textId="77777777" w:rsidR="00BC05D6" w:rsidRDefault="00BC05D6" w:rsidP="00BC05D6">
      <w:pPr>
        <w:ind w:firstLine="709"/>
        <w:jc w:val="both"/>
      </w:pPr>
      <w:r w:rsidRPr="00BC5130">
        <w:t xml:space="preserve">Рекомендуется оборудовать приборами учёта тепловой энергии </w:t>
      </w:r>
      <w:r>
        <w:t>284</w:t>
      </w:r>
      <w:r w:rsidRPr="00BC5130">
        <w:t xml:space="preserve"> здани</w:t>
      </w:r>
      <w:r>
        <w:t>я</w:t>
      </w:r>
      <w:r w:rsidRPr="00BC5130">
        <w:t xml:space="preserve"> жилого и общественно-делового назначения в </w:t>
      </w:r>
      <w:r>
        <w:t>МО «Город Всеволожск».</w:t>
      </w:r>
    </w:p>
    <w:p w14:paraId="496FF676" w14:textId="77777777" w:rsidR="00BC05D6" w:rsidRDefault="00BC05D6" w:rsidP="00BC05D6">
      <w:pPr>
        <w:ind w:firstLine="709"/>
        <w:jc w:val="both"/>
      </w:pPr>
      <w:r>
        <w:t>В таблице ниже представлен у</w:t>
      </w:r>
      <w:r w:rsidRPr="000F4D30">
        <w:t>крупненный расчет начальной стоимости по установке общедомовых приборов учета тепловой энергии при суммарной нагрузке до 0,1 Гкал/ч</w:t>
      </w:r>
      <w:r>
        <w:t>.</w:t>
      </w:r>
    </w:p>
    <w:p w14:paraId="7AD0A362" w14:textId="76F8E339" w:rsidR="008E0863" w:rsidRPr="00DF631B" w:rsidRDefault="008E0863" w:rsidP="00BC05D6">
      <w:pPr>
        <w:pStyle w:val="afffffff1"/>
      </w:pPr>
      <w:r w:rsidRPr="00DF631B">
        <w:t xml:space="preserve">Таблица </w:t>
      </w:r>
      <w:r w:rsidRPr="00DF631B">
        <w:rPr>
          <w:noProof/>
        </w:rPr>
        <w:fldChar w:fldCharType="begin"/>
      </w:r>
      <w:r w:rsidRPr="00DF631B">
        <w:rPr>
          <w:noProof/>
        </w:rPr>
        <w:instrText xml:space="preserve"> SEQ Таблица \* ARABIC </w:instrText>
      </w:r>
      <w:r w:rsidRPr="00DF631B">
        <w:rPr>
          <w:noProof/>
        </w:rPr>
        <w:fldChar w:fldCharType="separate"/>
      </w:r>
      <w:r w:rsidR="00590CF8">
        <w:rPr>
          <w:noProof/>
        </w:rPr>
        <w:t>44</w:t>
      </w:r>
      <w:r w:rsidRPr="00DF631B">
        <w:rPr>
          <w:noProof/>
        </w:rPr>
        <w:fldChar w:fldCharType="end"/>
      </w:r>
      <w:r w:rsidRPr="00DF631B">
        <w:t xml:space="preserve"> Укрупненный расчет начальной стоимости по установке общедомовых приборов учета тепловой энергии при суммарной нагрузке до 0,1 Гкал/ч</w:t>
      </w:r>
    </w:p>
    <w:tbl>
      <w:tblPr>
        <w:tblW w:w="4957" w:type="pct"/>
        <w:tblCellMar>
          <w:left w:w="0" w:type="dxa"/>
          <w:right w:w="0" w:type="dxa"/>
        </w:tblCellMar>
        <w:tblLook w:val="04A0" w:firstRow="1" w:lastRow="0" w:firstColumn="1" w:lastColumn="0" w:noHBand="0" w:noVBand="1"/>
      </w:tblPr>
      <w:tblGrid>
        <w:gridCol w:w="563"/>
        <w:gridCol w:w="3538"/>
        <w:gridCol w:w="2411"/>
        <w:gridCol w:w="992"/>
        <w:gridCol w:w="1371"/>
        <w:gridCol w:w="942"/>
      </w:tblGrid>
      <w:tr w:rsidR="00BC05D6" w:rsidRPr="008A06CC" w14:paraId="1A224B7F" w14:textId="77777777" w:rsidTr="0061126A">
        <w:trPr>
          <w:trHeight w:val="20"/>
          <w:tblHeader/>
        </w:trPr>
        <w:tc>
          <w:tcPr>
            <w:tcW w:w="287" w:type="pct"/>
            <w:tcBorders>
              <w:top w:val="single" w:sz="8" w:space="0" w:color="auto"/>
              <w:left w:val="single" w:sz="8" w:space="0" w:color="auto"/>
              <w:bottom w:val="single" w:sz="8" w:space="0" w:color="000000"/>
              <w:right w:val="single" w:sz="8" w:space="0" w:color="auto"/>
            </w:tcBorders>
            <w:shd w:val="clear" w:color="auto" w:fill="auto"/>
            <w:vAlign w:val="center"/>
            <w:hideMark/>
          </w:tcPr>
          <w:p w14:paraId="773E319C"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w:t>
            </w:r>
          </w:p>
        </w:tc>
        <w:tc>
          <w:tcPr>
            <w:tcW w:w="1802"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280213A7"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Наименование материалов и оборудования</w:t>
            </w:r>
          </w:p>
        </w:tc>
        <w:tc>
          <w:tcPr>
            <w:tcW w:w="1228" w:type="pct"/>
            <w:tcBorders>
              <w:top w:val="single" w:sz="8" w:space="0" w:color="auto"/>
              <w:left w:val="nil"/>
              <w:bottom w:val="single" w:sz="4" w:space="0" w:color="auto"/>
              <w:right w:val="single" w:sz="8" w:space="0" w:color="auto"/>
            </w:tcBorders>
            <w:shd w:val="clear" w:color="auto" w:fill="auto"/>
            <w:vAlign w:val="center"/>
            <w:hideMark/>
          </w:tcPr>
          <w:p w14:paraId="72B8A962"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Тип/марка/завод*</w:t>
            </w:r>
            <w:r>
              <w:rPr>
                <w:rFonts w:eastAsia="Times New Roman"/>
                <w:color w:val="000000"/>
                <w:sz w:val="20"/>
                <w:szCs w:val="20"/>
              </w:rPr>
              <w:t xml:space="preserve"> </w:t>
            </w:r>
            <w:r w:rsidRPr="008A06CC">
              <w:rPr>
                <w:rFonts w:eastAsia="Times New Roman"/>
                <w:color w:val="000000"/>
                <w:sz w:val="20"/>
                <w:szCs w:val="20"/>
              </w:rPr>
              <w:t>изготовитель</w:t>
            </w:r>
          </w:p>
        </w:tc>
        <w:tc>
          <w:tcPr>
            <w:tcW w:w="505" w:type="pct"/>
            <w:tcBorders>
              <w:top w:val="single" w:sz="8" w:space="0" w:color="auto"/>
              <w:left w:val="single" w:sz="8" w:space="0" w:color="auto"/>
              <w:bottom w:val="single" w:sz="4" w:space="0" w:color="auto"/>
              <w:right w:val="single" w:sz="8" w:space="0" w:color="auto"/>
            </w:tcBorders>
            <w:shd w:val="clear" w:color="auto" w:fill="auto"/>
            <w:vAlign w:val="center"/>
            <w:hideMark/>
          </w:tcPr>
          <w:p w14:paraId="31470BE3"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Цена, руб.</w:t>
            </w:r>
          </w:p>
        </w:tc>
        <w:tc>
          <w:tcPr>
            <w:tcW w:w="698" w:type="pct"/>
            <w:tcBorders>
              <w:top w:val="single" w:sz="8" w:space="0" w:color="auto"/>
              <w:left w:val="single" w:sz="8" w:space="0" w:color="auto"/>
              <w:bottom w:val="single" w:sz="8" w:space="0" w:color="000000"/>
              <w:right w:val="single" w:sz="8" w:space="0" w:color="auto"/>
            </w:tcBorders>
            <w:shd w:val="clear" w:color="auto" w:fill="auto"/>
            <w:vAlign w:val="center"/>
            <w:hideMark/>
          </w:tcPr>
          <w:p w14:paraId="0D9FE3E7"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Кол-во, шт./м/кг/</w:t>
            </w:r>
            <w:proofErr w:type="spellStart"/>
            <w:r w:rsidRPr="008A06CC">
              <w:rPr>
                <w:rFonts w:eastAsia="Times New Roman"/>
                <w:color w:val="000000"/>
                <w:sz w:val="20"/>
                <w:szCs w:val="20"/>
              </w:rPr>
              <w:t>компл</w:t>
            </w:r>
            <w:proofErr w:type="spellEnd"/>
            <w:r w:rsidRPr="008A06CC">
              <w:rPr>
                <w:rFonts w:eastAsia="Times New Roman"/>
                <w:color w:val="000000"/>
                <w:sz w:val="20"/>
                <w:szCs w:val="20"/>
              </w:rPr>
              <w:t>.</w:t>
            </w:r>
          </w:p>
        </w:tc>
        <w:tc>
          <w:tcPr>
            <w:tcW w:w="480" w:type="pct"/>
            <w:tcBorders>
              <w:top w:val="single" w:sz="8" w:space="0" w:color="auto"/>
              <w:left w:val="single" w:sz="8" w:space="0" w:color="auto"/>
              <w:bottom w:val="single" w:sz="8" w:space="0" w:color="000000"/>
              <w:right w:val="single" w:sz="8" w:space="0" w:color="auto"/>
            </w:tcBorders>
            <w:shd w:val="clear" w:color="auto" w:fill="auto"/>
            <w:vAlign w:val="center"/>
            <w:hideMark/>
          </w:tcPr>
          <w:p w14:paraId="49F6BFA0"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Стоимость без НДС, руб.</w:t>
            </w:r>
          </w:p>
        </w:tc>
      </w:tr>
      <w:tr w:rsidR="00BC05D6" w:rsidRPr="008A06CC" w14:paraId="63DB07E4"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30B70FF8"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w:t>
            </w:r>
          </w:p>
        </w:tc>
        <w:tc>
          <w:tcPr>
            <w:tcW w:w="1802" w:type="pct"/>
            <w:tcBorders>
              <w:top w:val="nil"/>
              <w:left w:val="nil"/>
              <w:bottom w:val="single" w:sz="8" w:space="0" w:color="auto"/>
              <w:right w:val="single" w:sz="8" w:space="0" w:color="auto"/>
            </w:tcBorders>
            <w:shd w:val="clear" w:color="auto" w:fill="auto"/>
            <w:vAlign w:val="center"/>
            <w:hideMark/>
          </w:tcPr>
          <w:p w14:paraId="79EC65D9"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комплект преобразователей температуры</w:t>
            </w:r>
          </w:p>
        </w:tc>
        <w:tc>
          <w:tcPr>
            <w:tcW w:w="1228" w:type="pct"/>
            <w:tcBorders>
              <w:top w:val="nil"/>
              <w:left w:val="nil"/>
              <w:bottom w:val="single" w:sz="8" w:space="0" w:color="auto"/>
              <w:right w:val="single" w:sz="8" w:space="0" w:color="auto"/>
            </w:tcBorders>
            <w:shd w:val="clear" w:color="auto" w:fill="auto"/>
            <w:vAlign w:val="center"/>
            <w:hideMark/>
          </w:tcPr>
          <w:p w14:paraId="7D0C1DFB"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КТПТР-05-100П-А4-70</w:t>
            </w:r>
          </w:p>
        </w:tc>
        <w:tc>
          <w:tcPr>
            <w:tcW w:w="505" w:type="pct"/>
            <w:tcBorders>
              <w:top w:val="nil"/>
              <w:left w:val="nil"/>
              <w:bottom w:val="single" w:sz="8" w:space="0" w:color="auto"/>
              <w:right w:val="single" w:sz="8" w:space="0" w:color="auto"/>
            </w:tcBorders>
            <w:shd w:val="clear" w:color="auto" w:fill="auto"/>
            <w:vAlign w:val="center"/>
            <w:hideMark/>
          </w:tcPr>
          <w:p w14:paraId="54E7129B"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1 817,95</w:t>
            </w:r>
          </w:p>
        </w:tc>
        <w:tc>
          <w:tcPr>
            <w:tcW w:w="698" w:type="pct"/>
            <w:tcBorders>
              <w:top w:val="nil"/>
              <w:left w:val="nil"/>
              <w:bottom w:val="single" w:sz="8" w:space="0" w:color="auto"/>
              <w:right w:val="single" w:sz="8" w:space="0" w:color="auto"/>
            </w:tcBorders>
            <w:shd w:val="clear" w:color="auto" w:fill="auto"/>
            <w:vAlign w:val="center"/>
            <w:hideMark/>
          </w:tcPr>
          <w:p w14:paraId="3FC197DB"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w:t>
            </w:r>
          </w:p>
        </w:tc>
        <w:tc>
          <w:tcPr>
            <w:tcW w:w="480" w:type="pct"/>
            <w:tcBorders>
              <w:top w:val="nil"/>
              <w:left w:val="nil"/>
              <w:bottom w:val="single" w:sz="8" w:space="0" w:color="auto"/>
              <w:right w:val="single" w:sz="8" w:space="0" w:color="auto"/>
            </w:tcBorders>
            <w:shd w:val="clear" w:color="auto" w:fill="auto"/>
            <w:vAlign w:val="center"/>
            <w:hideMark/>
          </w:tcPr>
          <w:p w14:paraId="00EB7458"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1 818,00</w:t>
            </w:r>
          </w:p>
        </w:tc>
      </w:tr>
      <w:tr w:rsidR="00BC05D6" w:rsidRPr="008A06CC" w14:paraId="013CD5C4"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64CAB14F"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lastRenderedPageBreak/>
              <w:t>2</w:t>
            </w:r>
          </w:p>
        </w:tc>
        <w:tc>
          <w:tcPr>
            <w:tcW w:w="1802" w:type="pct"/>
            <w:tcBorders>
              <w:top w:val="nil"/>
              <w:left w:val="nil"/>
              <w:bottom w:val="single" w:sz="8" w:space="0" w:color="auto"/>
              <w:right w:val="single" w:sz="8" w:space="0" w:color="auto"/>
            </w:tcBorders>
            <w:shd w:val="clear" w:color="auto" w:fill="auto"/>
            <w:vAlign w:val="center"/>
            <w:hideMark/>
          </w:tcPr>
          <w:p w14:paraId="4F011630"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показывающий термометр</w:t>
            </w:r>
          </w:p>
        </w:tc>
        <w:tc>
          <w:tcPr>
            <w:tcW w:w="1228" w:type="pct"/>
            <w:tcBorders>
              <w:top w:val="nil"/>
              <w:left w:val="nil"/>
              <w:bottom w:val="single" w:sz="8" w:space="0" w:color="auto"/>
              <w:right w:val="single" w:sz="8" w:space="0" w:color="auto"/>
            </w:tcBorders>
            <w:shd w:val="clear" w:color="auto" w:fill="auto"/>
            <w:vAlign w:val="center"/>
            <w:hideMark/>
          </w:tcPr>
          <w:p w14:paraId="77BD1E41"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БТ-51.211 L=64 с гильзой</w:t>
            </w:r>
          </w:p>
        </w:tc>
        <w:tc>
          <w:tcPr>
            <w:tcW w:w="505" w:type="pct"/>
            <w:tcBorders>
              <w:top w:val="nil"/>
              <w:left w:val="nil"/>
              <w:bottom w:val="single" w:sz="8" w:space="0" w:color="auto"/>
              <w:right w:val="single" w:sz="8" w:space="0" w:color="auto"/>
            </w:tcBorders>
            <w:shd w:val="clear" w:color="auto" w:fill="auto"/>
            <w:vAlign w:val="center"/>
            <w:hideMark/>
          </w:tcPr>
          <w:p w14:paraId="2D3E9641"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562,38</w:t>
            </w:r>
          </w:p>
        </w:tc>
        <w:tc>
          <w:tcPr>
            <w:tcW w:w="698" w:type="pct"/>
            <w:tcBorders>
              <w:top w:val="nil"/>
              <w:left w:val="nil"/>
              <w:bottom w:val="single" w:sz="8" w:space="0" w:color="auto"/>
              <w:right w:val="single" w:sz="8" w:space="0" w:color="auto"/>
            </w:tcBorders>
            <w:shd w:val="clear" w:color="auto" w:fill="auto"/>
            <w:vAlign w:val="center"/>
            <w:hideMark/>
          </w:tcPr>
          <w:p w14:paraId="55171228"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2</w:t>
            </w:r>
          </w:p>
        </w:tc>
        <w:tc>
          <w:tcPr>
            <w:tcW w:w="480" w:type="pct"/>
            <w:tcBorders>
              <w:top w:val="nil"/>
              <w:left w:val="nil"/>
              <w:bottom w:val="single" w:sz="8" w:space="0" w:color="auto"/>
              <w:right w:val="single" w:sz="8" w:space="0" w:color="auto"/>
            </w:tcBorders>
            <w:shd w:val="clear" w:color="auto" w:fill="auto"/>
            <w:vAlign w:val="center"/>
            <w:hideMark/>
          </w:tcPr>
          <w:p w14:paraId="71205A80"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1 125,00</w:t>
            </w:r>
          </w:p>
        </w:tc>
      </w:tr>
      <w:tr w:rsidR="00BC05D6" w:rsidRPr="008A06CC" w14:paraId="10DB6CB3"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15E17E06"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3</w:t>
            </w:r>
          </w:p>
        </w:tc>
        <w:tc>
          <w:tcPr>
            <w:tcW w:w="1802" w:type="pct"/>
            <w:tcBorders>
              <w:top w:val="nil"/>
              <w:left w:val="nil"/>
              <w:bottom w:val="single" w:sz="8" w:space="0" w:color="auto"/>
              <w:right w:val="single" w:sz="8" w:space="0" w:color="auto"/>
            </w:tcBorders>
            <w:shd w:val="clear" w:color="auto" w:fill="auto"/>
            <w:vAlign w:val="center"/>
            <w:hideMark/>
          </w:tcPr>
          <w:p w14:paraId="06AC5A0A"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 xml:space="preserve">краны шаровые </w:t>
            </w:r>
          </w:p>
        </w:tc>
        <w:tc>
          <w:tcPr>
            <w:tcW w:w="1228" w:type="pct"/>
            <w:tcBorders>
              <w:top w:val="nil"/>
              <w:left w:val="nil"/>
              <w:bottom w:val="single" w:sz="8" w:space="0" w:color="auto"/>
              <w:right w:val="single" w:sz="8" w:space="0" w:color="auto"/>
            </w:tcBorders>
            <w:shd w:val="clear" w:color="auto" w:fill="auto"/>
            <w:vAlign w:val="center"/>
            <w:hideMark/>
          </w:tcPr>
          <w:p w14:paraId="1D06F6E8"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lang w:val="en-US"/>
              </w:rPr>
              <w:t xml:space="preserve">VT.214 </w:t>
            </w:r>
            <w:proofErr w:type="spellStart"/>
            <w:r w:rsidRPr="008A06CC">
              <w:rPr>
                <w:rFonts w:eastAsia="Times New Roman"/>
                <w:color w:val="000000"/>
                <w:sz w:val="20"/>
                <w:szCs w:val="20"/>
                <w:lang w:val="en-US"/>
              </w:rPr>
              <w:t>Valtec</w:t>
            </w:r>
            <w:proofErr w:type="spellEnd"/>
          </w:p>
        </w:tc>
        <w:tc>
          <w:tcPr>
            <w:tcW w:w="505" w:type="pct"/>
            <w:tcBorders>
              <w:top w:val="nil"/>
              <w:left w:val="nil"/>
              <w:bottom w:val="single" w:sz="8" w:space="0" w:color="auto"/>
              <w:right w:val="single" w:sz="8" w:space="0" w:color="auto"/>
            </w:tcBorders>
            <w:shd w:val="clear" w:color="auto" w:fill="auto"/>
            <w:vAlign w:val="center"/>
            <w:hideMark/>
          </w:tcPr>
          <w:p w14:paraId="2F3AE621"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583,66</w:t>
            </w:r>
          </w:p>
        </w:tc>
        <w:tc>
          <w:tcPr>
            <w:tcW w:w="698" w:type="pct"/>
            <w:tcBorders>
              <w:top w:val="nil"/>
              <w:left w:val="nil"/>
              <w:bottom w:val="single" w:sz="8" w:space="0" w:color="auto"/>
              <w:right w:val="single" w:sz="8" w:space="0" w:color="auto"/>
            </w:tcBorders>
            <w:shd w:val="clear" w:color="auto" w:fill="auto"/>
            <w:vAlign w:val="center"/>
            <w:hideMark/>
          </w:tcPr>
          <w:p w14:paraId="019B58E5"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2</w:t>
            </w:r>
          </w:p>
        </w:tc>
        <w:tc>
          <w:tcPr>
            <w:tcW w:w="480" w:type="pct"/>
            <w:tcBorders>
              <w:top w:val="nil"/>
              <w:left w:val="nil"/>
              <w:bottom w:val="single" w:sz="8" w:space="0" w:color="auto"/>
              <w:right w:val="single" w:sz="8" w:space="0" w:color="auto"/>
            </w:tcBorders>
            <w:shd w:val="clear" w:color="auto" w:fill="auto"/>
            <w:vAlign w:val="center"/>
            <w:hideMark/>
          </w:tcPr>
          <w:p w14:paraId="3FADFD4E"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1 167,00</w:t>
            </w:r>
          </w:p>
        </w:tc>
      </w:tr>
      <w:tr w:rsidR="00BC05D6" w:rsidRPr="008A06CC" w14:paraId="7020CCF5"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4CE5BDB5"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4</w:t>
            </w:r>
          </w:p>
        </w:tc>
        <w:tc>
          <w:tcPr>
            <w:tcW w:w="1802" w:type="pct"/>
            <w:tcBorders>
              <w:top w:val="nil"/>
              <w:left w:val="nil"/>
              <w:bottom w:val="single" w:sz="8" w:space="0" w:color="auto"/>
              <w:right w:val="single" w:sz="8" w:space="0" w:color="auto"/>
            </w:tcBorders>
            <w:shd w:val="clear" w:color="auto" w:fill="auto"/>
            <w:vAlign w:val="center"/>
            <w:hideMark/>
          </w:tcPr>
          <w:p w14:paraId="24ABA8D0"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преобразователь давления</w:t>
            </w:r>
          </w:p>
        </w:tc>
        <w:tc>
          <w:tcPr>
            <w:tcW w:w="1228" w:type="pct"/>
            <w:tcBorders>
              <w:top w:val="nil"/>
              <w:left w:val="nil"/>
              <w:bottom w:val="single" w:sz="8" w:space="0" w:color="auto"/>
              <w:right w:val="single" w:sz="8" w:space="0" w:color="auto"/>
            </w:tcBorders>
            <w:shd w:val="clear" w:color="auto" w:fill="auto"/>
            <w:vAlign w:val="center"/>
            <w:hideMark/>
          </w:tcPr>
          <w:p w14:paraId="68780828"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СДВ-И-2,50-1,60-1,00- М-4-20мА- DA42206053, «</w:t>
            </w:r>
            <w:proofErr w:type="spellStart"/>
            <w:r w:rsidRPr="008A06CC">
              <w:rPr>
                <w:rFonts w:eastAsia="Times New Roman"/>
                <w:color w:val="000000"/>
                <w:sz w:val="20"/>
                <w:szCs w:val="20"/>
              </w:rPr>
              <w:t>Коммуналец</w:t>
            </w:r>
            <w:proofErr w:type="spellEnd"/>
            <w:r w:rsidRPr="008A06CC">
              <w:rPr>
                <w:rFonts w:eastAsia="Times New Roman"/>
                <w:color w:val="000000"/>
                <w:sz w:val="20"/>
                <w:szCs w:val="20"/>
              </w:rPr>
              <w:t>», настройка 1,6</w:t>
            </w:r>
          </w:p>
        </w:tc>
        <w:tc>
          <w:tcPr>
            <w:tcW w:w="505" w:type="pct"/>
            <w:tcBorders>
              <w:top w:val="nil"/>
              <w:left w:val="nil"/>
              <w:bottom w:val="single" w:sz="8" w:space="0" w:color="auto"/>
              <w:right w:val="single" w:sz="8" w:space="0" w:color="auto"/>
            </w:tcBorders>
            <w:shd w:val="clear" w:color="auto" w:fill="auto"/>
            <w:vAlign w:val="center"/>
            <w:hideMark/>
          </w:tcPr>
          <w:p w14:paraId="5FDDC324"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2 651,22</w:t>
            </w:r>
          </w:p>
        </w:tc>
        <w:tc>
          <w:tcPr>
            <w:tcW w:w="698" w:type="pct"/>
            <w:tcBorders>
              <w:top w:val="nil"/>
              <w:left w:val="nil"/>
              <w:bottom w:val="single" w:sz="8" w:space="0" w:color="auto"/>
              <w:right w:val="single" w:sz="8" w:space="0" w:color="auto"/>
            </w:tcBorders>
            <w:shd w:val="clear" w:color="auto" w:fill="auto"/>
            <w:vAlign w:val="center"/>
            <w:hideMark/>
          </w:tcPr>
          <w:p w14:paraId="59942966"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2</w:t>
            </w:r>
          </w:p>
        </w:tc>
        <w:tc>
          <w:tcPr>
            <w:tcW w:w="480" w:type="pct"/>
            <w:tcBorders>
              <w:top w:val="nil"/>
              <w:left w:val="nil"/>
              <w:bottom w:val="single" w:sz="8" w:space="0" w:color="auto"/>
              <w:right w:val="single" w:sz="8" w:space="0" w:color="auto"/>
            </w:tcBorders>
            <w:shd w:val="clear" w:color="auto" w:fill="auto"/>
            <w:vAlign w:val="center"/>
            <w:hideMark/>
          </w:tcPr>
          <w:p w14:paraId="2405086C"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5 302,00</w:t>
            </w:r>
          </w:p>
        </w:tc>
      </w:tr>
      <w:tr w:rsidR="00BC05D6" w:rsidRPr="008A06CC" w14:paraId="78053C07"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3563B5E9"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5</w:t>
            </w:r>
          </w:p>
        </w:tc>
        <w:tc>
          <w:tcPr>
            <w:tcW w:w="1802" w:type="pct"/>
            <w:tcBorders>
              <w:top w:val="nil"/>
              <w:left w:val="nil"/>
              <w:bottom w:val="single" w:sz="8" w:space="0" w:color="auto"/>
              <w:right w:val="single" w:sz="8" w:space="0" w:color="auto"/>
            </w:tcBorders>
            <w:shd w:val="clear" w:color="auto" w:fill="auto"/>
            <w:vAlign w:val="center"/>
            <w:hideMark/>
          </w:tcPr>
          <w:p w14:paraId="4D467C7E"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 xml:space="preserve">кран шаровой с дренажем и </w:t>
            </w:r>
            <w:proofErr w:type="spellStart"/>
            <w:r w:rsidRPr="008A06CC">
              <w:rPr>
                <w:rFonts w:eastAsia="Times New Roman"/>
                <w:color w:val="000000"/>
                <w:sz w:val="20"/>
                <w:szCs w:val="20"/>
              </w:rPr>
              <w:t>воздухоотводчиком</w:t>
            </w:r>
            <w:proofErr w:type="spellEnd"/>
          </w:p>
        </w:tc>
        <w:tc>
          <w:tcPr>
            <w:tcW w:w="1228" w:type="pct"/>
            <w:tcBorders>
              <w:top w:val="nil"/>
              <w:left w:val="nil"/>
              <w:bottom w:val="single" w:sz="8" w:space="0" w:color="auto"/>
              <w:right w:val="single" w:sz="8" w:space="0" w:color="auto"/>
            </w:tcBorders>
            <w:shd w:val="clear" w:color="auto" w:fill="auto"/>
            <w:vAlign w:val="center"/>
            <w:hideMark/>
          </w:tcPr>
          <w:p w14:paraId="2422C73D"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lang w:val="en-US"/>
              </w:rPr>
              <w:t xml:space="preserve">VT.245 </w:t>
            </w:r>
            <w:proofErr w:type="spellStart"/>
            <w:r w:rsidRPr="008A06CC">
              <w:rPr>
                <w:rFonts w:eastAsia="Times New Roman"/>
                <w:color w:val="000000"/>
                <w:sz w:val="20"/>
                <w:szCs w:val="20"/>
                <w:lang w:val="en-US"/>
              </w:rPr>
              <w:t>Valtec</w:t>
            </w:r>
            <w:proofErr w:type="spellEnd"/>
          </w:p>
        </w:tc>
        <w:tc>
          <w:tcPr>
            <w:tcW w:w="505" w:type="pct"/>
            <w:tcBorders>
              <w:top w:val="nil"/>
              <w:left w:val="nil"/>
              <w:bottom w:val="single" w:sz="8" w:space="0" w:color="auto"/>
              <w:right w:val="single" w:sz="8" w:space="0" w:color="auto"/>
            </w:tcBorders>
            <w:shd w:val="clear" w:color="auto" w:fill="auto"/>
            <w:vAlign w:val="center"/>
            <w:hideMark/>
          </w:tcPr>
          <w:p w14:paraId="6542445A"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357,41</w:t>
            </w:r>
          </w:p>
        </w:tc>
        <w:tc>
          <w:tcPr>
            <w:tcW w:w="698" w:type="pct"/>
            <w:tcBorders>
              <w:top w:val="nil"/>
              <w:left w:val="nil"/>
              <w:bottom w:val="single" w:sz="8" w:space="0" w:color="auto"/>
              <w:right w:val="single" w:sz="8" w:space="0" w:color="auto"/>
            </w:tcBorders>
            <w:shd w:val="clear" w:color="auto" w:fill="auto"/>
            <w:vAlign w:val="center"/>
            <w:hideMark/>
          </w:tcPr>
          <w:p w14:paraId="3A451EB1"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2</w:t>
            </w:r>
          </w:p>
        </w:tc>
        <w:tc>
          <w:tcPr>
            <w:tcW w:w="480" w:type="pct"/>
            <w:tcBorders>
              <w:top w:val="nil"/>
              <w:left w:val="nil"/>
              <w:bottom w:val="single" w:sz="8" w:space="0" w:color="auto"/>
              <w:right w:val="single" w:sz="8" w:space="0" w:color="auto"/>
            </w:tcBorders>
            <w:shd w:val="clear" w:color="auto" w:fill="auto"/>
            <w:vAlign w:val="center"/>
            <w:hideMark/>
          </w:tcPr>
          <w:p w14:paraId="08B738A8"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715</w:t>
            </w:r>
          </w:p>
        </w:tc>
      </w:tr>
      <w:tr w:rsidR="00BC05D6" w:rsidRPr="008A06CC" w14:paraId="78B5C7E1"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7BDCBED1"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6</w:t>
            </w:r>
          </w:p>
        </w:tc>
        <w:tc>
          <w:tcPr>
            <w:tcW w:w="1802" w:type="pct"/>
            <w:tcBorders>
              <w:top w:val="nil"/>
              <w:left w:val="nil"/>
              <w:bottom w:val="single" w:sz="8" w:space="0" w:color="auto"/>
              <w:right w:val="single" w:sz="8" w:space="0" w:color="auto"/>
            </w:tcBorders>
            <w:shd w:val="clear" w:color="auto" w:fill="auto"/>
            <w:vAlign w:val="center"/>
            <w:hideMark/>
          </w:tcPr>
          <w:p w14:paraId="5E9155E1"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показывающий манометр с краном</w:t>
            </w:r>
          </w:p>
        </w:tc>
        <w:tc>
          <w:tcPr>
            <w:tcW w:w="1228" w:type="pct"/>
            <w:tcBorders>
              <w:top w:val="nil"/>
              <w:left w:val="nil"/>
              <w:bottom w:val="single" w:sz="8" w:space="0" w:color="auto"/>
              <w:right w:val="single" w:sz="8" w:space="0" w:color="auto"/>
            </w:tcBorders>
            <w:shd w:val="clear" w:color="auto" w:fill="auto"/>
            <w:vAlign w:val="center"/>
            <w:hideMark/>
          </w:tcPr>
          <w:p w14:paraId="08987F9E"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Роема ТМ-510х0-60 кгс/см2</w:t>
            </w:r>
          </w:p>
        </w:tc>
        <w:tc>
          <w:tcPr>
            <w:tcW w:w="505" w:type="pct"/>
            <w:tcBorders>
              <w:top w:val="nil"/>
              <w:left w:val="nil"/>
              <w:bottom w:val="single" w:sz="8" w:space="0" w:color="auto"/>
              <w:right w:val="single" w:sz="8" w:space="0" w:color="auto"/>
            </w:tcBorders>
            <w:shd w:val="clear" w:color="auto" w:fill="auto"/>
            <w:vAlign w:val="center"/>
            <w:hideMark/>
          </w:tcPr>
          <w:p w14:paraId="5D6492EF"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558,43</w:t>
            </w:r>
          </w:p>
        </w:tc>
        <w:tc>
          <w:tcPr>
            <w:tcW w:w="698" w:type="pct"/>
            <w:tcBorders>
              <w:top w:val="nil"/>
              <w:left w:val="nil"/>
              <w:bottom w:val="single" w:sz="8" w:space="0" w:color="auto"/>
              <w:right w:val="single" w:sz="8" w:space="0" w:color="auto"/>
            </w:tcBorders>
            <w:shd w:val="clear" w:color="auto" w:fill="auto"/>
            <w:vAlign w:val="center"/>
            <w:hideMark/>
          </w:tcPr>
          <w:p w14:paraId="7665C00D"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4</w:t>
            </w:r>
          </w:p>
        </w:tc>
        <w:tc>
          <w:tcPr>
            <w:tcW w:w="480" w:type="pct"/>
            <w:tcBorders>
              <w:top w:val="nil"/>
              <w:left w:val="nil"/>
              <w:bottom w:val="single" w:sz="8" w:space="0" w:color="auto"/>
              <w:right w:val="single" w:sz="8" w:space="0" w:color="auto"/>
            </w:tcBorders>
            <w:shd w:val="clear" w:color="auto" w:fill="auto"/>
            <w:vAlign w:val="center"/>
            <w:hideMark/>
          </w:tcPr>
          <w:p w14:paraId="38859BC6"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2 234,00</w:t>
            </w:r>
          </w:p>
        </w:tc>
      </w:tr>
      <w:tr w:rsidR="00BC05D6" w:rsidRPr="008A06CC" w14:paraId="75E89AF9"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70C1F17B"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7</w:t>
            </w:r>
          </w:p>
        </w:tc>
        <w:tc>
          <w:tcPr>
            <w:tcW w:w="1802" w:type="pct"/>
            <w:tcBorders>
              <w:top w:val="nil"/>
              <w:left w:val="nil"/>
              <w:bottom w:val="single" w:sz="8" w:space="0" w:color="auto"/>
              <w:right w:val="single" w:sz="8" w:space="0" w:color="auto"/>
            </w:tcBorders>
            <w:shd w:val="clear" w:color="auto" w:fill="auto"/>
            <w:vAlign w:val="center"/>
            <w:hideMark/>
          </w:tcPr>
          <w:p w14:paraId="5B59E781"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 xml:space="preserve">кран шаровой с дренажем и </w:t>
            </w:r>
            <w:proofErr w:type="spellStart"/>
            <w:r w:rsidRPr="008A06CC">
              <w:rPr>
                <w:rFonts w:eastAsia="Times New Roman"/>
                <w:color w:val="000000"/>
                <w:sz w:val="20"/>
                <w:szCs w:val="20"/>
              </w:rPr>
              <w:t>воздухоотводчиком</w:t>
            </w:r>
            <w:proofErr w:type="spellEnd"/>
          </w:p>
        </w:tc>
        <w:tc>
          <w:tcPr>
            <w:tcW w:w="1228" w:type="pct"/>
            <w:tcBorders>
              <w:top w:val="nil"/>
              <w:left w:val="nil"/>
              <w:bottom w:val="single" w:sz="8" w:space="0" w:color="auto"/>
              <w:right w:val="single" w:sz="8" w:space="0" w:color="auto"/>
            </w:tcBorders>
            <w:shd w:val="clear" w:color="auto" w:fill="auto"/>
            <w:vAlign w:val="center"/>
            <w:hideMark/>
          </w:tcPr>
          <w:p w14:paraId="23132864"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lang w:val="en-US"/>
              </w:rPr>
              <w:t xml:space="preserve">VT.245 </w:t>
            </w:r>
            <w:proofErr w:type="spellStart"/>
            <w:r w:rsidRPr="008A06CC">
              <w:rPr>
                <w:rFonts w:eastAsia="Times New Roman"/>
                <w:color w:val="000000"/>
                <w:sz w:val="20"/>
                <w:szCs w:val="20"/>
                <w:lang w:val="en-US"/>
              </w:rPr>
              <w:t>Valtec</w:t>
            </w:r>
            <w:proofErr w:type="spellEnd"/>
          </w:p>
        </w:tc>
        <w:tc>
          <w:tcPr>
            <w:tcW w:w="505" w:type="pct"/>
            <w:tcBorders>
              <w:top w:val="nil"/>
              <w:left w:val="nil"/>
              <w:bottom w:val="single" w:sz="8" w:space="0" w:color="auto"/>
              <w:right w:val="single" w:sz="8" w:space="0" w:color="auto"/>
            </w:tcBorders>
            <w:shd w:val="clear" w:color="auto" w:fill="auto"/>
            <w:vAlign w:val="center"/>
            <w:hideMark/>
          </w:tcPr>
          <w:p w14:paraId="310146B7"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357,41</w:t>
            </w:r>
          </w:p>
        </w:tc>
        <w:tc>
          <w:tcPr>
            <w:tcW w:w="698" w:type="pct"/>
            <w:tcBorders>
              <w:top w:val="nil"/>
              <w:left w:val="nil"/>
              <w:bottom w:val="single" w:sz="8" w:space="0" w:color="auto"/>
              <w:right w:val="single" w:sz="8" w:space="0" w:color="auto"/>
            </w:tcBorders>
            <w:shd w:val="clear" w:color="auto" w:fill="auto"/>
            <w:vAlign w:val="center"/>
            <w:hideMark/>
          </w:tcPr>
          <w:p w14:paraId="1902B1C6"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4</w:t>
            </w:r>
          </w:p>
        </w:tc>
        <w:tc>
          <w:tcPr>
            <w:tcW w:w="480" w:type="pct"/>
            <w:tcBorders>
              <w:top w:val="nil"/>
              <w:left w:val="nil"/>
              <w:bottom w:val="single" w:sz="8" w:space="0" w:color="auto"/>
              <w:right w:val="single" w:sz="8" w:space="0" w:color="auto"/>
            </w:tcBorders>
            <w:shd w:val="clear" w:color="auto" w:fill="auto"/>
            <w:vAlign w:val="center"/>
            <w:hideMark/>
          </w:tcPr>
          <w:p w14:paraId="176AC3DC"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1 430,00</w:t>
            </w:r>
          </w:p>
        </w:tc>
      </w:tr>
      <w:tr w:rsidR="00BC05D6" w:rsidRPr="008A06CC" w14:paraId="12C345BC"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778E2A4E"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8</w:t>
            </w:r>
          </w:p>
        </w:tc>
        <w:tc>
          <w:tcPr>
            <w:tcW w:w="1802" w:type="pct"/>
            <w:tcBorders>
              <w:top w:val="nil"/>
              <w:left w:val="nil"/>
              <w:bottom w:val="single" w:sz="8" w:space="0" w:color="auto"/>
              <w:right w:val="single" w:sz="8" w:space="0" w:color="auto"/>
            </w:tcBorders>
            <w:shd w:val="clear" w:color="auto" w:fill="auto"/>
            <w:vAlign w:val="center"/>
            <w:hideMark/>
          </w:tcPr>
          <w:p w14:paraId="23F9E940"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гильзы (стаканы) под преобразователи температуры, приварные отводы (бобышки) под манометры и датчики давления</w:t>
            </w:r>
          </w:p>
        </w:tc>
        <w:tc>
          <w:tcPr>
            <w:tcW w:w="1228" w:type="pct"/>
            <w:tcBorders>
              <w:top w:val="nil"/>
              <w:left w:val="nil"/>
              <w:bottom w:val="single" w:sz="8" w:space="0" w:color="auto"/>
              <w:right w:val="single" w:sz="8" w:space="0" w:color="auto"/>
            </w:tcBorders>
            <w:shd w:val="clear" w:color="auto" w:fill="auto"/>
            <w:vAlign w:val="center"/>
            <w:hideMark/>
          </w:tcPr>
          <w:p w14:paraId="4575F9EA"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 </w:t>
            </w:r>
          </w:p>
        </w:tc>
        <w:tc>
          <w:tcPr>
            <w:tcW w:w="505" w:type="pct"/>
            <w:tcBorders>
              <w:top w:val="nil"/>
              <w:left w:val="nil"/>
              <w:bottom w:val="single" w:sz="8" w:space="0" w:color="auto"/>
              <w:right w:val="single" w:sz="8" w:space="0" w:color="auto"/>
            </w:tcBorders>
            <w:shd w:val="clear" w:color="auto" w:fill="auto"/>
            <w:vAlign w:val="center"/>
            <w:hideMark/>
          </w:tcPr>
          <w:p w14:paraId="5A0172A7"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3 623,00</w:t>
            </w:r>
          </w:p>
        </w:tc>
        <w:tc>
          <w:tcPr>
            <w:tcW w:w="698" w:type="pct"/>
            <w:tcBorders>
              <w:top w:val="nil"/>
              <w:left w:val="nil"/>
              <w:bottom w:val="single" w:sz="8" w:space="0" w:color="auto"/>
              <w:right w:val="single" w:sz="8" w:space="0" w:color="auto"/>
            </w:tcBorders>
            <w:shd w:val="clear" w:color="auto" w:fill="auto"/>
            <w:vAlign w:val="center"/>
            <w:hideMark/>
          </w:tcPr>
          <w:p w14:paraId="0498590C"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w:t>
            </w:r>
          </w:p>
        </w:tc>
        <w:tc>
          <w:tcPr>
            <w:tcW w:w="480" w:type="pct"/>
            <w:tcBorders>
              <w:top w:val="nil"/>
              <w:left w:val="nil"/>
              <w:bottom w:val="single" w:sz="8" w:space="0" w:color="auto"/>
              <w:right w:val="single" w:sz="8" w:space="0" w:color="auto"/>
            </w:tcBorders>
            <w:shd w:val="clear" w:color="auto" w:fill="auto"/>
            <w:vAlign w:val="center"/>
            <w:hideMark/>
          </w:tcPr>
          <w:p w14:paraId="639CD5CF"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3 623,00</w:t>
            </w:r>
          </w:p>
        </w:tc>
      </w:tr>
      <w:tr w:rsidR="00BC05D6" w:rsidRPr="008A06CC" w14:paraId="7AA82424"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68570779"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9</w:t>
            </w:r>
          </w:p>
        </w:tc>
        <w:tc>
          <w:tcPr>
            <w:tcW w:w="1802" w:type="pct"/>
            <w:tcBorders>
              <w:top w:val="nil"/>
              <w:left w:val="nil"/>
              <w:bottom w:val="single" w:sz="8" w:space="0" w:color="auto"/>
              <w:right w:val="single" w:sz="8" w:space="0" w:color="auto"/>
            </w:tcBorders>
            <w:shd w:val="clear" w:color="auto" w:fill="auto"/>
            <w:vAlign w:val="center"/>
            <w:hideMark/>
          </w:tcPr>
          <w:p w14:paraId="6DC6A66A"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расходомер (преобразователь расхода)</w:t>
            </w:r>
          </w:p>
        </w:tc>
        <w:tc>
          <w:tcPr>
            <w:tcW w:w="1228" w:type="pct"/>
            <w:tcBorders>
              <w:top w:val="nil"/>
              <w:left w:val="nil"/>
              <w:bottom w:val="single" w:sz="8" w:space="0" w:color="auto"/>
              <w:right w:val="single" w:sz="8" w:space="0" w:color="auto"/>
            </w:tcBorders>
            <w:shd w:val="clear" w:color="auto" w:fill="auto"/>
            <w:vAlign w:val="center"/>
            <w:hideMark/>
          </w:tcPr>
          <w:p w14:paraId="78EB1B34" w14:textId="77777777" w:rsidR="00BC05D6" w:rsidRPr="008A06CC" w:rsidRDefault="00BC05D6" w:rsidP="0061126A">
            <w:pPr>
              <w:jc w:val="center"/>
              <w:rPr>
                <w:rFonts w:eastAsia="Times New Roman"/>
                <w:color w:val="000000"/>
                <w:sz w:val="20"/>
                <w:szCs w:val="20"/>
              </w:rPr>
            </w:pPr>
            <w:proofErr w:type="spellStart"/>
            <w:r w:rsidRPr="008A06CC">
              <w:rPr>
                <w:rFonts w:eastAsia="Times New Roman"/>
                <w:color w:val="000000"/>
                <w:sz w:val="20"/>
                <w:szCs w:val="20"/>
              </w:rPr>
              <w:t>Питерфлоу</w:t>
            </w:r>
            <w:proofErr w:type="spellEnd"/>
            <w:r w:rsidRPr="008A06CC">
              <w:rPr>
                <w:rFonts w:eastAsia="Times New Roman"/>
                <w:color w:val="000000"/>
                <w:sz w:val="20"/>
                <w:szCs w:val="20"/>
              </w:rPr>
              <w:t xml:space="preserve"> </w:t>
            </w:r>
            <w:proofErr w:type="spellStart"/>
            <w:r w:rsidRPr="008A06CC">
              <w:rPr>
                <w:rFonts w:eastAsia="Times New Roman"/>
                <w:color w:val="000000"/>
                <w:sz w:val="20"/>
                <w:szCs w:val="20"/>
              </w:rPr>
              <w:t>PCДу</w:t>
            </w:r>
            <w:proofErr w:type="spellEnd"/>
            <w:r w:rsidRPr="008A06CC">
              <w:rPr>
                <w:rFonts w:eastAsia="Times New Roman"/>
                <w:color w:val="000000"/>
                <w:sz w:val="20"/>
                <w:szCs w:val="20"/>
              </w:rPr>
              <w:t xml:space="preserve"> 20- 12 </w:t>
            </w:r>
            <w:proofErr w:type="spellStart"/>
            <w:r w:rsidRPr="008A06CC">
              <w:rPr>
                <w:rFonts w:eastAsia="Times New Roman"/>
                <w:color w:val="000000"/>
                <w:sz w:val="20"/>
                <w:szCs w:val="20"/>
              </w:rPr>
              <w:t>кл</w:t>
            </w:r>
            <w:proofErr w:type="spellEnd"/>
            <w:r w:rsidRPr="008A06CC">
              <w:rPr>
                <w:rFonts w:eastAsia="Times New Roman"/>
                <w:color w:val="000000"/>
                <w:sz w:val="20"/>
                <w:szCs w:val="20"/>
              </w:rPr>
              <w:t>. А, сэндвич н/ж</w:t>
            </w:r>
          </w:p>
        </w:tc>
        <w:tc>
          <w:tcPr>
            <w:tcW w:w="505" w:type="pct"/>
            <w:tcBorders>
              <w:top w:val="nil"/>
              <w:left w:val="nil"/>
              <w:bottom w:val="single" w:sz="8" w:space="0" w:color="auto"/>
              <w:right w:val="single" w:sz="8" w:space="0" w:color="auto"/>
            </w:tcBorders>
            <w:shd w:val="clear" w:color="auto" w:fill="auto"/>
            <w:vAlign w:val="center"/>
            <w:hideMark/>
          </w:tcPr>
          <w:p w14:paraId="6E7F8CE7"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16 325,50</w:t>
            </w:r>
          </w:p>
        </w:tc>
        <w:tc>
          <w:tcPr>
            <w:tcW w:w="698" w:type="pct"/>
            <w:tcBorders>
              <w:top w:val="nil"/>
              <w:left w:val="nil"/>
              <w:bottom w:val="single" w:sz="8" w:space="0" w:color="auto"/>
              <w:right w:val="single" w:sz="8" w:space="0" w:color="auto"/>
            </w:tcBorders>
            <w:shd w:val="clear" w:color="auto" w:fill="auto"/>
            <w:vAlign w:val="center"/>
            <w:hideMark/>
          </w:tcPr>
          <w:p w14:paraId="2E4D733A"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2</w:t>
            </w:r>
          </w:p>
        </w:tc>
        <w:tc>
          <w:tcPr>
            <w:tcW w:w="480" w:type="pct"/>
            <w:tcBorders>
              <w:top w:val="nil"/>
              <w:left w:val="nil"/>
              <w:bottom w:val="single" w:sz="8" w:space="0" w:color="auto"/>
              <w:right w:val="single" w:sz="8" w:space="0" w:color="auto"/>
            </w:tcBorders>
            <w:shd w:val="clear" w:color="auto" w:fill="auto"/>
            <w:vAlign w:val="center"/>
            <w:hideMark/>
          </w:tcPr>
          <w:p w14:paraId="6C4A54E7"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32 651,00</w:t>
            </w:r>
          </w:p>
        </w:tc>
      </w:tr>
      <w:tr w:rsidR="00BC05D6" w:rsidRPr="008A06CC" w14:paraId="02922B7F"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1F7F6D98"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10</w:t>
            </w:r>
          </w:p>
        </w:tc>
        <w:tc>
          <w:tcPr>
            <w:tcW w:w="1802" w:type="pct"/>
            <w:tcBorders>
              <w:top w:val="nil"/>
              <w:left w:val="nil"/>
              <w:bottom w:val="single" w:sz="8" w:space="0" w:color="auto"/>
              <w:right w:val="single" w:sz="8" w:space="0" w:color="auto"/>
            </w:tcBorders>
            <w:shd w:val="clear" w:color="auto" w:fill="auto"/>
            <w:vAlign w:val="center"/>
            <w:hideMark/>
          </w:tcPr>
          <w:p w14:paraId="769C2513"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 xml:space="preserve">модуль присоединительный (в комплекте с имитатором, комплектом крепежа, шунтирующим </w:t>
            </w:r>
            <w:proofErr w:type="spellStart"/>
            <w:r w:rsidRPr="008A06CC">
              <w:rPr>
                <w:rFonts w:eastAsia="Times New Roman"/>
                <w:color w:val="000000"/>
                <w:sz w:val="20"/>
                <w:szCs w:val="20"/>
              </w:rPr>
              <w:t>токопроводом</w:t>
            </w:r>
            <w:proofErr w:type="spellEnd"/>
            <w:r w:rsidRPr="008A06CC">
              <w:rPr>
                <w:rFonts w:eastAsia="Times New Roman"/>
                <w:color w:val="000000"/>
                <w:sz w:val="20"/>
                <w:szCs w:val="20"/>
              </w:rPr>
              <w:t>)</w:t>
            </w:r>
          </w:p>
        </w:tc>
        <w:tc>
          <w:tcPr>
            <w:tcW w:w="1228" w:type="pct"/>
            <w:tcBorders>
              <w:top w:val="nil"/>
              <w:left w:val="nil"/>
              <w:bottom w:val="single" w:sz="8" w:space="0" w:color="auto"/>
              <w:right w:val="single" w:sz="8" w:space="0" w:color="auto"/>
            </w:tcBorders>
            <w:shd w:val="clear" w:color="auto" w:fill="auto"/>
            <w:vAlign w:val="center"/>
            <w:hideMark/>
          </w:tcPr>
          <w:p w14:paraId="5F474755"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МП-РС-40/20/65</w:t>
            </w:r>
          </w:p>
        </w:tc>
        <w:tc>
          <w:tcPr>
            <w:tcW w:w="505" w:type="pct"/>
            <w:tcBorders>
              <w:top w:val="nil"/>
              <w:left w:val="nil"/>
              <w:bottom w:val="single" w:sz="8" w:space="0" w:color="auto"/>
              <w:right w:val="single" w:sz="8" w:space="0" w:color="auto"/>
            </w:tcBorders>
            <w:shd w:val="clear" w:color="auto" w:fill="auto"/>
            <w:vAlign w:val="center"/>
            <w:hideMark/>
          </w:tcPr>
          <w:p w14:paraId="4C88646A"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4 361,02</w:t>
            </w:r>
          </w:p>
        </w:tc>
        <w:tc>
          <w:tcPr>
            <w:tcW w:w="698" w:type="pct"/>
            <w:tcBorders>
              <w:top w:val="nil"/>
              <w:left w:val="nil"/>
              <w:bottom w:val="single" w:sz="8" w:space="0" w:color="auto"/>
              <w:right w:val="single" w:sz="8" w:space="0" w:color="auto"/>
            </w:tcBorders>
            <w:shd w:val="clear" w:color="auto" w:fill="auto"/>
            <w:vAlign w:val="center"/>
            <w:hideMark/>
          </w:tcPr>
          <w:p w14:paraId="27811CDD"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w:t>
            </w:r>
          </w:p>
        </w:tc>
        <w:tc>
          <w:tcPr>
            <w:tcW w:w="480" w:type="pct"/>
            <w:tcBorders>
              <w:top w:val="nil"/>
              <w:left w:val="nil"/>
              <w:bottom w:val="single" w:sz="8" w:space="0" w:color="auto"/>
              <w:right w:val="single" w:sz="8" w:space="0" w:color="auto"/>
            </w:tcBorders>
            <w:shd w:val="clear" w:color="auto" w:fill="auto"/>
            <w:vAlign w:val="center"/>
            <w:hideMark/>
          </w:tcPr>
          <w:p w14:paraId="1F3D0269"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4 361,00</w:t>
            </w:r>
          </w:p>
        </w:tc>
      </w:tr>
      <w:tr w:rsidR="00BC05D6" w:rsidRPr="008A06CC" w14:paraId="38AFD1CF"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3C9B6733"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11</w:t>
            </w:r>
          </w:p>
        </w:tc>
        <w:tc>
          <w:tcPr>
            <w:tcW w:w="1802" w:type="pct"/>
            <w:tcBorders>
              <w:top w:val="nil"/>
              <w:left w:val="nil"/>
              <w:bottom w:val="single" w:sz="8" w:space="0" w:color="auto"/>
              <w:right w:val="single" w:sz="8" w:space="0" w:color="auto"/>
            </w:tcBorders>
            <w:shd w:val="clear" w:color="auto" w:fill="auto"/>
            <w:vAlign w:val="center"/>
            <w:hideMark/>
          </w:tcPr>
          <w:p w14:paraId="30D2F4FC"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 xml:space="preserve">модуль присоединительный (в комплекте с имитатором, комплектом крепежа, шунтирующим </w:t>
            </w:r>
            <w:proofErr w:type="spellStart"/>
            <w:r w:rsidRPr="008A06CC">
              <w:rPr>
                <w:rFonts w:eastAsia="Times New Roman"/>
                <w:color w:val="000000"/>
                <w:sz w:val="20"/>
                <w:szCs w:val="20"/>
              </w:rPr>
              <w:t>токопроводом</w:t>
            </w:r>
            <w:proofErr w:type="spellEnd"/>
            <w:r w:rsidRPr="008A06CC">
              <w:rPr>
                <w:rFonts w:eastAsia="Times New Roman"/>
                <w:color w:val="000000"/>
                <w:sz w:val="20"/>
                <w:szCs w:val="20"/>
              </w:rPr>
              <w:t>)</w:t>
            </w:r>
          </w:p>
        </w:tc>
        <w:tc>
          <w:tcPr>
            <w:tcW w:w="1228" w:type="pct"/>
            <w:tcBorders>
              <w:top w:val="nil"/>
              <w:left w:val="nil"/>
              <w:bottom w:val="single" w:sz="8" w:space="0" w:color="auto"/>
              <w:right w:val="single" w:sz="8" w:space="0" w:color="auto"/>
            </w:tcBorders>
            <w:shd w:val="clear" w:color="auto" w:fill="auto"/>
            <w:vAlign w:val="center"/>
            <w:hideMark/>
          </w:tcPr>
          <w:p w14:paraId="280D2FC8"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МП-РС-65/20/40</w:t>
            </w:r>
          </w:p>
        </w:tc>
        <w:tc>
          <w:tcPr>
            <w:tcW w:w="505" w:type="pct"/>
            <w:tcBorders>
              <w:top w:val="nil"/>
              <w:left w:val="nil"/>
              <w:bottom w:val="single" w:sz="8" w:space="0" w:color="auto"/>
              <w:right w:val="single" w:sz="8" w:space="0" w:color="auto"/>
            </w:tcBorders>
            <w:shd w:val="clear" w:color="auto" w:fill="auto"/>
            <w:vAlign w:val="center"/>
            <w:hideMark/>
          </w:tcPr>
          <w:p w14:paraId="1CEEC308"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4 361,02</w:t>
            </w:r>
          </w:p>
        </w:tc>
        <w:tc>
          <w:tcPr>
            <w:tcW w:w="698" w:type="pct"/>
            <w:tcBorders>
              <w:top w:val="nil"/>
              <w:left w:val="nil"/>
              <w:bottom w:val="single" w:sz="8" w:space="0" w:color="auto"/>
              <w:right w:val="single" w:sz="8" w:space="0" w:color="auto"/>
            </w:tcBorders>
            <w:shd w:val="clear" w:color="auto" w:fill="auto"/>
            <w:vAlign w:val="center"/>
            <w:hideMark/>
          </w:tcPr>
          <w:p w14:paraId="0EBCC64D"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w:t>
            </w:r>
          </w:p>
        </w:tc>
        <w:tc>
          <w:tcPr>
            <w:tcW w:w="480" w:type="pct"/>
            <w:tcBorders>
              <w:top w:val="nil"/>
              <w:left w:val="nil"/>
              <w:bottom w:val="single" w:sz="8" w:space="0" w:color="auto"/>
              <w:right w:val="single" w:sz="8" w:space="0" w:color="auto"/>
            </w:tcBorders>
            <w:shd w:val="clear" w:color="auto" w:fill="auto"/>
            <w:vAlign w:val="center"/>
            <w:hideMark/>
          </w:tcPr>
          <w:p w14:paraId="7B103AE1"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4 361,00</w:t>
            </w:r>
          </w:p>
        </w:tc>
      </w:tr>
      <w:tr w:rsidR="00BC05D6" w:rsidRPr="008A06CC" w14:paraId="1A9B0A1B"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4C10C6A5"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12</w:t>
            </w:r>
          </w:p>
        </w:tc>
        <w:tc>
          <w:tcPr>
            <w:tcW w:w="1802" w:type="pct"/>
            <w:tcBorders>
              <w:top w:val="nil"/>
              <w:left w:val="nil"/>
              <w:bottom w:val="single" w:sz="8" w:space="0" w:color="auto"/>
              <w:right w:val="single" w:sz="8" w:space="0" w:color="auto"/>
            </w:tcBorders>
            <w:shd w:val="clear" w:color="auto" w:fill="auto"/>
            <w:vAlign w:val="center"/>
            <w:hideMark/>
          </w:tcPr>
          <w:p w14:paraId="3AA1769E"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трубная продукция (трубопроводы из стальных электросварных труб)</w:t>
            </w:r>
          </w:p>
        </w:tc>
        <w:tc>
          <w:tcPr>
            <w:tcW w:w="1228" w:type="pct"/>
            <w:tcBorders>
              <w:top w:val="nil"/>
              <w:left w:val="nil"/>
              <w:bottom w:val="single" w:sz="8" w:space="0" w:color="auto"/>
              <w:right w:val="single" w:sz="8" w:space="0" w:color="auto"/>
            </w:tcBorders>
            <w:shd w:val="clear" w:color="auto" w:fill="auto"/>
            <w:vAlign w:val="center"/>
            <w:hideMark/>
          </w:tcPr>
          <w:p w14:paraId="5F505A99"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д. 76 мм, толщ, стенки 3,5 мм</w:t>
            </w:r>
          </w:p>
        </w:tc>
        <w:tc>
          <w:tcPr>
            <w:tcW w:w="505" w:type="pct"/>
            <w:tcBorders>
              <w:top w:val="nil"/>
              <w:left w:val="nil"/>
              <w:bottom w:val="single" w:sz="8" w:space="0" w:color="auto"/>
              <w:right w:val="single" w:sz="8" w:space="0" w:color="auto"/>
            </w:tcBorders>
            <w:shd w:val="clear" w:color="auto" w:fill="auto"/>
            <w:vAlign w:val="center"/>
            <w:hideMark/>
          </w:tcPr>
          <w:p w14:paraId="28B07933"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668,2</w:t>
            </w:r>
          </w:p>
        </w:tc>
        <w:tc>
          <w:tcPr>
            <w:tcW w:w="698" w:type="pct"/>
            <w:tcBorders>
              <w:top w:val="nil"/>
              <w:left w:val="nil"/>
              <w:bottom w:val="single" w:sz="8" w:space="0" w:color="auto"/>
              <w:right w:val="single" w:sz="8" w:space="0" w:color="auto"/>
            </w:tcBorders>
            <w:shd w:val="clear" w:color="auto" w:fill="auto"/>
            <w:vAlign w:val="center"/>
            <w:hideMark/>
          </w:tcPr>
          <w:p w14:paraId="1526564C"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1,14</w:t>
            </w:r>
          </w:p>
        </w:tc>
        <w:tc>
          <w:tcPr>
            <w:tcW w:w="480" w:type="pct"/>
            <w:tcBorders>
              <w:top w:val="nil"/>
              <w:left w:val="nil"/>
              <w:bottom w:val="single" w:sz="8" w:space="0" w:color="auto"/>
              <w:right w:val="single" w:sz="8" w:space="0" w:color="auto"/>
            </w:tcBorders>
            <w:shd w:val="clear" w:color="auto" w:fill="auto"/>
            <w:vAlign w:val="center"/>
            <w:hideMark/>
          </w:tcPr>
          <w:p w14:paraId="7AC960FF"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762</w:t>
            </w:r>
          </w:p>
        </w:tc>
      </w:tr>
      <w:tr w:rsidR="00BC05D6" w:rsidRPr="008A06CC" w14:paraId="61E15145"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48DF5DD6"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13</w:t>
            </w:r>
          </w:p>
        </w:tc>
        <w:tc>
          <w:tcPr>
            <w:tcW w:w="1802" w:type="pct"/>
            <w:tcBorders>
              <w:top w:val="nil"/>
              <w:left w:val="nil"/>
              <w:bottom w:val="single" w:sz="8" w:space="0" w:color="auto"/>
              <w:right w:val="single" w:sz="8" w:space="0" w:color="auto"/>
            </w:tcBorders>
            <w:shd w:val="clear" w:color="auto" w:fill="auto"/>
            <w:vAlign w:val="center"/>
            <w:hideMark/>
          </w:tcPr>
          <w:p w14:paraId="3C1FC524"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 xml:space="preserve">монтажный щит в сборе: </w:t>
            </w:r>
            <w:proofErr w:type="spellStart"/>
            <w:r w:rsidRPr="008A06CC">
              <w:rPr>
                <w:rFonts w:eastAsia="Times New Roman"/>
                <w:color w:val="000000"/>
                <w:sz w:val="20"/>
                <w:szCs w:val="20"/>
              </w:rPr>
              <w:t>тепловычислитель</w:t>
            </w:r>
            <w:proofErr w:type="spellEnd"/>
            <w:r w:rsidRPr="008A06CC">
              <w:rPr>
                <w:rFonts w:eastAsia="Times New Roman"/>
                <w:color w:val="000000"/>
                <w:sz w:val="20"/>
                <w:szCs w:val="20"/>
              </w:rPr>
              <w:t xml:space="preserve"> СПТ941.20, адаптер АДП82, источник питания ИЭС6-126060, блок питания MП36C2.24.030D3 (24В), адаптер Взлет-АС АССВ-030, адаптер АПС45, источник питания DR-15.24, Антенна 901 </w:t>
            </w:r>
            <w:proofErr w:type="spellStart"/>
            <w:r w:rsidRPr="008A06CC">
              <w:rPr>
                <w:rFonts w:eastAsia="Times New Roman"/>
                <w:color w:val="000000"/>
                <w:sz w:val="20"/>
                <w:szCs w:val="20"/>
              </w:rPr>
              <w:t>Дб</w:t>
            </w:r>
            <w:proofErr w:type="spellEnd"/>
            <w:r w:rsidRPr="008A06CC">
              <w:rPr>
                <w:rFonts w:eastAsia="Times New Roman"/>
                <w:color w:val="000000"/>
                <w:sz w:val="20"/>
                <w:szCs w:val="20"/>
              </w:rPr>
              <w:t xml:space="preserve"> Антей SMAGSM, кабель RS-232 9"п"-9"м"</w:t>
            </w:r>
          </w:p>
        </w:tc>
        <w:tc>
          <w:tcPr>
            <w:tcW w:w="1228" w:type="pct"/>
            <w:tcBorders>
              <w:top w:val="nil"/>
              <w:left w:val="nil"/>
              <w:bottom w:val="single" w:sz="8" w:space="0" w:color="auto"/>
              <w:right w:val="single" w:sz="8" w:space="0" w:color="auto"/>
            </w:tcBorders>
            <w:shd w:val="clear" w:color="auto" w:fill="auto"/>
            <w:vAlign w:val="center"/>
            <w:hideMark/>
          </w:tcPr>
          <w:p w14:paraId="29DACD39"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ТЭМ ПЩ-УУ</w:t>
            </w:r>
          </w:p>
        </w:tc>
        <w:tc>
          <w:tcPr>
            <w:tcW w:w="505" w:type="pct"/>
            <w:tcBorders>
              <w:top w:val="nil"/>
              <w:left w:val="nil"/>
              <w:bottom w:val="single" w:sz="8" w:space="0" w:color="auto"/>
              <w:right w:val="single" w:sz="8" w:space="0" w:color="auto"/>
            </w:tcBorders>
            <w:shd w:val="clear" w:color="auto" w:fill="auto"/>
            <w:vAlign w:val="center"/>
            <w:hideMark/>
          </w:tcPr>
          <w:p w14:paraId="49FFC0B3"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41 522,20</w:t>
            </w:r>
          </w:p>
        </w:tc>
        <w:tc>
          <w:tcPr>
            <w:tcW w:w="698" w:type="pct"/>
            <w:tcBorders>
              <w:top w:val="nil"/>
              <w:left w:val="nil"/>
              <w:bottom w:val="single" w:sz="8" w:space="0" w:color="auto"/>
              <w:right w:val="single" w:sz="8" w:space="0" w:color="auto"/>
            </w:tcBorders>
            <w:shd w:val="clear" w:color="auto" w:fill="auto"/>
            <w:vAlign w:val="center"/>
            <w:hideMark/>
          </w:tcPr>
          <w:p w14:paraId="73906752"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w:t>
            </w:r>
          </w:p>
        </w:tc>
        <w:tc>
          <w:tcPr>
            <w:tcW w:w="480" w:type="pct"/>
            <w:tcBorders>
              <w:top w:val="nil"/>
              <w:left w:val="nil"/>
              <w:bottom w:val="single" w:sz="8" w:space="0" w:color="auto"/>
              <w:right w:val="single" w:sz="8" w:space="0" w:color="auto"/>
            </w:tcBorders>
            <w:shd w:val="clear" w:color="auto" w:fill="auto"/>
            <w:vAlign w:val="center"/>
            <w:hideMark/>
          </w:tcPr>
          <w:p w14:paraId="05D89BE5"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41 522,00</w:t>
            </w:r>
          </w:p>
        </w:tc>
      </w:tr>
      <w:tr w:rsidR="00BC05D6" w:rsidRPr="008A06CC" w14:paraId="40C831E5"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1BF79CEF"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14</w:t>
            </w:r>
          </w:p>
        </w:tc>
        <w:tc>
          <w:tcPr>
            <w:tcW w:w="1802" w:type="pct"/>
            <w:tcBorders>
              <w:top w:val="nil"/>
              <w:left w:val="nil"/>
              <w:bottom w:val="single" w:sz="8" w:space="0" w:color="auto"/>
              <w:right w:val="single" w:sz="8" w:space="0" w:color="auto"/>
            </w:tcBorders>
            <w:shd w:val="clear" w:color="auto" w:fill="auto"/>
            <w:vAlign w:val="center"/>
            <w:hideMark/>
          </w:tcPr>
          <w:p w14:paraId="054C40A3"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экранированный слаботочный кабель для систем сигнализации</w:t>
            </w:r>
          </w:p>
        </w:tc>
        <w:tc>
          <w:tcPr>
            <w:tcW w:w="1228" w:type="pct"/>
            <w:tcBorders>
              <w:top w:val="nil"/>
              <w:left w:val="nil"/>
              <w:bottom w:val="single" w:sz="8" w:space="0" w:color="auto"/>
              <w:right w:val="single" w:sz="8" w:space="0" w:color="auto"/>
            </w:tcBorders>
            <w:shd w:val="clear" w:color="auto" w:fill="auto"/>
            <w:vAlign w:val="center"/>
            <w:hideMark/>
          </w:tcPr>
          <w:p w14:paraId="59586F73"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 xml:space="preserve">4*0,22 </w:t>
            </w:r>
            <w:proofErr w:type="spellStart"/>
            <w:r w:rsidRPr="008A06CC">
              <w:rPr>
                <w:rFonts w:eastAsia="Times New Roman"/>
                <w:color w:val="000000"/>
                <w:sz w:val="20"/>
                <w:szCs w:val="20"/>
              </w:rPr>
              <w:t>кв.ммAlarm</w:t>
            </w:r>
            <w:proofErr w:type="spellEnd"/>
            <w:r w:rsidRPr="008A06CC">
              <w:rPr>
                <w:rFonts w:eastAsia="Times New Roman"/>
                <w:color w:val="000000"/>
                <w:sz w:val="20"/>
                <w:szCs w:val="20"/>
              </w:rPr>
              <w:t>-s</w:t>
            </w:r>
          </w:p>
        </w:tc>
        <w:tc>
          <w:tcPr>
            <w:tcW w:w="505" w:type="pct"/>
            <w:tcBorders>
              <w:top w:val="nil"/>
              <w:left w:val="nil"/>
              <w:bottom w:val="single" w:sz="8" w:space="0" w:color="auto"/>
              <w:right w:val="single" w:sz="8" w:space="0" w:color="auto"/>
            </w:tcBorders>
            <w:shd w:val="clear" w:color="auto" w:fill="auto"/>
            <w:vAlign w:val="center"/>
            <w:hideMark/>
          </w:tcPr>
          <w:p w14:paraId="30B87E7F"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6,16</w:t>
            </w:r>
          </w:p>
        </w:tc>
        <w:tc>
          <w:tcPr>
            <w:tcW w:w="698" w:type="pct"/>
            <w:tcBorders>
              <w:top w:val="nil"/>
              <w:left w:val="nil"/>
              <w:bottom w:val="single" w:sz="8" w:space="0" w:color="auto"/>
              <w:right w:val="single" w:sz="8" w:space="0" w:color="auto"/>
            </w:tcBorders>
            <w:shd w:val="clear" w:color="auto" w:fill="auto"/>
            <w:vAlign w:val="center"/>
            <w:hideMark/>
          </w:tcPr>
          <w:p w14:paraId="30D9A14F"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30,6</w:t>
            </w:r>
          </w:p>
        </w:tc>
        <w:tc>
          <w:tcPr>
            <w:tcW w:w="480" w:type="pct"/>
            <w:tcBorders>
              <w:top w:val="nil"/>
              <w:left w:val="nil"/>
              <w:bottom w:val="single" w:sz="8" w:space="0" w:color="auto"/>
              <w:right w:val="single" w:sz="8" w:space="0" w:color="auto"/>
            </w:tcBorders>
            <w:shd w:val="clear" w:color="auto" w:fill="auto"/>
            <w:vAlign w:val="center"/>
            <w:hideMark/>
          </w:tcPr>
          <w:p w14:paraId="280E1F01"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188</w:t>
            </w:r>
          </w:p>
        </w:tc>
      </w:tr>
      <w:tr w:rsidR="00BC05D6" w:rsidRPr="008A06CC" w14:paraId="29F89362"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5B2EF16F"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15</w:t>
            </w:r>
          </w:p>
        </w:tc>
        <w:tc>
          <w:tcPr>
            <w:tcW w:w="1802" w:type="pct"/>
            <w:tcBorders>
              <w:top w:val="nil"/>
              <w:left w:val="nil"/>
              <w:bottom w:val="single" w:sz="8" w:space="0" w:color="auto"/>
              <w:right w:val="single" w:sz="8" w:space="0" w:color="auto"/>
            </w:tcBorders>
            <w:shd w:val="clear" w:color="auto" w:fill="auto"/>
            <w:vAlign w:val="center"/>
            <w:hideMark/>
          </w:tcPr>
          <w:p w14:paraId="32F127F6"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экранированный слаботочный кабель для систем сигнализации</w:t>
            </w:r>
          </w:p>
        </w:tc>
        <w:tc>
          <w:tcPr>
            <w:tcW w:w="1228" w:type="pct"/>
            <w:tcBorders>
              <w:top w:val="nil"/>
              <w:left w:val="nil"/>
              <w:bottom w:val="single" w:sz="8" w:space="0" w:color="auto"/>
              <w:right w:val="single" w:sz="8" w:space="0" w:color="auto"/>
            </w:tcBorders>
            <w:shd w:val="clear" w:color="auto" w:fill="auto"/>
            <w:vAlign w:val="center"/>
            <w:hideMark/>
          </w:tcPr>
          <w:p w14:paraId="6896CCC6"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 xml:space="preserve">2*0,22 </w:t>
            </w:r>
            <w:proofErr w:type="spellStart"/>
            <w:r w:rsidRPr="008A06CC">
              <w:rPr>
                <w:rFonts w:eastAsia="Times New Roman"/>
                <w:color w:val="000000"/>
                <w:sz w:val="20"/>
                <w:szCs w:val="20"/>
              </w:rPr>
              <w:t>кв.ммAlarm</w:t>
            </w:r>
            <w:proofErr w:type="spellEnd"/>
            <w:r w:rsidRPr="008A06CC">
              <w:rPr>
                <w:rFonts w:eastAsia="Times New Roman"/>
                <w:color w:val="000000"/>
                <w:sz w:val="20"/>
                <w:szCs w:val="20"/>
              </w:rPr>
              <w:t>-s,</w:t>
            </w:r>
          </w:p>
        </w:tc>
        <w:tc>
          <w:tcPr>
            <w:tcW w:w="505" w:type="pct"/>
            <w:tcBorders>
              <w:top w:val="nil"/>
              <w:left w:val="nil"/>
              <w:bottom w:val="single" w:sz="8" w:space="0" w:color="auto"/>
              <w:right w:val="single" w:sz="8" w:space="0" w:color="auto"/>
            </w:tcBorders>
            <w:shd w:val="clear" w:color="auto" w:fill="auto"/>
            <w:vAlign w:val="center"/>
            <w:hideMark/>
          </w:tcPr>
          <w:p w14:paraId="7C3AC1E9"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4,38</w:t>
            </w:r>
          </w:p>
        </w:tc>
        <w:tc>
          <w:tcPr>
            <w:tcW w:w="698" w:type="pct"/>
            <w:tcBorders>
              <w:top w:val="nil"/>
              <w:left w:val="nil"/>
              <w:bottom w:val="single" w:sz="8" w:space="0" w:color="auto"/>
              <w:right w:val="single" w:sz="8" w:space="0" w:color="auto"/>
            </w:tcBorders>
            <w:shd w:val="clear" w:color="auto" w:fill="auto"/>
            <w:vAlign w:val="center"/>
            <w:hideMark/>
          </w:tcPr>
          <w:p w14:paraId="752DFCC1"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30,6</w:t>
            </w:r>
          </w:p>
        </w:tc>
        <w:tc>
          <w:tcPr>
            <w:tcW w:w="480" w:type="pct"/>
            <w:tcBorders>
              <w:top w:val="nil"/>
              <w:left w:val="nil"/>
              <w:bottom w:val="single" w:sz="8" w:space="0" w:color="auto"/>
              <w:right w:val="single" w:sz="8" w:space="0" w:color="auto"/>
            </w:tcBorders>
            <w:shd w:val="clear" w:color="auto" w:fill="auto"/>
            <w:vAlign w:val="center"/>
            <w:hideMark/>
          </w:tcPr>
          <w:p w14:paraId="004674B9"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134</w:t>
            </w:r>
          </w:p>
        </w:tc>
      </w:tr>
      <w:tr w:rsidR="00BC05D6" w:rsidRPr="008A06CC" w14:paraId="39608C08"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403AD698"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16</w:t>
            </w:r>
          </w:p>
        </w:tc>
        <w:tc>
          <w:tcPr>
            <w:tcW w:w="1802" w:type="pct"/>
            <w:tcBorders>
              <w:top w:val="nil"/>
              <w:left w:val="nil"/>
              <w:bottom w:val="single" w:sz="8" w:space="0" w:color="auto"/>
              <w:right w:val="single" w:sz="8" w:space="0" w:color="auto"/>
            </w:tcBorders>
            <w:shd w:val="clear" w:color="auto" w:fill="auto"/>
            <w:vAlign w:val="center"/>
            <w:hideMark/>
          </w:tcPr>
          <w:p w14:paraId="2C474BBA"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кабель микрофонный экранированный марки</w:t>
            </w:r>
          </w:p>
        </w:tc>
        <w:tc>
          <w:tcPr>
            <w:tcW w:w="1228" w:type="pct"/>
            <w:tcBorders>
              <w:top w:val="nil"/>
              <w:left w:val="nil"/>
              <w:bottom w:val="single" w:sz="8" w:space="0" w:color="auto"/>
              <w:right w:val="single" w:sz="8" w:space="0" w:color="auto"/>
            </w:tcBorders>
            <w:shd w:val="clear" w:color="auto" w:fill="auto"/>
            <w:vAlign w:val="center"/>
            <w:hideMark/>
          </w:tcPr>
          <w:p w14:paraId="4630F57D"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КММ, число жил - 2 и сечением 0,35 мм2</w:t>
            </w:r>
          </w:p>
        </w:tc>
        <w:tc>
          <w:tcPr>
            <w:tcW w:w="505" w:type="pct"/>
            <w:tcBorders>
              <w:top w:val="nil"/>
              <w:left w:val="nil"/>
              <w:bottom w:val="single" w:sz="8" w:space="0" w:color="auto"/>
              <w:right w:val="single" w:sz="8" w:space="0" w:color="auto"/>
            </w:tcBorders>
            <w:shd w:val="clear" w:color="auto" w:fill="auto"/>
            <w:vAlign w:val="center"/>
            <w:hideMark/>
          </w:tcPr>
          <w:p w14:paraId="5F468ADC"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29,11</w:t>
            </w:r>
          </w:p>
        </w:tc>
        <w:tc>
          <w:tcPr>
            <w:tcW w:w="698" w:type="pct"/>
            <w:tcBorders>
              <w:top w:val="nil"/>
              <w:left w:val="nil"/>
              <w:bottom w:val="single" w:sz="8" w:space="0" w:color="auto"/>
              <w:right w:val="single" w:sz="8" w:space="0" w:color="auto"/>
            </w:tcBorders>
            <w:shd w:val="clear" w:color="auto" w:fill="auto"/>
            <w:vAlign w:val="center"/>
            <w:hideMark/>
          </w:tcPr>
          <w:p w14:paraId="3049FA95"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30,6</w:t>
            </w:r>
          </w:p>
        </w:tc>
        <w:tc>
          <w:tcPr>
            <w:tcW w:w="480" w:type="pct"/>
            <w:tcBorders>
              <w:top w:val="nil"/>
              <w:left w:val="nil"/>
              <w:bottom w:val="single" w:sz="8" w:space="0" w:color="auto"/>
              <w:right w:val="single" w:sz="8" w:space="0" w:color="auto"/>
            </w:tcBorders>
            <w:shd w:val="clear" w:color="auto" w:fill="auto"/>
            <w:vAlign w:val="center"/>
            <w:hideMark/>
          </w:tcPr>
          <w:p w14:paraId="211EE5BF"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891</w:t>
            </w:r>
          </w:p>
        </w:tc>
      </w:tr>
      <w:tr w:rsidR="00BC05D6" w:rsidRPr="008A06CC" w14:paraId="20B8D24E"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47E8D8DC"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17</w:t>
            </w:r>
          </w:p>
        </w:tc>
        <w:tc>
          <w:tcPr>
            <w:tcW w:w="1802" w:type="pct"/>
            <w:tcBorders>
              <w:top w:val="nil"/>
              <w:left w:val="nil"/>
              <w:bottom w:val="single" w:sz="8" w:space="0" w:color="auto"/>
              <w:right w:val="single" w:sz="8" w:space="0" w:color="auto"/>
            </w:tcBorders>
            <w:shd w:val="clear" w:color="auto" w:fill="auto"/>
            <w:vAlign w:val="center"/>
            <w:hideMark/>
          </w:tcPr>
          <w:p w14:paraId="4AD4547A"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провод</w:t>
            </w:r>
          </w:p>
        </w:tc>
        <w:tc>
          <w:tcPr>
            <w:tcW w:w="1228" w:type="pct"/>
            <w:tcBorders>
              <w:top w:val="nil"/>
              <w:left w:val="nil"/>
              <w:bottom w:val="single" w:sz="8" w:space="0" w:color="auto"/>
              <w:right w:val="single" w:sz="8" w:space="0" w:color="auto"/>
            </w:tcBorders>
            <w:shd w:val="clear" w:color="auto" w:fill="auto"/>
            <w:vAlign w:val="center"/>
            <w:hideMark/>
          </w:tcPr>
          <w:p w14:paraId="4EB99D04"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ПВС 2x0,75 мм2</w:t>
            </w:r>
          </w:p>
        </w:tc>
        <w:tc>
          <w:tcPr>
            <w:tcW w:w="505" w:type="pct"/>
            <w:tcBorders>
              <w:top w:val="nil"/>
              <w:left w:val="nil"/>
              <w:bottom w:val="single" w:sz="8" w:space="0" w:color="auto"/>
              <w:right w:val="single" w:sz="8" w:space="0" w:color="auto"/>
            </w:tcBorders>
            <w:shd w:val="clear" w:color="auto" w:fill="auto"/>
            <w:vAlign w:val="center"/>
            <w:hideMark/>
          </w:tcPr>
          <w:p w14:paraId="41C99458"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19,18</w:t>
            </w:r>
          </w:p>
        </w:tc>
        <w:tc>
          <w:tcPr>
            <w:tcW w:w="698" w:type="pct"/>
            <w:tcBorders>
              <w:top w:val="nil"/>
              <w:left w:val="nil"/>
              <w:bottom w:val="single" w:sz="8" w:space="0" w:color="auto"/>
              <w:right w:val="single" w:sz="8" w:space="0" w:color="auto"/>
            </w:tcBorders>
            <w:shd w:val="clear" w:color="auto" w:fill="auto"/>
            <w:vAlign w:val="center"/>
            <w:hideMark/>
          </w:tcPr>
          <w:p w14:paraId="6D4CD167"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30,9</w:t>
            </w:r>
          </w:p>
        </w:tc>
        <w:tc>
          <w:tcPr>
            <w:tcW w:w="480" w:type="pct"/>
            <w:tcBorders>
              <w:top w:val="nil"/>
              <w:left w:val="nil"/>
              <w:bottom w:val="single" w:sz="8" w:space="0" w:color="auto"/>
              <w:right w:val="single" w:sz="8" w:space="0" w:color="auto"/>
            </w:tcBorders>
            <w:shd w:val="clear" w:color="auto" w:fill="auto"/>
            <w:vAlign w:val="center"/>
            <w:hideMark/>
          </w:tcPr>
          <w:p w14:paraId="370A49AA"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593</w:t>
            </w:r>
          </w:p>
        </w:tc>
      </w:tr>
      <w:tr w:rsidR="00BC05D6" w:rsidRPr="008A06CC" w14:paraId="48F86B3F"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6D68C21D"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18</w:t>
            </w:r>
          </w:p>
        </w:tc>
        <w:tc>
          <w:tcPr>
            <w:tcW w:w="1802" w:type="pct"/>
            <w:tcBorders>
              <w:top w:val="nil"/>
              <w:left w:val="nil"/>
              <w:bottom w:val="single" w:sz="8" w:space="0" w:color="auto"/>
              <w:right w:val="single" w:sz="8" w:space="0" w:color="auto"/>
            </w:tcBorders>
            <w:shd w:val="clear" w:color="auto" w:fill="auto"/>
            <w:vAlign w:val="center"/>
            <w:hideMark/>
          </w:tcPr>
          <w:p w14:paraId="66EBD32F"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кабель силовой</w:t>
            </w:r>
          </w:p>
        </w:tc>
        <w:tc>
          <w:tcPr>
            <w:tcW w:w="1228" w:type="pct"/>
            <w:tcBorders>
              <w:top w:val="nil"/>
              <w:left w:val="nil"/>
              <w:bottom w:val="single" w:sz="8" w:space="0" w:color="auto"/>
              <w:right w:val="single" w:sz="8" w:space="0" w:color="auto"/>
            </w:tcBorders>
            <w:shd w:val="clear" w:color="auto" w:fill="auto"/>
            <w:vAlign w:val="center"/>
            <w:hideMark/>
          </w:tcPr>
          <w:p w14:paraId="0011ADA3"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ВВГнг-П-LS 3x1,5 мм2 1КВ</w:t>
            </w:r>
          </w:p>
        </w:tc>
        <w:tc>
          <w:tcPr>
            <w:tcW w:w="505" w:type="pct"/>
            <w:tcBorders>
              <w:top w:val="nil"/>
              <w:left w:val="nil"/>
              <w:bottom w:val="single" w:sz="8" w:space="0" w:color="auto"/>
              <w:right w:val="single" w:sz="8" w:space="0" w:color="auto"/>
            </w:tcBorders>
            <w:shd w:val="clear" w:color="auto" w:fill="auto"/>
            <w:vAlign w:val="center"/>
            <w:hideMark/>
          </w:tcPr>
          <w:p w14:paraId="413EE77C"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32,05</w:t>
            </w:r>
          </w:p>
        </w:tc>
        <w:tc>
          <w:tcPr>
            <w:tcW w:w="698" w:type="pct"/>
            <w:tcBorders>
              <w:top w:val="nil"/>
              <w:left w:val="nil"/>
              <w:bottom w:val="single" w:sz="8" w:space="0" w:color="auto"/>
              <w:right w:val="single" w:sz="8" w:space="0" w:color="auto"/>
            </w:tcBorders>
            <w:shd w:val="clear" w:color="auto" w:fill="auto"/>
            <w:vAlign w:val="center"/>
            <w:hideMark/>
          </w:tcPr>
          <w:p w14:paraId="25434C67"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20,4</w:t>
            </w:r>
          </w:p>
        </w:tc>
        <w:tc>
          <w:tcPr>
            <w:tcW w:w="480" w:type="pct"/>
            <w:tcBorders>
              <w:top w:val="nil"/>
              <w:left w:val="nil"/>
              <w:bottom w:val="single" w:sz="8" w:space="0" w:color="auto"/>
              <w:right w:val="single" w:sz="8" w:space="0" w:color="auto"/>
            </w:tcBorders>
            <w:shd w:val="clear" w:color="auto" w:fill="auto"/>
            <w:vAlign w:val="center"/>
            <w:hideMark/>
          </w:tcPr>
          <w:p w14:paraId="21D6D00E"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654</w:t>
            </w:r>
          </w:p>
        </w:tc>
      </w:tr>
      <w:tr w:rsidR="00BC05D6" w:rsidRPr="008A06CC" w14:paraId="51817184" w14:textId="77777777" w:rsidTr="0061126A">
        <w:trPr>
          <w:trHeight w:val="20"/>
        </w:trPr>
        <w:tc>
          <w:tcPr>
            <w:tcW w:w="287" w:type="pct"/>
            <w:tcBorders>
              <w:top w:val="nil"/>
              <w:left w:val="single" w:sz="8" w:space="0" w:color="auto"/>
              <w:bottom w:val="single" w:sz="8" w:space="0" w:color="auto"/>
              <w:right w:val="single" w:sz="8" w:space="0" w:color="auto"/>
            </w:tcBorders>
            <w:shd w:val="clear" w:color="auto" w:fill="auto"/>
            <w:vAlign w:val="center"/>
            <w:hideMark/>
          </w:tcPr>
          <w:p w14:paraId="7D3738A2"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19</w:t>
            </w:r>
          </w:p>
        </w:tc>
        <w:tc>
          <w:tcPr>
            <w:tcW w:w="1802" w:type="pct"/>
            <w:tcBorders>
              <w:top w:val="nil"/>
              <w:left w:val="nil"/>
              <w:bottom w:val="single" w:sz="8" w:space="0" w:color="auto"/>
              <w:right w:val="single" w:sz="8" w:space="0" w:color="auto"/>
            </w:tcBorders>
            <w:shd w:val="clear" w:color="auto" w:fill="auto"/>
            <w:vAlign w:val="center"/>
            <w:hideMark/>
          </w:tcPr>
          <w:p w14:paraId="4A849C82"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провод силовой для электрических установок на напряжение до 450 В с медной жилой</w:t>
            </w:r>
          </w:p>
        </w:tc>
        <w:tc>
          <w:tcPr>
            <w:tcW w:w="1228" w:type="pct"/>
            <w:tcBorders>
              <w:top w:val="nil"/>
              <w:left w:val="nil"/>
              <w:bottom w:val="single" w:sz="8" w:space="0" w:color="auto"/>
              <w:right w:val="single" w:sz="8" w:space="0" w:color="auto"/>
            </w:tcBorders>
            <w:shd w:val="clear" w:color="auto" w:fill="auto"/>
            <w:vAlign w:val="center"/>
            <w:hideMark/>
          </w:tcPr>
          <w:p w14:paraId="5C74F23A"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ПВЗ, сечением 4 мм2</w:t>
            </w:r>
          </w:p>
        </w:tc>
        <w:tc>
          <w:tcPr>
            <w:tcW w:w="505" w:type="pct"/>
            <w:tcBorders>
              <w:top w:val="nil"/>
              <w:left w:val="nil"/>
              <w:bottom w:val="single" w:sz="8" w:space="0" w:color="auto"/>
              <w:right w:val="single" w:sz="8" w:space="0" w:color="auto"/>
            </w:tcBorders>
            <w:shd w:val="clear" w:color="auto" w:fill="auto"/>
            <w:vAlign w:val="center"/>
            <w:hideMark/>
          </w:tcPr>
          <w:p w14:paraId="0D7D9475"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23,32</w:t>
            </w:r>
          </w:p>
        </w:tc>
        <w:tc>
          <w:tcPr>
            <w:tcW w:w="698" w:type="pct"/>
            <w:tcBorders>
              <w:top w:val="nil"/>
              <w:left w:val="nil"/>
              <w:bottom w:val="single" w:sz="8" w:space="0" w:color="auto"/>
              <w:right w:val="single" w:sz="8" w:space="0" w:color="auto"/>
            </w:tcBorders>
            <w:shd w:val="clear" w:color="auto" w:fill="auto"/>
            <w:vAlign w:val="center"/>
            <w:hideMark/>
          </w:tcPr>
          <w:p w14:paraId="25B509DF"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30,9</w:t>
            </w:r>
          </w:p>
        </w:tc>
        <w:tc>
          <w:tcPr>
            <w:tcW w:w="480" w:type="pct"/>
            <w:tcBorders>
              <w:top w:val="nil"/>
              <w:left w:val="nil"/>
              <w:bottom w:val="single" w:sz="8" w:space="0" w:color="auto"/>
              <w:right w:val="single" w:sz="8" w:space="0" w:color="auto"/>
            </w:tcBorders>
            <w:shd w:val="clear" w:color="auto" w:fill="auto"/>
            <w:vAlign w:val="center"/>
            <w:hideMark/>
          </w:tcPr>
          <w:p w14:paraId="2D4880C9"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721</w:t>
            </w:r>
          </w:p>
        </w:tc>
      </w:tr>
      <w:tr w:rsidR="00BC05D6" w:rsidRPr="008A06CC" w14:paraId="3E3DC41A"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DECAE44"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Итого материалы</w:t>
            </w:r>
          </w:p>
        </w:tc>
        <w:tc>
          <w:tcPr>
            <w:tcW w:w="480" w:type="pct"/>
            <w:tcBorders>
              <w:top w:val="nil"/>
              <w:left w:val="nil"/>
              <w:bottom w:val="single" w:sz="8" w:space="0" w:color="auto"/>
              <w:right w:val="single" w:sz="8" w:space="0" w:color="auto"/>
            </w:tcBorders>
            <w:shd w:val="clear" w:color="auto" w:fill="auto"/>
            <w:vAlign w:val="center"/>
            <w:hideMark/>
          </w:tcPr>
          <w:p w14:paraId="2BE65453"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104252</w:t>
            </w:r>
          </w:p>
        </w:tc>
      </w:tr>
      <w:tr w:rsidR="00BC05D6" w:rsidRPr="008A06CC" w14:paraId="535156CC"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298EC04"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Монтажные работы</w:t>
            </w:r>
          </w:p>
        </w:tc>
        <w:tc>
          <w:tcPr>
            <w:tcW w:w="480" w:type="pct"/>
            <w:tcBorders>
              <w:top w:val="nil"/>
              <w:left w:val="nil"/>
              <w:bottom w:val="single" w:sz="8" w:space="0" w:color="auto"/>
              <w:right w:val="single" w:sz="8" w:space="0" w:color="auto"/>
            </w:tcBorders>
            <w:shd w:val="clear" w:color="auto" w:fill="auto"/>
            <w:vAlign w:val="center"/>
            <w:hideMark/>
          </w:tcPr>
          <w:p w14:paraId="1FA335BD"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72217</w:t>
            </w:r>
          </w:p>
        </w:tc>
      </w:tr>
      <w:tr w:rsidR="00BC05D6" w:rsidRPr="008A06CC" w14:paraId="6D7D71CF"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727BA05B"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Пусконаладочные работы</w:t>
            </w:r>
          </w:p>
        </w:tc>
        <w:tc>
          <w:tcPr>
            <w:tcW w:w="480" w:type="pct"/>
            <w:tcBorders>
              <w:top w:val="nil"/>
              <w:left w:val="nil"/>
              <w:bottom w:val="single" w:sz="8" w:space="0" w:color="auto"/>
              <w:right w:val="single" w:sz="8" w:space="0" w:color="auto"/>
            </w:tcBorders>
            <w:shd w:val="clear" w:color="auto" w:fill="auto"/>
            <w:vAlign w:val="center"/>
            <w:hideMark/>
          </w:tcPr>
          <w:p w14:paraId="0BC3B182"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10711</w:t>
            </w:r>
          </w:p>
        </w:tc>
      </w:tr>
      <w:tr w:rsidR="00BC05D6" w:rsidRPr="008A06CC" w14:paraId="344DAB18"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00840B23"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Итого СМР</w:t>
            </w:r>
          </w:p>
        </w:tc>
        <w:tc>
          <w:tcPr>
            <w:tcW w:w="480" w:type="pct"/>
            <w:tcBorders>
              <w:top w:val="nil"/>
              <w:left w:val="nil"/>
              <w:bottom w:val="single" w:sz="8" w:space="0" w:color="auto"/>
              <w:right w:val="single" w:sz="8" w:space="0" w:color="auto"/>
            </w:tcBorders>
            <w:shd w:val="clear" w:color="auto" w:fill="auto"/>
            <w:vAlign w:val="center"/>
            <w:hideMark/>
          </w:tcPr>
          <w:p w14:paraId="64ABF7C8"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187180</w:t>
            </w:r>
          </w:p>
        </w:tc>
      </w:tr>
      <w:tr w:rsidR="00BC05D6" w:rsidRPr="008A06CC" w14:paraId="04BE4073"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22A98B31"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Индекс-дефлятор к СМР на декабрь 2020 г. (</w:t>
            </w:r>
            <w:proofErr w:type="spellStart"/>
            <w:r w:rsidRPr="008A06CC">
              <w:rPr>
                <w:rFonts w:eastAsia="Times New Roman"/>
                <w:color w:val="000000"/>
                <w:sz w:val="20"/>
                <w:szCs w:val="20"/>
              </w:rPr>
              <w:t>ЦиСН</w:t>
            </w:r>
            <w:proofErr w:type="spellEnd"/>
            <w:r w:rsidRPr="008A06CC">
              <w:rPr>
                <w:rFonts w:eastAsia="Times New Roman"/>
                <w:color w:val="000000"/>
                <w:sz w:val="20"/>
                <w:szCs w:val="20"/>
              </w:rPr>
              <w:t xml:space="preserve"> №05/2019, табл. 3.2.1 И=6,8%)</w:t>
            </w:r>
          </w:p>
        </w:tc>
        <w:tc>
          <w:tcPr>
            <w:tcW w:w="480" w:type="pct"/>
            <w:tcBorders>
              <w:top w:val="nil"/>
              <w:left w:val="nil"/>
              <w:bottom w:val="single" w:sz="8" w:space="0" w:color="auto"/>
              <w:right w:val="single" w:sz="8" w:space="0" w:color="auto"/>
            </w:tcBorders>
            <w:shd w:val="clear" w:color="auto" w:fill="auto"/>
            <w:vAlign w:val="center"/>
            <w:hideMark/>
          </w:tcPr>
          <w:p w14:paraId="5D4D979D"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12728</w:t>
            </w:r>
          </w:p>
        </w:tc>
      </w:tr>
      <w:tr w:rsidR="00BC05D6" w:rsidRPr="008A06CC" w14:paraId="2F7A8358"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11BB2A29"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Итого</w:t>
            </w:r>
          </w:p>
        </w:tc>
        <w:tc>
          <w:tcPr>
            <w:tcW w:w="480" w:type="pct"/>
            <w:tcBorders>
              <w:top w:val="nil"/>
              <w:left w:val="nil"/>
              <w:bottom w:val="single" w:sz="8" w:space="0" w:color="auto"/>
              <w:right w:val="single" w:sz="8" w:space="0" w:color="auto"/>
            </w:tcBorders>
            <w:shd w:val="clear" w:color="auto" w:fill="auto"/>
            <w:vAlign w:val="center"/>
            <w:hideMark/>
          </w:tcPr>
          <w:p w14:paraId="544D2B14"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199908</w:t>
            </w:r>
          </w:p>
        </w:tc>
      </w:tr>
      <w:tr w:rsidR="00BC05D6" w:rsidRPr="008A06CC" w14:paraId="225EAA8B"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0A0DA216"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Резерв средств на непредвиденные работы и затраты 2%</w:t>
            </w:r>
          </w:p>
        </w:tc>
        <w:tc>
          <w:tcPr>
            <w:tcW w:w="480" w:type="pct"/>
            <w:tcBorders>
              <w:top w:val="nil"/>
              <w:left w:val="nil"/>
              <w:bottom w:val="single" w:sz="8" w:space="0" w:color="auto"/>
              <w:right w:val="single" w:sz="8" w:space="0" w:color="auto"/>
            </w:tcBorders>
            <w:shd w:val="clear" w:color="auto" w:fill="auto"/>
            <w:vAlign w:val="center"/>
            <w:hideMark/>
          </w:tcPr>
          <w:p w14:paraId="480FD4AC"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3998</w:t>
            </w:r>
          </w:p>
        </w:tc>
      </w:tr>
      <w:tr w:rsidR="00BC05D6" w:rsidRPr="008A06CC" w14:paraId="588E4A0D"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24C16B18"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Итого СМР в ценах 2020 г.</w:t>
            </w:r>
          </w:p>
        </w:tc>
        <w:tc>
          <w:tcPr>
            <w:tcW w:w="480" w:type="pct"/>
            <w:tcBorders>
              <w:top w:val="nil"/>
              <w:left w:val="nil"/>
              <w:bottom w:val="single" w:sz="8" w:space="0" w:color="auto"/>
              <w:right w:val="single" w:sz="8" w:space="0" w:color="auto"/>
            </w:tcBorders>
            <w:shd w:val="clear" w:color="auto" w:fill="auto"/>
            <w:vAlign w:val="center"/>
            <w:hideMark/>
          </w:tcPr>
          <w:p w14:paraId="2B362DF8"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203906</w:t>
            </w:r>
          </w:p>
        </w:tc>
      </w:tr>
      <w:tr w:rsidR="00BC05D6" w:rsidRPr="008A06CC" w14:paraId="576DD12B"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5BBAF16"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Проектные работы в ценах 2020г.</w:t>
            </w:r>
          </w:p>
        </w:tc>
        <w:tc>
          <w:tcPr>
            <w:tcW w:w="480" w:type="pct"/>
            <w:tcBorders>
              <w:top w:val="nil"/>
              <w:left w:val="nil"/>
              <w:bottom w:val="single" w:sz="8" w:space="0" w:color="auto"/>
              <w:right w:val="single" w:sz="8" w:space="0" w:color="auto"/>
            </w:tcBorders>
            <w:shd w:val="clear" w:color="auto" w:fill="auto"/>
            <w:vAlign w:val="center"/>
            <w:hideMark/>
          </w:tcPr>
          <w:p w14:paraId="6C38BB14"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47475</w:t>
            </w:r>
          </w:p>
        </w:tc>
      </w:tr>
      <w:tr w:rsidR="00BC05D6" w:rsidRPr="008A06CC" w14:paraId="10FA24AA"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2AFE55D5"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Экспертиза проектно-сметной документации (ПСД) в ценах 2019 г. (ОНМЦ)</w:t>
            </w:r>
          </w:p>
        </w:tc>
        <w:tc>
          <w:tcPr>
            <w:tcW w:w="480" w:type="pct"/>
            <w:tcBorders>
              <w:top w:val="nil"/>
              <w:left w:val="nil"/>
              <w:bottom w:val="single" w:sz="8" w:space="0" w:color="auto"/>
              <w:right w:val="single" w:sz="8" w:space="0" w:color="auto"/>
            </w:tcBorders>
            <w:shd w:val="clear" w:color="auto" w:fill="auto"/>
            <w:vAlign w:val="center"/>
            <w:hideMark/>
          </w:tcPr>
          <w:p w14:paraId="7A2FA5D7"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8100</w:t>
            </w:r>
          </w:p>
        </w:tc>
      </w:tr>
      <w:tr w:rsidR="00BC05D6" w:rsidRPr="008A06CC" w14:paraId="7D3DBF75"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75D5576"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Итого стоимость проектирования и экспертизы</w:t>
            </w:r>
          </w:p>
        </w:tc>
        <w:tc>
          <w:tcPr>
            <w:tcW w:w="480" w:type="pct"/>
            <w:tcBorders>
              <w:top w:val="nil"/>
              <w:left w:val="nil"/>
              <w:bottom w:val="single" w:sz="8" w:space="0" w:color="auto"/>
              <w:right w:val="single" w:sz="8" w:space="0" w:color="auto"/>
            </w:tcBorders>
            <w:shd w:val="clear" w:color="auto" w:fill="auto"/>
            <w:vAlign w:val="center"/>
            <w:hideMark/>
          </w:tcPr>
          <w:p w14:paraId="02A4898E"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55575</w:t>
            </w:r>
          </w:p>
        </w:tc>
      </w:tr>
      <w:tr w:rsidR="00BC05D6" w:rsidRPr="008A06CC" w14:paraId="7CB15274"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4E6F885"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lastRenderedPageBreak/>
              <w:t>Индекс-дефлятор к проектным работам и экспертизе ПСД на 2020 г. (Минэкономразвития РФ И=4,4%)</w:t>
            </w:r>
          </w:p>
        </w:tc>
        <w:tc>
          <w:tcPr>
            <w:tcW w:w="480" w:type="pct"/>
            <w:tcBorders>
              <w:top w:val="nil"/>
              <w:left w:val="nil"/>
              <w:bottom w:val="single" w:sz="8" w:space="0" w:color="auto"/>
              <w:right w:val="single" w:sz="8" w:space="0" w:color="auto"/>
            </w:tcBorders>
            <w:shd w:val="clear" w:color="auto" w:fill="auto"/>
            <w:vAlign w:val="center"/>
            <w:hideMark/>
          </w:tcPr>
          <w:p w14:paraId="6BD8F163"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2445</w:t>
            </w:r>
          </w:p>
        </w:tc>
      </w:tr>
      <w:tr w:rsidR="00BC05D6" w:rsidRPr="008A06CC" w14:paraId="3C17C618"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9B53722"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Итого стоимость проектирования и экспертизы в ценах 2020 г.</w:t>
            </w:r>
          </w:p>
        </w:tc>
        <w:tc>
          <w:tcPr>
            <w:tcW w:w="480" w:type="pct"/>
            <w:tcBorders>
              <w:top w:val="nil"/>
              <w:left w:val="nil"/>
              <w:bottom w:val="single" w:sz="8" w:space="0" w:color="auto"/>
              <w:right w:val="single" w:sz="8" w:space="0" w:color="auto"/>
            </w:tcBorders>
            <w:shd w:val="clear" w:color="auto" w:fill="auto"/>
            <w:vAlign w:val="center"/>
            <w:hideMark/>
          </w:tcPr>
          <w:p w14:paraId="7810EB17"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58020</w:t>
            </w:r>
          </w:p>
        </w:tc>
      </w:tr>
      <w:tr w:rsidR="00BC05D6" w:rsidRPr="008A06CC" w14:paraId="6F29F04C"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7717608E"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Итого стоимость СМР, проектирования и экспертизы ПСД в ценах 2020 г.</w:t>
            </w:r>
          </w:p>
        </w:tc>
        <w:tc>
          <w:tcPr>
            <w:tcW w:w="480" w:type="pct"/>
            <w:tcBorders>
              <w:top w:val="nil"/>
              <w:left w:val="nil"/>
              <w:bottom w:val="single" w:sz="8" w:space="0" w:color="auto"/>
              <w:right w:val="single" w:sz="8" w:space="0" w:color="auto"/>
            </w:tcBorders>
            <w:shd w:val="clear" w:color="auto" w:fill="auto"/>
            <w:vAlign w:val="center"/>
            <w:hideMark/>
          </w:tcPr>
          <w:p w14:paraId="56E01F9F"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261926</w:t>
            </w:r>
          </w:p>
        </w:tc>
      </w:tr>
      <w:tr w:rsidR="00BC05D6" w:rsidRPr="008A06CC" w14:paraId="3FB9BD8A"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36F49623"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НДС 20%</w:t>
            </w:r>
          </w:p>
        </w:tc>
        <w:tc>
          <w:tcPr>
            <w:tcW w:w="480" w:type="pct"/>
            <w:tcBorders>
              <w:top w:val="nil"/>
              <w:left w:val="nil"/>
              <w:bottom w:val="single" w:sz="8" w:space="0" w:color="auto"/>
              <w:right w:val="single" w:sz="8" w:space="0" w:color="auto"/>
            </w:tcBorders>
            <w:shd w:val="clear" w:color="auto" w:fill="auto"/>
            <w:vAlign w:val="center"/>
            <w:hideMark/>
          </w:tcPr>
          <w:p w14:paraId="60308060"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52385,2</w:t>
            </w:r>
          </w:p>
        </w:tc>
      </w:tr>
      <w:tr w:rsidR="00BC05D6" w:rsidRPr="008A06CC" w14:paraId="73595567" w14:textId="77777777" w:rsidTr="0061126A">
        <w:trPr>
          <w:trHeight w:val="20"/>
        </w:trPr>
        <w:tc>
          <w:tcPr>
            <w:tcW w:w="452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53A928BB"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ВСЕГО</w:t>
            </w:r>
          </w:p>
        </w:tc>
        <w:tc>
          <w:tcPr>
            <w:tcW w:w="480" w:type="pct"/>
            <w:tcBorders>
              <w:top w:val="nil"/>
              <w:left w:val="nil"/>
              <w:bottom w:val="single" w:sz="8" w:space="0" w:color="auto"/>
              <w:right w:val="single" w:sz="8" w:space="0" w:color="auto"/>
            </w:tcBorders>
            <w:shd w:val="clear" w:color="auto" w:fill="auto"/>
            <w:vAlign w:val="center"/>
            <w:hideMark/>
          </w:tcPr>
          <w:p w14:paraId="1B8C605B" w14:textId="77777777" w:rsidR="00BC05D6" w:rsidRPr="008A06CC" w:rsidRDefault="00BC05D6" w:rsidP="0061126A">
            <w:pPr>
              <w:jc w:val="center"/>
              <w:rPr>
                <w:rFonts w:eastAsia="Times New Roman"/>
                <w:color w:val="000000"/>
                <w:sz w:val="20"/>
                <w:szCs w:val="20"/>
              </w:rPr>
            </w:pPr>
            <w:r w:rsidRPr="008A06CC">
              <w:rPr>
                <w:rFonts w:eastAsia="Times New Roman"/>
                <w:color w:val="000000"/>
                <w:sz w:val="20"/>
                <w:szCs w:val="20"/>
              </w:rPr>
              <w:t>314311,2</w:t>
            </w:r>
          </w:p>
        </w:tc>
      </w:tr>
    </w:tbl>
    <w:p w14:paraId="38290CDE" w14:textId="77777777" w:rsidR="005B1B75" w:rsidRDefault="005B1B75" w:rsidP="005B1B75">
      <w:pPr>
        <w:ind w:firstLine="709"/>
        <w:jc w:val="both"/>
      </w:pPr>
    </w:p>
    <w:p w14:paraId="7748278E" w14:textId="77777777" w:rsidR="00BC05D6" w:rsidRDefault="00BC05D6" w:rsidP="00BC05D6">
      <w:pPr>
        <w:ind w:firstLine="709"/>
        <w:jc w:val="both"/>
      </w:pPr>
      <w:r>
        <w:t>Итого, стоимость оснащения общедомовыми приборами учета составит 89 264,381 тыс. рублей.</w:t>
      </w:r>
    </w:p>
    <w:p w14:paraId="2C159F04" w14:textId="77777777" w:rsidR="008E0863" w:rsidRDefault="008E0863" w:rsidP="008E0863">
      <w:pPr>
        <w:ind w:firstLine="709"/>
        <w:jc w:val="both"/>
      </w:pPr>
    </w:p>
    <w:p w14:paraId="0210FD74" w14:textId="77777777" w:rsidR="00BC05D6" w:rsidRDefault="00BC05D6" w:rsidP="00BC05D6">
      <w:pPr>
        <w:pStyle w:val="af0"/>
        <w:keepNext w:val="0"/>
        <w:keepLines w:val="0"/>
        <w:tabs>
          <w:tab w:val="clear" w:pos="863"/>
        </w:tabs>
        <w:suppressAutoHyphens w:val="0"/>
        <w:spacing w:before="0" w:after="0"/>
        <w:ind w:left="0" w:firstLine="709"/>
        <w:outlineLvl w:val="9"/>
      </w:pPr>
      <w:bookmarkStart w:id="174" w:name="_Toc34243451"/>
      <w:bookmarkStart w:id="175" w:name="_Toc36721392"/>
      <w:bookmarkStart w:id="176" w:name="_Toc36721931"/>
      <w:bookmarkStart w:id="177" w:name="_Toc38468743"/>
      <w:bookmarkStart w:id="178" w:name="_Toc40704644"/>
      <w:bookmarkStart w:id="179" w:name="_Toc40880075"/>
      <w:bookmarkStart w:id="180" w:name="_Toc75856168"/>
      <w:r w:rsidRPr="002E7060">
        <w:t>Описание изменений в обосновании инвестиций (оценке финансовых потребностей, предложениях по источникам инвестиций) в строительство, реконструкцию и техническое перевооружение источников тепловой энергии и тепловых сетей с учетом фактически осуществленных инвестиций и показателей их фактической эффективности</w:t>
      </w:r>
      <w:bookmarkEnd w:id="174"/>
      <w:bookmarkEnd w:id="175"/>
      <w:bookmarkEnd w:id="176"/>
      <w:bookmarkEnd w:id="177"/>
      <w:bookmarkEnd w:id="178"/>
    </w:p>
    <w:p w14:paraId="60D80236" w14:textId="77777777" w:rsidR="00BC05D6" w:rsidRPr="00ED635A" w:rsidRDefault="00BC05D6" w:rsidP="00BC05D6">
      <w:pPr>
        <w:pStyle w:val="af6"/>
        <w:spacing w:after="0" w:line="240" w:lineRule="auto"/>
        <w:ind w:left="0" w:firstLine="709"/>
        <w:jc w:val="both"/>
        <w:rPr>
          <w:color w:val="000000"/>
          <w:sz w:val="24"/>
        </w:rPr>
      </w:pPr>
      <w:r w:rsidRPr="00ED635A">
        <w:rPr>
          <w:color w:val="000000"/>
          <w:sz w:val="24"/>
        </w:rPr>
        <w:t>В связи с наличием точных условий организации отдельной системы теплоснабжения нового жилого комплекса на территории «</w:t>
      </w:r>
      <w:proofErr w:type="spellStart"/>
      <w:r w:rsidRPr="00ED635A">
        <w:rPr>
          <w:color w:val="000000"/>
          <w:sz w:val="24"/>
        </w:rPr>
        <w:t>Ржевка</w:t>
      </w:r>
      <w:proofErr w:type="spellEnd"/>
      <w:r w:rsidRPr="00ED635A">
        <w:rPr>
          <w:color w:val="000000"/>
          <w:sz w:val="24"/>
        </w:rPr>
        <w:t>» (строительство двух котельных и отходящих тепловых сетей) внесены изменения в оценке финансовых потребностей</w:t>
      </w:r>
      <w:r w:rsidRPr="00ED635A">
        <w:rPr>
          <w:sz w:val="24"/>
        </w:rPr>
        <w:t xml:space="preserve"> </w:t>
      </w:r>
      <w:r w:rsidRPr="00ED635A">
        <w:rPr>
          <w:color w:val="000000"/>
          <w:sz w:val="24"/>
        </w:rPr>
        <w:t>в строительство источников теплоснабжения «</w:t>
      </w:r>
      <w:proofErr w:type="spellStart"/>
      <w:r w:rsidRPr="00ED635A">
        <w:rPr>
          <w:color w:val="000000"/>
          <w:sz w:val="24"/>
        </w:rPr>
        <w:t>Ржевка</w:t>
      </w:r>
      <w:proofErr w:type="spellEnd"/>
      <w:r w:rsidRPr="00ED635A">
        <w:rPr>
          <w:color w:val="000000"/>
          <w:sz w:val="24"/>
        </w:rPr>
        <w:t>», а также добавлены мероприятия с оценкой финансовых затрат на реконструкцию, ремонт котельных №6,12,17 и также котельных №1 и 19 с их переводом на электроэнергию и природный газ соответственно.</w:t>
      </w:r>
    </w:p>
    <w:p w14:paraId="59D9BEDD" w14:textId="77777777" w:rsidR="00BC05D6" w:rsidRDefault="00BC05D6" w:rsidP="00BC05D6">
      <w:pPr>
        <w:pStyle w:val="af6"/>
        <w:spacing w:after="0" w:line="240" w:lineRule="auto"/>
        <w:ind w:left="0" w:firstLine="709"/>
        <w:jc w:val="both"/>
        <w:rPr>
          <w:color w:val="000000"/>
        </w:rPr>
      </w:pPr>
    </w:p>
    <w:p w14:paraId="117C0EB0" w14:textId="77777777" w:rsidR="00BC05D6" w:rsidRPr="0021774B" w:rsidRDefault="00BC05D6" w:rsidP="00BC05D6">
      <w:pPr>
        <w:pStyle w:val="af0"/>
        <w:keepNext w:val="0"/>
        <w:keepLines w:val="0"/>
        <w:tabs>
          <w:tab w:val="clear" w:pos="863"/>
        </w:tabs>
        <w:suppressAutoHyphens w:val="0"/>
        <w:spacing w:before="0" w:after="0"/>
        <w:ind w:left="0" w:firstLine="709"/>
        <w:outlineLvl w:val="9"/>
      </w:pPr>
      <w:bookmarkStart w:id="181" w:name="_Toc34243452"/>
      <w:bookmarkStart w:id="182" w:name="_Toc36721932"/>
      <w:bookmarkStart w:id="183" w:name="_Toc38468744"/>
      <w:bookmarkStart w:id="184" w:name="_Toc40704645"/>
      <w:r w:rsidRPr="002E7060">
        <w:t>Предложения по источникам инвестиций, обеспечивающих финансовые потребности</w:t>
      </w:r>
      <w:bookmarkEnd w:id="181"/>
      <w:bookmarkEnd w:id="182"/>
      <w:bookmarkEnd w:id="183"/>
      <w:bookmarkEnd w:id="184"/>
    </w:p>
    <w:p w14:paraId="5F4C26B7" w14:textId="77777777" w:rsidR="00BC05D6" w:rsidRDefault="00BC05D6" w:rsidP="00BC05D6">
      <w:pPr>
        <w:pStyle w:val="af4"/>
        <w:spacing w:line="240" w:lineRule="auto"/>
        <w:rPr>
          <w:sz w:val="24"/>
          <w:szCs w:val="24"/>
        </w:rPr>
      </w:pPr>
      <w:r w:rsidRPr="00D51A00">
        <w:rPr>
          <w:sz w:val="24"/>
          <w:szCs w:val="24"/>
        </w:rPr>
        <w:t>На реконструкцию тепловых сетей, находящихся в собственности МО </w:t>
      </w:r>
      <w:r>
        <w:rPr>
          <w:sz w:val="24"/>
          <w:szCs w:val="24"/>
        </w:rPr>
        <w:t>«Город Всеволожск»</w:t>
      </w:r>
      <w:r w:rsidRPr="00D51A00">
        <w:rPr>
          <w:sz w:val="24"/>
          <w:szCs w:val="24"/>
        </w:rPr>
        <w:t xml:space="preserve">, предлагается изыскать средства из бюджетов различных уровней. Строительство </w:t>
      </w:r>
      <w:r>
        <w:rPr>
          <w:sz w:val="24"/>
          <w:szCs w:val="24"/>
        </w:rPr>
        <w:t>источников тепловой энергии для нового жилого комплекса на территории аэропорта «</w:t>
      </w:r>
      <w:proofErr w:type="spellStart"/>
      <w:r>
        <w:rPr>
          <w:sz w:val="24"/>
          <w:szCs w:val="24"/>
        </w:rPr>
        <w:t>Ржевка</w:t>
      </w:r>
      <w:proofErr w:type="spellEnd"/>
      <w:r>
        <w:rPr>
          <w:sz w:val="24"/>
          <w:szCs w:val="24"/>
        </w:rPr>
        <w:t>» будет</w:t>
      </w:r>
      <w:r w:rsidRPr="00D51A00">
        <w:rPr>
          <w:sz w:val="24"/>
          <w:szCs w:val="24"/>
        </w:rPr>
        <w:t xml:space="preserve"> проводиться за счет </w:t>
      </w:r>
      <w:r>
        <w:rPr>
          <w:sz w:val="24"/>
          <w:szCs w:val="24"/>
        </w:rPr>
        <w:t>внебюджетных источников.</w:t>
      </w:r>
    </w:p>
    <w:p w14:paraId="2F40F42E" w14:textId="77777777" w:rsidR="00393C62" w:rsidRPr="00393C62" w:rsidRDefault="00393C62" w:rsidP="00393C62">
      <w:pPr>
        <w:pStyle w:val="11"/>
        <w:rPr>
          <w:rStyle w:val="af3"/>
          <w:b/>
        </w:rPr>
      </w:pPr>
      <w:r w:rsidRPr="00393C62">
        <w:rPr>
          <w:rStyle w:val="af3"/>
          <w:b/>
        </w:rPr>
        <w:lastRenderedPageBreak/>
        <w:t>Раздел 10 Решение об определении единой теплоснабжающей организации (организаций)</w:t>
      </w:r>
      <w:bookmarkEnd w:id="179"/>
      <w:bookmarkEnd w:id="180"/>
    </w:p>
    <w:p w14:paraId="72004F6D" w14:textId="77777777" w:rsidR="00CB4314" w:rsidRPr="00B3535C" w:rsidRDefault="00CB4314" w:rsidP="00CB4314">
      <w:pPr>
        <w:pStyle w:val="af4"/>
        <w:spacing w:line="240" w:lineRule="auto"/>
        <w:rPr>
          <w:sz w:val="24"/>
          <w:szCs w:val="24"/>
        </w:rPr>
      </w:pPr>
      <w:r>
        <w:rPr>
          <w:sz w:val="24"/>
          <w:szCs w:val="24"/>
        </w:rPr>
        <w:t xml:space="preserve">В соответствии с </w:t>
      </w:r>
      <w:r w:rsidRPr="00B3535C">
        <w:rPr>
          <w:sz w:val="24"/>
          <w:szCs w:val="24"/>
        </w:rPr>
        <w:t>Федеральн</w:t>
      </w:r>
      <w:r>
        <w:rPr>
          <w:sz w:val="24"/>
          <w:szCs w:val="24"/>
        </w:rPr>
        <w:t>ым</w:t>
      </w:r>
      <w:r w:rsidRPr="00B3535C">
        <w:rPr>
          <w:sz w:val="24"/>
          <w:szCs w:val="24"/>
        </w:rPr>
        <w:t xml:space="preserve"> закон</w:t>
      </w:r>
      <w:r>
        <w:rPr>
          <w:sz w:val="24"/>
          <w:szCs w:val="24"/>
        </w:rPr>
        <w:t>ом</w:t>
      </w:r>
      <w:r w:rsidRPr="00B3535C">
        <w:rPr>
          <w:sz w:val="24"/>
          <w:szCs w:val="24"/>
        </w:rPr>
        <w:t xml:space="preserve"> от 27 июля 2010 года</w:t>
      </w:r>
      <w:r>
        <w:rPr>
          <w:sz w:val="24"/>
          <w:szCs w:val="24"/>
        </w:rPr>
        <w:t xml:space="preserve"> </w:t>
      </w:r>
      <w:r w:rsidRPr="00B3535C">
        <w:rPr>
          <w:sz w:val="24"/>
          <w:szCs w:val="24"/>
        </w:rPr>
        <w:t xml:space="preserve">№190-ФЗ </w:t>
      </w:r>
      <w:r>
        <w:rPr>
          <w:sz w:val="24"/>
          <w:szCs w:val="24"/>
        </w:rPr>
        <w:t>«</w:t>
      </w:r>
      <w:r w:rsidRPr="00B3535C">
        <w:rPr>
          <w:sz w:val="24"/>
          <w:szCs w:val="24"/>
        </w:rPr>
        <w:t>О теплоснабжении</w:t>
      </w:r>
      <w:r>
        <w:rPr>
          <w:sz w:val="24"/>
          <w:szCs w:val="24"/>
        </w:rPr>
        <w:t>»: «</w:t>
      </w:r>
      <w:r w:rsidRPr="00B3535C">
        <w:rPr>
          <w:sz w:val="24"/>
          <w:szCs w:val="24"/>
        </w:rPr>
        <w:t>Единая теплоснабжающая организация в системе теплоснабжения (далее - едина</w:t>
      </w:r>
      <w:r>
        <w:rPr>
          <w:sz w:val="24"/>
          <w:szCs w:val="24"/>
        </w:rPr>
        <w:t>я теплоснабжающая организация)</w:t>
      </w:r>
      <w:r w:rsidRPr="00B3535C">
        <w:rPr>
          <w:sz w:val="24"/>
          <w:szCs w:val="24"/>
        </w:rPr>
        <w:t>,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r>
        <w:rPr>
          <w:sz w:val="24"/>
          <w:szCs w:val="24"/>
        </w:rPr>
        <w:t>»</w:t>
      </w:r>
    </w:p>
    <w:p w14:paraId="10F40881" w14:textId="77777777" w:rsidR="00CB4314" w:rsidRPr="00B3535C" w:rsidRDefault="00CB4314" w:rsidP="00CB4314">
      <w:pPr>
        <w:pStyle w:val="af4"/>
        <w:spacing w:line="240" w:lineRule="auto"/>
        <w:rPr>
          <w:sz w:val="24"/>
          <w:szCs w:val="24"/>
        </w:rPr>
      </w:pPr>
      <w:r w:rsidRPr="00B3535C">
        <w:rPr>
          <w:sz w:val="24"/>
          <w:szCs w:val="24"/>
        </w:rPr>
        <w:t xml:space="preserve">В соответствии </w:t>
      </w:r>
      <w:r>
        <w:rPr>
          <w:sz w:val="24"/>
          <w:szCs w:val="24"/>
        </w:rPr>
        <w:t xml:space="preserve">постановлением </w:t>
      </w:r>
      <w:r w:rsidRPr="00B3535C">
        <w:rPr>
          <w:sz w:val="24"/>
          <w:szCs w:val="24"/>
        </w:rPr>
        <w:t>Правительства Российской Федерации от 22.02.2012 №154</w:t>
      </w:r>
      <w:r>
        <w:rPr>
          <w:sz w:val="24"/>
          <w:szCs w:val="24"/>
        </w:rPr>
        <w:t xml:space="preserve"> «</w:t>
      </w:r>
      <w:r w:rsidRPr="001D5113">
        <w:rPr>
          <w:sz w:val="24"/>
          <w:szCs w:val="24"/>
        </w:rPr>
        <w:t>О требованиях к схемам теплоснабжения, порядку их разработки и утверждения</w:t>
      </w:r>
      <w:r>
        <w:rPr>
          <w:sz w:val="24"/>
          <w:szCs w:val="24"/>
        </w:rPr>
        <w:t xml:space="preserve">» и постановлением </w:t>
      </w:r>
      <w:r w:rsidRPr="00B3535C">
        <w:rPr>
          <w:sz w:val="24"/>
          <w:szCs w:val="24"/>
        </w:rPr>
        <w:t xml:space="preserve">Правительства Российской Федерации от 08.08.2012 №808 </w:t>
      </w:r>
      <w:r>
        <w:rPr>
          <w:sz w:val="24"/>
          <w:szCs w:val="24"/>
        </w:rPr>
        <w:t>«</w:t>
      </w:r>
      <w:r w:rsidRPr="00B3535C">
        <w:rPr>
          <w:sz w:val="24"/>
          <w:szCs w:val="24"/>
        </w:rPr>
        <w:t>Об организации теплоснабжения в Российской Федерации и о внесении изменений в некоторые акты Правительства Российской Федерации</w:t>
      </w:r>
      <w:r>
        <w:rPr>
          <w:sz w:val="24"/>
          <w:szCs w:val="24"/>
        </w:rPr>
        <w:t>» установлены к</w:t>
      </w:r>
      <w:r w:rsidRPr="00B3535C">
        <w:rPr>
          <w:sz w:val="24"/>
          <w:szCs w:val="24"/>
        </w:rPr>
        <w:t>ритерии и порядок определения единой теплоснабжающей организации</w:t>
      </w:r>
      <w:r>
        <w:rPr>
          <w:sz w:val="24"/>
          <w:szCs w:val="24"/>
        </w:rPr>
        <w:t>.</w:t>
      </w:r>
      <w:r w:rsidRPr="00B3535C">
        <w:rPr>
          <w:sz w:val="24"/>
          <w:szCs w:val="24"/>
        </w:rPr>
        <w:t xml:space="preserve"> </w:t>
      </w:r>
    </w:p>
    <w:p w14:paraId="7CF6F2BC" w14:textId="77777777" w:rsidR="00CB4314" w:rsidRPr="00B3535C" w:rsidRDefault="00CB4314" w:rsidP="00CB4314">
      <w:pPr>
        <w:pStyle w:val="af4"/>
        <w:spacing w:line="240" w:lineRule="auto"/>
        <w:rPr>
          <w:sz w:val="24"/>
          <w:szCs w:val="24"/>
        </w:rPr>
      </w:pPr>
      <w:r w:rsidRPr="00B3535C">
        <w:rPr>
          <w:sz w:val="24"/>
          <w:szCs w:val="24"/>
        </w:rPr>
        <w:t xml:space="preserve">В соответствии с требованиями документа: </w:t>
      </w:r>
    </w:p>
    <w:p w14:paraId="28CB0724" w14:textId="77777777" w:rsidR="00CB4314" w:rsidRPr="00B3535C" w:rsidRDefault="00CB4314" w:rsidP="00CB4314">
      <w:pPr>
        <w:pStyle w:val="af4"/>
        <w:spacing w:line="240" w:lineRule="auto"/>
        <w:rPr>
          <w:sz w:val="24"/>
          <w:szCs w:val="24"/>
        </w:rPr>
      </w:pPr>
      <w:r w:rsidRPr="00B3535C">
        <w:rPr>
          <w:sz w:val="24"/>
          <w:szCs w:val="24"/>
        </w:rPr>
        <w:t xml:space="preserve">Статус единой теплоснабжающей организации присваивается теплоснабжающей и (или) </w:t>
      </w:r>
      <w:proofErr w:type="spellStart"/>
      <w:r w:rsidRPr="00B3535C">
        <w:rPr>
          <w:sz w:val="24"/>
          <w:szCs w:val="24"/>
        </w:rPr>
        <w:t>теплосетевой</w:t>
      </w:r>
      <w:proofErr w:type="spellEnd"/>
      <w:r w:rsidRPr="00B3535C">
        <w:rPr>
          <w:sz w:val="24"/>
          <w:szCs w:val="24"/>
        </w:rPr>
        <w:t xml:space="preserve"> организации решением федерального органа исполнительной власти (в отношении городов населением 500 тысяч человек и более) или органа местного самоуправления (далее - уполномоченные органы) при утверждении схемы теплоснабжения. </w:t>
      </w:r>
    </w:p>
    <w:p w14:paraId="0FDDB8D6" w14:textId="350E3D08" w:rsidR="00CB4314" w:rsidRPr="00B3535C" w:rsidRDefault="00CB4314" w:rsidP="00CB4314">
      <w:pPr>
        <w:pStyle w:val="af4"/>
        <w:spacing w:line="240" w:lineRule="auto"/>
        <w:rPr>
          <w:sz w:val="24"/>
          <w:szCs w:val="24"/>
        </w:rPr>
      </w:pPr>
      <w:r w:rsidRPr="00B3535C">
        <w:rPr>
          <w:sz w:val="24"/>
          <w:szCs w:val="24"/>
        </w:rPr>
        <w:t xml:space="preserve">В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w:t>
      </w:r>
    </w:p>
    <w:p w14:paraId="4808AB87" w14:textId="7E4838D0" w:rsidR="00CB4314" w:rsidRDefault="00CB4314" w:rsidP="00CB4314">
      <w:pPr>
        <w:pStyle w:val="af4"/>
        <w:spacing w:line="240" w:lineRule="auto"/>
        <w:rPr>
          <w:sz w:val="24"/>
          <w:szCs w:val="24"/>
        </w:rPr>
      </w:pPr>
      <w:r w:rsidRPr="00B3535C">
        <w:rPr>
          <w:sz w:val="24"/>
          <w:szCs w:val="24"/>
        </w:rPr>
        <w:t xml:space="preserve">Для присвоении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схемы теплоснабжения, а также с даты опубликования (размещения) сообщения, указанного в </w:t>
      </w:r>
      <w:r>
        <w:rPr>
          <w:sz w:val="24"/>
          <w:szCs w:val="24"/>
        </w:rPr>
        <w:t>п</w:t>
      </w:r>
      <w:r w:rsidRPr="00B3535C">
        <w:rPr>
          <w:sz w:val="24"/>
          <w:szCs w:val="24"/>
        </w:rPr>
        <w:t>остановлени</w:t>
      </w:r>
      <w:r>
        <w:rPr>
          <w:sz w:val="24"/>
          <w:szCs w:val="24"/>
        </w:rPr>
        <w:t>и</w:t>
      </w:r>
      <w:r w:rsidRPr="00B3535C">
        <w:rPr>
          <w:sz w:val="24"/>
          <w:szCs w:val="24"/>
        </w:rPr>
        <w:t xml:space="preserve"> Правительства Российской Федерации от 22.02.2012 №15</w:t>
      </w:r>
      <w:r w:rsidRPr="00C620EB">
        <w:rPr>
          <w:sz w:val="24"/>
          <w:szCs w:val="24"/>
        </w:rPr>
        <w:t>4</w:t>
      </w:r>
      <w:r>
        <w:rPr>
          <w:sz w:val="24"/>
          <w:szCs w:val="24"/>
        </w:rPr>
        <w:t xml:space="preserve"> «</w:t>
      </w:r>
      <w:r w:rsidRPr="001D5113">
        <w:rPr>
          <w:sz w:val="24"/>
          <w:szCs w:val="24"/>
        </w:rPr>
        <w:t>О требованиях к схемам теплоснабжения, порядку их разработки и утверждения</w:t>
      </w:r>
      <w:r>
        <w:rPr>
          <w:sz w:val="24"/>
          <w:szCs w:val="24"/>
        </w:rPr>
        <w:t>»</w:t>
      </w:r>
      <w:r w:rsidRPr="00C620EB">
        <w:rPr>
          <w:sz w:val="24"/>
          <w:szCs w:val="24"/>
        </w:rPr>
        <w:t>,</w:t>
      </w:r>
      <w:r w:rsidRPr="00B3535C">
        <w:rPr>
          <w:sz w:val="24"/>
          <w:szCs w:val="24"/>
        </w:rPr>
        <w:t xml:space="preserve"> заявку на присвоение организации статуса единой теплоснабжающей организации с </w:t>
      </w:r>
      <w:r>
        <w:rPr>
          <w:sz w:val="24"/>
          <w:szCs w:val="24"/>
        </w:rPr>
        <w:t>указанием зоны ее деятельности.</w:t>
      </w:r>
    </w:p>
    <w:p w14:paraId="0FA94651" w14:textId="77777777" w:rsidR="00CB4314" w:rsidRPr="00B3535C" w:rsidRDefault="00CB4314" w:rsidP="00CB4314">
      <w:pPr>
        <w:pStyle w:val="af4"/>
        <w:spacing w:line="240" w:lineRule="auto"/>
        <w:rPr>
          <w:sz w:val="24"/>
          <w:szCs w:val="24"/>
        </w:rPr>
      </w:pPr>
      <w:r w:rsidRPr="00B3535C">
        <w:rPr>
          <w:sz w:val="24"/>
          <w:szCs w:val="24"/>
        </w:rPr>
        <w:t>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6BFB56F5" w14:textId="77777777" w:rsidR="00CB4314" w:rsidRPr="00B3535C" w:rsidRDefault="00CB4314" w:rsidP="00CB4314">
      <w:pPr>
        <w:pStyle w:val="af4"/>
        <w:spacing w:line="240" w:lineRule="auto"/>
        <w:rPr>
          <w:sz w:val="24"/>
          <w:szCs w:val="24"/>
        </w:rPr>
      </w:pPr>
      <w:r w:rsidRPr="00B3535C">
        <w:rPr>
          <w:sz w:val="24"/>
          <w:szCs w:val="24"/>
        </w:rPr>
        <w:t xml:space="preserve">Уполномоченные органы обязаны в течение 3 рабочих дней, с даты окончания срока подачи заявок, разместить сведения о принятых заявках на сайте поселения, городского округа, н сайте соответствующего субъекта Российской Федерации в информационно-телекоммуникационной сети </w:t>
      </w:r>
      <w:r>
        <w:rPr>
          <w:sz w:val="24"/>
          <w:szCs w:val="24"/>
        </w:rPr>
        <w:t>«</w:t>
      </w:r>
      <w:r w:rsidRPr="00B3535C">
        <w:rPr>
          <w:sz w:val="24"/>
          <w:szCs w:val="24"/>
        </w:rPr>
        <w:t>Интернет</w:t>
      </w:r>
      <w:r>
        <w:rPr>
          <w:sz w:val="24"/>
          <w:szCs w:val="24"/>
        </w:rPr>
        <w:t>»</w:t>
      </w:r>
      <w:r w:rsidRPr="00B3535C">
        <w:rPr>
          <w:sz w:val="24"/>
          <w:szCs w:val="24"/>
        </w:rPr>
        <w:t xml:space="preserve"> (далее - официальный сайт). </w:t>
      </w:r>
    </w:p>
    <w:p w14:paraId="2443E46D" w14:textId="77777777" w:rsidR="00CB4314" w:rsidRPr="00B3535C" w:rsidRDefault="00CB4314" w:rsidP="00CB4314">
      <w:pPr>
        <w:pStyle w:val="af4"/>
        <w:spacing w:line="240" w:lineRule="auto"/>
        <w:rPr>
          <w:sz w:val="24"/>
          <w:szCs w:val="24"/>
        </w:rPr>
      </w:pPr>
      <w:r w:rsidRPr="00B3535C">
        <w:rPr>
          <w:sz w:val="24"/>
          <w:szCs w:val="24"/>
        </w:rPr>
        <w:t xml:space="preserve">В случае если на территории поселения, городского округа существуют несколько систем теплоснабжения, уполномоченные органы вправе: </w:t>
      </w:r>
    </w:p>
    <w:p w14:paraId="5B9EE0F8" w14:textId="77777777" w:rsidR="00CB4314" w:rsidRPr="00B3535C" w:rsidRDefault="00CB4314" w:rsidP="00B44806">
      <w:pPr>
        <w:pStyle w:val="2f8"/>
        <w:numPr>
          <w:ilvl w:val="0"/>
          <w:numId w:val="6"/>
        </w:numPr>
        <w:ind w:left="0" w:firstLine="709"/>
      </w:pPr>
      <w:r w:rsidRPr="00B3535C">
        <w:t xml:space="preserve">определить единую теплоснабжающую организацию (организации) в каждой из систем теплоснабжения, расположенных в границах поселения, городского округа; </w:t>
      </w:r>
    </w:p>
    <w:p w14:paraId="79296CD9" w14:textId="77777777" w:rsidR="00CB4314" w:rsidRPr="00B3535C" w:rsidRDefault="00CB4314" w:rsidP="00B44806">
      <w:pPr>
        <w:pStyle w:val="2f8"/>
        <w:numPr>
          <w:ilvl w:val="0"/>
          <w:numId w:val="6"/>
        </w:numPr>
        <w:ind w:left="0" w:firstLine="709"/>
      </w:pPr>
      <w:r w:rsidRPr="00B3535C">
        <w:t xml:space="preserve">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 </w:t>
      </w:r>
    </w:p>
    <w:p w14:paraId="4541AA1B" w14:textId="77777777" w:rsidR="00CB4314" w:rsidRPr="00B3535C" w:rsidRDefault="00CB4314" w:rsidP="00CB4314">
      <w:pPr>
        <w:pStyle w:val="af4"/>
        <w:spacing w:line="240" w:lineRule="auto"/>
        <w:rPr>
          <w:sz w:val="24"/>
          <w:szCs w:val="24"/>
        </w:rPr>
      </w:pPr>
      <w:r w:rsidRPr="00B3535C">
        <w:rPr>
          <w:sz w:val="24"/>
          <w:szCs w:val="24"/>
        </w:rPr>
        <w:t xml:space="preserve">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w:t>
      </w:r>
      <w:r w:rsidRPr="00B3535C">
        <w:rPr>
          <w:sz w:val="24"/>
          <w:szCs w:val="24"/>
        </w:rPr>
        <w:lastRenderedPageBreak/>
        <w:t>теплоснабжения, то статус единой теплоснабжающей организации присваивается указанному лицу.</w:t>
      </w:r>
    </w:p>
    <w:p w14:paraId="0327AF98" w14:textId="77777777" w:rsidR="00CB4314" w:rsidRPr="00B3535C" w:rsidRDefault="00CB4314" w:rsidP="00CB4314">
      <w:pPr>
        <w:pStyle w:val="af4"/>
        <w:spacing w:line="240" w:lineRule="auto"/>
        <w:rPr>
          <w:sz w:val="24"/>
          <w:szCs w:val="24"/>
        </w:rPr>
      </w:pPr>
      <w:r w:rsidRPr="00B3535C">
        <w:rPr>
          <w:sz w:val="24"/>
          <w:szCs w:val="24"/>
        </w:rPr>
        <w:t xml:space="preserve">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определения единой теплоснабжающей организации. </w:t>
      </w:r>
    </w:p>
    <w:p w14:paraId="24880F45" w14:textId="77777777" w:rsidR="00CB4314" w:rsidRPr="00B3535C" w:rsidRDefault="00CB4314" w:rsidP="00CB4314">
      <w:pPr>
        <w:pStyle w:val="af4"/>
        <w:spacing w:line="240" w:lineRule="auto"/>
        <w:rPr>
          <w:sz w:val="24"/>
          <w:szCs w:val="24"/>
        </w:rPr>
      </w:pPr>
      <w:r w:rsidRPr="00B3535C">
        <w:rPr>
          <w:sz w:val="24"/>
          <w:szCs w:val="24"/>
        </w:rPr>
        <w:t xml:space="preserve">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 </w:t>
      </w:r>
    </w:p>
    <w:p w14:paraId="12BE94A0" w14:textId="77777777" w:rsidR="00CB4314" w:rsidRPr="00B3535C" w:rsidRDefault="00CB4314" w:rsidP="00CB4314">
      <w:pPr>
        <w:pStyle w:val="af4"/>
        <w:spacing w:line="240" w:lineRule="auto"/>
        <w:rPr>
          <w:sz w:val="24"/>
          <w:szCs w:val="24"/>
        </w:rPr>
      </w:pPr>
      <w:r w:rsidRPr="00B3535C">
        <w:rPr>
          <w:sz w:val="24"/>
          <w:szCs w:val="24"/>
        </w:rPr>
        <w:t>Критерии определения единой теплоснабжающей организации:</w:t>
      </w:r>
    </w:p>
    <w:p w14:paraId="34587E57" w14:textId="77777777" w:rsidR="00CB4314" w:rsidRPr="00B3535C" w:rsidRDefault="00CB4314" w:rsidP="00B44806">
      <w:pPr>
        <w:pStyle w:val="2f8"/>
        <w:numPr>
          <w:ilvl w:val="0"/>
          <w:numId w:val="6"/>
        </w:numPr>
        <w:ind w:left="0" w:firstLine="709"/>
      </w:pPr>
      <w:r w:rsidRPr="00B3535C">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14:paraId="41F39CA2" w14:textId="77777777" w:rsidR="00CB4314" w:rsidRPr="00B3535C" w:rsidRDefault="00CB4314" w:rsidP="00B44806">
      <w:pPr>
        <w:pStyle w:val="2f8"/>
        <w:numPr>
          <w:ilvl w:val="0"/>
          <w:numId w:val="6"/>
        </w:numPr>
        <w:ind w:left="0" w:firstLine="709"/>
      </w:pPr>
      <w:r w:rsidRPr="00B3535C">
        <w:t xml:space="preserve">размер собственного капитала; </w:t>
      </w:r>
    </w:p>
    <w:p w14:paraId="39CCC234" w14:textId="77777777" w:rsidR="00CB4314" w:rsidRPr="00B3535C" w:rsidRDefault="00CB4314" w:rsidP="00B44806">
      <w:pPr>
        <w:pStyle w:val="2f8"/>
        <w:numPr>
          <w:ilvl w:val="0"/>
          <w:numId w:val="6"/>
        </w:numPr>
        <w:ind w:left="0" w:firstLine="709"/>
      </w:pPr>
      <w:r w:rsidRPr="00B3535C">
        <w:t xml:space="preserve">способность в лучшей мере обеспечить надежность теплоснабжения в соответствующей системе теплоснабжения. </w:t>
      </w:r>
    </w:p>
    <w:p w14:paraId="7F430613" w14:textId="77777777" w:rsidR="00CB4314" w:rsidRPr="00B3535C" w:rsidRDefault="00CB4314" w:rsidP="00B44806">
      <w:pPr>
        <w:pStyle w:val="2f8"/>
        <w:numPr>
          <w:ilvl w:val="0"/>
          <w:numId w:val="6"/>
        </w:numPr>
        <w:ind w:left="0" w:firstLine="709"/>
      </w:pPr>
      <w:r>
        <w:t>р</w:t>
      </w:r>
      <w:r w:rsidRPr="00B3535C">
        <w:t xml:space="preserve">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статуса единой теплоснабжающей организации с отметкой налогового органа о ее принятии; </w:t>
      </w:r>
    </w:p>
    <w:p w14:paraId="494D0827" w14:textId="77777777" w:rsidR="00CB4314" w:rsidRPr="00B3535C" w:rsidRDefault="00CB4314" w:rsidP="00CB4314">
      <w:pPr>
        <w:pStyle w:val="af4"/>
        <w:spacing w:line="240" w:lineRule="auto"/>
        <w:rPr>
          <w:sz w:val="24"/>
          <w:szCs w:val="24"/>
        </w:rPr>
      </w:pPr>
      <w:r w:rsidRPr="00B3535C">
        <w:rPr>
          <w:sz w:val="24"/>
          <w:szCs w:val="24"/>
        </w:rPr>
        <w:t xml:space="preserve">Единая теплоснабжающая организация обязана: </w:t>
      </w:r>
    </w:p>
    <w:p w14:paraId="2B3EA6BF" w14:textId="77777777" w:rsidR="00CB4314" w:rsidRPr="00B3535C" w:rsidRDefault="00CB4314" w:rsidP="00B44806">
      <w:pPr>
        <w:pStyle w:val="2f8"/>
        <w:numPr>
          <w:ilvl w:val="0"/>
          <w:numId w:val="6"/>
        </w:numPr>
        <w:ind w:left="0" w:firstLine="709"/>
      </w:pPr>
      <w:r w:rsidRPr="00B3535C">
        <w:t xml:space="preserve">заключать и надлежаще исполнять договоры теплоснабжения со всеми обратившимися к ней потребителями тепловой энергии в своей зоне деятельности; </w:t>
      </w:r>
    </w:p>
    <w:p w14:paraId="1D8FBA6A" w14:textId="77777777" w:rsidR="00CB4314" w:rsidRPr="00B3535C" w:rsidRDefault="00CB4314" w:rsidP="00B44806">
      <w:pPr>
        <w:pStyle w:val="2f8"/>
        <w:numPr>
          <w:ilvl w:val="0"/>
          <w:numId w:val="6"/>
        </w:numPr>
        <w:ind w:left="0" w:firstLine="709"/>
      </w:pPr>
      <w:r w:rsidRPr="00B3535C">
        <w:t xml:space="preserve">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w:t>
      </w:r>
    </w:p>
    <w:p w14:paraId="2DEF43DC" w14:textId="77777777" w:rsidR="00CB4314" w:rsidRPr="00B3535C" w:rsidRDefault="00CB4314" w:rsidP="00B44806">
      <w:pPr>
        <w:pStyle w:val="2f8"/>
        <w:numPr>
          <w:ilvl w:val="0"/>
          <w:numId w:val="6"/>
        </w:numPr>
        <w:ind w:left="0" w:firstLine="709"/>
      </w:pPr>
      <w:r w:rsidRPr="00B3535C">
        <w:t xml:space="preserve">надлежащим образом исполнять обязательства перед иными теплоснабжающими и </w:t>
      </w:r>
      <w:proofErr w:type="spellStart"/>
      <w:r w:rsidRPr="00B3535C">
        <w:t>теплосетевыми</w:t>
      </w:r>
      <w:proofErr w:type="spellEnd"/>
      <w:r w:rsidRPr="00B3535C">
        <w:t xml:space="preserve"> организациями в зоне своей деятельности; </w:t>
      </w:r>
    </w:p>
    <w:p w14:paraId="4F0B101C" w14:textId="77777777" w:rsidR="00CB4314" w:rsidRDefault="00CB4314" w:rsidP="00B44806">
      <w:pPr>
        <w:pStyle w:val="2f8"/>
        <w:numPr>
          <w:ilvl w:val="0"/>
          <w:numId w:val="6"/>
        </w:numPr>
        <w:ind w:left="0" w:firstLine="709"/>
      </w:pPr>
      <w:r w:rsidRPr="00B3535C">
        <w:t>осуществлять контроль режимов потребления тепловой энергии в зоне своей деятельности.</w:t>
      </w:r>
    </w:p>
    <w:p w14:paraId="7678117E" w14:textId="77777777" w:rsidR="00393C62" w:rsidRDefault="00393C62" w:rsidP="00CB4314"/>
    <w:p w14:paraId="4AE150CE" w14:textId="77777777" w:rsidR="00A675CC" w:rsidRDefault="00A675CC" w:rsidP="00A675CC">
      <w:pPr>
        <w:pStyle w:val="af4"/>
        <w:spacing w:line="240" w:lineRule="auto"/>
        <w:rPr>
          <w:sz w:val="24"/>
          <w:szCs w:val="24"/>
        </w:rPr>
      </w:pPr>
      <w:bookmarkStart w:id="185" w:name="_Toc40880081"/>
      <w:bookmarkStart w:id="186" w:name="_Toc75856169"/>
      <w:r>
        <w:rPr>
          <w:sz w:val="24"/>
          <w:szCs w:val="24"/>
        </w:rPr>
        <w:t>На территории</w:t>
      </w:r>
      <w:r w:rsidRPr="0062482D">
        <w:rPr>
          <w:sz w:val="24"/>
          <w:szCs w:val="24"/>
        </w:rPr>
        <w:t xml:space="preserve"> </w:t>
      </w:r>
      <w:r>
        <w:rPr>
          <w:sz w:val="24"/>
          <w:szCs w:val="24"/>
        </w:rPr>
        <w:t xml:space="preserve">МО «Город Всеволожск» функционируют </w:t>
      </w:r>
      <w:r w:rsidRPr="0062482D">
        <w:rPr>
          <w:sz w:val="24"/>
          <w:szCs w:val="24"/>
        </w:rPr>
        <w:t>теплоснабжающие организаци</w:t>
      </w:r>
      <w:r>
        <w:rPr>
          <w:sz w:val="24"/>
          <w:szCs w:val="24"/>
        </w:rPr>
        <w:t>и:</w:t>
      </w:r>
    </w:p>
    <w:p w14:paraId="40E5C441" w14:textId="77777777" w:rsidR="00A675CC" w:rsidRDefault="00A675CC" w:rsidP="00B44806">
      <w:pPr>
        <w:pStyle w:val="2f8"/>
        <w:numPr>
          <w:ilvl w:val="0"/>
          <w:numId w:val="6"/>
        </w:numPr>
        <w:ind w:left="0" w:firstLine="709"/>
      </w:pPr>
      <w:r>
        <w:t xml:space="preserve">ОАО «Всеволожские тепловые сети» (технологические зоны - </w:t>
      </w:r>
      <w:r w:rsidRPr="00DD65AB">
        <w:t xml:space="preserve"> </w:t>
      </w:r>
      <w:r>
        <w:t xml:space="preserve">Котово поле, </w:t>
      </w:r>
      <w:r w:rsidRPr="00DD65AB">
        <w:t>Мельничный ручей (Южная часть района)</w:t>
      </w:r>
      <w:r>
        <w:t xml:space="preserve">, </w:t>
      </w:r>
      <w:r w:rsidRPr="00DD65AB">
        <w:t>Мельничный ручей (Северная часть района)</w:t>
      </w:r>
      <w:r>
        <w:t xml:space="preserve">, </w:t>
      </w:r>
      <w:proofErr w:type="spellStart"/>
      <w:r w:rsidRPr="00DD65AB">
        <w:t>Пугаревский</w:t>
      </w:r>
      <w:proofErr w:type="spellEnd"/>
      <w:r>
        <w:t xml:space="preserve">, </w:t>
      </w:r>
      <w:proofErr w:type="spellStart"/>
      <w:r w:rsidRPr="00DD65AB">
        <w:t>Румболово</w:t>
      </w:r>
      <w:proofErr w:type="spellEnd"/>
      <w:r>
        <w:t xml:space="preserve">, </w:t>
      </w:r>
      <w:proofErr w:type="spellStart"/>
      <w:r w:rsidRPr="00DD65AB">
        <w:t>Бернгардовка</w:t>
      </w:r>
      <w:proofErr w:type="spellEnd"/>
      <w:r>
        <w:t xml:space="preserve">, </w:t>
      </w:r>
      <w:proofErr w:type="spellStart"/>
      <w:r>
        <w:t>м</w:t>
      </w:r>
      <w:r w:rsidRPr="00DD65AB">
        <w:t>кр</w:t>
      </w:r>
      <w:proofErr w:type="spellEnd"/>
      <w:r w:rsidRPr="00DD65AB">
        <w:t>. Южный</w:t>
      </w:r>
      <w:r>
        <w:t xml:space="preserve">, </w:t>
      </w:r>
      <w:r w:rsidRPr="00DD65AB">
        <w:t>Пром</w:t>
      </w:r>
      <w:r>
        <w:t>ышленная зона «Кирпичный завод»), за исключением территорий, ограниченных зонами деятельности котельных, расположенных по адресам:</w:t>
      </w:r>
    </w:p>
    <w:p w14:paraId="49A6CE26" w14:textId="77777777" w:rsidR="00A675CC" w:rsidRDefault="00A675CC" w:rsidP="00B44806">
      <w:pPr>
        <w:pStyle w:val="af4"/>
        <w:numPr>
          <w:ilvl w:val="0"/>
          <w:numId w:val="16"/>
        </w:numPr>
        <w:spacing w:line="240" w:lineRule="auto"/>
        <w:ind w:left="0" w:firstLine="709"/>
        <w:rPr>
          <w:sz w:val="24"/>
          <w:szCs w:val="24"/>
        </w:rPr>
      </w:pPr>
      <w:r>
        <w:rPr>
          <w:sz w:val="24"/>
          <w:szCs w:val="24"/>
        </w:rPr>
        <w:t xml:space="preserve">ООО «ТЕПЛОЭНЕРГО», г. Всеволожск, </w:t>
      </w:r>
      <w:r w:rsidRPr="00353E0A">
        <w:rPr>
          <w:sz w:val="24"/>
          <w:szCs w:val="24"/>
        </w:rPr>
        <w:t>ул. Шинников, д. 5к</w:t>
      </w:r>
      <w:r>
        <w:rPr>
          <w:sz w:val="24"/>
          <w:szCs w:val="24"/>
        </w:rPr>
        <w:t>;</w:t>
      </w:r>
    </w:p>
    <w:p w14:paraId="1F3F6E29" w14:textId="77777777" w:rsidR="00A675CC" w:rsidRDefault="00A675CC" w:rsidP="00B44806">
      <w:pPr>
        <w:pStyle w:val="af4"/>
        <w:numPr>
          <w:ilvl w:val="0"/>
          <w:numId w:val="16"/>
        </w:numPr>
        <w:spacing w:line="240" w:lineRule="auto"/>
        <w:ind w:left="0" w:firstLine="709"/>
        <w:rPr>
          <w:sz w:val="24"/>
          <w:szCs w:val="24"/>
        </w:rPr>
      </w:pPr>
      <w:r w:rsidRPr="00353E0A">
        <w:rPr>
          <w:sz w:val="24"/>
          <w:szCs w:val="24"/>
        </w:rPr>
        <w:t xml:space="preserve">ООО </w:t>
      </w:r>
      <w:r>
        <w:rPr>
          <w:sz w:val="24"/>
          <w:szCs w:val="24"/>
        </w:rPr>
        <w:t>«</w:t>
      </w:r>
      <w:r w:rsidRPr="00353E0A">
        <w:rPr>
          <w:sz w:val="24"/>
          <w:szCs w:val="24"/>
        </w:rPr>
        <w:t xml:space="preserve">Бис </w:t>
      </w:r>
      <w:proofErr w:type="spellStart"/>
      <w:r w:rsidRPr="00353E0A">
        <w:rPr>
          <w:sz w:val="24"/>
          <w:szCs w:val="24"/>
        </w:rPr>
        <w:t>Мелиор</w:t>
      </w:r>
      <w:proofErr w:type="spellEnd"/>
      <w:r w:rsidRPr="00353E0A">
        <w:rPr>
          <w:sz w:val="24"/>
          <w:szCs w:val="24"/>
        </w:rPr>
        <w:t xml:space="preserve"> Трейд</w:t>
      </w:r>
      <w:r>
        <w:rPr>
          <w:sz w:val="24"/>
          <w:szCs w:val="24"/>
        </w:rPr>
        <w:t xml:space="preserve">», г. Всеволожск, </w:t>
      </w:r>
      <w:r w:rsidRPr="008B4DFE">
        <w:rPr>
          <w:sz w:val="24"/>
          <w:szCs w:val="24"/>
        </w:rPr>
        <w:t xml:space="preserve">ул. </w:t>
      </w:r>
      <w:r>
        <w:rPr>
          <w:sz w:val="24"/>
          <w:szCs w:val="24"/>
        </w:rPr>
        <w:t xml:space="preserve">Доктора </w:t>
      </w:r>
      <w:r w:rsidRPr="008B4DFE">
        <w:rPr>
          <w:sz w:val="24"/>
          <w:szCs w:val="24"/>
        </w:rPr>
        <w:t>Сотникова,</w:t>
      </w:r>
      <w:r>
        <w:rPr>
          <w:sz w:val="24"/>
          <w:szCs w:val="24"/>
        </w:rPr>
        <w:t xml:space="preserve"> д. 23;</w:t>
      </w:r>
    </w:p>
    <w:p w14:paraId="3D888186" w14:textId="3299EA12" w:rsidR="00B44806" w:rsidRDefault="00A675CC" w:rsidP="00B44806">
      <w:pPr>
        <w:pStyle w:val="af4"/>
        <w:numPr>
          <w:ilvl w:val="0"/>
          <w:numId w:val="16"/>
        </w:numPr>
        <w:spacing w:line="240" w:lineRule="auto"/>
        <w:ind w:left="0" w:firstLine="709"/>
        <w:rPr>
          <w:sz w:val="24"/>
          <w:szCs w:val="24"/>
        </w:rPr>
      </w:pPr>
      <w:r>
        <w:rPr>
          <w:sz w:val="24"/>
          <w:szCs w:val="24"/>
        </w:rPr>
        <w:t>МУП «ВТ сети»</w:t>
      </w:r>
      <w:r w:rsidR="00B44806">
        <w:rPr>
          <w:sz w:val="24"/>
          <w:szCs w:val="24"/>
        </w:rPr>
        <w:t>,</w:t>
      </w:r>
      <w:r>
        <w:rPr>
          <w:sz w:val="24"/>
          <w:szCs w:val="24"/>
        </w:rPr>
        <w:t xml:space="preserve"> г. Всеволожск,</w:t>
      </w:r>
      <w:r w:rsidR="00ED635A">
        <w:rPr>
          <w:sz w:val="24"/>
          <w:szCs w:val="24"/>
        </w:rPr>
        <w:t xml:space="preserve"> котельная №67</w:t>
      </w:r>
      <w:r>
        <w:rPr>
          <w:sz w:val="24"/>
          <w:szCs w:val="24"/>
        </w:rPr>
        <w:t xml:space="preserve"> </w:t>
      </w:r>
      <w:r w:rsidRPr="008B4DFE">
        <w:rPr>
          <w:sz w:val="24"/>
          <w:szCs w:val="24"/>
        </w:rPr>
        <w:t xml:space="preserve">пр. Первомайский, </w:t>
      </w:r>
      <w:r w:rsidR="00ED635A">
        <w:rPr>
          <w:sz w:val="24"/>
          <w:szCs w:val="24"/>
        </w:rPr>
        <w:t xml:space="preserve">д. </w:t>
      </w:r>
      <w:r w:rsidR="00FF793E">
        <w:rPr>
          <w:sz w:val="24"/>
          <w:szCs w:val="24"/>
        </w:rPr>
        <w:t>6</w:t>
      </w:r>
      <w:r w:rsidR="00ED635A">
        <w:rPr>
          <w:sz w:val="24"/>
          <w:szCs w:val="24"/>
        </w:rPr>
        <w:t xml:space="preserve">, </w:t>
      </w:r>
      <w:r w:rsidR="00FF793E">
        <w:rPr>
          <w:sz w:val="24"/>
          <w:szCs w:val="24"/>
        </w:rPr>
        <w:t>7</w:t>
      </w:r>
      <w:r w:rsidR="00ED635A">
        <w:rPr>
          <w:sz w:val="24"/>
          <w:szCs w:val="24"/>
        </w:rPr>
        <w:t>;</w:t>
      </w:r>
    </w:p>
    <w:p w14:paraId="5F71D304" w14:textId="34D26FD7" w:rsidR="00A675CC" w:rsidRDefault="00B44806" w:rsidP="00B44806">
      <w:pPr>
        <w:pStyle w:val="af4"/>
        <w:numPr>
          <w:ilvl w:val="0"/>
          <w:numId w:val="16"/>
        </w:numPr>
        <w:spacing w:line="240" w:lineRule="auto"/>
        <w:ind w:left="0" w:firstLine="709"/>
        <w:rPr>
          <w:sz w:val="24"/>
          <w:szCs w:val="24"/>
        </w:rPr>
      </w:pPr>
      <w:r>
        <w:rPr>
          <w:sz w:val="24"/>
          <w:szCs w:val="24"/>
        </w:rPr>
        <w:t>ООО «</w:t>
      </w:r>
      <w:proofErr w:type="spellStart"/>
      <w:r>
        <w:rPr>
          <w:sz w:val="24"/>
          <w:szCs w:val="24"/>
        </w:rPr>
        <w:t>Жилсервис</w:t>
      </w:r>
      <w:proofErr w:type="spellEnd"/>
      <w:r>
        <w:rPr>
          <w:sz w:val="24"/>
          <w:szCs w:val="24"/>
        </w:rPr>
        <w:t>»,</w:t>
      </w:r>
      <w:r w:rsidR="00ED635A">
        <w:rPr>
          <w:sz w:val="24"/>
          <w:szCs w:val="24"/>
        </w:rPr>
        <w:t xml:space="preserve"> г Всеволожск, </w:t>
      </w:r>
      <w:r w:rsidR="00A675CC">
        <w:rPr>
          <w:sz w:val="24"/>
          <w:szCs w:val="24"/>
        </w:rPr>
        <w:t xml:space="preserve">пр. </w:t>
      </w:r>
      <w:proofErr w:type="spellStart"/>
      <w:r w:rsidR="00A675CC">
        <w:rPr>
          <w:sz w:val="24"/>
          <w:szCs w:val="24"/>
        </w:rPr>
        <w:t>Христиновский</w:t>
      </w:r>
      <w:proofErr w:type="spellEnd"/>
      <w:r w:rsidR="00A675CC">
        <w:rPr>
          <w:sz w:val="24"/>
          <w:szCs w:val="24"/>
        </w:rPr>
        <w:t xml:space="preserve">, </w:t>
      </w:r>
      <w:r w:rsidR="00ED635A">
        <w:rPr>
          <w:sz w:val="24"/>
          <w:szCs w:val="24"/>
        </w:rPr>
        <w:t>8</w:t>
      </w:r>
      <w:r w:rsidR="00A675CC">
        <w:rPr>
          <w:sz w:val="24"/>
          <w:szCs w:val="24"/>
        </w:rPr>
        <w:t>3;</w:t>
      </w:r>
    </w:p>
    <w:p w14:paraId="2CB91C2B" w14:textId="77777777" w:rsidR="00A675CC" w:rsidRDefault="00A675CC" w:rsidP="00B44806">
      <w:pPr>
        <w:pStyle w:val="af4"/>
        <w:numPr>
          <w:ilvl w:val="0"/>
          <w:numId w:val="16"/>
        </w:numPr>
        <w:spacing w:line="240" w:lineRule="auto"/>
        <w:ind w:left="0" w:firstLine="709"/>
        <w:rPr>
          <w:sz w:val="24"/>
          <w:szCs w:val="24"/>
        </w:rPr>
      </w:pPr>
      <w:r>
        <w:rPr>
          <w:sz w:val="24"/>
          <w:szCs w:val="24"/>
        </w:rPr>
        <w:t>ООО «ТК «</w:t>
      </w:r>
      <w:proofErr w:type="spellStart"/>
      <w:r>
        <w:rPr>
          <w:sz w:val="24"/>
          <w:szCs w:val="24"/>
        </w:rPr>
        <w:t>Мурино</w:t>
      </w:r>
      <w:proofErr w:type="spellEnd"/>
      <w:r>
        <w:rPr>
          <w:sz w:val="24"/>
          <w:szCs w:val="24"/>
        </w:rPr>
        <w:t>», г. Всеволожск, ш. Дорога Жизни, сооружение 7к.</w:t>
      </w:r>
    </w:p>
    <w:p w14:paraId="547A5DAF" w14:textId="77777777" w:rsidR="00A675CC" w:rsidRPr="00B355E1" w:rsidRDefault="00A675CC" w:rsidP="00A675CC"/>
    <w:p w14:paraId="09FA83C4" w14:textId="77777777" w:rsidR="00393C62" w:rsidRPr="00393C62" w:rsidRDefault="00393C62" w:rsidP="00CB4314">
      <w:pPr>
        <w:pStyle w:val="11"/>
        <w:spacing w:before="0" w:beforeAutospacing="0" w:after="0" w:afterAutospacing="0"/>
        <w:rPr>
          <w:rStyle w:val="af3"/>
          <w:b/>
        </w:rPr>
      </w:pPr>
      <w:r w:rsidRPr="00393C62">
        <w:rPr>
          <w:rStyle w:val="af3"/>
          <w:b/>
        </w:rPr>
        <w:lastRenderedPageBreak/>
        <w:t>Раздел 11 Решения о распределении тепловой нагрузки между источниками тепловой энергии</w:t>
      </w:r>
      <w:bookmarkEnd w:id="185"/>
      <w:bookmarkEnd w:id="186"/>
    </w:p>
    <w:p w14:paraId="58AC8079" w14:textId="77777777" w:rsidR="00CB4314" w:rsidRDefault="00CB4314" w:rsidP="00CB4314">
      <w:pPr>
        <w:tabs>
          <w:tab w:val="left" w:pos="7088"/>
        </w:tabs>
        <w:ind w:firstLine="709"/>
        <w:jc w:val="both"/>
      </w:pPr>
    </w:p>
    <w:p w14:paraId="2B62A1D3" w14:textId="1481F0CE" w:rsidR="00BB39E1" w:rsidRDefault="00BB39E1" w:rsidP="00CB4314">
      <w:pPr>
        <w:tabs>
          <w:tab w:val="left" w:pos="7088"/>
        </w:tabs>
        <w:ind w:firstLine="709"/>
        <w:jc w:val="both"/>
        <w:rPr>
          <w:rStyle w:val="af3"/>
          <w:sz w:val="28"/>
        </w:rPr>
      </w:pPr>
      <w:r w:rsidRPr="006B18D0">
        <w:t>Распределение тепловой нагрузки проводится</w:t>
      </w:r>
      <w:r>
        <w:t xml:space="preserve"> в соответствии с требованиями</w:t>
      </w:r>
      <w:r w:rsidR="00CB4314">
        <w:t xml:space="preserve"> Федерального</w:t>
      </w:r>
      <w:r>
        <w:t xml:space="preserve"> закона</w:t>
      </w:r>
      <w:r w:rsidR="00CB4314">
        <w:t xml:space="preserve"> от 27.07.2010 года</w:t>
      </w:r>
      <w:r>
        <w:t xml:space="preserve"> </w:t>
      </w:r>
      <w:r w:rsidRPr="006B18D0">
        <w:t>№190-ФЗ</w:t>
      </w:r>
      <w:r>
        <w:t xml:space="preserve"> «О</w:t>
      </w:r>
      <w:r w:rsidRPr="006B18D0">
        <w:t xml:space="preserve"> теплоснабжении</w:t>
      </w:r>
      <w:r>
        <w:t>»</w:t>
      </w:r>
      <w:r w:rsidRPr="006B18D0">
        <w:t xml:space="preserve"> органами местного самоуправле</w:t>
      </w:r>
      <w:r>
        <w:t xml:space="preserve">ния. Их решения закрепляются в </w:t>
      </w:r>
      <w:r w:rsidRPr="006B18D0">
        <w:t>Схеме теплоснабжения.</w:t>
      </w:r>
    </w:p>
    <w:p w14:paraId="3CFF0FD5" w14:textId="77777777" w:rsidR="00393C62" w:rsidRDefault="00393C62"/>
    <w:p w14:paraId="200F3586" w14:textId="77777777" w:rsidR="00393C62" w:rsidRPr="00393C62" w:rsidRDefault="00393C62" w:rsidP="00CB4314">
      <w:pPr>
        <w:pStyle w:val="11"/>
        <w:spacing w:before="0" w:beforeAutospacing="0" w:after="0" w:afterAutospacing="0"/>
        <w:rPr>
          <w:rStyle w:val="af3"/>
          <w:b/>
        </w:rPr>
      </w:pPr>
      <w:bookmarkStart w:id="187" w:name="_Toc40880082"/>
      <w:bookmarkStart w:id="188" w:name="_Toc75856170"/>
      <w:r w:rsidRPr="00393C62">
        <w:rPr>
          <w:rStyle w:val="af3"/>
          <w:b/>
        </w:rPr>
        <w:lastRenderedPageBreak/>
        <w:t>Раздел 12 Решения по бесхозяйным тепловым сетям</w:t>
      </w:r>
      <w:bookmarkEnd w:id="187"/>
      <w:bookmarkEnd w:id="188"/>
    </w:p>
    <w:p w14:paraId="6E7843E5" w14:textId="77777777" w:rsidR="00CB4314" w:rsidRDefault="00CB4314" w:rsidP="00CB4314">
      <w:pPr>
        <w:ind w:firstLine="709"/>
        <w:jc w:val="both"/>
      </w:pPr>
    </w:p>
    <w:p w14:paraId="524327DF" w14:textId="1A698A64" w:rsidR="00E245DC" w:rsidRDefault="00E245DC" w:rsidP="00CB4314">
      <w:pPr>
        <w:ind w:firstLine="709"/>
        <w:jc w:val="both"/>
      </w:pPr>
      <w:r w:rsidRPr="000A4868">
        <w:t xml:space="preserve">За период действия Схемы до ее актуализации </w:t>
      </w:r>
      <w:r w:rsidR="00944623" w:rsidRPr="00FF025F">
        <w:t xml:space="preserve">в эксплуатацию ОАО </w:t>
      </w:r>
      <w:r w:rsidR="00944623">
        <w:t>«</w:t>
      </w:r>
      <w:r w:rsidR="00944623" w:rsidRPr="00FF025F">
        <w:t>В</w:t>
      </w:r>
      <w:r w:rsidR="00944623">
        <w:t xml:space="preserve">севоложские тепловые сети» </w:t>
      </w:r>
      <w:r>
        <w:t>были приняты</w:t>
      </w:r>
      <w:r w:rsidRPr="00FF025F">
        <w:t xml:space="preserve"> на праве собственности </w:t>
      </w:r>
      <w:r>
        <w:t xml:space="preserve">бесхозяйные </w:t>
      </w:r>
      <w:r w:rsidRPr="00FF025F">
        <w:t>тепловые сети</w:t>
      </w:r>
      <w:r w:rsidR="00944623">
        <w:t>,</w:t>
      </w:r>
      <w:r w:rsidRPr="00FF025F">
        <w:t xml:space="preserve"> </w:t>
      </w:r>
      <w:r>
        <w:t xml:space="preserve">которые находятся </w:t>
      </w:r>
      <w:r w:rsidRPr="00FF025F">
        <w:t xml:space="preserve">на территории </w:t>
      </w:r>
      <w:r>
        <w:t>МО «Город Всеволожск»</w:t>
      </w:r>
      <w:r w:rsidRPr="00FF025F">
        <w:t xml:space="preserve"> и входя</w:t>
      </w:r>
      <w:r>
        <w:t>т</w:t>
      </w:r>
      <w:r w:rsidRPr="00FF025F">
        <w:t xml:space="preserve"> в зону теплоснабжения ОАО </w:t>
      </w:r>
      <w:r>
        <w:t>«</w:t>
      </w:r>
      <w:r w:rsidRPr="00FF025F">
        <w:t>В</w:t>
      </w:r>
      <w:r>
        <w:t>севоложские тепловые сети»</w:t>
      </w:r>
      <w:r w:rsidR="00944623">
        <w:t>.</w:t>
      </w:r>
    </w:p>
    <w:p w14:paraId="7BEB9B3B" w14:textId="77777777" w:rsidR="00A675CC" w:rsidRPr="00285872" w:rsidRDefault="00A675CC" w:rsidP="00A675CC">
      <w:pPr>
        <w:ind w:firstLine="709"/>
        <w:jc w:val="both"/>
      </w:pPr>
      <w:bookmarkStart w:id="189" w:name="_Toc40880083"/>
      <w:bookmarkStart w:id="190" w:name="_Toc75856171"/>
      <w:r w:rsidRPr="00285872">
        <w:t>На территории МО «Город Всеволожск» выявлены бесхозяйные тепловые сети</w:t>
      </w:r>
      <w:r>
        <w:t>.</w:t>
      </w:r>
    </w:p>
    <w:p w14:paraId="18AF1BED" w14:textId="791C7CA4" w:rsidR="00A675CC" w:rsidRDefault="00A675CC" w:rsidP="00A675CC">
      <w:pPr>
        <w:pStyle w:val="afffffff"/>
      </w:pPr>
      <w:r w:rsidRPr="00285872">
        <w:t xml:space="preserve">Таблица </w:t>
      </w:r>
      <w:r>
        <w:rPr>
          <w:noProof/>
        </w:rPr>
        <w:fldChar w:fldCharType="begin"/>
      </w:r>
      <w:r>
        <w:rPr>
          <w:noProof/>
        </w:rPr>
        <w:instrText xml:space="preserve"> SEQ Таблица \* ARABIC </w:instrText>
      </w:r>
      <w:r>
        <w:rPr>
          <w:noProof/>
        </w:rPr>
        <w:fldChar w:fldCharType="separate"/>
      </w:r>
      <w:r w:rsidR="00590CF8">
        <w:rPr>
          <w:noProof/>
        </w:rPr>
        <w:t>45</w:t>
      </w:r>
      <w:r>
        <w:rPr>
          <w:noProof/>
        </w:rPr>
        <w:fldChar w:fldCharType="end"/>
      </w:r>
      <w:r>
        <w:t>.</w:t>
      </w:r>
      <w:r w:rsidRPr="00285872">
        <w:t xml:space="preserve"> Перечень выявленных бесхозяйных тепловых сетей МО «Город Всеволожск»</w:t>
      </w:r>
    </w:p>
    <w:tbl>
      <w:tblPr>
        <w:tblW w:w="5000" w:type="pct"/>
        <w:tblCellMar>
          <w:left w:w="0" w:type="dxa"/>
          <w:right w:w="0" w:type="dxa"/>
        </w:tblCellMar>
        <w:tblLook w:val="04A0" w:firstRow="1" w:lastRow="0" w:firstColumn="1" w:lastColumn="0" w:noHBand="0" w:noVBand="1"/>
      </w:tblPr>
      <w:tblGrid>
        <w:gridCol w:w="465"/>
        <w:gridCol w:w="2838"/>
        <w:gridCol w:w="1536"/>
        <w:gridCol w:w="1393"/>
        <w:gridCol w:w="1116"/>
        <w:gridCol w:w="1322"/>
        <w:gridCol w:w="1242"/>
      </w:tblGrid>
      <w:tr w:rsidR="00A675CC" w:rsidRPr="002258A2" w14:paraId="53331337" w14:textId="77777777" w:rsidTr="0061126A">
        <w:trPr>
          <w:trHeight w:val="20"/>
          <w:tblHeader/>
        </w:trPr>
        <w:tc>
          <w:tcPr>
            <w:tcW w:w="55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0CEFF62"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п/п</w:t>
            </w:r>
          </w:p>
        </w:tc>
        <w:tc>
          <w:tcPr>
            <w:tcW w:w="1224" w:type="pct"/>
            <w:tcBorders>
              <w:top w:val="single" w:sz="4" w:space="0" w:color="auto"/>
              <w:left w:val="nil"/>
              <w:bottom w:val="single" w:sz="4" w:space="0" w:color="auto"/>
              <w:right w:val="single" w:sz="4" w:space="0" w:color="auto"/>
            </w:tcBorders>
            <w:shd w:val="clear" w:color="000000" w:fill="FFFFFF"/>
            <w:vAlign w:val="center"/>
            <w:hideMark/>
          </w:tcPr>
          <w:p w14:paraId="7028137D"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Наименование/ назначение</w:t>
            </w:r>
          </w:p>
        </w:tc>
        <w:tc>
          <w:tcPr>
            <w:tcW w:w="1090" w:type="pct"/>
            <w:tcBorders>
              <w:top w:val="single" w:sz="4" w:space="0" w:color="auto"/>
              <w:left w:val="nil"/>
              <w:bottom w:val="single" w:sz="4" w:space="0" w:color="auto"/>
              <w:right w:val="single" w:sz="4" w:space="0" w:color="auto"/>
            </w:tcBorders>
            <w:shd w:val="clear" w:color="000000" w:fill="FFFFFF"/>
            <w:vAlign w:val="center"/>
            <w:hideMark/>
          </w:tcPr>
          <w:p w14:paraId="4C8087CA"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Адрес объекта</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79E62114"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Протяженность, м</w:t>
            </w:r>
          </w:p>
        </w:tc>
        <w:tc>
          <w:tcPr>
            <w:tcW w:w="482" w:type="pct"/>
            <w:tcBorders>
              <w:top w:val="single" w:sz="4" w:space="0" w:color="auto"/>
              <w:left w:val="nil"/>
              <w:bottom w:val="single" w:sz="4" w:space="0" w:color="auto"/>
              <w:right w:val="single" w:sz="4" w:space="0" w:color="auto"/>
            </w:tcBorders>
            <w:shd w:val="clear" w:color="000000" w:fill="FFFFFF"/>
            <w:vAlign w:val="center"/>
            <w:hideMark/>
          </w:tcPr>
          <w:p w14:paraId="0C8FEE29"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Дата постановки на бесхозяйный учет</w:t>
            </w:r>
          </w:p>
        </w:tc>
        <w:tc>
          <w:tcPr>
            <w:tcW w:w="491" w:type="pct"/>
            <w:tcBorders>
              <w:top w:val="single" w:sz="4" w:space="0" w:color="auto"/>
              <w:left w:val="nil"/>
              <w:bottom w:val="single" w:sz="4" w:space="0" w:color="auto"/>
              <w:right w:val="single" w:sz="4" w:space="0" w:color="auto"/>
            </w:tcBorders>
            <w:shd w:val="clear" w:color="000000" w:fill="FFFFFF"/>
            <w:vAlign w:val="center"/>
            <w:hideMark/>
          </w:tcPr>
          <w:p w14:paraId="08B051F8"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Дата снятия с бесхозяйного учета</w:t>
            </w:r>
          </w:p>
        </w:tc>
        <w:tc>
          <w:tcPr>
            <w:tcW w:w="661" w:type="pct"/>
            <w:tcBorders>
              <w:top w:val="single" w:sz="4" w:space="0" w:color="auto"/>
              <w:left w:val="nil"/>
              <w:bottom w:val="single" w:sz="4" w:space="0" w:color="auto"/>
              <w:right w:val="single" w:sz="4" w:space="0" w:color="auto"/>
            </w:tcBorders>
            <w:shd w:val="clear" w:color="000000" w:fill="FFFFFF"/>
            <w:vAlign w:val="center"/>
            <w:hideMark/>
          </w:tcPr>
          <w:p w14:paraId="6F455DF9"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Примечание</w:t>
            </w:r>
          </w:p>
        </w:tc>
      </w:tr>
      <w:tr w:rsidR="00A675CC" w:rsidRPr="002258A2" w14:paraId="5D6FFA05"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69750543" w14:textId="77777777" w:rsidR="00A675CC" w:rsidRPr="002258A2" w:rsidRDefault="00A675CC" w:rsidP="0061126A">
            <w:pPr>
              <w:jc w:val="center"/>
              <w:rPr>
                <w:rFonts w:eastAsia="Times New Roman"/>
                <w:sz w:val="20"/>
                <w:szCs w:val="20"/>
              </w:rPr>
            </w:pPr>
            <w:r w:rsidRPr="002258A2">
              <w:rPr>
                <w:rFonts w:eastAsia="Times New Roman"/>
                <w:sz w:val="20"/>
                <w:szCs w:val="20"/>
              </w:rPr>
              <w:t>1</w:t>
            </w:r>
          </w:p>
        </w:tc>
        <w:tc>
          <w:tcPr>
            <w:tcW w:w="1224" w:type="pct"/>
            <w:tcBorders>
              <w:top w:val="nil"/>
              <w:left w:val="nil"/>
              <w:bottom w:val="single" w:sz="4" w:space="0" w:color="auto"/>
              <w:right w:val="single" w:sz="4" w:space="0" w:color="auto"/>
            </w:tcBorders>
            <w:shd w:val="clear" w:color="auto" w:fill="auto"/>
            <w:vAlign w:val="center"/>
            <w:hideMark/>
          </w:tcPr>
          <w:p w14:paraId="4957C4D7" w14:textId="3A3FD45F"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хозяйства/Тепловые сети, проложенные от здания котельной </w:t>
            </w:r>
            <w:r w:rsidR="00204168">
              <w:rPr>
                <w:rFonts w:eastAsia="Times New Roman"/>
                <w:sz w:val="20"/>
                <w:szCs w:val="20"/>
              </w:rPr>
              <w:t>№</w:t>
            </w:r>
            <w:r w:rsidR="00FF793E">
              <w:rPr>
                <w:rFonts w:eastAsia="Times New Roman"/>
                <w:sz w:val="20"/>
                <w:szCs w:val="20"/>
              </w:rPr>
              <w:t>67</w:t>
            </w:r>
            <w:r w:rsidRPr="002258A2">
              <w:rPr>
                <w:rFonts w:eastAsia="Times New Roman"/>
                <w:sz w:val="20"/>
                <w:szCs w:val="20"/>
              </w:rPr>
              <w:t xml:space="preserve"> до многоквартирных жилых домов, расположенных</w:t>
            </w:r>
            <w:r w:rsidRPr="002258A2">
              <w:rPr>
                <w:rFonts w:eastAsia="Times New Roman"/>
                <w:sz w:val="20"/>
                <w:szCs w:val="20"/>
              </w:rPr>
              <w:br/>
              <w:t>по адресу: Ленинградская область, г. Всеволожск, пр. Первомайский, д.6 и д.7</w:t>
            </w:r>
          </w:p>
        </w:tc>
        <w:tc>
          <w:tcPr>
            <w:tcW w:w="1090" w:type="pct"/>
            <w:tcBorders>
              <w:top w:val="nil"/>
              <w:left w:val="nil"/>
              <w:bottom w:val="single" w:sz="4" w:space="0" w:color="auto"/>
              <w:right w:val="single" w:sz="4" w:space="0" w:color="auto"/>
            </w:tcBorders>
            <w:shd w:val="clear" w:color="auto" w:fill="auto"/>
            <w:vAlign w:val="center"/>
            <w:hideMark/>
          </w:tcPr>
          <w:p w14:paraId="47273C5B" w14:textId="77777777" w:rsidR="00A675CC" w:rsidRPr="002258A2" w:rsidRDefault="00A675CC" w:rsidP="0061126A">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47433724" w14:textId="77777777" w:rsidR="00A675CC" w:rsidRPr="002258A2" w:rsidRDefault="00A675CC" w:rsidP="0061126A">
            <w:pPr>
              <w:jc w:val="center"/>
              <w:rPr>
                <w:rFonts w:eastAsia="Times New Roman"/>
                <w:sz w:val="20"/>
                <w:szCs w:val="20"/>
              </w:rPr>
            </w:pPr>
            <w:r w:rsidRPr="002258A2">
              <w:rPr>
                <w:rFonts w:eastAsia="Times New Roman"/>
                <w:sz w:val="20"/>
                <w:szCs w:val="20"/>
              </w:rPr>
              <w:t>216</w:t>
            </w:r>
          </w:p>
        </w:tc>
        <w:tc>
          <w:tcPr>
            <w:tcW w:w="482" w:type="pct"/>
            <w:tcBorders>
              <w:top w:val="nil"/>
              <w:left w:val="nil"/>
              <w:bottom w:val="single" w:sz="4" w:space="0" w:color="auto"/>
              <w:right w:val="single" w:sz="4" w:space="0" w:color="auto"/>
            </w:tcBorders>
            <w:shd w:val="clear" w:color="auto" w:fill="auto"/>
            <w:vAlign w:val="center"/>
            <w:hideMark/>
          </w:tcPr>
          <w:p w14:paraId="78A72FE0" w14:textId="77777777" w:rsidR="00A675CC" w:rsidRPr="002258A2" w:rsidRDefault="00A675CC" w:rsidP="0061126A">
            <w:pPr>
              <w:jc w:val="center"/>
              <w:rPr>
                <w:rFonts w:eastAsia="Times New Roman"/>
                <w:sz w:val="20"/>
                <w:szCs w:val="20"/>
              </w:rPr>
            </w:pPr>
            <w:r w:rsidRPr="002258A2">
              <w:rPr>
                <w:rFonts w:eastAsia="Times New Roman"/>
                <w:sz w:val="20"/>
                <w:szCs w:val="20"/>
              </w:rPr>
              <w:t>07.06.2021</w:t>
            </w:r>
          </w:p>
        </w:tc>
        <w:tc>
          <w:tcPr>
            <w:tcW w:w="491" w:type="pct"/>
            <w:tcBorders>
              <w:top w:val="nil"/>
              <w:left w:val="nil"/>
              <w:bottom w:val="single" w:sz="4" w:space="0" w:color="auto"/>
              <w:right w:val="single" w:sz="4" w:space="0" w:color="auto"/>
            </w:tcBorders>
            <w:shd w:val="clear" w:color="000000" w:fill="FFFFFF"/>
            <w:vAlign w:val="center"/>
            <w:hideMark/>
          </w:tcPr>
          <w:p w14:paraId="40E48F5F"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1B5D180A"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2544110E"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2BD7691C" w14:textId="77777777" w:rsidR="00A675CC" w:rsidRPr="002258A2" w:rsidRDefault="00A675CC" w:rsidP="0061126A">
            <w:pPr>
              <w:jc w:val="center"/>
              <w:rPr>
                <w:rFonts w:eastAsia="Times New Roman"/>
                <w:sz w:val="20"/>
                <w:szCs w:val="20"/>
              </w:rPr>
            </w:pPr>
            <w:r w:rsidRPr="002258A2">
              <w:rPr>
                <w:rFonts w:eastAsia="Times New Roman"/>
                <w:sz w:val="20"/>
                <w:szCs w:val="20"/>
              </w:rPr>
              <w:t>2</w:t>
            </w:r>
          </w:p>
        </w:tc>
        <w:tc>
          <w:tcPr>
            <w:tcW w:w="1224" w:type="pct"/>
            <w:tcBorders>
              <w:top w:val="nil"/>
              <w:left w:val="nil"/>
              <w:bottom w:val="single" w:sz="4" w:space="0" w:color="auto"/>
              <w:right w:val="single" w:sz="4" w:space="0" w:color="auto"/>
            </w:tcBorders>
            <w:shd w:val="clear" w:color="auto" w:fill="auto"/>
            <w:vAlign w:val="center"/>
            <w:hideMark/>
          </w:tcPr>
          <w:p w14:paraId="01E8221B"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хозяйства/Тепловые сети от котельной №6 в двухтрубном исполнении, ул. Межевая (от УТ-16 до УТ-18,</w:t>
            </w:r>
            <w:r w:rsidRPr="002258A2">
              <w:rPr>
                <w:rFonts w:eastAsia="Times New Roman"/>
                <w:sz w:val="20"/>
                <w:szCs w:val="20"/>
              </w:rPr>
              <w:br/>
              <w:t>протяженностью 97 м (</w:t>
            </w:r>
            <w:proofErr w:type="spellStart"/>
            <w:r w:rsidRPr="002258A2">
              <w:rPr>
                <w:rFonts w:eastAsia="Times New Roman"/>
                <w:sz w:val="20"/>
                <w:szCs w:val="20"/>
              </w:rPr>
              <w:t>диам</w:t>
            </w:r>
            <w:proofErr w:type="spellEnd"/>
            <w:r w:rsidRPr="002258A2">
              <w:rPr>
                <w:rFonts w:eastAsia="Times New Roman"/>
                <w:sz w:val="20"/>
                <w:szCs w:val="20"/>
              </w:rPr>
              <w:t>. 300 мм) и внутриплощадочные сети 206 м (диам.40-125мм)), Колтушское</w:t>
            </w:r>
            <w:r w:rsidRPr="002258A2">
              <w:rPr>
                <w:rFonts w:eastAsia="Times New Roman"/>
                <w:sz w:val="20"/>
                <w:szCs w:val="20"/>
              </w:rPr>
              <w:br/>
              <w:t>шоссе – ул. Вахрушева – Октябрьский пр. (Всеволожский проспект, д.1 – УТ-22 – УТ-25, протяженностью</w:t>
            </w:r>
            <w:r w:rsidRPr="002258A2">
              <w:rPr>
                <w:rFonts w:eastAsia="Times New Roman"/>
                <w:sz w:val="20"/>
                <w:szCs w:val="20"/>
              </w:rPr>
              <w:br/>
              <w:t>763 м (</w:t>
            </w:r>
            <w:proofErr w:type="spellStart"/>
            <w:r w:rsidRPr="002258A2">
              <w:rPr>
                <w:rFonts w:eastAsia="Times New Roman"/>
                <w:sz w:val="20"/>
                <w:szCs w:val="20"/>
              </w:rPr>
              <w:t>диам</w:t>
            </w:r>
            <w:proofErr w:type="spellEnd"/>
            <w:r w:rsidRPr="002258A2">
              <w:rPr>
                <w:rFonts w:eastAsia="Times New Roman"/>
                <w:sz w:val="20"/>
                <w:szCs w:val="20"/>
              </w:rPr>
              <w:t>. 80-200 мм) и внутриплощадочные сети 355 м (</w:t>
            </w:r>
            <w:proofErr w:type="spellStart"/>
            <w:r w:rsidRPr="002258A2">
              <w:rPr>
                <w:rFonts w:eastAsia="Times New Roman"/>
                <w:sz w:val="20"/>
                <w:szCs w:val="20"/>
              </w:rPr>
              <w:t>диам</w:t>
            </w:r>
            <w:proofErr w:type="spellEnd"/>
            <w:r w:rsidRPr="002258A2">
              <w:rPr>
                <w:rFonts w:eastAsia="Times New Roman"/>
                <w:sz w:val="20"/>
                <w:szCs w:val="20"/>
              </w:rPr>
              <w:t>. 30-50 мм)</w:t>
            </w:r>
          </w:p>
        </w:tc>
        <w:tc>
          <w:tcPr>
            <w:tcW w:w="1090" w:type="pct"/>
            <w:tcBorders>
              <w:top w:val="nil"/>
              <w:left w:val="nil"/>
              <w:bottom w:val="single" w:sz="4" w:space="0" w:color="auto"/>
              <w:right w:val="single" w:sz="4" w:space="0" w:color="auto"/>
            </w:tcBorders>
            <w:shd w:val="clear" w:color="auto" w:fill="auto"/>
            <w:vAlign w:val="center"/>
            <w:hideMark/>
          </w:tcPr>
          <w:p w14:paraId="41710B7F" w14:textId="77777777" w:rsidR="00A675CC" w:rsidRPr="002258A2" w:rsidRDefault="00A675CC" w:rsidP="0061126A">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28D2EEFE" w14:textId="77777777" w:rsidR="00A675CC" w:rsidRPr="002258A2" w:rsidRDefault="00A675CC" w:rsidP="0061126A">
            <w:pPr>
              <w:jc w:val="center"/>
              <w:rPr>
                <w:rFonts w:eastAsia="Times New Roman"/>
                <w:sz w:val="20"/>
                <w:szCs w:val="20"/>
              </w:rPr>
            </w:pPr>
            <w:r w:rsidRPr="002258A2">
              <w:rPr>
                <w:rFonts w:eastAsia="Times New Roman"/>
                <w:sz w:val="20"/>
                <w:szCs w:val="20"/>
              </w:rPr>
              <w:t>1421</w:t>
            </w:r>
          </w:p>
        </w:tc>
        <w:tc>
          <w:tcPr>
            <w:tcW w:w="482" w:type="pct"/>
            <w:tcBorders>
              <w:top w:val="nil"/>
              <w:left w:val="nil"/>
              <w:bottom w:val="single" w:sz="4" w:space="0" w:color="auto"/>
              <w:right w:val="single" w:sz="4" w:space="0" w:color="auto"/>
            </w:tcBorders>
            <w:shd w:val="clear" w:color="auto" w:fill="auto"/>
            <w:vAlign w:val="center"/>
            <w:hideMark/>
          </w:tcPr>
          <w:p w14:paraId="3F274750" w14:textId="77777777" w:rsidR="00A675CC" w:rsidRPr="002258A2" w:rsidRDefault="00A675CC" w:rsidP="0061126A">
            <w:pPr>
              <w:jc w:val="center"/>
              <w:rPr>
                <w:rFonts w:eastAsia="Times New Roman"/>
                <w:sz w:val="20"/>
                <w:szCs w:val="20"/>
              </w:rPr>
            </w:pPr>
            <w:r w:rsidRPr="002258A2">
              <w:rPr>
                <w:rFonts w:eastAsia="Times New Roman"/>
                <w:sz w:val="20"/>
                <w:szCs w:val="20"/>
              </w:rPr>
              <w:t>16.06.2021</w:t>
            </w:r>
          </w:p>
        </w:tc>
        <w:tc>
          <w:tcPr>
            <w:tcW w:w="491" w:type="pct"/>
            <w:tcBorders>
              <w:top w:val="nil"/>
              <w:left w:val="nil"/>
              <w:bottom w:val="single" w:sz="4" w:space="0" w:color="auto"/>
              <w:right w:val="single" w:sz="4" w:space="0" w:color="auto"/>
            </w:tcBorders>
            <w:shd w:val="clear" w:color="000000" w:fill="FFFFFF"/>
            <w:vAlign w:val="center"/>
            <w:hideMark/>
          </w:tcPr>
          <w:p w14:paraId="60E79503"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2F4C82D6"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65FB2A86"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3F4EFA3D" w14:textId="77777777" w:rsidR="00A675CC" w:rsidRPr="002258A2" w:rsidRDefault="00A675CC" w:rsidP="0061126A">
            <w:pPr>
              <w:jc w:val="center"/>
              <w:rPr>
                <w:rFonts w:eastAsia="Times New Roman"/>
                <w:sz w:val="20"/>
                <w:szCs w:val="20"/>
              </w:rPr>
            </w:pPr>
            <w:r w:rsidRPr="002258A2">
              <w:rPr>
                <w:rFonts w:eastAsia="Times New Roman"/>
                <w:sz w:val="20"/>
                <w:szCs w:val="20"/>
              </w:rPr>
              <w:t>3</w:t>
            </w:r>
          </w:p>
        </w:tc>
        <w:tc>
          <w:tcPr>
            <w:tcW w:w="1224" w:type="pct"/>
            <w:tcBorders>
              <w:top w:val="nil"/>
              <w:left w:val="nil"/>
              <w:bottom w:val="single" w:sz="4" w:space="0" w:color="auto"/>
              <w:right w:val="single" w:sz="4" w:space="0" w:color="auto"/>
            </w:tcBorders>
            <w:shd w:val="clear" w:color="auto" w:fill="auto"/>
            <w:vAlign w:val="center"/>
            <w:hideMark/>
          </w:tcPr>
          <w:p w14:paraId="53E2B9D2" w14:textId="77777777" w:rsidR="00A675CC" w:rsidRPr="002258A2" w:rsidRDefault="00A675CC" w:rsidP="0061126A">
            <w:pPr>
              <w:jc w:val="center"/>
              <w:rPr>
                <w:rFonts w:eastAsia="Times New Roman"/>
                <w:sz w:val="20"/>
                <w:szCs w:val="20"/>
              </w:rPr>
            </w:pPr>
            <w:r w:rsidRPr="002258A2">
              <w:rPr>
                <w:rFonts w:eastAsia="Times New Roman"/>
                <w:sz w:val="20"/>
                <w:szCs w:val="20"/>
              </w:rPr>
              <w:t>Магистральные тепловые сети от котельной №6 в двухтрубном исполнении, ул. Ленинградская (от УТ-1 до УТ-1-3, протяженностью 87 м (</w:t>
            </w:r>
            <w:proofErr w:type="spellStart"/>
            <w:r w:rsidRPr="002258A2">
              <w:rPr>
                <w:rFonts w:eastAsia="Times New Roman"/>
                <w:sz w:val="20"/>
                <w:szCs w:val="20"/>
              </w:rPr>
              <w:t>диам</w:t>
            </w:r>
            <w:proofErr w:type="spellEnd"/>
            <w:r w:rsidRPr="002258A2">
              <w:rPr>
                <w:rFonts w:eastAsia="Times New Roman"/>
                <w:sz w:val="20"/>
                <w:szCs w:val="20"/>
              </w:rPr>
              <w:t>. 500 мм) и внутриплощадочные сети 39 м (</w:t>
            </w:r>
            <w:proofErr w:type="spellStart"/>
            <w:r w:rsidRPr="002258A2">
              <w:rPr>
                <w:rFonts w:eastAsia="Times New Roman"/>
                <w:sz w:val="20"/>
                <w:szCs w:val="20"/>
              </w:rPr>
              <w:t>диам</w:t>
            </w:r>
            <w:proofErr w:type="spellEnd"/>
            <w:r w:rsidRPr="002258A2">
              <w:rPr>
                <w:rFonts w:eastAsia="Times New Roman"/>
                <w:sz w:val="20"/>
                <w:szCs w:val="20"/>
              </w:rPr>
              <w:t>. 50 мм)</w:t>
            </w:r>
          </w:p>
        </w:tc>
        <w:tc>
          <w:tcPr>
            <w:tcW w:w="1090" w:type="pct"/>
            <w:tcBorders>
              <w:top w:val="nil"/>
              <w:left w:val="nil"/>
              <w:bottom w:val="single" w:sz="4" w:space="0" w:color="auto"/>
              <w:right w:val="single" w:sz="4" w:space="0" w:color="auto"/>
            </w:tcBorders>
            <w:shd w:val="clear" w:color="auto" w:fill="auto"/>
            <w:vAlign w:val="center"/>
            <w:hideMark/>
          </w:tcPr>
          <w:p w14:paraId="3BFF87F4" w14:textId="77777777" w:rsidR="00A675CC" w:rsidRPr="002258A2" w:rsidRDefault="00A675CC" w:rsidP="0061126A">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550F6D3D" w14:textId="77777777" w:rsidR="00A675CC" w:rsidRPr="002258A2" w:rsidRDefault="00A675CC" w:rsidP="0061126A">
            <w:pPr>
              <w:jc w:val="center"/>
              <w:rPr>
                <w:rFonts w:eastAsia="Times New Roman"/>
                <w:sz w:val="20"/>
                <w:szCs w:val="20"/>
              </w:rPr>
            </w:pPr>
            <w:r w:rsidRPr="002258A2">
              <w:rPr>
                <w:rFonts w:eastAsia="Times New Roman"/>
                <w:sz w:val="20"/>
                <w:szCs w:val="20"/>
              </w:rPr>
              <w:t>126</w:t>
            </w:r>
          </w:p>
        </w:tc>
        <w:tc>
          <w:tcPr>
            <w:tcW w:w="482" w:type="pct"/>
            <w:tcBorders>
              <w:top w:val="nil"/>
              <w:left w:val="nil"/>
              <w:bottom w:val="single" w:sz="4" w:space="0" w:color="auto"/>
              <w:right w:val="single" w:sz="4" w:space="0" w:color="auto"/>
            </w:tcBorders>
            <w:shd w:val="clear" w:color="auto" w:fill="auto"/>
            <w:vAlign w:val="center"/>
            <w:hideMark/>
          </w:tcPr>
          <w:p w14:paraId="4BDE8F95" w14:textId="77777777" w:rsidR="00A675CC" w:rsidRPr="002258A2" w:rsidRDefault="00A675CC" w:rsidP="0061126A">
            <w:pPr>
              <w:jc w:val="center"/>
              <w:rPr>
                <w:rFonts w:eastAsia="Times New Roman"/>
                <w:sz w:val="20"/>
                <w:szCs w:val="20"/>
              </w:rPr>
            </w:pPr>
            <w:r w:rsidRPr="002258A2">
              <w:rPr>
                <w:rFonts w:eastAsia="Times New Roman"/>
                <w:sz w:val="20"/>
                <w:szCs w:val="20"/>
              </w:rPr>
              <w:t>29.07.2021</w:t>
            </w:r>
          </w:p>
        </w:tc>
        <w:tc>
          <w:tcPr>
            <w:tcW w:w="491" w:type="pct"/>
            <w:tcBorders>
              <w:top w:val="nil"/>
              <w:left w:val="nil"/>
              <w:bottom w:val="single" w:sz="4" w:space="0" w:color="auto"/>
              <w:right w:val="single" w:sz="4" w:space="0" w:color="auto"/>
            </w:tcBorders>
            <w:shd w:val="clear" w:color="000000" w:fill="FFFFFF"/>
            <w:vAlign w:val="center"/>
            <w:hideMark/>
          </w:tcPr>
          <w:p w14:paraId="3437197A"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40D928B3"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6F22B6D8"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6F9B4C2A" w14:textId="77777777" w:rsidR="00A675CC" w:rsidRPr="002258A2" w:rsidRDefault="00A675CC" w:rsidP="0061126A">
            <w:pPr>
              <w:jc w:val="center"/>
              <w:rPr>
                <w:rFonts w:eastAsia="Times New Roman"/>
                <w:sz w:val="20"/>
                <w:szCs w:val="20"/>
              </w:rPr>
            </w:pPr>
            <w:r w:rsidRPr="002258A2">
              <w:rPr>
                <w:rFonts w:eastAsia="Times New Roman"/>
                <w:sz w:val="20"/>
                <w:szCs w:val="20"/>
              </w:rPr>
              <w:t>4</w:t>
            </w:r>
          </w:p>
        </w:tc>
        <w:tc>
          <w:tcPr>
            <w:tcW w:w="1224" w:type="pct"/>
            <w:tcBorders>
              <w:top w:val="nil"/>
              <w:left w:val="nil"/>
              <w:bottom w:val="single" w:sz="4" w:space="0" w:color="auto"/>
              <w:right w:val="single" w:sz="4" w:space="0" w:color="auto"/>
            </w:tcBorders>
            <w:shd w:val="clear" w:color="auto" w:fill="auto"/>
            <w:vAlign w:val="center"/>
            <w:hideMark/>
          </w:tcPr>
          <w:p w14:paraId="33C5E045" w14:textId="77777777" w:rsidR="00A675CC" w:rsidRPr="002258A2" w:rsidRDefault="00A675CC" w:rsidP="0061126A">
            <w:pPr>
              <w:jc w:val="center"/>
              <w:rPr>
                <w:rFonts w:eastAsia="Times New Roman"/>
                <w:sz w:val="20"/>
                <w:szCs w:val="20"/>
              </w:rPr>
            </w:pPr>
            <w:r w:rsidRPr="002258A2">
              <w:rPr>
                <w:rFonts w:eastAsia="Times New Roman"/>
                <w:sz w:val="20"/>
                <w:szCs w:val="20"/>
              </w:rPr>
              <w:t>Магистральные тепловые сети от котельной №6 в двухтрубном исполнении, ул. Ленинградская (от УТ-1-3</w:t>
            </w:r>
            <w:r w:rsidRPr="002258A2">
              <w:rPr>
                <w:rFonts w:eastAsia="Times New Roman"/>
                <w:sz w:val="20"/>
                <w:szCs w:val="20"/>
              </w:rPr>
              <w:br/>
              <w:t>до УТ-1-7, протяженностью 478 м (</w:t>
            </w:r>
            <w:proofErr w:type="spellStart"/>
            <w:r w:rsidRPr="002258A2">
              <w:rPr>
                <w:rFonts w:eastAsia="Times New Roman"/>
                <w:sz w:val="20"/>
                <w:szCs w:val="20"/>
              </w:rPr>
              <w:t>диам</w:t>
            </w:r>
            <w:proofErr w:type="spellEnd"/>
            <w:r w:rsidRPr="002258A2">
              <w:rPr>
                <w:rFonts w:eastAsia="Times New Roman"/>
                <w:sz w:val="20"/>
                <w:szCs w:val="20"/>
              </w:rPr>
              <w:t>. 400-500) и внутриплощадочные сети от УТ-1-4 293 м)</w:t>
            </w:r>
          </w:p>
        </w:tc>
        <w:tc>
          <w:tcPr>
            <w:tcW w:w="1090" w:type="pct"/>
            <w:tcBorders>
              <w:top w:val="nil"/>
              <w:left w:val="nil"/>
              <w:bottom w:val="single" w:sz="4" w:space="0" w:color="auto"/>
              <w:right w:val="single" w:sz="4" w:space="0" w:color="auto"/>
            </w:tcBorders>
            <w:shd w:val="clear" w:color="auto" w:fill="auto"/>
            <w:vAlign w:val="center"/>
            <w:hideMark/>
          </w:tcPr>
          <w:p w14:paraId="49397807" w14:textId="77777777" w:rsidR="00A675CC" w:rsidRPr="002258A2" w:rsidRDefault="00A675CC" w:rsidP="0061126A">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3CBE90E4" w14:textId="77777777" w:rsidR="00A675CC" w:rsidRPr="002258A2" w:rsidRDefault="00A675CC" w:rsidP="0061126A">
            <w:pPr>
              <w:jc w:val="center"/>
              <w:rPr>
                <w:rFonts w:eastAsia="Times New Roman"/>
                <w:sz w:val="20"/>
                <w:szCs w:val="20"/>
              </w:rPr>
            </w:pPr>
            <w:r w:rsidRPr="002258A2">
              <w:rPr>
                <w:rFonts w:eastAsia="Times New Roman"/>
                <w:sz w:val="20"/>
                <w:szCs w:val="20"/>
              </w:rPr>
              <w:t>771</w:t>
            </w:r>
          </w:p>
        </w:tc>
        <w:tc>
          <w:tcPr>
            <w:tcW w:w="482" w:type="pct"/>
            <w:tcBorders>
              <w:top w:val="nil"/>
              <w:left w:val="nil"/>
              <w:bottom w:val="single" w:sz="4" w:space="0" w:color="auto"/>
              <w:right w:val="single" w:sz="4" w:space="0" w:color="auto"/>
            </w:tcBorders>
            <w:shd w:val="clear" w:color="auto" w:fill="auto"/>
            <w:vAlign w:val="center"/>
            <w:hideMark/>
          </w:tcPr>
          <w:p w14:paraId="75C94754" w14:textId="77777777" w:rsidR="00A675CC" w:rsidRPr="002258A2" w:rsidRDefault="00A675CC" w:rsidP="0061126A">
            <w:pPr>
              <w:jc w:val="center"/>
              <w:rPr>
                <w:rFonts w:eastAsia="Times New Roman"/>
                <w:sz w:val="20"/>
                <w:szCs w:val="20"/>
              </w:rPr>
            </w:pPr>
            <w:r w:rsidRPr="002258A2">
              <w:rPr>
                <w:rFonts w:eastAsia="Times New Roman"/>
                <w:sz w:val="20"/>
                <w:szCs w:val="20"/>
              </w:rPr>
              <w:t>30.07.2021</w:t>
            </w:r>
          </w:p>
        </w:tc>
        <w:tc>
          <w:tcPr>
            <w:tcW w:w="491" w:type="pct"/>
            <w:tcBorders>
              <w:top w:val="nil"/>
              <w:left w:val="nil"/>
              <w:bottom w:val="single" w:sz="4" w:space="0" w:color="auto"/>
              <w:right w:val="single" w:sz="4" w:space="0" w:color="auto"/>
            </w:tcBorders>
            <w:shd w:val="clear" w:color="000000" w:fill="FFFFFF"/>
            <w:vAlign w:val="center"/>
            <w:hideMark/>
          </w:tcPr>
          <w:p w14:paraId="45C24CD0"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4A09A599"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4ECA16F3"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21CD7BA0" w14:textId="77777777" w:rsidR="00A675CC" w:rsidRPr="002258A2" w:rsidRDefault="00A675CC" w:rsidP="0061126A">
            <w:pPr>
              <w:jc w:val="center"/>
              <w:rPr>
                <w:rFonts w:eastAsia="Times New Roman"/>
                <w:sz w:val="20"/>
                <w:szCs w:val="20"/>
              </w:rPr>
            </w:pPr>
            <w:r w:rsidRPr="002258A2">
              <w:rPr>
                <w:rFonts w:eastAsia="Times New Roman"/>
                <w:sz w:val="20"/>
                <w:szCs w:val="20"/>
              </w:rPr>
              <w:t>5</w:t>
            </w:r>
          </w:p>
        </w:tc>
        <w:tc>
          <w:tcPr>
            <w:tcW w:w="1224" w:type="pct"/>
            <w:tcBorders>
              <w:top w:val="nil"/>
              <w:left w:val="nil"/>
              <w:bottom w:val="single" w:sz="4" w:space="0" w:color="auto"/>
              <w:right w:val="single" w:sz="4" w:space="0" w:color="auto"/>
            </w:tcBorders>
            <w:shd w:val="clear" w:color="auto" w:fill="auto"/>
            <w:vAlign w:val="center"/>
            <w:hideMark/>
          </w:tcPr>
          <w:p w14:paraId="630C660A" w14:textId="77777777" w:rsidR="00A675CC" w:rsidRPr="002258A2" w:rsidRDefault="00A675CC" w:rsidP="0061126A">
            <w:pPr>
              <w:jc w:val="center"/>
              <w:rPr>
                <w:rFonts w:eastAsia="Times New Roman"/>
                <w:sz w:val="20"/>
                <w:szCs w:val="20"/>
              </w:rPr>
            </w:pPr>
            <w:r w:rsidRPr="002258A2">
              <w:rPr>
                <w:rFonts w:eastAsia="Times New Roman"/>
                <w:sz w:val="20"/>
                <w:szCs w:val="20"/>
              </w:rPr>
              <w:t xml:space="preserve">Тепловая сеть в двухтрубном исчислении (от УТ-П-4 до ул. </w:t>
            </w:r>
            <w:proofErr w:type="spellStart"/>
            <w:r w:rsidRPr="002258A2">
              <w:rPr>
                <w:rFonts w:eastAsia="Times New Roman"/>
                <w:sz w:val="20"/>
                <w:szCs w:val="20"/>
              </w:rPr>
              <w:t>Приютинская</w:t>
            </w:r>
            <w:proofErr w:type="spellEnd"/>
            <w:r w:rsidRPr="002258A2">
              <w:rPr>
                <w:rFonts w:eastAsia="Times New Roman"/>
                <w:sz w:val="20"/>
                <w:szCs w:val="20"/>
              </w:rPr>
              <w:t>, д. 13, лит. А.А1)</w:t>
            </w:r>
          </w:p>
        </w:tc>
        <w:tc>
          <w:tcPr>
            <w:tcW w:w="1090" w:type="pct"/>
            <w:tcBorders>
              <w:top w:val="nil"/>
              <w:left w:val="nil"/>
              <w:bottom w:val="single" w:sz="4" w:space="0" w:color="auto"/>
              <w:right w:val="single" w:sz="4" w:space="0" w:color="auto"/>
            </w:tcBorders>
            <w:shd w:val="clear" w:color="auto" w:fill="auto"/>
            <w:vAlign w:val="center"/>
            <w:hideMark/>
          </w:tcPr>
          <w:p w14:paraId="6DB38152" w14:textId="77777777" w:rsidR="00A675CC" w:rsidRPr="002258A2" w:rsidRDefault="00A675CC" w:rsidP="0061126A">
            <w:pPr>
              <w:jc w:val="center"/>
              <w:rPr>
                <w:rFonts w:eastAsia="Times New Roman"/>
                <w:sz w:val="20"/>
                <w:szCs w:val="20"/>
              </w:rPr>
            </w:pPr>
            <w:r w:rsidRPr="002258A2">
              <w:rPr>
                <w:rFonts w:eastAsia="Times New Roman"/>
                <w:sz w:val="20"/>
                <w:szCs w:val="20"/>
              </w:rPr>
              <w:t xml:space="preserve">Ленинградская область, Всеволожский муниципальный район, </w:t>
            </w:r>
            <w:proofErr w:type="spellStart"/>
            <w:r w:rsidRPr="002258A2">
              <w:rPr>
                <w:rFonts w:eastAsia="Times New Roman"/>
                <w:sz w:val="20"/>
                <w:szCs w:val="20"/>
              </w:rPr>
              <w:t>Всеволожское</w:t>
            </w:r>
            <w:proofErr w:type="spellEnd"/>
            <w:r w:rsidRPr="002258A2">
              <w:rPr>
                <w:rFonts w:eastAsia="Times New Roman"/>
                <w:sz w:val="20"/>
                <w:szCs w:val="20"/>
              </w:rPr>
              <w:t xml:space="preserve"> </w:t>
            </w:r>
            <w:r w:rsidRPr="002258A2">
              <w:rPr>
                <w:rFonts w:eastAsia="Times New Roman"/>
                <w:sz w:val="20"/>
                <w:szCs w:val="20"/>
              </w:rPr>
              <w:lastRenderedPageBreak/>
              <w:t xml:space="preserve">городское поселение, г. Всеволожск, ул. </w:t>
            </w:r>
            <w:proofErr w:type="spellStart"/>
            <w:r w:rsidRPr="002258A2">
              <w:rPr>
                <w:rFonts w:eastAsia="Times New Roman"/>
                <w:sz w:val="20"/>
                <w:szCs w:val="20"/>
              </w:rPr>
              <w:t>Приютинская</w:t>
            </w:r>
            <w:proofErr w:type="spellEnd"/>
          </w:p>
        </w:tc>
        <w:tc>
          <w:tcPr>
            <w:tcW w:w="503" w:type="pct"/>
            <w:tcBorders>
              <w:top w:val="nil"/>
              <w:left w:val="nil"/>
              <w:bottom w:val="single" w:sz="4" w:space="0" w:color="auto"/>
              <w:right w:val="single" w:sz="4" w:space="0" w:color="auto"/>
            </w:tcBorders>
            <w:shd w:val="clear" w:color="auto" w:fill="auto"/>
            <w:vAlign w:val="center"/>
            <w:hideMark/>
          </w:tcPr>
          <w:p w14:paraId="1A751204" w14:textId="77777777" w:rsidR="00A675CC" w:rsidRPr="002258A2" w:rsidRDefault="00A675CC" w:rsidP="0061126A">
            <w:pPr>
              <w:jc w:val="center"/>
              <w:rPr>
                <w:rFonts w:eastAsia="Times New Roman"/>
                <w:sz w:val="20"/>
                <w:szCs w:val="20"/>
              </w:rPr>
            </w:pPr>
            <w:r w:rsidRPr="002258A2">
              <w:rPr>
                <w:rFonts w:eastAsia="Times New Roman"/>
                <w:sz w:val="20"/>
                <w:szCs w:val="20"/>
              </w:rPr>
              <w:lastRenderedPageBreak/>
              <w:t>33</w:t>
            </w:r>
          </w:p>
        </w:tc>
        <w:tc>
          <w:tcPr>
            <w:tcW w:w="482" w:type="pct"/>
            <w:tcBorders>
              <w:top w:val="nil"/>
              <w:left w:val="nil"/>
              <w:bottom w:val="single" w:sz="4" w:space="0" w:color="auto"/>
              <w:right w:val="single" w:sz="4" w:space="0" w:color="auto"/>
            </w:tcBorders>
            <w:shd w:val="clear" w:color="auto" w:fill="auto"/>
            <w:vAlign w:val="center"/>
            <w:hideMark/>
          </w:tcPr>
          <w:p w14:paraId="1840D43C" w14:textId="77777777" w:rsidR="00A675CC" w:rsidRPr="002258A2" w:rsidRDefault="00A675CC" w:rsidP="0061126A">
            <w:pPr>
              <w:jc w:val="center"/>
              <w:rPr>
                <w:rFonts w:eastAsia="Times New Roman"/>
                <w:sz w:val="20"/>
                <w:szCs w:val="20"/>
              </w:rPr>
            </w:pPr>
            <w:r w:rsidRPr="002258A2">
              <w:rPr>
                <w:rFonts w:eastAsia="Times New Roman"/>
                <w:sz w:val="20"/>
                <w:szCs w:val="20"/>
              </w:rPr>
              <w:t>10.08.2021</w:t>
            </w:r>
          </w:p>
        </w:tc>
        <w:tc>
          <w:tcPr>
            <w:tcW w:w="491" w:type="pct"/>
            <w:tcBorders>
              <w:top w:val="nil"/>
              <w:left w:val="nil"/>
              <w:bottom w:val="single" w:sz="4" w:space="0" w:color="auto"/>
              <w:right w:val="single" w:sz="4" w:space="0" w:color="auto"/>
            </w:tcBorders>
            <w:shd w:val="clear" w:color="000000" w:fill="FFFFFF"/>
            <w:vAlign w:val="center"/>
            <w:hideMark/>
          </w:tcPr>
          <w:p w14:paraId="0A1ABECB"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3F161FAD"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79B25554"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39DF3FB8" w14:textId="77777777" w:rsidR="00A675CC" w:rsidRPr="002258A2" w:rsidRDefault="00A675CC" w:rsidP="0061126A">
            <w:pPr>
              <w:jc w:val="center"/>
              <w:rPr>
                <w:rFonts w:eastAsia="Times New Roman"/>
                <w:sz w:val="20"/>
                <w:szCs w:val="20"/>
              </w:rPr>
            </w:pPr>
            <w:r w:rsidRPr="002258A2">
              <w:rPr>
                <w:rFonts w:eastAsia="Times New Roman"/>
                <w:sz w:val="20"/>
                <w:szCs w:val="20"/>
              </w:rPr>
              <w:t>6</w:t>
            </w:r>
          </w:p>
        </w:tc>
        <w:tc>
          <w:tcPr>
            <w:tcW w:w="1224" w:type="pct"/>
            <w:tcBorders>
              <w:top w:val="nil"/>
              <w:left w:val="nil"/>
              <w:bottom w:val="single" w:sz="4" w:space="0" w:color="auto"/>
              <w:right w:val="single" w:sz="4" w:space="0" w:color="auto"/>
            </w:tcBorders>
            <w:shd w:val="clear" w:color="auto" w:fill="auto"/>
            <w:vAlign w:val="center"/>
            <w:hideMark/>
          </w:tcPr>
          <w:p w14:paraId="449C4EB5" w14:textId="77777777" w:rsidR="00A675CC" w:rsidRPr="002258A2" w:rsidRDefault="00A675CC" w:rsidP="0061126A">
            <w:pPr>
              <w:jc w:val="center"/>
              <w:rPr>
                <w:rFonts w:eastAsia="Times New Roman"/>
                <w:sz w:val="20"/>
                <w:szCs w:val="20"/>
              </w:rPr>
            </w:pPr>
            <w:r w:rsidRPr="002258A2">
              <w:rPr>
                <w:rFonts w:eastAsia="Times New Roman"/>
                <w:sz w:val="20"/>
                <w:szCs w:val="20"/>
              </w:rPr>
              <w:t xml:space="preserve">Тепловые сети от котельной №6 в двухтрубном исполнении (до пересечения с ул. Культуры, </w:t>
            </w:r>
            <w:proofErr w:type="spellStart"/>
            <w:r w:rsidRPr="002258A2">
              <w:rPr>
                <w:rFonts w:eastAsia="Times New Roman"/>
                <w:sz w:val="20"/>
                <w:szCs w:val="20"/>
              </w:rPr>
              <w:t>диам</w:t>
            </w:r>
            <w:proofErr w:type="spellEnd"/>
            <w:r w:rsidRPr="002258A2">
              <w:rPr>
                <w:rFonts w:eastAsia="Times New Roman"/>
                <w:sz w:val="20"/>
                <w:szCs w:val="20"/>
              </w:rPr>
              <w:t>. 300 мм, инв.№100012)</w:t>
            </w:r>
          </w:p>
        </w:tc>
        <w:tc>
          <w:tcPr>
            <w:tcW w:w="1090" w:type="pct"/>
            <w:tcBorders>
              <w:top w:val="nil"/>
              <w:left w:val="nil"/>
              <w:bottom w:val="single" w:sz="4" w:space="0" w:color="auto"/>
              <w:right w:val="single" w:sz="4" w:space="0" w:color="auto"/>
            </w:tcBorders>
            <w:shd w:val="clear" w:color="auto" w:fill="auto"/>
            <w:vAlign w:val="center"/>
            <w:hideMark/>
          </w:tcPr>
          <w:p w14:paraId="3B845FEE" w14:textId="77777777" w:rsidR="00A675CC" w:rsidRPr="002258A2" w:rsidRDefault="00A675CC" w:rsidP="0061126A">
            <w:pPr>
              <w:jc w:val="center"/>
              <w:rPr>
                <w:rFonts w:eastAsia="Times New Roman"/>
                <w:sz w:val="20"/>
                <w:szCs w:val="20"/>
              </w:rPr>
            </w:pPr>
            <w:r w:rsidRPr="002258A2">
              <w:rPr>
                <w:rFonts w:eastAsia="Times New Roman"/>
                <w:sz w:val="20"/>
                <w:szCs w:val="20"/>
              </w:rPr>
              <w:t>188641, Ленинградская область, р-н Всеволожский, г Всеволожск, линия 4-я, Ленинградская область,</w:t>
            </w:r>
            <w:r w:rsidRPr="002258A2">
              <w:rPr>
                <w:rFonts w:eastAsia="Times New Roman"/>
                <w:sz w:val="20"/>
                <w:szCs w:val="20"/>
              </w:rPr>
              <w:br/>
              <w:t xml:space="preserve">Всеволожский муниципальный район, </w:t>
            </w:r>
            <w:proofErr w:type="spellStart"/>
            <w:r w:rsidRPr="002258A2">
              <w:rPr>
                <w:rFonts w:eastAsia="Times New Roman"/>
                <w:sz w:val="20"/>
                <w:szCs w:val="20"/>
              </w:rPr>
              <w:t>Всеволожское</w:t>
            </w:r>
            <w:proofErr w:type="spellEnd"/>
            <w:r w:rsidRPr="002258A2">
              <w:rPr>
                <w:rFonts w:eastAsia="Times New Roman"/>
                <w:sz w:val="20"/>
                <w:szCs w:val="20"/>
              </w:rPr>
              <w:t xml:space="preserve"> городское поселение, г. Всеволожск, ул.4-я линия</w:t>
            </w:r>
          </w:p>
        </w:tc>
        <w:tc>
          <w:tcPr>
            <w:tcW w:w="503" w:type="pct"/>
            <w:tcBorders>
              <w:top w:val="nil"/>
              <w:left w:val="nil"/>
              <w:bottom w:val="single" w:sz="4" w:space="0" w:color="auto"/>
              <w:right w:val="single" w:sz="4" w:space="0" w:color="auto"/>
            </w:tcBorders>
            <w:shd w:val="clear" w:color="auto" w:fill="auto"/>
            <w:vAlign w:val="center"/>
            <w:hideMark/>
          </w:tcPr>
          <w:p w14:paraId="6060EFB2" w14:textId="77777777" w:rsidR="00A675CC" w:rsidRPr="002258A2" w:rsidRDefault="00A675CC" w:rsidP="0061126A">
            <w:pPr>
              <w:jc w:val="center"/>
              <w:rPr>
                <w:rFonts w:eastAsia="Times New Roman"/>
                <w:sz w:val="20"/>
                <w:szCs w:val="20"/>
              </w:rPr>
            </w:pPr>
            <w:r w:rsidRPr="002258A2">
              <w:rPr>
                <w:rFonts w:eastAsia="Times New Roman"/>
                <w:sz w:val="20"/>
                <w:szCs w:val="20"/>
              </w:rPr>
              <w:t>778</w:t>
            </w:r>
          </w:p>
        </w:tc>
        <w:tc>
          <w:tcPr>
            <w:tcW w:w="482" w:type="pct"/>
            <w:tcBorders>
              <w:top w:val="nil"/>
              <w:left w:val="nil"/>
              <w:bottom w:val="single" w:sz="4" w:space="0" w:color="auto"/>
              <w:right w:val="single" w:sz="4" w:space="0" w:color="auto"/>
            </w:tcBorders>
            <w:shd w:val="clear" w:color="auto" w:fill="auto"/>
            <w:vAlign w:val="center"/>
            <w:hideMark/>
          </w:tcPr>
          <w:p w14:paraId="01D86F63" w14:textId="77777777" w:rsidR="00A675CC" w:rsidRPr="002258A2" w:rsidRDefault="00A675CC" w:rsidP="0061126A">
            <w:pPr>
              <w:jc w:val="center"/>
              <w:rPr>
                <w:rFonts w:eastAsia="Times New Roman"/>
                <w:sz w:val="20"/>
                <w:szCs w:val="20"/>
              </w:rPr>
            </w:pPr>
            <w:r w:rsidRPr="002258A2">
              <w:rPr>
                <w:rFonts w:eastAsia="Times New Roman"/>
                <w:sz w:val="20"/>
                <w:szCs w:val="20"/>
              </w:rPr>
              <w:t>27.08.2021</w:t>
            </w:r>
          </w:p>
        </w:tc>
        <w:tc>
          <w:tcPr>
            <w:tcW w:w="491" w:type="pct"/>
            <w:tcBorders>
              <w:top w:val="nil"/>
              <w:left w:val="nil"/>
              <w:bottom w:val="single" w:sz="4" w:space="0" w:color="auto"/>
              <w:right w:val="single" w:sz="4" w:space="0" w:color="auto"/>
            </w:tcBorders>
            <w:shd w:val="clear" w:color="000000" w:fill="FFFFFF"/>
            <w:vAlign w:val="center"/>
            <w:hideMark/>
          </w:tcPr>
          <w:p w14:paraId="6735D5C5"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1756D83D"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Передано в юр отдел 09.11.2017</w:t>
            </w:r>
          </w:p>
        </w:tc>
      </w:tr>
      <w:tr w:rsidR="00A675CC" w:rsidRPr="002258A2" w14:paraId="08C931E3"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4980680F" w14:textId="77777777" w:rsidR="00A675CC" w:rsidRPr="002258A2" w:rsidRDefault="00A675CC" w:rsidP="0061126A">
            <w:pPr>
              <w:jc w:val="center"/>
              <w:rPr>
                <w:rFonts w:eastAsia="Times New Roman"/>
                <w:sz w:val="20"/>
                <w:szCs w:val="20"/>
              </w:rPr>
            </w:pPr>
            <w:r w:rsidRPr="002258A2">
              <w:rPr>
                <w:rFonts w:eastAsia="Times New Roman"/>
                <w:sz w:val="20"/>
                <w:szCs w:val="20"/>
              </w:rPr>
              <w:t>7</w:t>
            </w:r>
          </w:p>
        </w:tc>
        <w:tc>
          <w:tcPr>
            <w:tcW w:w="1224" w:type="pct"/>
            <w:tcBorders>
              <w:top w:val="nil"/>
              <w:left w:val="nil"/>
              <w:bottom w:val="single" w:sz="4" w:space="0" w:color="auto"/>
              <w:right w:val="single" w:sz="4" w:space="0" w:color="auto"/>
            </w:tcBorders>
            <w:shd w:val="clear" w:color="auto" w:fill="auto"/>
            <w:vAlign w:val="center"/>
            <w:hideMark/>
          </w:tcPr>
          <w:p w14:paraId="5E24DAB1" w14:textId="77777777" w:rsidR="00A675CC" w:rsidRPr="002258A2" w:rsidRDefault="00A675CC" w:rsidP="0061126A">
            <w:pPr>
              <w:jc w:val="center"/>
              <w:rPr>
                <w:rFonts w:eastAsia="Times New Roman"/>
                <w:sz w:val="20"/>
                <w:szCs w:val="20"/>
              </w:rPr>
            </w:pPr>
            <w:r w:rsidRPr="002258A2">
              <w:rPr>
                <w:rFonts w:eastAsia="Times New Roman"/>
                <w:sz w:val="20"/>
                <w:szCs w:val="20"/>
              </w:rPr>
              <w:t>Сети теплоснабжения от котельной № 12 г. Всеволожска</w:t>
            </w:r>
          </w:p>
        </w:tc>
        <w:tc>
          <w:tcPr>
            <w:tcW w:w="1090" w:type="pct"/>
            <w:tcBorders>
              <w:top w:val="nil"/>
              <w:left w:val="nil"/>
              <w:bottom w:val="single" w:sz="4" w:space="0" w:color="auto"/>
              <w:right w:val="single" w:sz="4" w:space="0" w:color="auto"/>
            </w:tcBorders>
            <w:shd w:val="clear" w:color="auto" w:fill="auto"/>
            <w:vAlign w:val="center"/>
            <w:hideMark/>
          </w:tcPr>
          <w:p w14:paraId="46E6B0EF" w14:textId="77777777" w:rsidR="00A675CC" w:rsidRPr="002258A2" w:rsidRDefault="00A675CC" w:rsidP="0061126A">
            <w:pPr>
              <w:jc w:val="center"/>
              <w:rPr>
                <w:rFonts w:eastAsia="Times New Roman"/>
                <w:sz w:val="20"/>
                <w:szCs w:val="20"/>
              </w:rPr>
            </w:pPr>
            <w:r w:rsidRPr="002258A2">
              <w:rPr>
                <w:rFonts w:eastAsia="Times New Roman"/>
                <w:sz w:val="20"/>
                <w:szCs w:val="20"/>
              </w:rPr>
              <w:t xml:space="preserve">Российская Федерация, Ленинградская область, Всеволожский район, г. Всеволожск, ул. </w:t>
            </w:r>
            <w:proofErr w:type="spellStart"/>
            <w:r w:rsidRPr="002258A2">
              <w:rPr>
                <w:rFonts w:eastAsia="Times New Roman"/>
                <w:sz w:val="20"/>
                <w:szCs w:val="20"/>
              </w:rPr>
              <w:t>Шишканя</w:t>
            </w:r>
            <w:proofErr w:type="spellEnd"/>
          </w:p>
        </w:tc>
        <w:tc>
          <w:tcPr>
            <w:tcW w:w="503" w:type="pct"/>
            <w:tcBorders>
              <w:top w:val="nil"/>
              <w:left w:val="nil"/>
              <w:bottom w:val="single" w:sz="4" w:space="0" w:color="auto"/>
              <w:right w:val="single" w:sz="4" w:space="0" w:color="auto"/>
            </w:tcBorders>
            <w:shd w:val="clear" w:color="auto" w:fill="auto"/>
            <w:vAlign w:val="center"/>
            <w:hideMark/>
          </w:tcPr>
          <w:p w14:paraId="1B1EAB9A" w14:textId="77777777" w:rsidR="00A675CC" w:rsidRPr="002258A2" w:rsidRDefault="00A675CC" w:rsidP="0061126A">
            <w:pPr>
              <w:jc w:val="center"/>
              <w:rPr>
                <w:rFonts w:eastAsia="Times New Roman"/>
                <w:sz w:val="20"/>
                <w:szCs w:val="20"/>
              </w:rPr>
            </w:pPr>
            <w:r w:rsidRPr="002258A2">
              <w:rPr>
                <w:rFonts w:eastAsia="Times New Roman"/>
                <w:sz w:val="20"/>
                <w:szCs w:val="20"/>
              </w:rPr>
              <w:t>3780</w:t>
            </w:r>
          </w:p>
        </w:tc>
        <w:tc>
          <w:tcPr>
            <w:tcW w:w="482" w:type="pct"/>
            <w:tcBorders>
              <w:top w:val="nil"/>
              <w:left w:val="nil"/>
              <w:bottom w:val="single" w:sz="4" w:space="0" w:color="auto"/>
              <w:right w:val="single" w:sz="4" w:space="0" w:color="auto"/>
            </w:tcBorders>
            <w:shd w:val="clear" w:color="auto" w:fill="auto"/>
            <w:vAlign w:val="center"/>
            <w:hideMark/>
          </w:tcPr>
          <w:p w14:paraId="02A9E035" w14:textId="77777777" w:rsidR="00A675CC" w:rsidRPr="002258A2" w:rsidRDefault="00A675CC" w:rsidP="0061126A">
            <w:pPr>
              <w:jc w:val="center"/>
              <w:rPr>
                <w:rFonts w:eastAsia="Times New Roman"/>
                <w:sz w:val="20"/>
                <w:szCs w:val="20"/>
              </w:rPr>
            </w:pPr>
            <w:r w:rsidRPr="002258A2">
              <w:rPr>
                <w:rFonts w:eastAsia="Times New Roman"/>
                <w:sz w:val="20"/>
                <w:szCs w:val="20"/>
              </w:rPr>
              <w:t>02.09.2021</w:t>
            </w:r>
          </w:p>
        </w:tc>
        <w:tc>
          <w:tcPr>
            <w:tcW w:w="491" w:type="pct"/>
            <w:tcBorders>
              <w:top w:val="nil"/>
              <w:left w:val="nil"/>
              <w:bottom w:val="single" w:sz="4" w:space="0" w:color="auto"/>
              <w:right w:val="single" w:sz="4" w:space="0" w:color="auto"/>
            </w:tcBorders>
            <w:shd w:val="clear" w:color="000000" w:fill="FFFFFF"/>
            <w:vAlign w:val="center"/>
            <w:hideMark/>
          </w:tcPr>
          <w:p w14:paraId="4A0AF9A4"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2217DEC0"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Передано в юр. отдел 09.11.2017 г.</w:t>
            </w:r>
          </w:p>
        </w:tc>
      </w:tr>
      <w:tr w:rsidR="00A675CC" w:rsidRPr="002258A2" w14:paraId="3A65DB90"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298B858B" w14:textId="77777777" w:rsidR="00A675CC" w:rsidRPr="002258A2" w:rsidRDefault="00A675CC" w:rsidP="0061126A">
            <w:pPr>
              <w:jc w:val="center"/>
              <w:rPr>
                <w:rFonts w:eastAsia="Times New Roman"/>
                <w:sz w:val="20"/>
                <w:szCs w:val="20"/>
              </w:rPr>
            </w:pPr>
            <w:r w:rsidRPr="002258A2">
              <w:rPr>
                <w:rFonts w:eastAsia="Times New Roman"/>
                <w:sz w:val="20"/>
                <w:szCs w:val="20"/>
              </w:rPr>
              <w:t>8</w:t>
            </w:r>
          </w:p>
        </w:tc>
        <w:tc>
          <w:tcPr>
            <w:tcW w:w="1224" w:type="pct"/>
            <w:tcBorders>
              <w:top w:val="nil"/>
              <w:left w:val="nil"/>
              <w:bottom w:val="single" w:sz="4" w:space="0" w:color="auto"/>
              <w:right w:val="single" w:sz="4" w:space="0" w:color="auto"/>
            </w:tcBorders>
            <w:shd w:val="clear" w:color="auto" w:fill="auto"/>
            <w:vAlign w:val="center"/>
            <w:hideMark/>
          </w:tcPr>
          <w:p w14:paraId="688EE230" w14:textId="77777777" w:rsidR="00A675CC" w:rsidRPr="002258A2" w:rsidRDefault="00A675CC" w:rsidP="0061126A">
            <w:pPr>
              <w:jc w:val="center"/>
              <w:rPr>
                <w:rFonts w:eastAsia="Times New Roman"/>
                <w:sz w:val="20"/>
                <w:szCs w:val="20"/>
              </w:rPr>
            </w:pPr>
            <w:r w:rsidRPr="002258A2">
              <w:rPr>
                <w:rFonts w:eastAsia="Times New Roman"/>
                <w:sz w:val="20"/>
                <w:szCs w:val="20"/>
              </w:rPr>
              <w:t>Сооружения трубопроводного транспорта/Магистральные тепловые сети в двухтрубном исчислении (от УТ-1 (Котельная №6) до УТБ-1 (пересечение</w:t>
            </w:r>
            <w:r w:rsidRPr="002258A2">
              <w:rPr>
                <w:rFonts w:eastAsia="Times New Roman"/>
                <w:sz w:val="20"/>
                <w:szCs w:val="20"/>
              </w:rPr>
              <w:br/>
              <w:t xml:space="preserve">ул. 4-я линия и среднего </w:t>
            </w:r>
            <w:proofErr w:type="spellStart"/>
            <w:r w:rsidRPr="002258A2">
              <w:rPr>
                <w:rFonts w:eastAsia="Times New Roman"/>
                <w:sz w:val="20"/>
                <w:szCs w:val="20"/>
              </w:rPr>
              <w:t>пр</w:t>
            </w:r>
            <w:proofErr w:type="spellEnd"/>
            <w:r w:rsidRPr="002258A2">
              <w:rPr>
                <w:rFonts w:eastAsia="Times New Roman"/>
                <w:sz w:val="20"/>
                <w:szCs w:val="20"/>
              </w:rPr>
              <w:t>), инв. №100012, 102276)</w:t>
            </w:r>
          </w:p>
        </w:tc>
        <w:tc>
          <w:tcPr>
            <w:tcW w:w="1090" w:type="pct"/>
            <w:tcBorders>
              <w:top w:val="nil"/>
              <w:left w:val="nil"/>
              <w:bottom w:val="single" w:sz="4" w:space="0" w:color="auto"/>
              <w:right w:val="single" w:sz="4" w:space="0" w:color="auto"/>
            </w:tcBorders>
            <w:shd w:val="clear" w:color="auto" w:fill="auto"/>
            <w:vAlign w:val="center"/>
            <w:hideMark/>
          </w:tcPr>
          <w:p w14:paraId="4C882A39" w14:textId="77777777" w:rsidR="00A675CC" w:rsidRPr="002258A2" w:rsidRDefault="00A675CC" w:rsidP="0061126A">
            <w:pPr>
              <w:jc w:val="center"/>
              <w:rPr>
                <w:rFonts w:eastAsia="Times New Roman"/>
                <w:sz w:val="20"/>
                <w:szCs w:val="20"/>
              </w:rPr>
            </w:pPr>
            <w:r w:rsidRPr="002258A2">
              <w:rPr>
                <w:rFonts w:eastAsia="Times New Roman"/>
                <w:sz w:val="20"/>
                <w:szCs w:val="20"/>
              </w:rPr>
              <w:t>Ленинградская область, Всеволожский район, г. Всеволожск, ул. Межевая, д. 6 - ул. 4-я линия</w:t>
            </w:r>
          </w:p>
        </w:tc>
        <w:tc>
          <w:tcPr>
            <w:tcW w:w="503" w:type="pct"/>
            <w:tcBorders>
              <w:top w:val="nil"/>
              <w:left w:val="nil"/>
              <w:bottom w:val="single" w:sz="4" w:space="0" w:color="auto"/>
              <w:right w:val="single" w:sz="4" w:space="0" w:color="auto"/>
            </w:tcBorders>
            <w:shd w:val="clear" w:color="auto" w:fill="auto"/>
            <w:vAlign w:val="center"/>
            <w:hideMark/>
          </w:tcPr>
          <w:p w14:paraId="1EC89DEF" w14:textId="77777777" w:rsidR="00A675CC" w:rsidRPr="002258A2" w:rsidRDefault="00A675CC" w:rsidP="0061126A">
            <w:pPr>
              <w:jc w:val="center"/>
              <w:rPr>
                <w:rFonts w:eastAsia="Times New Roman"/>
                <w:sz w:val="20"/>
                <w:szCs w:val="20"/>
              </w:rPr>
            </w:pPr>
            <w:r w:rsidRPr="002258A2">
              <w:rPr>
                <w:rFonts w:eastAsia="Times New Roman"/>
                <w:sz w:val="20"/>
                <w:szCs w:val="20"/>
              </w:rPr>
              <w:t>1290</w:t>
            </w:r>
          </w:p>
        </w:tc>
        <w:tc>
          <w:tcPr>
            <w:tcW w:w="482" w:type="pct"/>
            <w:tcBorders>
              <w:top w:val="nil"/>
              <w:left w:val="nil"/>
              <w:bottom w:val="single" w:sz="4" w:space="0" w:color="auto"/>
              <w:right w:val="single" w:sz="4" w:space="0" w:color="auto"/>
            </w:tcBorders>
            <w:shd w:val="clear" w:color="auto" w:fill="auto"/>
            <w:vAlign w:val="center"/>
            <w:hideMark/>
          </w:tcPr>
          <w:p w14:paraId="115F8968" w14:textId="77777777" w:rsidR="00A675CC" w:rsidRPr="002258A2" w:rsidRDefault="00A675CC" w:rsidP="0061126A">
            <w:pPr>
              <w:jc w:val="center"/>
              <w:rPr>
                <w:rFonts w:eastAsia="Times New Roman"/>
                <w:sz w:val="20"/>
                <w:szCs w:val="20"/>
              </w:rPr>
            </w:pPr>
            <w:r w:rsidRPr="002258A2">
              <w:rPr>
                <w:rFonts w:eastAsia="Times New Roman"/>
                <w:sz w:val="20"/>
                <w:szCs w:val="20"/>
              </w:rPr>
              <w:t>29.11.2021</w:t>
            </w:r>
          </w:p>
        </w:tc>
        <w:tc>
          <w:tcPr>
            <w:tcW w:w="491" w:type="pct"/>
            <w:tcBorders>
              <w:top w:val="nil"/>
              <w:left w:val="nil"/>
              <w:bottom w:val="single" w:sz="4" w:space="0" w:color="auto"/>
              <w:right w:val="single" w:sz="4" w:space="0" w:color="auto"/>
            </w:tcBorders>
            <w:shd w:val="clear" w:color="000000" w:fill="FFFFFF"/>
            <w:vAlign w:val="center"/>
            <w:hideMark/>
          </w:tcPr>
          <w:p w14:paraId="19271B5F"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0C51D505"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Передано в юр. Отдел 14.09.2016 г., Заявление от 16.03.2017</w:t>
            </w:r>
          </w:p>
        </w:tc>
      </w:tr>
      <w:tr w:rsidR="00A675CC" w:rsidRPr="002258A2" w14:paraId="176FEA9A"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70A4E65F" w14:textId="77777777" w:rsidR="00A675CC" w:rsidRPr="002258A2" w:rsidRDefault="00A675CC" w:rsidP="0061126A">
            <w:pPr>
              <w:jc w:val="center"/>
              <w:rPr>
                <w:rFonts w:eastAsia="Times New Roman"/>
                <w:sz w:val="20"/>
                <w:szCs w:val="20"/>
              </w:rPr>
            </w:pPr>
            <w:r w:rsidRPr="002258A2">
              <w:rPr>
                <w:rFonts w:eastAsia="Times New Roman"/>
                <w:sz w:val="20"/>
                <w:szCs w:val="20"/>
              </w:rPr>
              <w:t>9</w:t>
            </w:r>
          </w:p>
        </w:tc>
        <w:tc>
          <w:tcPr>
            <w:tcW w:w="1224" w:type="pct"/>
            <w:tcBorders>
              <w:top w:val="nil"/>
              <w:left w:val="nil"/>
              <w:bottom w:val="single" w:sz="4" w:space="0" w:color="auto"/>
              <w:right w:val="single" w:sz="4" w:space="0" w:color="auto"/>
            </w:tcBorders>
            <w:shd w:val="clear" w:color="auto" w:fill="auto"/>
            <w:vAlign w:val="center"/>
            <w:hideMark/>
          </w:tcPr>
          <w:p w14:paraId="0126BA29"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(249м+249м), расположенные по адресу: Ленинградская область, г. Всеволожск, ул. Межевая д. 21, до д.15 по ул. </w:t>
            </w:r>
            <w:proofErr w:type="spellStart"/>
            <w:r w:rsidRPr="002258A2">
              <w:rPr>
                <w:rFonts w:eastAsia="Times New Roman"/>
                <w:sz w:val="20"/>
                <w:szCs w:val="20"/>
              </w:rPr>
              <w:t>Плоткина</w:t>
            </w:r>
            <w:proofErr w:type="spellEnd"/>
            <w:r w:rsidRPr="002258A2">
              <w:rPr>
                <w:rFonts w:eastAsia="Times New Roman"/>
                <w:sz w:val="20"/>
                <w:szCs w:val="20"/>
              </w:rPr>
              <w:t xml:space="preserve"> (инв. №100036), ул. </w:t>
            </w:r>
            <w:proofErr w:type="spellStart"/>
            <w:r w:rsidRPr="002258A2">
              <w:rPr>
                <w:rFonts w:eastAsia="Times New Roman"/>
                <w:sz w:val="20"/>
                <w:szCs w:val="20"/>
              </w:rPr>
              <w:t>Плоткина</w:t>
            </w:r>
            <w:proofErr w:type="spellEnd"/>
            <w:r w:rsidRPr="002258A2">
              <w:rPr>
                <w:rFonts w:eastAsia="Times New Roman"/>
                <w:sz w:val="20"/>
                <w:szCs w:val="20"/>
              </w:rPr>
              <w:t xml:space="preserve"> 13, к. 1,2 (инв. №100018, 100025)</w:t>
            </w:r>
          </w:p>
        </w:tc>
        <w:tc>
          <w:tcPr>
            <w:tcW w:w="1090" w:type="pct"/>
            <w:tcBorders>
              <w:top w:val="nil"/>
              <w:left w:val="nil"/>
              <w:bottom w:val="single" w:sz="4" w:space="0" w:color="auto"/>
              <w:right w:val="single" w:sz="4" w:space="0" w:color="auto"/>
            </w:tcBorders>
            <w:shd w:val="clear" w:color="auto" w:fill="auto"/>
            <w:vAlign w:val="center"/>
            <w:hideMark/>
          </w:tcPr>
          <w:p w14:paraId="45C05CE2" w14:textId="77777777" w:rsidR="00A675CC" w:rsidRPr="002258A2" w:rsidRDefault="00A675CC" w:rsidP="0061126A">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7FB82776" w14:textId="77777777" w:rsidR="00A675CC" w:rsidRPr="002258A2" w:rsidRDefault="00A675CC" w:rsidP="0061126A">
            <w:pPr>
              <w:jc w:val="center"/>
              <w:rPr>
                <w:rFonts w:eastAsia="Times New Roman"/>
                <w:sz w:val="20"/>
                <w:szCs w:val="20"/>
              </w:rPr>
            </w:pPr>
            <w:r w:rsidRPr="002258A2">
              <w:rPr>
                <w:rFonts w:eastAsia="Times New Roman"/>
                <w:sz w:val="20"/>
                <w:szCs w:val="20"/>
              </w:rPr>
              <w:t>249</w:t>
            </w:r>
          </w:p>
        </w:tc>
        <w:tc>
          <w:tcPr>
            <w:tcW w:w="482" w:type="pct"/>
            <w:tcBorders>
              <w:top w:val="nil"/>
              <w:left w:val="nil"/>
              <w:bottom w:val="single" w:sz="4" w:space="0" w:color="auto"/>
              <w:right w:val="single" w:sz="4" w:space="0" w:color="auto"/>
            </w:tcBorders>
            <w:shd w:val="clear" w:color="auto" w:fill="auto"/>
            <w:vAlign w:val="center"/>
            <w:hideMark/>
          </w:tcPr>
          <w:p w14:paraId="56CECB9B" w14:textId="77777777" w:rsidR="00A675CC" w:rsidRPr="002258A2" w:rsidRDefault="00A675CC" w:rsidP="0061126A">
            <w:pPr>
              <w:jc w:val="center"/>
              <w:rPr>
                <w:rFonts w:eastAsia="Times New Roman"/>
                <w:sz w:val="20"/>
                <w:szCs w:val="20"/>
              </w:rPr>
            </w:pPr>
            <w:r w:rsidRPr="002258A2">
              <w:rPr>
                <w:rFonts w:eastAsia="Times New Roman"/>
                <w:sz w:val="20"/>
                <w:szCs w:val="20"/>
              </w:rPr>
              <w:t>02.12.2021</w:t>
            </w:r>
          </w:p>
        </w:tc>
        <w:tc>
          <w:tcPr>
            <w:tcW w:w="491" w:type="pct"/>
            <w:tcBorders>
              <w:top w:val="nil"/>
              <w:left w:val="nil"/>
              <w:bottom w:val="single" w:sz="4" w:space="0" w:color="auto"/>
              <w:right w:val="single" w:sz="4" w:space="0" w:color="auto"/>
            </w:tcBorders>
            <w:shd w:val="clear" w:color="000000" w:fill="FFFFFF"/>
            <w:vAlign w:val="center"/>
            <w:hideMark/>
          </w:tcPr>
          <w:p w14:paraId="5665EF52"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1F9AF9DA"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Передано в юр. Отдел 14.09.2016 г., Заявление от 16.03.2017</w:t>
            </w:r>
          </w:p>
        </w:tc>
      </w:tr>
      <w:tr w:rsidR="00A675CC" w:rsidRPr="002258A2" w14:paraId="0FCEB1E3"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3B87D795" w14:textId="77777777" w:rsidR="00A675CC" w:rsidRPr="002258A2" w:rsidRDefault="00A675CC" w:rsidP="0061126A">
            <w:pPr>
              <w:jc w:val="center"/>
              <w:rPr>
                <w:rFonts w:eastAsia="Times New Roman"/>
                <w:sz w:val="20"/>
                <w:szCs w:val="20"/>
              </w:rPr>
            </w:pPr>
            <w:r w:rsidRPr="002258A2">
              <w:rPr>
                <w:rFonts w:eastAsia="Times New Roman"/>
                <w:sz w:val="20"/>
                <w:szCs w:val="20"/>
              </w:rPr>
              <w:t>10</w:t>
            </w:r>
          </w:p>
        </w:tc>
        <w:tc>
          <w:tcPr>
            <w:tcW w:w="1224" w:type="pct"/>
            <w:tcBorders>
              <w:top w:val="nil"/>
              <w:left w:val="nil"/>
              <w:bottom w:val="single" w:sz="4" w:space="0" w:color="auto"/>
              <w:right w:val="single" w:sz="4" w:space="0" w:color="auto"/>
            </w:tcBorders>
            <w:shd w:val="clear" w:color="auto" w:fill="auto"/>
            <w:vAlign w:val="center"/>
            <w:hideMark/>
          </w:tcPr>
          <w:p w14:paraId="65664D76"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(223м+223м), расположенные по адресу: Ленинградская область, г. Всеволожск, ул. </w:t>
            </w:r>
            <w:proofErr w:type="spellStart"/>
            <w:r w:rsidRPr="002258A2">
              <w:rPr>
                <w:rFonts w:eastAsia="Times New Roman"/>
                <w:sz w:val="20"/>
                <w:szCs w:val="20"/>
              </w:rPr>
              <w:t>Вокка</w:t>
            </w:r>
            <w:proofErr w:type="spellEnd"/>
            <w:r w:rsidRPr="002258A2">
              <w:rPr>
                <w:rFonts w:eastAsia="Times New Roman"/>
                <w:sz w:val="20"/>
                <w:szCs w:val="20"/>
              </w:rPr>
              <w:t>, 1 (инв. №100039), ул. Ленинградская, 11 (инв. №101019)</w:t>
            </w:r>
          </w:p>
        </w:tc>
        <w:tc>
          <w:tcPr>
            <w:tcW w:w="1090" w:type="pct"/>
            <w:tcBorders>
              <w:top w:val="nil"/>
              <w:left w:val="nil"/>
              <w:bottom w:val="single" w:sz="4" w:space="0" w:color="auto"/>
              <w:right w:val="single" w:sz="4" w:space="0" w:color="auto"/>
            </w:tcBorders>
            <w:shd w:val="clear" w:color="auto" w:fill="auto"/>
            <w:vAlign w:val="center"/>
            <w:hideMark/>
          </w:tcPr>
          <w:p w14:paraId="20B69C02" w14:textId="77777777" w:rsidR="00A675CC" w:rsidRPr="002258A2" w:rsidRDefault="00A675CC" w:rsidP="0061126A">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188BC109" w14:textId="77777777" w:rsidR="00A675CC" w:rsidRPr="002258A2" w:rsidRDefault="00A675CC" w:rsidP="0061126A">
            <w:pPr>
              <w:jc w:val="center"/>
              <w:rPr>
                <w:rFonts w:eastAsia="Times New Roman"/>
                <w:sz w:val="20"/>
                <w:szCs w:val="20"/>
              </w:rPr>
            </w:pPr>
            <w:r w:rsidRPr="002258A2">
              <w:rPr>
                <w:rFonts w:eastAsia="Times New Roman"/>
                <w:sz w:val="20"/>
                <w:szCs w:val="20"/>
              </w:rPr>
              <w:t>223</w:t>
            </w:r>
          </w:p>
        </w:tc>
        <w:tc>
          <w:tcPr>
            <w:tcW w:w="482" w:type="pct"/>
            <w:tcBorders>
              <w:top w:val="nil"/>
              <w:left w:val="nil"/>
              <w:bottom w:val="single" w:sz="4" w:space="0" w:color="auto"/>
              <w:right w:val="single" w:sz="4" w:space="0" w:color="auto"/>
            </w:tcBorders>
            <w:shd w:val="clear" w:color="auto" w:fill="auto"/>
            <w:vAlign w:val="center"/>
            <w:hideMark/>
          </w:tcPr>
          <w:p w14:paraId="4479349C" w14:textId="77777777" w:rsidR="00A675CC" w:rsidRPr="002258A2" w:rsidRDefault="00A675CC" w:rsidP="0061126A">
            <w:pPr>
              <w:jc w:val="center"/>
              <w:rPr>
                <w:rFonts w:eastAsia="Times New Roman"/>
                <w:sz w:val="20"/>
                <w:szCs w:val="20"/>
              </w:rPr>
            </w:pPr>
            <w:r w:rsidRPr="002258A2">
              <w:rPr>
                <w:rFonts w:eastAsia="Times New Roman"/>
                <w:sz w:val="20"/>
                <w:szCs w:val="20"/>
              </w:rPr>
              <w:t>02.12.2021</w:t>
            </w:r>
          </w:p>
        </w:tc>
        <w:tc>
          <w:tcPr>
            <w:tcW w:w="491" w:type="pct"/>
            <w:tcBorders>
              <w:top w:val="nil"/>
              <w:left w:val="nil"/>
              <w:bottom w:val="single" w:sz="4" w:space="0" w:color="auto"/>
              <w:right w:val="single" w:sz="4" w:space="0" w:color="auto"/>
            </w:tcBorders>
            <w:shd w:val="clear" w:color="000000" w:fill="FFFFFF"/>
            <w:vAlign w:val="center"/>
            <w:hideMark/>
          </w:tcPr>
          <w:p w14:paraId="78E4234E"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632B50FC"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Передано в юр. Отдел 14.09.2016 г., Заявление от 16.03.2017</w:t>
            </w:r>
          </w:p>
        </w:tc>
      </w:tr>
      <w:tr w:rsidR="00A675CC" w:rsidRPr="002258A2" w14:paraId="3ECE83D5"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078AF8E2" w14:textId="77777777" w:rsidR="00A675CC" w:rsidRPr="002258A2" w:rsidRDefault="00A675CC" w:rsidP="0061126A">
            <w:pPr>
              <w:jc w:val="center"/>
              <w:rPr>
                <w:rFonts w:eastAsia="Times New Roman"/>
                <w:sz w:val="20"/>
                <w:szCs w:val="20"/>
              </w:rPr>
            </w:pPr>
            <w:r w:rsidRPr="002258A2">
              <w:rPr>
                <w:rFonts w:eastAsia="Times New Roman"/>
                <w:sz w:val="20"/>
                <w:szCs w:val="20"/>
              </w:rPr>
              <w:t>11</w:t>
            </w:r>
          </w:p>
        </w:tc>
        <w:tc>
          <w:tcPr>
            <w:tcW w:w="1224" w:type="pct"/>
            <w:tcBorders>
              <w:top w:val="nil"/>
              <w:left w:val="nil"/>
              <w:bottom w:val="single" w:sz="4" w:space="0" w:color="auto"/>
              <w:right w:val="single" w:sz="4" w:space="0" w:color="auto"/>
            </w:tcBorders>
            <w:shd w:val="clear" w:color="auto" w:fill="auto"/>
            <w:vAlign w:val="center"/>
            <w:hideMark/>
          </w:tcPr>
          <w:p w14:paraId="797A980A"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w:t>
            </w:r>
            <w:r w:rsidRPr="002258A2">
              <w:rPr>
                <w:rFonts w:eastAsia="Times New Roman"/>
                <w:sz w:val="20"/>
                <w:szCs w:val="20"/>
              </w:rPr>
              <w:lastRenderedPageBreak/>
              <w:t>тепловые сети от котельной №6 в двухтрубном исчислении (163м+163м),</w:t>
            </w:r>
            <w:r w:rsidRPr="002258A2">
              <w:rPr>
                <w:rFonts w:eastAsia="Times New Roman"/>
                <w:sz w:val="20"/>
                <w:szCs w:val="20"/>
              </w:rPr>
              <w:br/>
              <w:t>расположенные по адресу: Ленинградская область, г. Всеволожск, ул. Ленинградская, 30 к.1 (инв.№101640), 30 к 3 и 30 к. 2 (инв. №101639), 28 (инв. №100075)</w:t>
            </w:r>
          </w:p>
        </w:tc>
        <w:tc>
          <w:tcPr>
            <w:tcW w:w="1090" w:type="pct"/>
            <w:tcBorders>
              <w:top w:val="nil"/>
              <w:left w:val="nil"/>
              <w:bottom w:val="single" w:sz="4" w:space="0" w:color="auto"/>
              <w:right w:val="single" w:sz="4" w:space="0" w:color="auto"/>
            </w:tcBorders>
            <w:shd w:val="clear" w:color="auto" w:fill="auto"/>
            <w:vAlign w:val="center"/>
            <w:hideMark/>
          </w:tcPr>
          <w:p w14:paraId="6F27C2B2" w14:textId="77777777" w:rsidR="00A675CC" w:rsidRPr="002258A2" w:rsidRDefault="00A675CC" w:rsidP="0061126A">
            <w:pPr>
              <w:jc w:val="center"/>
              <w:rPr>
                <w:rFonts w:eastAsia="Times New Roman"/>
                <w:sz w:val="20"/>
                <w:szCs w:val="20"/>
              </w:rPr>
            </w:pPr>
            <w:r w:rsidRPr="002258A2">
              <w:rPr>
                <w:rFonts w:eastAsia="Times New Roman"/>
                <w:sz w:val="20"/>
                <w:szCs w:val="20"/>
              </w:rPr>
              <w:lastRenderedPageBreak/>
              <w:t xml:space="preserve">Российская Федерация, </w:t>
            </w:r>
            <w:r w:rsidRPr="002258A2">
              <w:rPr>
                <w:rFonts w:eastAsia="Times New Roman"/>
                <w:sz w:val="20"/>
                <w:szCs w:val="20"/>
              </w:rPr>
              <w:lastRenderedPageBreak/>
              <w:t>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63652BA9" w14:textId="77777777" w:rsidR="00A675CC" w:rsidRPr="002258A2" w:rsidRDefault="00A675CC" w:rsidP="0061126A">
            <w:pPr>
              <w:jc w:val="center"/>
              <w:rPr>
                <w:rFonts w:eastAsia="Times New Roman"/>
                <w:sz w:val="20"/>
                <w:szCs w:val="20"/>
              </w:rPr>
            </w:pPr>
            <w:r w:rsidRPr="002258A2">
              <w:rPr>
                <w:rFonts w:eastAsia="Times New Roman"/>
                <w:sz w:val="20"/>
                <w:szCs w:val="20"/>
              </w:rPr>
              <w:lastRenderedPageBreak/>
              <w:t>163</w:t>
            </w:r>
          </w:p>
        </w:tc>
        <w:tc>
          <w:tcPr>
            <w:tcW w:w="482" w:type="pct"/>
            <w:tcBorders>
              <w:top w:val="nil"/>
              <w:left w:val="nil"/>
              <w:bottom w:val="single" w:sz="4" w:space="0" w:color="auto"/>
              <w:right w:val="single" w:sz="4" w:space="0" w:color="auto"/>
            </w:tcBorders>
            <w:shd w:val="clear" w:color="auto" w:fill="auto"/>
            <w:vAlign w:val="center"/>
            <w:hideMark/>
          </w:tcPr>
          <w:p w14:paraId="3B48DC1E" w14:textId="77777777" w:rsidR="00A675CC" w:rsidRPr="002258A2" w:rsidRDefault="00A675CC" w:rsidP="0061126A">
            <w:pPr>
              <w:jc w:val="center"/>
              <w:rPr>
                <w:rFonts w:eastAsia="Times New Roman"/>
                <w:sz w:val="20"/>
                <w:szCs w:val="20"/>
              </w:rPr>
            </w:pPr>
            <w:r w:rsidRPr="002258A2">
              <w:rPr>
                <w:rFonts w:eastAsia="Times New Roman"/>
                <w:sz w:val="20"/>
                <w:szCs w:val="20"/>
              </w:rPr>
              <w:t>02.12.2021</w:t>
            </w:r>
          </w:p>
        </w:tc>
        <w:tc>
          <w:tcPr>
            <w:tcW w:w="491" w:type="pct"/>
            <w:tcBorders>
              <w:top w:val="nil"/>
              <w:left w:val="nil"/>
              <w:bottom w:val="single" w:sz="4" w:space="0" w:color="auto"/>
              <w:right w:val="single" w:sz="4" w:space="0" w:color="auto"/>
            </w:tcBorders>
            <w:shd w:val="clear" w:color="000000" w:fill="FFFFFF"/>
            <w:vAlign w:val="center"/>
            <w:hideMark/>
          </w:tcPr>
          <w:p w14:paraId="7531500C"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7FD8E4CD"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2005F602"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13A469DC" w14:textId="77777777" w:rsidR="00A675CC" w:rsidRPr="002258A2" w:rsidRDefault="00A675CC" w:rsidP="0061126A">
            <w:pPr>
              <w:jc w:val="center"/>
              <w:rPr>
                <w:rFonts w:eastAsia="Times New Roman"/>
                <w:sz w:val="20"/>
                <w:szCs w:val="20"/>
              </w:rPr>
            </w:pPr>
            <w:r w:rsidRPr="002258A2">
              <w:rPr>
                <w:rFonts w:eastAsia="Times New Roman"/>
                <w:sz w:val="20"/>
                <w:szCs w:val="20"/>
              </w:rPr>
              <w:t>12</w:t>
            </w:r>
          </w:p>
        </w:tc>
        <w:tc>
          <w:tcPr>
            <w:tcW w:w="1224" w:type="pct"/>
            <w:tcBorders>
              <w:top w:val="nil"/>
              <w:left w:val="nil"/>
              <w:bottom w:val="single" w:sz="4" w:space="0" w:color="auto"/>
              <w:right w:val="single" w:sz="4" w:space="0" w:color="auto"/>
            </w:tcBorders>
            <w:shd w:val="clear" w:color="auto" w:fill="auto"/>
            <w:vAlign w:val="center"/>
            <w:hideMark/>
          </w:tcPr>
          <w:p w14:paraId="257DCA7B"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(151м+151м),расположенные по адресу: Ленинградская область, г. Всеволожск, ул. Александровская д.77, к.2,3 (инв. №100001)</w:t>
            </w:r>
          </w:p>
        </w:tc>
        <w:tc>
          <w:tcPr>
            <w:tcW w:w="1090" w:type="pct"/>
            <w:tcBorders>
              <w:top w:val="nil"/>
              <w:left w:val="nil"/>
              <w:bottom w:val="single" w:sz="4" w:space="0" w:color="auto"/>
              <w:right w:val="single" w:sz="4" w:space="0" w:color="auto"/>
            </w:tcBorders>
            <w:shd w:val="clear" w:color="auto" w:fill="auto"/>
            <w:vAlign w:val="center"/>
            <w:hideMark/>
          </w:tcPr>
          <w:p w14:paraId="65CD94F1" w14:textId="77777777" w:rsidR="00A675CC" w:rsidRPr="002258A2" w:rsidRDefault="00A675CC" w:rsidP="0061126A">
            <w:pPr>
              <w:jc w:val="center"/>
              <w:rPr>
                <w:rFonts w:eastAsia="Times New Roman"/>
                <w:sz w:val="20"/>
                <w:szCs w:val="20"/>
              </w:rPr>
            </w:pPr>
            <w:r w:rsidRPr="002258A2">
              <w:rPr>
                <w:rFonts w:eastAsia="Times New Roman"/>
                <w:sz w:val="20"/>
                <w:szCs w:val="20"/>
              </w:rPr>
              <w:t>Ленинградская область, Всеволожский муниципальный район, г.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1AD7CD9A" w14:textId="77777777" w:rsidR="00A675CC" w:rsidRPr="002258A2" w:rsidRDefault="00A675CC" w:rsidP="0061126A">
            <w:pPr>
              <w:jc w:val="center"/>
              <w:rPr>
                <w:rFonts w:eastAsia="Times New Roman"/>
                <w:sz w:val="20"/>
                <w:szCs w:val="20"/>
              </w:rPr>
            </w:pPr>
            <w:r w:rsidRPr="002258A2">
              <w:rPr>
                <w:rFonts w:eastAsia="Times New Roman"/>
                <w:sz w:val="20"/>
                <w:szCs w:val="20"/>
              </w:rPr>
              <w:t>151</w:t>
            </w:r>
          </w:p>
        </w:tc>
        <w:tc>
          <w:tcPr>
            <w:tcW w:w="482" w:type="pct"/>
            <w:tcBorders>
              <w:top w:val="nil"/>
              <w:left w:val="nil"/>
              <w:bottom w:val="single" w:sz="4" w:space="0" w:color="auto"/>
              <w:right w:val="single" w:sz="4" w:space="0" w:color="auto"/>
            </w:tcBorders>
            <w:shd w:val="clear" w:color="auto" w:fill="auto"/>
            <w:vAlign w:val="center"/>
            <w:hideMark/>
          </w:tcPr>
          <w:p w14:paraId="63F73D92" w14:textId="77777777" w:rsidR="00A675CC" w:rsidRPr="002258A2" w:rsidRDefault="00A675CC" w:rsidP="0061126A">
            <w:pPr>
              <w:jc w:val="center"/>
              <w:rPr>
                <w:rFonts w:eastAsia="Times New Roman"/>
                <w:sz w:val="20"/>
                <w:szCs w:val="20"/>
              </w:rPr>
            </w:pPr>
            <w:r w:rsidRPr="002258A2">
              <w:rPr>
                <w:rFonts w:eastAsia="Times New Roman"/>
                <w:sz w:val="20"/>
                <w:szCs w:val="20"/>
              </w:rPr>
              <w:t>03.12.2021</w:t>
            </w:r>
          </w:p>
        </w:tc>
        <w:tc>
          <w:tcPr>
            <w:tcW w:w="491" w:type="pct"/>
            <w:tcBorders>
              <w:top w:val="nil"/>
              <w:left w:val="nil"/>
              <w:bottom w:val="single" w:sz="4" w:space="0" w:color="auto"/>
              <w:right w:val="single" w:sz="4" w:space="0" w:color="auto"/>
            </w:tcBorders>
            <w:shd w:val="clear" w:color="000000" w:fill="FFFFFF"/>
            <w:vAlign w:val="center"/>
            <w:hideMark/>
          </w:tcPr>
          <w:p w14:paraId="1F0205D3"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2BA625D4"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68CDAC45"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1FBB62DA" w14:textId="77777777" w:rsidR="00A675CC" w:rsidRPr="002258A2" w:rsidRDefault="00A675CC" w:rsidP="0061126A">
            <w:pPr>
              <w:jc w:val="center"/>
              <w:rPr>
                <w:rFonts w:eastAsia="Times New Roman"/>
                <w:sz w:val="20"/>
                <w:szCs w:val="20"/>
              </w:rPr>
            </w:pPr>
            <w:r w:rsidRPr="002258A2">
              <w:rPr>
                <w:rFonts w:eastAsia="Times New Roman"/>
                <w:sz w:val="20"/>
                <w:szCs w:val="20"/>
              </w:rPr>
              <w:t>13</w:t>
            </w:r>
          </w:p>
        </w:tc>
        <w:tc>
          <w:tcPr>
            <w:tcW w:w="1224" w:type="pct"/>
            <w:tcBorders>
              <w:top w:val="nil"/>
              <w:left w:val="nil"/>
              <w:bottom w:val="single" w:sz="4" w:space="0" w:color="auto"/>
              <w:right w:val="single" w:sz="4" w:space="0" w:color="auto"/>
            </w:tcBorders>
            <w:shd w:val="clear" w:color="auto" w:fill="auto"/>
            <w:vAlign w:val="center"/>
            <w:hideMark/>
          </w:tcPr>
          <w:p w14:paraId="72CBFA8B"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(374м+374м),</w:t>
            </w:r>
            <w:r w:rsidRPr="002258A2">
              <w:rPr>
                <w:rFonts w:eastAsia="Times New Roman"/>
                <w:sz w:val="20"/>
                <w:szCs w:val="20"/>
              </w:rPr>
              <w:br/>
              <w:t xml:space="preserve">расположенные по адресу: Ленинградская область, г. Всеволожск, ул. </w:t>
            </w:r>
            <w:proofErr w:type="spellStart"/>
            <w:r w:rsidRPr="002258A2">
              <w:rPr>
                <w:rFonts w:eastAsia="Times New Roman"/>
                <w:sz w:val="20"/>
                <w:szCs w:val="20"/>
              </w:rPr>
              <w:t>Василеозерская</w:t>
            </w:r>
            <w:proofErr w:type="spellEnd"/>
            <w:r w:rsidRPr="002258A2">
              <w:rPr>
                <w:rFonts w:eastAsia="Times New Roman"/>
                <w:sz w:val="20"/>
                <w:szCs w:val="20"/>
              </w:rPr>
              <w:t>, 1 к.1 (инв.</w:t>
            </w:r>
            <w:r w:rsidRPr="002258A2">
              <w:rPr>
                <w:rFonts w:eastAsia="Times New Roman"/>
                <w:sz w:val="20"/>
                <w:szCs w:val="20"/>
              </w:rPr>
              <w:br/>
              <w:t>№102216), 2 (инв. №102311), 4 (инв. №103043), ул. Ленинградская, 36 (инв. №102218), ул. Балашова, 3/2</w:t>
            </w:r>
            <w:r w:rsidRPr="002258A2">
              <w:rPr>
                <w:rFonts w:eastAsia="Times New Roman"/>
                <w:sz w:val="20"/>
                <w:szCs w:val="20"/>
              </w:rPr>
              <w:br/>
              <w:t>(инв. №102217)</w:t>
            </w:r>
          </w:p>
        </w:tc>
        <w:tc>
          <w:tcPr>
            <w:tcW w:w="1090" w:type="pct"/>
            <w:tcBorders>
              <w:top w:val="nil"/>
              <w:left w:val="nil"/>
              <w:bottom w:val="single" w:sz="4" w:space="0" w:color="auto"/>
              <w:right w:val="single" w:sz="4" w:space="0" w:color="auto"/>
            </w:tcBorders>
            <w:shd w:val="clear" w:color="auto" w:fill="auto"/>
            <w:vAlign w:val="center"/>
            <w:hideMark/>
          </w:tcPr>
          <w:p w14:paraId="16578CED" w14:textId="77777777" w:rsidR="00A675CC" w:rsidRPr="002258A2" w:rsidRDefault="00A675CC" w:rsidP="0061126A">
            <w:pPr>
              <w:jc w:val="center"/>
              <w:rPr>
                <w:rFonts w:eastAsia="Times New Roman"/>
                <w:sz w:val="20"/>
                <w:szCs w:val="20"/>
              </w:rPr>
            </w:pPr>
            <w:r w:rsidRPr="002258A2">
              <w:rPr>
                <w:rFonts w:eastAsia="Times New Roman"/>
                <w:sz w:val="20"/>
                <w:szCs w:val="20"/>
              </w:rPr>
              <w:t>Ленинградская область, Всеволожский муниципальный район, г.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37C61F43" w14:textId="77777777" w:rsidR="00A675CC" w:rsidRPr="002258A2" w:rsidRDefault="00A675CC" w:rsidP="0061126A">
            <w:pPr>
              <w:jc w:val="center"/>
              <w:rPr>
                <w:rFonts w:eastAsia="Times New Roman"/>
                <w:sz w:val="20"/>
                <w:szCs w:val="20"/>
              </w:rPr>
            </w:pPr>
            <w:r w:rsidRPr="002258A2">
              <w:rPr>
                <w:rFonts w:eastAsia="Times New Roman"/>
                <w:sz w:val="20"/>
                <w:szCs w:val="20"/>
              </w:rPr>
              <w:t>374</w:t>
            </w:r>
          </w:p>
        </w:tc>
        <w:tc>
          <w:tcPr>
            <w:tcW w:w="482" w:type="pct"/>
            <w:tcBorders>
              <w:top w:val="nil"/>
              <w:left w:val="nil"/>
              <w:bottom w:val="single" w:sz="4" w:space="0" w:color="auto"/>
              <w:right w:val="single" w:sz="4" w:space="0" w:color="auto"/>
            </w:tcBorders>
            <w:shd w:val="clear" w:color="auto" w:fill="auto"/>
            <w:vAlign w:val="center"/>
            <w:hideMark/>
          </w:tcPr>
          <w:p w14:paraId="46AA2BE6" w14:textId="77777777" w:rsidR="00A675CC" w:rsidRPr="002258A2" w:rsidRDefault="00A675CC" w:rsidP="0061126A">
            <w:pPr>
              <w:jc w:val="center"/>
              <w:rPr>
                <w:rFonts w:eastAsia="Times New Roman"/>
                <w:sz w:val="20"/>
                <w:szCs w:val="20"/>
              </w:rPr>
            </w:pPr>
            <w:r w:rsidRPr="002258A2">
              <w:rPr>
                <w:rFonts w:eastAsia="Times New Roman"/>
                <w:sz w:val="20"/>
                <w:szCs w:val="20"/>
              </w:rPr>
              <w:t>06.12.2021</w:t>
            </w:r>
          </w:p>
        </w:tc>
        <w:tc>
          <w:tcPr>
            <w:tcW w:w="491" w:type="pct"/>
            <w:tcBorders>
              <w:top w:val="nil"/>
              <w:left w:val="nil"/>
              <w:bottom w:val="single" w:sz="4" w:space="0" w:color="auto"/>
              <w:right w:val="single" w:sz="4" w:space="0" w:color="auto"/>
            </w:tcBorders>
            <w:shd w:val="clear" w:color="000000" w:fill="FFFFFF"/>
            <w:vAlign w:val="center"/>
            <w:hideMark/>
          </w:tcPr>
          <w:p w14:paraId="0962F93D"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3500551B"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Передано в юр. Отдел 14.09.2016 г., Заявление от 16.03.2017</w:t>
            </w:r>
          </w:p>
        </w:tc>
      </w:tr>
      <w:tr w:rsidR="00A675CC" w:rsidRPr="002258A2" w14:paraId="210AC9FD"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3556CD80" w14:textId="77777777" w:rsidR="00A675CC" w:rsidRPr="002258A2" w:rsidRDefault="00A675CC" w:rsidP="0061126A">
            <w:pPr>
              <w:jc w:val="center"/>
              <w:rPr>
                <w:rFonts w:eastAsia="Times New Roman"/>
                <w:sz w:val="20"/>
                <w:szCs w:val="20"/>
              </w:rPr>
            </w:pPr>
            <w:r w:rsidRPr="002258A2">
              <w:rPr>
                <w:rFonts w:eastAsia="Times New Roman"/>
                <w:sz w:val="20"/>
                <w:szCs w:val="20"/>
              </w:rPr>
              <w:t>14</w:t>
            </w:r>
          </w:p>
        </w:tc>
        <w:tc>
          <w:tcPr>
            <w:tcW w:w="1224" w:type="pct"/>
            <w:tcBorders>
              <w:top w:val="nil"/>
              <w:left w:val="nil"/>
              <w:bottom w:val="single" w:sz="4" w:space="0" w:color="auto"/>
              <w:right w:val="single" w:sz="4" w:space="0" w:color="auto"/>
            </w:tcBorders>
            <w:shd w:val="clear" w:color="auto" w:fill="auto"/>
            <w:vAlign w:val="center"/>
            <w:hideMark/>
          </w:tcPr>
          <w:p w14:paraId="5E1679B2" w14:textId="77777777" w:rsidR="00A675CC" w:rsidRPr="002258A2" w:rsidRDefault="00A675CC" w:rsidP="0061126A">
            <w:pPr>
              <w:jc w:val="center"/>
              <w:rPr>
                <w:rFonts w:eastAsia="Times New Roman"/>
                <w:sz w:val="20"/>
                <w:szCs w:val="20"/>
              </w:rPr>
            </w:pPr>
            <w:r w:rsidRPr="002258A2">
              <w:rPr>
                <w:rFonts w:eastAsia="Times New Roman"/>
                <w:sz w:val="20"/>
                <w:szCs w:val="20"/>
              </w:rPr>
              <w:t>Сооружения трубопроводного транспорта/Магистральные тепловые сети в двухтрубном исчислении (от УТ-Б-1 (пересечение ул. 4-я линия и Среднего пр.) до УТ-П-1 (4-я линия), инв. №102277, 102278)</w:t>
            </w:r>
          </w:p>
        </w:tc>
        <w:tc>
          <w:tcPr>
            <w:tcW w:w="1090" w:type="pct"/>
            <w:tcBorders>
              <w:top w:val="nil"/>
              <w:left w:val="nil"/>
              <w:bottom w:val="single" w:sz="4" w:space="0" w:color="auto"/>
              <w:right w:val="single" w:sz="4" w:space="0" w:color="auto"/>
            </w:tcBorders>
            <w:shd w:val="clear" w:color="auto" w:fill="auto"/>
            <w:vAlign w:val="center"/>
            <w:hideMark/>
          </w:tcPr>
          <w:p w14:paraId="1F478579" w14:textId="77777777" w:rsidR="00A675CC" w:rsidRPr="002258A2" w:rsidRDefault="00A675CC" w:rsidP="0061126A">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район, г. Всеволожск, ул. 4-я линия</w:t>
            </w:r>
          </w:p>
        </w:tc>
        <w:tc>
          <w:tcPr>
            <w:tcW w:w="503" w:type="pct"/>
            <w:tcBorders>
              <w:top w:val="nil"/>
              <w:left w:val="nil"/>
              <w:bottom w:val="single" w:sz="4" w:space="0" w:color="auto"/>
              <w:right w:val="single" w:sz="4" w:space="0" w:color="auto"/>
            </w:tcBorders>
            <w:shd w:val="clear" w:color="auto" w:fill="auto"/>
            <w:vAlign w:val="center"/>
            <w:hideMark/>
          </w:tcPr>
          <w:p w14:paraId="15D82456" w14:textId="77777777" w:rsidR="00A675CC" w:rsidRPr="002258A2" w:rsidRDefault="00A675CC" w:rsidP="0061126A">
            <w:pPr>
              <w:jc w:val="center"/>
              <w:rPr>
                <w:rFonts w:eastAsia="Times New Roman"/>
                <w:sz w:val="20"/>
                <w:szCs w:val="20"/>
              </w:rPr>
            </w:pPr>
            <w:r w:rsidRPr="002258A2">
              <w:rPr>
                <w:rFonts w:eastAsia="Times New Roman"/>
                <w:sz w:val="20"/>
                <w:szCs w:val="20"/>
              </w:rPr>
              <w:t>870</w:t>
            </w:r>
          </w:p>
        </w:tc>
        <w:tc>
          <w:tcPr>
            <w:tcW w:w="482" w:type="pct"/>
            <w:tcBorders>
              <w:top w:val="nil"/>
              <w:left w:val="nil"/>
              <w:bottom w:val="single" w:sz="4" w:space="0" w:color="auto"/>
              <w:right w:val="single" w:sz="4" w:space="0" w:color="auto"/>
            </w:tcBorders>
            <w:shd w:val="clear" w:color="auto" w:fill="auto"/>
            <w:vAlign w:val="center"/>
            <w:hideMark/>
          </w:tcPr>
          <w:p w14:paraId="1FF6C59F" w14:textId="77777777" w:rsidR="00A675CC" w:rsidRPr="002258A2" w:rsidRDefault="00A675CC" w:rsidP="0061126A">
            <w:pPr>
              <w:jc w:val="center"/>
              <w:rPr>
                <w:rFonts w:eastAsia="Times New Roman"/>
                <w:sz w:val="20"/>
                <w:szCs w:val="20"/>
              </w:rPr>
            </w:pPr>
            <w:r w:rsidRPr="002258A2">
              <w:rPr>
                <w:rFonts w:eastAsia="Times New Roman"/>
                <w:sz w:val="20"/>
                <w:szCs w:val="20"/>
              </w:rPr>
              <w:t>06.12.2021</w:t>
            </w:r>
          </w:p>
        </w:tc>
        <w:tc>
          <w:tcPr>
            <w:tcW w:w="491" w:type="pct"/>
            <w:tcBorders>
              <w:top w:val="nil"/>
              <w:left w:val="nil"/>
              <w:bottom w:val="single" w:sz="4" w:space="0" w:color="auto"/>
              <w:right w:val="single" w:sz="4" w:space="0" w:color="auto"/>
            </w:tcBorders>
            <w:shd w:val="clear" w:color="000000" w:fill="FFFFFF"/>
            <w:vAlign w:val="center"/>
            <w:hideMark/>
          </w:tcPr>
          <w:p w14:paraId="59081816"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Между пирамидой и Ленинградской 18 к 1</w:t>
            </w:r>
          </w:p>
        </w:tc>
        <w:tc>
          <w:tcPr>
            <w:tcW w:w="661" w:type="pct"/>
            <w:tcBorders>
              <w:top w:val="nil"/>
              <w:left w:val="nil"/>
              <w:bottom w:val="single" w:sz="4" w:space="0" w:color="auto"/>
              <w:right w:val="single" w:sz="4" w:space="0" w:color="auto"/>
            </w:tcBorders>
            <w:shd w:val="clear" w:color="000000" w:fill="FFFFFF"/>
            <w:vAlign w:val="center"/>
            <w:hideMark/>
          </w:tcPr>
          <w:p w14:paraId="2690EE18"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Переданы в юр от 14.02.18 на собственность</w:t>
            </w:r>
          </w:p>
        </w:tc>
      </w:tr>
      <w:tr w:rsidR="00A675CC" w:rsidRPr="002258A2" w14:paraId="40CB50B7"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35F3BC63" w14:textId="77777777" w:rsidR="00A675CC" w:rsidRPr="002258A2" w:rsidRDefault="00A675CC" w:rsidP="0061126A">
            <w:pPr>
              <w:jc w:val="center"/>
              <w:rPr>
                <w:rFonts w:eastAsia="Times New Roman"/>
                <w:sz w:val="20"/>
                <w:szCs w:val="20"/>
              </w:rPr>
            </w:pPr>
            <w:r w:rsidRPr="002258A2">
              <w:rPr>
                <w:rFonts w:eastAsia="Times New Roman"/>
                <w:sz w:val="20"/>
                <w:szCs w:val="20"/>
              </w:rPr>
              <w:t>15</w:t>
            </w:r>
          </w:p>
        </w:tc>
        <w:tc>
          <w:tcPr>
            <w:tcW w:w="1224" w:type="pct"/>
            <w:tcBorders>
              <w:top w:val="nil"/>
              <w:left w:val="nil"/>
              <w:bottom w:val="single" w:sz="4" w:space="0" w:color="auto"/>
              <w:right w:val="single" w:sz="4" w:space="0" w:color="auto"/>
            </w:tcBorders>
            <w:shd w:val="clear" w:color="auto" w:fill="auto"/>
            <w:vAlign w:val="center"/>
            <w:hideMark/>
          </w:tcPr>
          <w:p w14:paraId="628EF4C2" w14:textId="77777777" w:rsidR="00A675CC" w:rsidRPr="002258A2" w:rsidRDefault="00A675CC" w:rsidP="0061126A">
            <w:pPr>
              <w:jc w:val="center"/>
              <w:rPr>
                <w:rFonts w:eastAsia="Times New Roman"/>
                <w:sz w:val="20"/>
                <w:szCs w:val="20"/>
              </w:rPr>
            </w:pPr>
            <w:r w:rsidRPr="002258A2">
              <w:rPr>
                <w:rFonts w:eastAsia="Times New Roman"/>
                <w:sz w:val="20"/>
                <w:szCs w:val="20"/>
              </w:rPr>
              <w:t xml:space="preserve">Сооружения трубопроводного транспорта/Магистральные тепловые сети в двухтрубном исчислении (от УТ-Б-5 (пересечение ул. Почтовая и ул. </w:t>
            </w:r>
            <w:proofErr w:type="spellStart"/>
            <w:r w:rsidRPr="002258A2">
              <w:rPr>
                <w:rFonts w:eastAsia="Times New Roman"/>
                <w:sz w:val="20"/>
                <w:szCs w:val="20"/>
              </w:rPr>
              <w:t>Бибиковской</w:t>
            </w:r>
            <w:proofErr w:type="spellEnd"/>
            <w:r w:rsidRPr="002258A2">
              <w:rPr>
                <w:rFonts w:eastAsia="Times New Roman"/>
                <w:sz w:val="20"/>
                <w:szCs w:val="20"/>
              </w:rPr>
              <w:t>) до УТ-Б-8 (ул. Магистральная), инв. №101630)</w:t>
            </w:r>
          </w:p>
        </w:tc>
        <w:tc>
          <w:tcPr>
            <w:tcW w:w="1090" w:type="pct"/>
            <w:tcBorders>
              <w:top w:val="nil"/>
              <w:left w:val="nil"/>
              <w:bottom w:val="single" w:sz="4" w:space="0" w:color="auto"/>
              <w:right w:val="single" w:sz="4" w:space="0" w:color="auto"/>
            </w:tcBorders>
            <w:shd w:val="clear" w:color="auto" w:fill="auto"/>
            <w:vAlign w:val="center"/>
            <w:hideMark/>
          </w:tcPr>
          <w:p w14:paraId="2150ABAB" w14:textId="77777777" w:rsidR="00A675CC" w:rsidRPr="002258A2" w:rsidRDefault="00A675CC" w:rsidP="0061126A">
            <w:pPr>
              <w:jc w:val="center"/>
              <w:rPr>
                <w:rFonts w:eastAsia="Times New Roman"/>
                <w:sz w:val="20"/>
                <w:szCs w:val="20"/>
              </w:rPr>
            </w:pPr>
            <w:r w:rsidRPr="002258A2">
              <w:rPr>
                <w:rFonts w:eastAsia="Times New Roman"/>
                <w:sz w:val="20"/>
                <w:szCs w:val="20"/>
              </w:rPr>
              <w:t xml:space="preserve">Ленинградская область, Всеволожский район, г. Всеволожск, ул. </w:t>
            </w:r>
            <w:proofErr w:type="spellStart"/>
            <w:r w:rsidRPr="002258A2">
              <w:rPr>
                <w:rFonts w:eastAsia="Times New Roman"/>
                <w:sz w:val="20"/>
                <w:szCs w:val="20"/>
              </w:rPr>
              <w:t>Бибиковская</w:t>
            </w:r>
            <w:proofErr w:type="spellEnd"/>
            <w:r w:rsidRPr="002258A2">
              <w:rPr>
                <w:rFonts w:eastAsia="Times New Roman"/>
                <w:sz w:val="20"/>
                <w:szCs w:val="20"/>
              </w:rPr>
              <w:t xml:space="preserve"> - ул. Магистральная</w:t>
            </w:r>
          </w:p>
        </w:tc>
        <w:tc>
          <w:tcPr>
            <w:tcW w:w="503" w:type="pct"/>
            <w:tcBorders>
              <w:top w:val="nil"/>
              <w:left w:val="nil"/>
              <w:bottom w:val="single" w:sz="4" w:space="0" w:color="auto"/>
              <w:right w:val="single" w:sz="4" w:space="0" w:color="auto"/>
            </w:tcBorders>
            <w:shd w:val="clear" w:color="auto" w:fill="auto"/>
            <w:vAlign w:val="center"/>
            <w:hideMark/>
          </w:tcPr>
          <w:p w14:paraId="2ED675E5" w14:textId="77777777" w:rsidR="00A675CC" w:rsidRPr="002258A2" w:rsidRDefault="00A675CC" w:rsidP="0061126A">
            <w:pPr>
              <w:jc w:val="center"/>
              <w:rPr>
                <w:rFonts w:eastAsia="Times New Roman"/>
                <w:sz w:val="20"/>
                <w:szCs w:val="20"/>
              </w:rPr>
            </w:pPr>
            <w:r w:rsidRPr="002258A2">
              <w:rPr>
                <w:rFonts w:eastAsia="Times New Roman"/>
                <w:sz w:val="20"/>
                <w:szCs w:val="20"/>
              </w:rPr>
              <w:t>408</w:t>
            </w:r>
          </w:p>
        </w:tc>
        <w:tc>
          <w:tcPr>
            <w:tcW w:w="482" w:type="pct"/>
            <w:tcBorders>
              <w:top w:val="nil"/>
              <w:left w:val="nil"/>
              <w:bottom w:val="single" w:sz="4" w:space="0" w:color="auto"/>
              <w:right w:val="single" w:sz="4" w:space="0" w:color="auto"/>
            </w:tcBorders>
            <w:shd w:val="clear" w:color="auto" w:fill="auto"/>
            <w:vAlign w:val="center"/>
            <w:hideMark/>
          </w:tcPr>
          <w:p w14:paraId="7475A390" w14:textId="77777777" w:rsidR="00A675CC" w:rsidRPr="002258A2" w:rsidRDefault="00A675CC" w:rsidP="0061126A">
            <w:pPr>
              <w:jc w:val="center"/>
              <w:rPr>
                <w:rFonts w:eastAsia="Times New Roman"/>
                <w:sz w:val="20"/>
                <w:szCs w:val="20"/>
              </w:rPr>
            </w:pPr>
            <w:r w:rsidRPr="002258A2">
              <w:rPr>
                <w:rFonts w:eastAsia="Times New Roman"/>
                <w:sz w:val="20"/>
                <w:szCs w:val="20"/>
              </w:rPr>
              <w:t>06.12.2021</w:t>
            </w:r>
          </w:p>
        </w:tc>
        <w:tc>
          <w:tcPr>
            <w:tcW w:w="491" w:type="pct"/>
            <w:tcBorders>
              <w:top w:val="nil"/>
              <w:left w:val="nil"/>
              <w:bottom w:val="single" w:sz="4" w:space="0" w:color="auto"/>
              <w:right w:val="single" w:sz="4" w:space="0" w:color="auto"/>
            </w:tcBorders>
            <w:shd w:val="clear" w:color="000000" w:fill="FFFFFF"/>
            <w:vAlign w:val="center"/>
            <w:hideMark/>
          </w:tcPr>
          <w:p w14:paraId="6010AF31"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7B1DC995"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Передано юр 25 04 18</w:t>
            </w:r>
          </w:p>
        </w:tc>
      </w:tr>
      <w:tr w:rsidR="00A675CC" w:rsidRPr="002258A2" w14:paraId="29252FE0"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52E4526C" w14:textId="77777777" w:rsidR="00A675CC" w:rsidRPr="002258A2" w:rsidRDefault="00A675CC" w:rsidP="0061126A">
            <w:pPr>
              <w:jc w:val="center"/>
              <w:rPr>
                <w:rFonts w:eastAsia="Times New Roman"/>
                <w:sz w:val="20"/>
                <w:szCs w:val="20"/>
              </w:rPr>
            </w:pPr>
            <w:r w:rsidRPr="002258A2">
              <w:rPr>
                <w:rFonts w:eastAsia="Times New Roman"/>
                <w:sz w:val="20"/>
                <w:szCs w:val="20"/>
              </w:rPr>
              <w:t>16</w:t>
            </w:r>
          </w:p>
        </w:tc>
        <w:tc>
          <w:tcPr>
            <w:tcW w:w="1224" w:type="pct"/>
            <w:tcBorders>
              <w:top w:val="nil"/>
              <w:left w:val="nil"/>
              <w:bottom w:val="single" w:sz="4" w:space="0" w:color="auto"/>
              <w:right w:val="single" w:sz="4" w:space="0" w:color="auto"/>
            </w:tcBorders>
            <w:shd w:val="clear" w:color="auto" w:fill="auto"/>
            <w:vAlign w:val="center"/>
            <w:hideMark/>
          </w:tcPr>
          <w:p w14:paraId="1C3AE030"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(612м+612м),</w:t>
            </w:r>
            <w:r w:rsidRPr="002258A2">
              <w:rPr>
                <w:rFonts w:eastAsia="Times New Roman"/>
                <w:sz w:val="20"/>
                <w:szCs w:val="20"/>
              </w:rPr>
              <w:br/>
              <w:t xml:space="preserve">расположенные по адресу: Ленинградская область, г. Всеволожск, ул. Александровская 81/1 (инв. </w:t>
            </w:r>
            <w:r w:rsidRPr="002258A2">
              <w:rPr>
                <w:rFonts w:eastAsia="Times New Roman"/>
                <w:sz w:val="20"/>
                <w:szCs w:val="20"/>
              </w:rPr>
              <w:lastRenderedPageBreak/>
              <w:t>№102010), 81/2 (инв. №101013), 81/3 (Участок ТС от ИТП ул. Александровская, 81/1 до ул. Ленинградской, 16/3, инв.№ БП-000398), ул. Героев 9/1, 9/2 (инв. № 102282, 102310, 103044)</w:t>
            </w:r>
          </w:p>
        </w:tc>
        <w:tc>
          <w:tcPr>
            <w:tcW w:w="1090" w:type="pct"/>
            <w:tcBorders>
              <w:top w:val="nil"/>
              <w:left w:val="nil"/>
              <w:bottom w:val="single" w:sz="4" w:space="0" w:color="auto"/>
              <w:right w:val="single" w:sz="4" w:space="0" w:color="auto"/>
            </w:tcBorders>
            <w:shd w:val="clear" w:color="auto" w:fill="auto"/>
            <w:vAlign w:val="center"/>
            <w:hideMark/>
          </w:tcPr>
          <w:p w14:paraId="19B75AF2" w14:textId="77777777" w:rsidR="00A675CC" w:rsidRPr="002258A2" w:rsidRDefault="00A675CC" w:rsidP="0061126A">
            <w:pPr>
              <w:jc w:val="center"/>
              <w:rPr>
                <w:rFonts w:eastAsia="Times New Roman"/>
                <w:sz w:val="20"/>
                <w:szCs w:val="20"/>
              </w:rPr>
            </w:pPr>
            <w:r w:rsidRPr="002258A2">
              <w:rPr>
                <w:rFonts w:eastAsia="Times New Roman"/>
                <w:sz w:val="20"/>
                <w:szCs w:val="20"/>
              </w:rPr>
              <w:lastRenderedPageBreak/>
              <w:t>Ленинградская область, Всеволожский муниципальный район, г.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2A28B0A9" w14:textId="77777777" w:rsidR="00A675CC" w:rsidRPr="002258A2" w:rsidRDefault="00A675CC" w:rsidP="0061126A">
            <w:pPr>
              <w:jc w:val="center"/>
              <w:rPr>
                <w:rFonts w:eastAsia="Times New Roman"/>
                <w:sz w:val="20"/>
                <w:szCs w:val="20"/>
              </w:rPr>
            </w:pPr>
            <w:r w:rsidRPr="002258A2">
              <w:rPr>
                <w:rFonts w:eastAsia="Times New Roman"/>
                <w:sz w:val="20"/>
                <w:szCs w:val="20"/>
              </w:rPr>
              <w:t>612</w:t>
            </w:r>
          </w:p>
        </w:tc>
        <w:tc>
          <w:tcPr>
            <w:tcW w:w="482" w:type="pct"/>
            <w:tcBorders>
              <w:top w:val="nil"/>
              <w:left w:val="nil"/>
              <w:bottom w:val="single" w:sz="4" w:space="0" w:color="auto"/>
              <w:right w:val="single" w:sz="4" w:space="0" w:color="auto"/>
            </w:tcBorders>
            <w:shd w:val="clear" w:color="auto" w:fill="auto"/>
            <w:vAlign w:val="center"/>
            <w:hideMark/>
          </w:tcPr>
          <w:p w14:paraId="760E0674" w14:textId="77777777" w:rsidR="00A675CC" w:rsidRPr="002258A2" w:rsidRDefault="00A675CC" w:rsidP="0061126A">
            <w:pPr>
              <w:jc w:val="center"/>
              <w:rPr>
                <w:rFonts w:eastAsia="Times New Roman"/>
                <w:sz w:val="20"/>
                <w:szCs w:val="20"/>
              </w:rPr>
            </w:pPr>
            <w:r w:rsidRPr="002258A2">
              <w:rPr>
                <w:rFonts w:eastAsia="Times New Roman"/>
                <w:sz w:val="20"/>
                <w:szCs w:val="20"/>
              </w:rPr>
              <w:t>06.12.2021</w:t>
            </w:r>
          </w:p>
        </w:tc>
        <w:tc>
          <w:tcPr>
            <w:tcW w:w="491" w:type="pct"/>
            <w:tcBorders>
              <w:top w:val="nil"/>
              <w:left w:val="nil"/>
              <w:bottom w:val="single" w:sz="4" w:space="0" w:color="auto"/>
              <w:right w:val="single" w:sz="4" w:space="0" w:color="auto"/>
            </w:tcBorders>
            <w:shd w:val="clear" w:color="000000" w:fill="FFFFFF"/>
            <w:vAlign w:val="center"/>
            <w:hideMark/>
          </w:tcPr>
          <w:p w14:paraId="131A7FC9"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7AA50E5E"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Передано юр 25 04 18</w:t>
            </w:r>
          </w:p>
        </w:tc>
      </w:tr>
      <w:tr w:rsidR="00A675CC" w:rsidRPr="002258A2" w14:paraId="0C4F2360"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12AA6471" w14:textId="77777777" w:rsidR="00A675CC" w:rsidRPr="002258A2" w:rsidRDefault="00A675CC" w:rsidP="0061126A">
            <w:pPr>
              <w:jc w:val="center"/>
              <w:rPr>
                <w:rFonts w:eastAsia="Times New Roman"/>
                <w:sz w:val="20"/>
                <w:szCs w:val="20"/>
              </w:rPr>
            </w:pPr>
            <w:r w:rsidRPr="002258A2">
              <w:rPr>
                <w:rFonts w:eastAsia="Times New Roman"/>
                <w:sz w:val="20"/>
                <w:szCs w:val="20"/>
              </w:rPr>
              <w:t>17</w:t>
            </w:r>
          </w:p>
        </w:tc>
        <w:tc>
          <w:tcPr>
            <w:tcW w:w="1224" w:type="pct"/>
            <w:tcBorders>
              <w:top w:val="nil"/>
              <w:left w:val="nil"/>
              <w:bottom w:val="single" w:sz="4" w:space="0" w:color="auto"/>
              <w:right w:val="single" w:sz="4" w:space="0" w:color="auto"/>
            </w:tcBorders>
            <w:shd w:val="clear" w:color="auto" w:fill="auto"/>
            <w:vAlign w:val="center"/>
            <w:hideMark/>
          </w:tcPr>
          <w:p w14:paraId="2DDC0224" w14:textId="77777777" w:rsidR="00A675CC" w:rsidRPr="002258A2" w:rsidRDefault="00A675CC" w:rsidP="0061126A">
            <w:pPr>
              <w:jc w:val="center"/>
              <w:rPr>
                <w:rFonts w:eastAsia="Times New Roman"/>
                <w:sz w:val="20"/>
                <w:szCs w:val="20"/>
              </w:rPr>
            </w:pPr>
            <w:r w:rsidRPr="002258A2">
              <w:rPr>
                <w:rFonts w:eastAsia="Times New Roman"/>
                <w:sz w:val="20"/>
                <w:szCs w:val="20"/>
              </w:rPr>
              <w:t>Сооружения трубопроводного транспорта/Магистральные тепловые сети в двухтрубном исчислении (от УТ-Б-1 (пересечение ул. 4-я линия и</w:t>
            </w:r>
            <w:r w:rsidRPr="002258A2">
              <w:rPr>
                <w:rFonts w:eastAsia="Times New Roman"/>
                <w:sz w:val="20"/>
                <w:szCs w:val="20"/>
              </w:rPr>
              <w:br/>
              <w:t>Среднего пр.) до УТ-Б-2 (пересечение ул. Школьная и ул. Советская), инв. №101630)</w:t>
            </w:r>
          </w:p>
        </w:tc>
        <w:tc>
          <w:tcPr>
            <w:tcW w:w="1090" w:type="pct"/>
            <w:tcBorders>
              <w:top w:val="nil"/>
              <w:left w:val="nil"/>
              <w:bottom w:val="single" w:sz="4" w:space="0" w:color="auto"/>
              <w:right w:val="single" w:sz="4" w:space="0" w:color="auto"/>
            </w:tcBorders>
            <w:shd w:val="clear" w:color="auto" w:fill="auto"/>
            <w:vAlign w:val="center"/>
            <w:hideMark/>
          </w:tcPr>
          <w:p w14:paraId="6C4AF6AB" w14:textId="77777777" w:rsidR="00A675CC" w:rsidRPr="002258A2" w:rsidRDefault="00A675CC" w:rsidP="0061126A">
            <w:pPr>
              <w:jc w:val="center"/>
              <w:rPr>
                <w:rFonts w:eastAsia="Times New Roman"/>
                <w:sz w:val="20"/>
                <w:szCs w:val="20"/>
              </w:rPr>
            </w:pPr>
            <w:r w:rsidRPr="002258A2">
              <w:rPr>
                <w:rFonts w:eastAsia="Times New Roman"/>
                <w:sz w:val="20"/>
                <w:szCs w:val="20"/>
              </w:rPr>
              <w:t>Ленинградская область, Всеволожский район, г. Всеволожск, ул. 4-я линия - Средний пр., ул. Школьная</w:t>
            </w:r>
          </w:p>
        </w:tc>
        <w:tc>
          <w:tcPr>
            <w:tcW w:w="503" w:type="pct"/>
            <w:tcBorders>
              <w:top w:val="nil"/>
              <w:left w:val="nil"/>
              <w:bottom w:val="single" w:sz="4" w:space="0" w:color="auto"/>
              <w:right w:val="single" w:sz="4" w:space="0" w:color="auto"/>
            </w:tcBorders>
            <w:shd w:val="clear" w:color="auto" w:fill="auto"/>
            <w:vAlign w:val="center"/>
            <w:hideMark/>
          </w:tcPr>
          <w:p w14:paraId="12E5E4ED" w14:textId="77777777" w:rsidR="00A675CC" w:rsidRPr="002258A2" w:rsidRDefault="00A675CC" w:rsidP="0061126A">
            <w:pPr>
              <w:jc w:val="center"/>
              <w:rPr>
                <w:rFonts w:eastAsia="Times New Roman"/>
                <w:sz w:val="20"/>
                <w:szCs w:val="20"/>
              </w:rPr>
            </w:pPr>
            <w:r w:rsidRPr="002258A2">
              <w:rPr>
                <w:rFonts w:eastAsia="Times New Roman"/>
                <w:sz w:val="20"/>
                <w:szCs w:val="20"/>
              </w:rPr>
              <w:t>630</w:t>
            </w:r>
          </w:p>
        </w:tc>
        <w:tc>
          <w:tcPr>
            <w:tcW w:w="482" w:type="pct"/>
            <w:tcBorders>
              <w:top w:val="nil"/>
              <w:left w:val="nil"/>
              <w:bottom w:val="single" w:sz="4" w:space="0" w:color="auto"/>
              <w:right w:val="single" w:sz="4" w:space="0" w:color="auto"/>
            </w:tcBorders>
            <w:shd w:val="clear" w:color="auto" w:fill="auto"/>
            <w:vAlign w:val="center"/>
            <w:hideMark/>
          </w:tcPr>
          <w:p w14:paraId="188C13AB" w14:textId="77777777" w:rsidR="00A675CC" w:rsidRPr="002258A2" w:rsidRDefault="00A675CC" w:rsidP="0061126A">
            <w:pPr>
              <w:jc w:val="center"/>
              <w:rPr>
                <w:rFonts w:eastAsia="Times New Roman"/>
                <w:sz w:val="20"/>
                <w:szCs w:val="20"/>
              </w:rPr>
            </w:pPr>
            <w:r w:rsidRPr="002258A2">
              <w:rPr>
                <w:rFonts w:eastAsia="Times New Roman"/>
                <w:sz w:val="20"/>
                <w:szCs w:val="20"/>
              </w:rPr>
              <w:t>06.12.2021</w:t>
            </w:r>
          </w:p>
        </w:tc>
        <w:tc>
          <w:tcPr>
            <w:tcW w:w="491" w:type="pct"/>
            <w:tcBorders>
              <w:top w:val="nil"/>
              <w:left w:val="nil"/>
              <w:bottom w:val="single" w:sz="4" w:space="0" w:color="auto"/>
              <w:right w:val="single" w:sz="4" w:space="0" w:color="auto"/>
            </w:tcBorders>
            <w:shd w:val="clear" w:color="000000" w:fill="FFFFFF"/>
            <w:vAlign w:val="center"/>
            <w:hideMark/>
          </w:tcPr>
          <w:p w14:paraId="50DB4A1B"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07B6D67D"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Передано юристам 28.07.2020</w:t>
            </w:r>
          </w:p>
        </w:tc>
      </w:tr>
      <w:tr w:rsidR="00A675CC" w:rsidRPr="002258A2" w14:paraId="7B8A86DC"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530CC28F" w14:textId="77777777" w:rsidR="00A675CC" w:rsidRPr="002258A2" w:rsidRDefault="00A675CC" w:rsidP="0061126A">
            <w:pPr>
              <w:jc w:val="center"/>
              <w:rPr>
                <w:rFonts w:eastAsia="Times New Roman"/>
                <w:sz w:val="20"/>
                <w:szCs w:val="20"/>
              </w:rPr>
            </w:pPr>
            <w:r w:rsidRPr="002258A2">
              <w:rPr>
                <w:rFonts w:eastAsia="Times New Roman"/>
                <w:sz w:val="20"/>
                <w:szCs w:val="20"/>
              </w:rPr>
              <w:t>18</w:t>
            </w:r>
          </w:p>
        </w:tc>
        <w:tc>
          <w:tcPr>
            <w:tcW w:w="1224" w:type="pct"/>
            <w:tcBorders>
              <w:top w:val="nil"/>
              <w:left w:val="nil"/>
              <w:bottom w:val="single" w:sz="4" w:space="0" w:color="auto"/>
              <w:right w:val="single" w:sz="4" w:space="0" w:color="auto"/>
            </w:tcBorders>
            <w:shd w:val="clear" w:color="auto" w:fill="auto"/>
            <w:vAlign w:val="center"/>
            <w:hideMark/>
          </w:tcPr>
          <w:p w14:paraId="2B90D9FE"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(186м+186м),</w:t>
            </w:r>
            <w:r w:rsidRPr="002258A2">
              <w:rPr>
                <w:rFonts w:eastAsia="Times New Roman"/>
                <w:sz w:val="20"/>
                <w:szCs w:val="20"/>
              </w:rPr>
              <w:br/>
              <w:t>расположенные по адресу: Ленинградская область, г. Всеволожск, пр. Октябрьский (от УТ-25 до УТ-25/3 и</w:t>
            </w:r>
            <w:r w:rsidRPr="002258A2">
              <w:rPr>
                <w:rFonts w:eastAsia="Times New Roman"/>
                <w:sz w:val="20"/>
                <w:szCs w:val="20"/>
              </w:rPr>
              <w:br/>
              <w:t>от УТ-25 до д. 96 (почта)), инв. №БП-000419, 101580)</w:t>
            </w:r>
          </w:p>
        </w:tc>
        <w:tc>
          <w:tcPr>
            <w:tcW w:w="1090" w:type="pct"/>
            <w:tcBorders>
              <w:top w:val="nil"/>
              <w:left w:val="nil"/>
              <w:bottom w:val="single" w:sz="4" w:space="0" w:color="auto"/>
              <w:right w:val="single" w:sz="4" w:space="0" w:color="auto"/>
            </w:tcBorders>
            <w:shd w:val="clear" w:color="auto" w:fill="auto"/>
            <w:vAlign w:val="center"/>
            <w:hideMark/>
          </w:tcPr>
          <w:p w14:paraId="6F07AA48" w14:textId="77777777" w:rsidR="00A675CC" w:rsidRPr="002258A2" w:rsidRDefault="00A675CC" w:rsidP="0061126A">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141C712A" w14:textId="77777777" w:rsidR="00A675CC" w:rsidRPr="002258A2" w:rsidRDefault="00A675CC" w:rsidP="0061126A">
            <w:pPr>
              <w:jc w:val="center"/>
              <w:rPr>
                <w:rFonts w:eastAsia="Times New Roman"/>
                <w:sz w:val="20"/>
                <w:szCs w:val="20"/>
              </w:rPr>
            </w:pPr>
            <w:r w:rsidRPr="002258A2">
              <w:rPr>
                <w:rFonts w:eastAsia="Times New Roman"/>
                <w:sz w:val="20"/>
                <w:szCs w:val="20"/>
              </w:rPr>
              <w:t>186</w:t>
            </w:r>
          </w:p>
        </w:tc>
        <w:tc>
          <w:tcPr>
            <w:tcW w:w="482" w:type="pct"/>
            <w:tcBorders>
              <w:top w:val="nil"/>
              <w:left w:val="nil"/>
              <w:bottom w:val="single" w:sz="4" w:space="0" w:color="auto"/>
              <w:right w:val="single" w:sz="4" w:space="0" w:color="auto"/>
            </w:tcBorders>
            <w:shd w:val="clear" w:color="auto" w:fill="auto"/>
            <w:vAlign w:val="center"/>
            <w:hideMark/>
          </w:tcPr>
          <w:p w14:paraId="222E060B" w14:textId="77777777" w:rsidR="00A675CC" w:rsidRPr="002258A2" w:rsidRDefault="00A675CC" w:rsidP="0061126A">
            <w:pPr>
              <w:jc w:val="center"/>
              <w:rPr>
                <w:rFonts w:eastAsia="Times New Roman"/>
                <w:sz w:val="20"/>
                <w:szCs w:val="20"/>
              </w:rPr>
            </w:pPr>
            <w:r w:rsidRPr="002258A2">
              <w:rPr>
                <w:rFonts w:eastAsia="Times New Roman"/>
                <w:sz w:val="20"/>
                <w:szCs w:val="20"/>
              </w:rPr>
              <w:t>04.04.2022</w:t>
            </w:r>
          </w:p>
        </w:tc>
        <w:tc>
          <w:tcPr>
            <w:tcW w:w="491" w:type="pct"/>
            <w:tcBorders>
              <w:top w:val="nil"/>
              <w:left w:val="nil"/>
              <w:bottom w:val="single" w:sz="4" w:space="0" w:color="auto"/>
              <w:right w:val="single" w:sz="4" w:space="0" w:color="auto"/>
            </w:tcBorders>
            <w:shd w:val="clear" w:color="000000" w:fill="FFFFFF"/>
            <w:vAlign w:val="center"/>
            <w:hideMark/>
          </w:tcPr>
          <w:p w14:paraId="5AAA86CC"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xml:space="preserve">Ошибка в </w:t>
            </w:r>
            <w:proofErr w:type="spellStart"/>
            <w:r w:rsidRPr="002258A2">
              <w:rPr>
                <w:rFonts w:eastAsia="Times New Roman"/>
                <w:color w:val="000000"/>
                <w:sz w:val="20"/>
                <w:szCs w:val="20"/>
              </w:rPr>
              <w:t>увед</w:t>
            </w:r>
            <w:proofErr w:type="spellEnd"/>
            <w:r w:rsidRPr="002258A2">
              <w:rPr>
                <w:rFonts w:eastAsia="Times New Roman"/>
                <w:color w:val="000000"/>
                <w:sz w:val="20"/>
                <w:szCs w:val="20"/>
              </w:rPr>
              <w:t xml:space="preserve"> нежилое как здание</w:t>
            </w:r>
          </w:p>
        </w:tc>
        <w:tc>
          <w:tcPr>
            <w:tcW w:w="661" w:type="pct"/>
            <w:tcBorders>
              <w:top w:val="nil"/>
              <w:left w:val="nil"/>
              <w:bottom w:val="single" w:sz="4" w:space="0" w:color="auto"/>
              <w:right w:val="single" w:sz="4" w:space="0" w:color="auto"/>
            </w:tcBorders>
            <w:shd w:val="clear" w:color="000000" w:fill="FFFFFF"/>
            <w:vAlign w:val="center"/>
            <w:hideMark/>
          </w:tcPr>
          <w:p w14:paraId="5B021FCB"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744B5590"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0C649724" w14:textId="77777777" w:rsidR="00A675CC" w:rsidRPr="002258A2" w:rsidRDefault="00A675CC" w:rsidP="0061126A">
            <w:pPr>
              <w:jc w:val="center"/>
              <w:rPr>
                <w:rFonts w:eastAsia="Times New Roman"/>
                <w:sz w:val="20"/>
                <w:szCs w:val="20"/>
              </w:rPr>
            </w:pPr>
            <w:r w:rsidRPr="002258A2">
              <w:rPr>
                <w:rFonts w:eastAsia="Times New Roman"/>
                <w:sz w:val="20"/>
                <w:szCs w:val="20"/>
              </w:rPr>
              <w:t>19</w:t>
            </w:r>
          </w:p>
        </w:tc>
        <w:tc>
          <w:tcPr>
            <w:tcW w:w="1224" w:type="pct"/>
            <w:tcBorders>
              <w:top w:val="nil"/>
              <w:left w:val="nil"/>
              <w:bottom w:val="single" w:sz="4" w:space="0" w:color="auto"/>
              <w:right w:val="single" w:sz="4" w:space="0" w:color="auto"/>
            </w:tcBorders>
            <w:shd w:val="clear" w:color="auto" w:fill="auto"/>
            <w:vAlign w:val="center"/>
            <w:hideMark/>
          </w:tcPr>
          <w:p w14:paraId="0A07053E"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(624м+624м), расположенные по адресу: Ленинградская область, г. Всеволожск, </w:t>
            </w:r>
            <w:proofErr w:type="spellStart"/>
            <w:r w:rsidRPr="002258A2">
              <w:rPr>
                <w:rFonts w:eastAsia="Times New Roman"/>
                <w:sz w:val="20"/>
                <w:szCs w:val="20"/>
              </w:rPr>
              <w:t>пер.Вахрушева</w:t>
            </w:r>
            <w:proofErr w:type="spellEnd"/>
            <w:r w:rsidRPr="002258A2">
              <w:rPr>
                <w:rFonts w:eastAsia="Times New Roman"/>
                <w:sz w:val="20"/>
                <w:szCs w:val="20"/>
              </w:rPr>
              <w:t xml:space="preserve"> – ул. </w:t>
            </w:r>
            <w:proofErr w:type="spellStart"/>
            <w:r w:rsidRPr="002258A2">
              <w:rPr>
                <w:rFonts w:eastAsia="Times New Roman"/>
                <w:sz w:val="20"/>
                <w:szCs w:val="20"/>
              </w:rPr>
              <w:t>Коралловская</w:t>
            </w:r>
            <w:proofErr w:type="spellEnd"/>
            <w:r w:rsidRPr="002258A2">
              <w:rPr>
                <w:rFonts w:eastAsia="Times New Roman"/>
                <w:sz w:val="20"/>
                <w:szCs w:val="20"/>
              </w:rPr>
              <w:t xml:space="preserve"> (от УТ-22 до УТ-22/9, инв. №БП-000414, 2104063, БП-000415, 102293, 2102991, БП-000416)</w:t>
            </w:r>
          </w:p>
        </w:tc>
        <w:tc>
          <w:tcPr>
            <w:tcW w:w="1090" w:type="pct"/>
            <w:tcBorders>
              <w:top w:val="nil"/>
              <w:left w:val="nil"/>
              <w:bottom w:val="single" w:sz="4" w:space="0" w:color="auto"/>
              <w:right w:val="single" w:sz="4" w:space="0" w:color="auto"/>
            </w:tcBorders>
            <w:shd w:val="clear" w:color="auto" w:fill="auto"/>
            <w:vAlign w:val="center"/>
            <w:hideMark/>
          </w:tcPr>
          <w:p w14:paraId="4A60C1BD" w14:textId="77777777" w:rsidR="00A675CC" w:rsidRPr="002258A2" w:rsidRDefault="00A675CC" w:rsidP="0061126A">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7CF53B8F" w14:textId="77777777" w:rsidR="00A675CC" w:rsidRPr="002258A2" w:rsidRDefault="00A675CC" w:rsidP="0061126A">
            <w:pPr>
              <w:jc w:val="center"/>
              <w:rPr>
                <w:rFonts w:eastAsia="Times New Roman"/>
                <w:sz w:val="20"/>
                <w:szCs w:val="20"/>
              </w:rPr>
            </w:pPr>
            <w:r w:rsidRPr="002258A2">
              <w:rPr>
                <w:rFonts w:eastAsia="Times New Roman"/>
                <w:sz w:val="20"/>
                <w:szCs w:val="20"/>
              </w:rPr>
              <w:t>624</w:t>
            </w:r>
          </w:p>
        </w:tc>
        <w:tc>
          <w:tcPr>
            <w:tcW w:w="482" w:type="pct"/>
            <w:tcBorders>
              <w:top w:val="nil"/>
              <w:left w:val="nil"/>
              <w:bottom w:val="single" w:sz="4" w:space="0" w:color="auto"/>
              <w:right w:val="single" w:sz="4" w:space="0" w:color="auto"/>
            </w:tcBorders>
            <w:shd w:val="clear" w:color="auto" w:fill="auto"/>
            <w:vAlign w:val="center"/>
            <w:hideMark/>
          </w:tcPr>
          <w:p w14:paraId="66FADD39" w14:textId="77777777" w:rsidR="00A675CC" w:rsidRPr="002258A2" w:rsidRDefault="00A675CC" w:rsidP="0061126A">
            <w:pPr>
              <w:jc w:val="center"/>
              <w:rPr>
                <w:rFonts w:eastAsia="Times New Roman"/>
                <w:sz w:val="20"/>
                <w:szCs w:val="20"/>
              </w:rPr>
            </w:pPr>
            <w:r w:rsidRPr="002258A2">
              <w:rPr>
                <w:rFonts w:eastAsia="Times New Roman"/>
                <w:sz w:val="20"/>
                <w:szCs w:val="20"/>
              </w:rPr>
              <w:t>05.04.2022</w:t>
            </w:r>
          </w:p>
        </w:tc>
        <w:tc>
          <w:tcPr>
            <w:tcW w:w="491" w:type="pct"/>
            <w:tcBorders>
              <w:top w:val="nil"/>
              <w:left w:val="nil"/>
              <w:bottom w:val="single" w:sz="4" w:space="0" w:color="auto"/>
              <w:right w:val="single" w:sz="4" w:space="0" w:color="auto"/>
            </w:tcBorders>
            <w:shd w:val="clear" w:color="000000" w:fill="FFFFFF"/>
            <w:vAlign w:val="center"/>
            <w:hideMark/>
          </w:tcPr>
          <w:p w14:paraId="4105D2B6"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17716563"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4A027B8D"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091E63E9" w14:textId="77777777" w:rsidR="00A675CC" w:rsidRPr="002258A2" w:rsidRDefault="00A675CC" w:rsidP="0061126A">
            <w:pPr>
              <w:jc w:val="center"/>
              <w:rPr>
                <w:rFonts w:eastAsia="Times New Roman"/>
                <w:sz w:val="20"/>
                <w:szCs w:val="20"/>
              </w:rPr>
            </w:pPr>
            <w:r w:rsidRPr="002258A2">
              <w:rPr>
                <w:rFonts w:eastAsia="Times New Roman"/>
                <w:sz w:val="20"/>
                <w:szCs w:val="20"/>
              </w:rPr>
              <w:t>20</w:t>
            </w:r>
          </w:p>
        </w:tc>
        <w:tc>
          <w:tcPr>
            <w:tcW w:w="1224" w:type="pct"/>
            <w:tcBorders>
              <w:top w:val="nil"/>
              <w:left w:val="nil"/>
              <w:bottom w:val="single" w:sz="4" w:space="0" w:color="auto"/>
              <w:right w:val="single" w:sz="4" w:space="0" w:color="auto"/>
            </w:tcBorders>
            <w:shd w:val="clear" w:color="auto" w:fill="auto"/>
            <w:vAlign w:val="center"/>
            <w:hideMark/>
          </w:tcPr>
          <w:p w14:paraId="6DEB9904" w14:textId="77777777" w:rsidR="00A675CC" w:rsidRPr="002258A2" w:rsidRDefault="00A675CC" w:rsidP="0061126A">
            <w:pPr>
              <w:jc w:val="center"/>
              <w:rPr>
                <w:rFonts w:eastAsia="Times New Roman"/>
                <w:sz w:val="20"/>
                <w:szCs w:val="20"/>
              </w:rPr>
            </w:pPr>
            <w:r w:rsidRPr="002258A2">
              <w:rPr>
                <w:rFonts w:eastAsia="Times New Roman"/>
                <w:sz w:val="20"/>
                <w:szCs w:val="20"/>
              </w:rPr>
              <w:t>Сооружения трубопроводного транспорта/Магистральные тепловые сети в двухтрубном исчислении (от УТ-13/1 до УТ-13/3 по ул. Преображенского,</w:t>
            </w:r>
            <w:r w:rsidRPr="002258A2">
              <w:rPr>
                <w:rFonts w:eastAsia="Times New Roman"/>
                <w:sz w:val="20"/>
                <w:szCs w:val="20"/>
              </w:rPr>
              <w:br/>
              <w:t>инв. №БП-000384)</w:t>
            </w:r>
          </w:p>
        </w:tc>
        <w:tc>
          <w:tcPr>
            <w:tcW w:w="1090" w:type="pct"/>
            <w:tcBorders>
              <w:top w:val="nil"/>
              <w:left w:val="nil"/>
              <w:bottom w:val="single" w:sz="4" w:space="0" w:color="auto"/>
              <w:right w:val="single" w:sz="4" w:space="0" w:color="auto"/>
            </w:tcBorders>
            <w:shd w:val="clear" w:color="auto" w:fill="auto"/>
            <w:vAlign w:val="center"/>
            <w:hideMark/>
          </w:tcPr>
          <w:p w14:paraId="025A1136" w14:textId="77777777" w:rsidR="00A675CC" w:rsidRPr="002258A2" w:rsidRDefault="00A675CC" w:rsidP="0061126A">
            <w:pPr>
              <w:jc w:val="center"/>
              <w:rPr>
                <w:rFonts w:eastAsia="Times New Roman"/>
                <w:sz w:val="20"/>
                <w:szCs w:val="20"/>
              </w:rPr>
            </w:pPr>
            <w:r w:rsidRPr="002258A2">
              <w:rPr>
                <w:rFonts w:eastAsia="Times New Roman"/>
                <w:sz w:val="20"/>
                <w:szCs w:val="20"/>
              </w:rPr>
              <w:t>Ленинградская область, Всеволожский район, г. Всеволожск, ул. Межевая - ул. Преображенского</w:t>
            </w:r>
          </w:p>
        </w:tc>
        <w:tc>
          <w:tcPr>
            <w:tcW w:w="503" w:type="pct"/>
            <w:tcBorders>
              <w:top w:val="nil"/>
              <w:left w:val="nil"/>
              <w:bottom w:val="single" w:sz="4" w:space="0" w:color="auto"/>
              <w:right w:val="single" w:sz="4" w:space="0" w:color="auto"/>
            </w:tcBorders>
            <w:shd w:val="clear" w:color="auto" w:fill="auto"/>
            <w:vAlign w:val="center"/>
            <w:hideMark/>
          </w:tcPr>
          <w:p w14:paraId="545307AD" w14:textId="77777777" w:rsidR="00A675CC" w:rsidRPr="002258A2" w:rsidRDefault="00A675CC" w:rsidP="0061126A">
            <w:pPr>
              <w:jc w:val="center"/>
              <w:rPr>
                <w:rFonts w:eastAsia="Times New Roman"/>
                <w:sz w:val="20"/>
                <w:szCs w:val="20"/>
              </w:rPr>
            </w:pPr>
            <w:r w:rsidRPr="002258A2">
              <w:rPr>
                <w:rFonts w:eastAsia="Times New Roman"/>
                <w:sz w:val="20"/>
                <w:szCs w:val="20"/>
              </w:rPr>
              <w:t>879</w:t>
            </w:r>
          </w:p>
        </w:tc>
        <w:tc>
          <w:tcPr>
            <w:tcW w:w="482" w:type="pct"/>
            <w:tcBorders>
              <w:top w:val="nil"/>
              <w:left w:val="nil"/>
              <w:bottom w:val="single" w:sz="4" w:space="0" w:color="auto"/>
              <w:right w:val="single" w:sz="4" w:space="0" w:color="auto"/>
            </w:tcBorders>
            <w:shd w:val="clear" w:color="auto" w:fill="auto"/>
            <w:vAlign w:val="center"/>
            <w:hideMark/>
          </w:tcPr>
          <w:p w14:paraId="105A677F" w14:textId="77777777" w:rsidR="00A675CC" w:rsidRPr="002258A2" w:rsidRDefault="00A675CC" w:rsidP="0061126A">
            <w:pPr>
              <w:jc w:val="center"/>
              <w:rPr>
                <w:rFonts w:eastAsia="Times New Roman"/>
                <w:sz w:val="20"/>
                <w:szCs w:val="20"/>
              </w:rPr>
            </w:pPr>
            <w:r w:rsidRPr="002258A2">
              <w:rPr>
                <w:rFonts w:eastAsia="Times New Roman"/>
                <w:sz w:val="20"/>
                <w:szCs w:val="20"/>
              </w:rPr>
              <w:t>05.04.2022</w:t>
            </w:r>
          </w:p>
        </w:tc>
        <w:tc>
          <w:tcPr>
            <w:tcW w:w="491" w:type="pct"/>
            <w:tcBorders>
              <w:top w:val="nil"/>
              <w:left w:val="nil"/>
              <w:bottom w:val="single" w:sz="4" w:space="0" w:color="auto"/>
              <w:right w:val="single" w:sz="4" w:space="0" w:color="auto"/>
            </w:tcBorders>
            <w:shd w:val="clear" w:color="000000" w:fill="FFFFFF"/>
            <w:vAlign w:val="center"/>
            <w:hideMark/>
          </w:tcPr>
          <w:p w14:paraId="77412FFA"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1ADA768B"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02AA83CD"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5C4AADE2" w14:textId="77777777" w:rsidR="00A675CC" w:rsidRPr="002258A2" w:rsidRDefault="00A675CC" w:rsidP="0061126A">
            <w:pPr>
              <w:jc w:val="center"/>
              <w:rPr>
                <w:rFonts w:eastAsia="Times New Roman"/>
                <w:sz w:val="20"/>
                <w:szCs w:val="20"/>
              </w:rPr>
            </w:pPr>
            <w:r w:rsidRPr="002258A2">
              <w:rPr>
                <w:rFonts w:eastAsia="Times New Roman"/>
                <w:sz w:val="20"/>
                <w:szCs w:val="20"/>
              </w:rPr>
              <w:t>21</w:t>
            </w:r>
          </w:p>
        </w:tc>
        <w:tc>
          <w:tcPr>
            <w:tcW w:w="1224" w:type="pct"/>
            <w:tcBorders>
              <w:top w:val="nil"/>
              <w:left w:val="nil"/>
              <w:bottom w:val="single" w:sz="4" w:space="0" w:color="auto"/>
              <w:right w:val="single" w:sz="4" w:space="0" w:color="auto"/>
            </w:tcBorders>
            <w:shd w:val="clear" w:color="auto" w:fill="auto"/>
            <w:vAlign w:val="center"/>
            <w:hideMark/>
          </w:tcPr>
          <w:p w14:paraId="37FD92E4" w14:textId="77777777" w:rsidR="00A675CC" w:rsidRPr="002258A2" w:rsidRDefault="00A675CC" w:rsidP="0061126A">
            <w:pPr>
              <w:jc w:val="center"/>
              <w:rPr>
                <w:rFonts w:eastAsia="Times New Roman"/>
                <w:sz w:val="20"/>
                <w:szCs w:val="20"/>
              </w:rPr>
            </w:pPr>
            <w:r w:rsidRPr="002258A2">
              <w:rPr>
                <w:rFonts w:eastAsia="Times New Roman"/>
                <w:sz w:val="20"/>
                <w:szCs w:val="20"/>
              </w:rPr>
              <w:t>Сооружения трубопроводного транспорта/Внутриплощадочные тепловые сети в двухтрубном исчислении (от УТ-13А (ул. Межевая, д. 10) через УТ-13/1 к ж/домам №23 и 25 по ул. Межевая, инв. №101647)</w:t>
            </w:r>
          </w:p>
        </w:tc>
        <w:tc>
          <w:tcPr>
            <w:tcW w:w="1090" w:type="pct"/>
            <w:tcBorders>
              <w:top w:val="nil"/>
              <w:left w:val="nil"/>
              <w:bottom w:val="single" w:sz="4" w:space="0" w:color="auto"/>
              <w:right w:val="single" w:sz="4" w:space="0" w:color="auto"/>
            </w:tcBorders>
            <w:shd w:val="clear" w:color="auto" w:fill="auto"/>
            <w:vAlign w:val="center"/>
            <w:hideMark/>
          </w:tcPr>
          <w:p w14:paraId="15F8FBDD" w14:textId="77777777" w:rsidR="00A675CC" w:rsidRPr="002258A2" w:rsidRDefault="00A675CC" w:rsidP="0061126A">
            <w:pPr>
              <w:jc w:val="center"/>
              <w:rPr>
                <w:rFonts w:eastAsia="Times New Roman"/>
                <w:sz w:val="20"/>
                <w:szCs w:val="20"/>
              </w:rPr>
            </w:pPr>
            <w:r w:rsidRPr="002258A2">
              <w:rPr>
                <w:rFonts w:eastAsia="Times New Roman"/>
                <w:sz w:val="20"/>
                <w:szCs w:val="20"/>
              </w:rPr>
              <w:t>Ленинградская область, Всеволожский район, г. Всеволожск, ул. Межевая</w:t>
            </w:r>
          </w:p>
        </w:tc>
        <w:tc>
          <w:tcPr>
            <w:tcW w:w="503" w:type="pct"/>
            <w:tcBorders>
              <w:top w:val="nil"/>
              <w:left w:val="nil"/>
              <w:bottom w:val="single" w:sz="4" w:space="0" w:color="auto"/>
              <w:right w:val="single" w:sz="4" w:space="0" w:color="auto"/>
            </w:tcBorders>
            <w:shd w:val="clear" w:color="auto" w:fill="auto"/>
            <w:vAlign w:val="center"/>
            <w:hideMark/>
          </w:tcPr>
          <w:p w14:paraId="0BE30842" w14:textId="77777777" w:rsidR="00A675CC" w:rsidRPr="002258A2" w:rsidRDefault="00A675CC" w:rsidP="0061126A">
            <w:pPr>
              <w:jc w:val="center"/>
              <w:rPr>
                <w:rFonts w:eastAsia="Times New Roman"/>
                <w:sz w:val="20"/>
                <w:szCs w:val="20"/>
              </w:rPr>
            </w:pPr>
            <w:r w:rsidRPr="002258A2">
              <w:rPr>
                <w:rFonts w:eastAsia="Times New Roman"/>
                <w:sz w:val="20"/>
                <w:szCs w:val="20"/>
              </w:rPr>
              <w:t>77</w:t>
            </w:r>
          </w:p>
        </w:tc>
        <w:tc>
          <w:tcPr>
            <w:tcW w:w="482" w:type="pct"/>
            <w:tcBorders>
              <w:top w:val="nil"/>
              <w:left w:val="nil"/>
              <w:bottom w:val="single" w:sz="4" w:space="0" w:color="auto"/>
              <w:right w:val="single" w:sz="4" w:space="0" w:color="auto"/>
            </w:tcBorders>
            <w:shd w:val="clear" w:color="auto" w:fill="auto"/>
            <w:vAlign w:val="center"/>
            <w:hideMark/>
          </w:tcPr>
          <w:p w14:paraId="1FC07D95" w14:textId="77777777" w:rsidR="00A675CC" w:rsidRPr="002258A2" w:rsidRDefault="00A675CC" w:rsidP="0061126A">
            <w:pPr>
              <w:jc w:val="center"/>
              <w:rPr>
                <w:rFonts w:eastAsia="Times New Roman"/>
                <w:sz w:val="20"/>
                <w:szCs w:val="20"/>
              </w:rPr>
            </w:pPr>
            <w:r w:rsidRPr="002258A2">
              <w:rPr>
                <w:rFonts w:eastAsia="Times New Roman"/>
                <w:sz w:val="20"/>
                <w:szCs w:val="20"/>
              </w:rPr>
              <w:t>06.04.2022</w:t>
            </w:r>
          </w:p>
        </w:tc>
        <w:tc>
          <w:tcPr>
            <w:tcW w:w="491" w:type="pct"/>
            <w:tcBorders>
              <w:top w:val="nil"/>
              <w:left w:val="nil"/>
              <w:bottom w:val="single" w:sz="4" w:space="0" w:color="auto"/>
              <w:right w:val="single" w:sz="4" w:space="0" w:color="auto"/>
            </w:tcBorders>
            <w:shd w:val="clear" w:color="000000" w:fill="FFFFFF"/>
            <w:vAlign w:val="center"/>
            <w:hideMark/>
          </w:tcPr>
          <w:p w14:paraId="369E7A0C"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78BCEBAF"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3A825363"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628F0040" w14:textId="77777777" w:rsidR="00A675CC" w:rsidRPr="002258A2" w:rsidRDefault="00A675CC" w:rsidP="0061126A">
            <w:pPr>
              <w:jc w:val="center"/>
              <w:rPr>
                <w:rFonts w:eastAsia="Times New Roman"/>
                <w:sz w:val="20"/>
                <w:szCs w:val="20"/>
              </w:rPr>
            </w:pPr>
            <w:r w:rsidRPr="002258A2">
              <w:rPr>
                <w:rFonts w:eastAsia="Times New Roman"/>
                <w:sz w:val="20"/>
                <w:szCs w:val="20"/>
              </w:rPr>
              <w:t>22</w:t>
            </w:r>
          </w:p>
        </w:tc>
        <w:tc>
          <w:tcPr>
            <w:tcW w:w="1224" w:type="pct"/>
            <w:tcBorders>
              <w:top w:val="nil"/>
              <w:left w:val="nil"/>
              <w:bottom w:val="single" w:sz="4" w:space="0" w:color="auto"/>
              <w:right w:val="single" w:sz="4" w:space="0" w:color="auto"/>
            </w:tcBorders>
            <w:shd w:val="clear" w:color="auto" w:fill="auto"/>
            <w:vAlign w:val="center"/>
            <w:hideMark/>
          </w:tcPr>
          <w:p w14:paraId="23097A9C" w14:textId="77777777" w:rsidR="00A675CC" w:rsidRPr="002258A2" w:rsidRDefault="00A675CC" w:rsidP="0061126A">
            <w:pPr>
              <w:jc w:val="center"/>
              <w:rPr>
                <w:rFonts w:eastAsia="Times New Roman"/>
                <w:sz w:val="20"/>
                <w:szCs w:val="20"/>
              </w:rPr>
            </w:pPr>
            <w:r w:rsidRPr="002258A2">
              <w:rPr>
                <w:rFonts w:eastAsia="Times New Roman"/>
                <w:sz w:val="20"/>
                <w:szCs w:val="20"/>
              </w:rPr>
              <w:t xml:space="preserve">Сооружения трубопроводного транспорта/Внутриплощадочные тепловые сети в двухтрубном исчислении (от УТ-13/3 до жилого дома №92 по ул. </w:t>
            </w:r>
            <w:r w:rsidRPr="002258A2">
              <w:rPr>
                <w:rFonts w:eastAsia="Times New Roman"/>
                <w:sz w:val="20"/>
                <w:szCs w:val="20"/>
              </w:rPr>
              <w:lastRenderedPageBreak/>
              <w:t>Константиновской, инв. №БП-000425)</w:t>
            </w:r>
          </w:p>
        </w:tc>
        <w:tc>
          <w:tcPr>
            <w:tcW w:w="1090" w:type="pct"/>
            <w:tcBorders>
              <w:top w:val="nil"/>
              <w:left w:val="nil"/>
              <w:bottom w:val="single" w:sz="4" w:space="0" w:color="auto"/>
              <w:right w:val="single" w:sz="4" w:space="0" w:color="auto"/>
            </w:tcBorders>
            <w:shd w:val="clear" w:color="auto" w:fill="auto"/>
            <w:vAlign w:val="center"/>
            <w:hideMark/>
          </w:tcPr>
          <w:p w14:paraId="3DB1779B" w14:textId="77777777" w:rsidR="00A675CC" w:rsidRPr="002258A2" w:rsidRDefault="00A675CC" w:rsidP="0061126A">
            <w:pPr>
              <w:jc w:val="center"/>
              <w:rPr>
                <w:rFonts w:eastAsia="Times New Roman"/>
                <w:sz w:val="20"/>
                <w:szCs w:val="20"/>
              </w:rPr>
            </w:pPr>
            <w:r w:rsidRPr="002258A2">
              <w:rPr>
                <w:rFonts w:eastAsia="Times New Roman"/>
                <w:sz w:val="20"/>
                <w:szCs w:val="20"/>
              </w:rPr>
              <w:lastRenderedPageBreak/>
              <w:t xml:space="preserve">Ленинградская область, р-н Всеволожский, г Всеволожск, </w:t>
            </w:r>
            <w:proofErr w:type="spellStart"/>
            <w:r w:rsidRPr="002258A2">
              <w:rPr>
                <w:rFonts w:eastAsia="Times New Roman"/>
                <w:sz w:val="20"/>
                <w:szCs w:val="20"/>
              </w:rPr>
              <w:t>ул</w:t>
            </w:r>
            <w:proofErr w:type="spellEnd"/>
            <w:r w:rsidRPr="002258A2">
              <w:rPr>
                <w:rFonts w:eastAsia="Times New Roman"/>
                <w:sz w:val="20"/>
                <w:szCs w:val="20"/>
              </w:rPr>
              <w:t xml:space="preserve"> Преображенского</w:t>
            </w:r>
          </w:p>
        </w:tc>
        <w:tc>
          <w:tcPr>
            <w:tcW w:w="503" w:type="pct"/>
            <w:tcBorders>
              <w:top w:val="nil"/>
              <w:left w:val="nil"/>
              <w:bottom w:val="single" w:sz="4" w:space="0" w:color="auto"/>
              <w:right w:val="single" w:sz="4" w:space="0" w:color="auto"/>
            </w:tcBorders>
            <w:shd w:val="clear" w:color="auto" w:fill="auto"/>
            <w:vAlign w:val="center"/>
            <w:hideMark/>
          </w:tcPr>
          <w:p w14:paraId="5C465358" w14:textId="77777777" w:rsidR="00A675CC" w:rsidRPr="002258A2" w:rsidRDefault="00A675CC" w:rsidP="0061126A">
            <w:pPr>
              <w:jc w:val="center"/>
              <w:rPr>
                <w:rFonts w:eastAsia="Times New Roman"/>
                <w:sz w:val="20"/>
                <w:szCs w:val="20"/>
              </w:rPr>
            </w:pPr>
            <w:r w:rsidRPr="002258A2">
              <w:rPr>
                <w:rFonts w:eastAsia="Times New Roman"/>
                <w:sz w:val="20"/>
                <w:szCs w:val="20"/>
              </w:rPr>
              <w:t>281</w:t>
            </w:r>
          </w:p>
        </w:tc>
        <w:tc>
          <w:tcPr>
            <w:tcW w:w="482" w:type="pct"/>
            <w:tcBorders>
              <w:top w:val="nil"/>
              <w:left w:val="nil"/>
              <w:bottom w:val="single" w:sz="4" w:space="0" w:color="auto"/>
              <w:right w:val="single" w:sz="4" w:space="0" w:color="auto"/>
            </w:tcBorders>
            <w:shd w:val="clear" w:color="auto" w:fill="auto"/>
            <w:vAlign w:val="center"/>
            <w:hideMark/>
          </w:tcPr>
          <w:p w14:paraId="10F82F3D" w14:textId="77777777" w:rsidR="00A675CC" w:rsidRPr="002258A2" w:rsidRDefault="00A675CC" w:rsidP="0061126A">
            <w:pPr>
              <w:jc w:val="center"/>
              <w:rPr>
                <w:rFonts w:eastAsia="Times New Roman"/>
                <w:sz w:val="20"/>
                <w:szCs w:val="20"/>
              </w:rPr>
            </w:pPr>
            <w:r w:rsidRPr="002258A2">
              <w:rPr>
                <w:rFonts w:eastAsia="Times New Roman"/>
                <w:sz w:val="20"/>
                <w:szCs w:val="20"/>
              </w:rPr>
              <w:t>06.04.2022</w:t>
            </w:r>
          </w:p>
        </w:tc>
        <w:tc>
          <w:tcPr>
            <w:tcW w:w="491" w:type="pct"/>
            <w:tcBorders>
              <w:top w:val="nil"/>
              <w:left w:val="nil"/>
              <w:bottom w:val="single" w:sz="4" w:space="0" w:color="auto"/>
              <w:right w:val="single" w:sz="4" w:space="0" w:color="auto"/>
            </w:tcBorders>
            <w:shd w:val="clear" w:color="000000" w:fill="FFFFFF"/>
            <w:vAlign w:val="center"/>
            <w:hideMark/>
          </w:tcPr>
          <w:p w14:paraId="1C38E997"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4E6602B2"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27AD629C"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34C5C5F2" w14:textId="77777777" w:rsidR="00A675CC" w:rsidRPr="002258A2" w:rsidRDefault="00A675CC" w:rsidP="0061126A">
            <w:pPr>
              <w:jc w:val="center"/>
              <w:rPr>
                <w:rFonts w:eastAsia="Times New Roman"/>
                <w:sz w:val="20"/>
                <w:szCs w:val="20"/>
              </w:rPr>
            </w:pPr>
            <w:r w:rsidRPr="002258A2">
              <w:rPr>
                <w:rFonts w:eastAsia="Times New Roman"/>
                <w:sz w:val="20"/>
                <w:szCs w:val="20"/>
              </w:rPr>
              <w:t>23</w:t>
            </w:r>
          </w:p>
        </w:tc>
        <w:tc>
          <w:tcPr>
            <w:tcW w:w="1224" w:type="pct"/>
            <w:tcBorders>
              <w:top w:val="nil"/>
              <w:left w:val="nil"/>
              <w:bottom w:val="single" w:sz="4" w:space="0" w:color="auto"/>
              <w:right w:val="single" w:sz="4" w:space="0" w:color="auto"/>
            </w:tcBorders>
            <w:shd w:val="clear" w:color="auto" w:fill="auto"/>
            <w:vAlign w:val="center"/>
            <w:hideMark/>
          </w:tcPr>
          <w:p w14:paraId="2247AB9C" w14:textId="2F2FC76A" w:rsidR="00A675CC" w:rsidRPr="002258A2" w:rsidRDefault="00A675CC" w:rsidP="00B44806">
            <w:pPr>
              <w:jc w:val="center"/>
              <w:rPr>
                <w:rFonts w:eastAsia="Times New Roman"/>
                <w:sz w:val="20"/>
                <w:szCs w:val="20"/>
              </w:rPr>
            </w:pPr>
            <w:r w:rsidRPr="002258A2">
              <w:rPr>
                <w:rFonts w:eastAsia="Times New Roman"/>
                <w:sz w:val="20"/>
                <w:szCs w:val="20"/>
              </w:rPr>
              <w:t>Сооружения трубопроводного транспорта/Магистральные тепловые сети в двухтрубном исчислении (от УТ-Б-2 (пересечение ул. Школьная и ул. Советской) до УТ-Б-5 (пересечение ул. По</w:t>
            </w:r>
            <w:r w:rsidR="00B44806">
              <w:rPr>
                <w:rFonts w:eastAsia="Times New Roman"/>
                <w:sz w:val="20"/>
                <w:szCs w:val="20"/>
              </w:rPr>
              <w:t>ч</w:t>
            </w:r>
            <w:r w:rsidRPr="002258A2">
              <w:rPr>
                <w:rFonts w:eastAsia="Times New Roman"/>
                <w:sz w:val="20"/>
                <w:szCs w:val="20"/>
              </w:rPr>
              <w:t xml:space="preserve">товая и ул. </w:t>
            </w:r>
            <w:proofErr w:type="spellStart"/>
            <w:r w:rsidRPr="002258A2">
              <w:rPr>
                <w:rFonts w:eastAsia="Times New Roman"/>
                <w:sz w:val="20"/>
                <w:szCs w:val="20"/>
              </w:rPr>
              <w:t>Бибиковская</w:t>
            </w:r>
            <w:proofErr w:type="spellEnd"/>
            <w:r w:rsidRPr="002258A2">
              <w:rPr>
                <w:rFonts w:eastAsia="Times New Roman"/>
                <w:sz w:val="20"/>
                <w:szCs w:val="20"/>
              </w:rPr>
              <w:t>), инв. №100049, 101630)</w:t>
            </w:r>
          </w:p>
        </w:tc>
        <w:tc>
          <w:tcPr>
            <w:tcW w:w="1090" w:type="pct"/>
            <w:tcBorders>
              <w:top w:val="nil"/>
              <w:left w:val="nil"/>
              <w:bottom w:val="single" w:sz="4" w:space="0" w:color="auto"/>
              <w:right w:val="single" w:sz="4" w:space="0" w:color="auto"/>
            </w:tcBorders>
            <w:shd w:val="clear" w:color="auto" w:fill="auto"/>
            <w:vAlign w:val="center"/>
            <w:hideMark/>
          </w:tcPr>
          <w:p w14:paraId="328F3938" w14:textId="77777777" w:rsidR="00A675CC" w:rsidRPr="002258A2" w:rsidRDefault="00A675CC" w:rsidP="0061126A">
            <w:pPr>
              <w:jc w:val="center"/>
              <w:rPr>
                <w:rFonts w:eastAsia="Times New Roman"/>
                <w:sz w:val="20"/>
                <w:szCs w:val="20"/>
              </w:rPr>
            </w:pPr>
            <w:r w:rsidRPr="002258A2">
              <w:rPr>
                <w:rFonts w:eastAsia="Times New Roman"/>
                <w:sz w:val="20"/>
                <w:szCs w:val="20"/>
              </w:rPr>
              <w:t xml:space="preserve">Ленинградская область, Всеволожский район, г. Всеволожск, ул. Школьная - ул. </w:t>
            </w:r>
            <w:proofErr w:type="spellStart"/>
            <w:r w:rsidRPr="002258A2">
              <w:rPr>
                <w:rFonts w:eastAsia="Times New Roman"/>
                <w:sz w:val="20"/>
                <w:szCs w:val="20"/>
              </w:rPr>
              <w:t>Бибиковская</w:t>
            </w:r>
            <w:proofErr w:type="spellEnd"/>
          </w:p>
        </w:tc>
        <w:tc>
          <w:tcPr>
            <w:tcW w:w="503" w:type="pct"/>
            <w:tcBorders>
              <w:top w:val="nil"/>
              <w:left w:val="nil"/>
              <w:bottom w:val="single" w:sz="4" w:space="0" w:color="auto"/>
              <w:right w:val="single" w:sz="4" w:space="0" w:color="auto"/>
            </w:tcBorders>
            <w:shd w:val="clear" w:color="auto" w:fill="auto"/>
            <w:vAlign w:val="center"/>
            <w:hideMark/>
          </w:tcPr>
          <w:p w14:paraId="3B92E000" w14:textId="77777777" w:rsidR="00A675CC" w:rsidRPr="002258A2" w:rsidRDefault="00A675CC" w:rsidP="0061126A">
            <w:pPr>
              <w:jc w:val="center"/>
              <w:rPr>
                <w:rFonts w:eastAsia="Times New Roman"/>
                <w:sz w:val="20"/>
                <w:szCs w:val="20"/>
              </w:rPr>
            </w:pPr>
            <w:r w:rsidRPr="002258A2">
              <w:rPr>
                <w:rFonts w:eastAsia="Times New Roman"/>
                <w:sz w:val="20"/>
                <w:szCs w:val="20"/>
              </w:rPr>
              <w:t>122</w:t>
            </w:r>
          </w:p>
        </w:tc>
        <w:tc>
          <w:tcPr>
            <w:tcW w:w="482" w:type="pct"/>
            <w:tcBorders>
              <w:top w:val="nil"/>
              <w:left w:val="nil"/>
              <w:bottom w:val="single" w:sz="4" w:space="0" w:color="auto"/>
              <w:right w:val="single" w:sz="4" w:space="0" w:color="auto"/>
            </w:tcBorders>
            <w:shd w:val="clear" w:color="auto" w:fill="auto"/>
            <w:vAlign w:val="center"/>
            <w:hideMark/>
          </w:tcPr>
          <w:p w14:paraId="0CA844DB" w14:textId="77777777" w:rsidR="00A675CC" w:rsidRPr="002258A2" w:rsidRDefault="00A675CC" w:rsidP="0061126A">
            <w:pPr>
              <w:jc w:val="center"/>
              <w:rPr>
                <w:rFonts w:eastAsia="Times New Roman"/>
                <w:sz w:val="20"/>
                <w:szCs w:val="20"/>
              </w:rPr>
            </w:pPr>
            <w:r w:rsidRPr="002258A2">
              <w:rPr>
                <w:rFonts w:eastAsia="Times New Roman"/>
                <w:sz w:val="20"/>
                <w:szCs w:val="20"/>
              </w:rPr>
              <w:t>06.04.2022</w:t>
            </w:r>
          </w:p>
        </w:tc>
        <w:tc>
          <w:tcPr>
            <w:tcW w:w="491" w:type="pct"/>
            <w:tcBorders>
              <w:top w:val="nil"/>
              <w:left w:val="nil"/>
              <w:bottom w:val="single" w:sz="4" w:space="0" w:color="auto"/>
              <w:right w:val="single" w:sz="4" w:space="0" w:color="auto"/>
            </w:tcBorders>
            <w:shd w:val="clear" w:color="000000" w:fill="FFFFFF"/>
            <w:vAlign w:val="center"/>
            <w:hideMark/>
          </w:tcPr>
          <w:p w14:paraId="2E664BC5"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25757F9D"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013405F0"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41ACB378" w14:textId="77777777" w:rsidR="00A675CC" w:rsidRPr="002258A2" w:rsidRDefault="00A675CC" w:rsidP="0061126A">
            <w:pPr>
              <w:jc w:val="center"/>
              <w:rPr>
                <w:rFonts w:eastAsia="Times New Roman"/>
                <w:sz w:val="20"/>
                <w:szCs w:val="20"/>
              </w:rPr>
            </w:pPr>
            <w:r w:rsidRPr="002258A2">
              <w:rPr>
                <w:rFonts w:eastAsia="Times New Roman"/>
                <w:sz w:val="20"/>
                <w:szCs w:val="20"/>
              </w:rPr>
              <w:t>24</w:t>
            </w:r>
          </w:p>
        </w:tc>
        <w:tc>
          <w:tcPr>
            <w:tcW w:w="1224" w:type="pct"/>
            <w:tcBorders>
              <w:top w:val="nil"/>
              <w:left w:val="nil"/>
              <w:bottom w:val="single" w:sz="4" w:space="0" w:color="auto"/>
              <w:right w:val="single" w:sz="4" w:space="0" w:color="auto"/>
            </w:tcBorders>
            <w:shd w:val="clear" w:color="auto" w:fill="auto"/>
            <w:vAlign w:val="center"/>
            <w:hideMark/>
          </w:tcPr>
          <w:p w14:paraId="196DD04C" w14:textId="77777777" w:rsidR="00A675CC" w:rsidRPr="002258A2" w:rsidRDefault="00A675CC" w:rsidP="0061126A">
            <w:pPr>
              <w:jc w:val="center"/>
              <w:rPr>
                <w:rFonts w:eastAsia="Times New Roman"/>
                <w:sz w:val="20"/>
                <w:szCs w:val="20"/>
              </w:rPr>
            </w:pPr>
            <w:r w:rsidRPr="002258A2">
              <w:rPr>
                <w:rFonts w:eastAsia="Times New Roman"/>
                <w:sz w:val="20"/>
                <w:szCs w:val="20"/>
              </w:rPr>
              <w:t>Сооружения трубопроводного транспорта/Магистральные тепловые сети в двухтрубном исчислении (от УТ-П-1 ( ул. 4-я линия) до УТ-П-3 (ул.</w:t>
            </w:r>
            <w:r w:rsidRPr="002258A2">
              <w:rPr>
                <w:rFonts w:eastAsia="Times New Roman"/>
                <w:sz w:val="20"/>
                <w:szCs w:val="20"/>
              </w:rPr>
              <w:br/>
            </w:r>
            <w:proofErr w:type="spellStart"/>
            <w:r w:rsidRPr="002258A2">
              <w:rPr>
                <w:rFonts w:eastAsia="Times New Roman"/>
                <w:sz w:val="20"/>
                <w:szCs w:val="20"/>
              </w:rPr>
              <w:t>Приютинская</w:t>
            </w:r>
            <w:proofErr w:type="spellEnd"/>
            <w:r w:rsidRPr="002258A2">
              <w:rPr>
                <w:rFonts w:eastAsia="Times New Roman"/>
                <w:sz w:val="20"/>
                <w:szCs w:val="20"/>
              </w:rPr>
              <w:t>), инв. №102279)</w:t>
            </w:r>
          </w:p>
        </w:tc>
        <w:tc>
          <w:tcPr>
            <w:tcW w:w="1090" w:type="pct"/>
            <w:tcBorders>
              <w:top w:val="nil"/>
              <w:left w:val="nil"/>
              <w:bottom w:val="single" w:sz="4" w:space="0" w:color="auto"/>
              <w:right w:val="single" w:sz="4" w:space="0" w:color="auto"/>
            </w:tcBorders>
            <w:shd w:val="clear" w:color="auto" w:fill="auto"/>
            <w:vAlign w:val="center"/>
            <w:hideMark/>
          </w:tcPr>
          <w:p w14:paraId="24DCB4F3" w14:textId="77777777" w:rsidR="00A675CC" w:rsidRPr="002258A2" w:rsidRDefault="00A675CC" w:rsidP="0061126A">
            <w:pPr>
              <w:jc w:val="center"/>
              <w:rPr>
                <w:rFonts w:eastAsia="Times New Roman"/>
                <w:sz w:val="20"/>
                <w:szCs w:val="20"/>
              </w:rPr>
            </w:pPr>
            <w:r w:rsidRPr="002258A2">
              <w:rPr>
                <w:rFonts w:eastAsia="Times New Roman"/>
                <w:sz w:val="20"/>
                <w:szCs w:val="20"/>
              </w:rPr>
              <w:t xml:space="preserve">Ленинградская область, Всеволожский район, г. Всеволожск, ул. 4-я линия - ул. </w:t>
            </w:r>
            <w:proofErr w:type="spellStart"/>
            <w:r w:rsidRPr="002258A2">
              <w:rPr>
                <w:rFonts w:eastAsia="Times New Roman"/>
                <w:sz w:val="20"/>
                <w:szCs w:val="20"/>
              </w:rPr>
              <w:t>Приютинская</w:t>
            </w:r>
            <w:proofErr w:type="spellEnd"/>
          </w:p>
        </w:tc>
        <w:tc>
          <w:tcPr>
            <w:tcW w:w="503" w:type="pct"/>
            <w:tcBorders>
              <w:top w:val="nil"/>
              <w:left w:val="nil"/>
              <w:bottom w:val="single" w:sz="4" w:space="0" w:color="auto"/>
              <w:right w:val="single" w:sz="4" w:space="0" w:color="auto"/>
            </w:tcBorders>
            <w:shd w:val="clear" w:color="auto" w:fill="auto"/>
            <w:vAlign w:val="center"/>
            <w:hideMark/>
          </w:tcPr>
          <w:p w14:paraId="421690BD" w14:textId="77777777" w:rsidR="00A675CC" w:rsidRPr="002258A2" w:rsidRDefault="00A675CC" w:rsidP="0061126A">
            <w:pPr>
              <w:jc w:val="center"/>
              <w:rPr>
                <w:rFonts w:eastAsia="Times New Roman"/>
                <w:sz w:val="20"/>
                <w:szCs w:val="20"/>
              </w:rPr>
            </w:pPr>
            <w:r w:rsidRPr="002258A2">
              <w:rPr>
                <w:rFonts w:eastAsia="Times New Roman"/>
                <w:sz w:val="20"/>
                <w:szCs w:val="20"/>
              </w:rPr>
              <w:t>481</w:t>
            </w:r>
          </w:p>
        </w:tc>
        <w:tc>
          <w:tcPr>
            <w:tcW w:w="482" w:type="pct"/>
            <w:tcBorders>
              <w:top w:val="nil"/>
              <w:left w:val="nil"/>
              <w:bottom w:val="single" w:sz="4" w:space="0" w:color="auto"/>
              <w:right w:val="single" w:sz="4" w:space="0" w:color="auto"/>
            </w:tcBorders>
            <w:shd w:val="clear" w:color="auto" w:fill="auto"/>
            <w:vAlign w:val="center"/>
            <w:hideMark/>
          </w:tcPr>
          <w:p w14:paraId="76BB80EB" w14:textId="77777777" w:rsidR="00A675CC" w:rsidRPr="002258A2" w:rsidRDefault="00A675CC" w:rsidP="0061126A">
            <w:pPr>
              <w:jc w:val="center"/>
              <w:rPr>
                <w:rFonts w:eastAsia="Times New Roman"/>
                <w:sz w:val="20"/>
                <w:szCs w:val="20"/>
              </w:rPr>
            </w:pPr>
            <w:r w:rsidRPr="002258A2">
              <w:rPr>
                <w:rFonts w:eastAsia="Times New Roman"/>
                <w:sz w:val="20"/>
                <w:szCs w:val="20"/>
              </w:rPr>
              <w:t>06.04.2022</w:t>
            </w:r>
          </w:p>
        </w:tc>
        <w:tc>
          <w:tcPr>
            <w:tcW w:w="491" w:type="pct"/>
            <w:tcBorders>
              <w:top w:val="nil"/>
              <w:left w:val="nil"/>
              <w:bottom w:val="single" w:sz="4" w:space="0" w:color="auto"/>
              <w:right w:val="single" w:sz="4" w:space="0" w:color="auto"/>
            </w:tcBorders>
            <w:shd w:val="clear" w:color="000000" w:fill="FFFFFF"/>
            <w:vAlign w:val="center"/>
            <w:hideMark/>
          </w:tcPr>
          <w:p w14:paraId="124DA48B"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47AE34FF"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3C1398BB"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43D47FDC" w14:textId="77777777" w:rsidR="00A675CC" w:rsidRPr="002258A2" w:rsidRDefault="00A675CC" w:rsidP="0061126A">
            <w:pPr>
              <w:jc w:val="center"/>
              <w:rPr>
                <w:rFonts w:eastAsia="Times New Roman"/>
                <w:sz w:val="20"/>
                <w:szCs w:val="20"/>
              </w:rPr>
            </w:pPr>
            <w:r w:rsidRPr="002258A2">
              <w:rPr>
                <w:rFonts w:eastAsia="Times New Roman"/>
                <w:sz w:val="20"/>
                <w:szCs w:val="20"/>
              </w:rPr>
              <w:t>25</w:t>
            </w:r>
          </w:p>
        </w:tc>
        <w:tc>
          <w:tcPr>
            <w:tcW w:w="1224" w:type="pct"/>
            <w:tcBorders>
              <w:top w:val="nil"/>
              <w:left w:val="nil"/>
              <w:bottom w:val="single" w:sz="4" w:space="0" w:color="auto"/>
              <w:right w:val="single" w:sz="4" w:space="0" w:color="auto"/>
            </w:tcBorders>
            <w:shd w:val="clear" w:color="auto" w:fill="auto"/>
            <w:vAlign w:val="center"/>
            <w:hideMark/>
          </w:tcPr>
          <w:p w14:paraId="4A39F330" w14:textId="77777777" w:rsidR="00A675CC" w:rsidRPr="002258A2" w:rsidRDefault="00A675CC" w:rsidP="0061126A">
            <w:pPr>
              <w:jc w:val="center"/>
              <w:rPr>
                <w:rFonts w:eastAsia="Times New Roman"/>
                <w:sz w:val="20"/>
                <w:szCs w:val="20"/>
              </w:rPr>
            </w:pPr>
            <w:r w:rsidRPr="002258A2">
              <w:rPr>
                <w:rFonts w:eastAsia="Times New Roman"/>
                <w:sz w:val="20"/>
                <w:szCs w:val="20"/>
              </w:rPr>
              <w:t>Сооружения трубопроводного транспорта/Магистральные тепловые сети в двухтрубном исчислении (от УТ-1-8 (пересечение ул. Александровская и ул. Балашова) до УТ-1-8/3 (ул. Балашова, у ж/дома 10), инв. №100505, БП-000382)</w:t>
            </w:r>
          </w:p>
        </w:tc>
        <w:tc>
          <w:tcPr>
            <w:tcW w:w="1090" w:type="pct"/>
            <w:tcBorders>
              <w:top w:val="nil"/>
              <w:left w:val="nil"/>
              <w:bottom w:val="single" w:sz="4" w:space="0" w:color="auto"/>
              <w:right w:val="single" w:sz="4" w:space="0" w:color="auto"/>
            </w:tcBorders>
            <w:shd w:val="clear" w:color="auto" w:fill="auto"/>
            <w:vAlign w:val="center"/>
            <w:hideMark/>
          </w:tcPr>
          <w:p w14:paraId="2C335CB1" w14:textId="77777777" w:rsidR="00A675CC" w:rsidRPr="002258A2" w:rsidRDefault="00A675CC" w:rsidP="0061126A">
            <w:pPr>
              <w:jc w:val="center"/>
              <w:rPr>
                <w:rFonts w:eastAsia="Times New Roman"/>
                <w:sz w:val="20"/>
                <w:szCs w:val="20"/>
              </w:rPr>
            </w:pPr>
            <w:r w:rsidRPr="002258A2">
              <w:rPr>
                <w:rFonts w:eastAsia="Times New Roman"/>
                <w:sz w:val="20"/>
                <w:szCs w:val="20"/>
              </w:rPr>
              <w:t>Ленинградская область, Всеволожский район, г. Всеволожск, ул. Балашова</w:t>
            </w:r>
          </w:p>
        </w:tc>
        <w:tc>
          <w:tcPr>
            <w:tcW w:w="503" w:type="pct"/>
            <w:tcBorders>
              <w:top w:val="nil"/>
              <w:left w:val="nil"/>
              <w:bottom w:val="single" w:sz="4" w:space="0" w:color="auto"/>
              <w:right w:val="single" w:sz="4" w:space="0" w:color="auto"/>
            </w:tcBorders>
            <w:shd w:val="clear" w:color="auto" w:fill="auto"/>
            <w:vAlign w:val="center"/>
            <w:hideMark/>
          </w:tcPr>
          <w:p w14:paraId="4977CD7D" w14:textId="77777777" w:rsidR="00A675CC" w:rsidRPr="002258A2" w:rsidRDefault="00A675CC" w:rsidP="0061126A">
            <w:pPr>
              <w:jc w:val="center"/>
              <w:rPr>
                <w:rFonts w:eastAsia="Times New Roman"/>
                <w:sz w:val="20"/>
                <w:szCs w:val="20"/>
              </w:rPr>
            </w:pPr>
            <w:r w:rsidRPr="002258A2">
              <w:rPr>
                <w:rFonts w:eastAsia="Times New Roman"/>
                <w:sz w:val="20"/>
                <w:szCs w:val="20"/>
              </w:rPr>
              <w:t>442</w:t>
            </w:r>
          </w:p>
        </w:tc>
        <w:tc>
          <w:tcPr>
            <w:tcW w:w="482" w:type="pct"/>
            <w:tcBorders>
              <w:top w:val="nil"/>
              <w:left w:val="nil"/>
              <w:bottom w:val="single" w:sz="4" w:space="0" w:color="auto"/>
              <w:right w:val="single" w:sz="4" w:space="0" w:color="auto"/>
            </w:tcBorders>
            <w:shd w:val="clear" w:color="auto" w:fill="auto"/>
            <w:vAlign w:val="center"/>
            <w:hideMark/>
          </w:tcPr>
          <w:p w14:paraId="1413106D" w14:textId="77777777" w:rsidR="00A675CC" w:rsidRPr="002258A2" w:rsidRDefault="00A675CC" w:rsidP="0061126A">
            <w:pPr>
              <w:jc w:val="center"/>
              <w:rPr>
                <w:rFonts w:eastAsia="Times New Roman"/>
                <w:sz w:val="20"/>
                <w:szCs w:val="20"/>
              </w:rPr>
            </w:pPr>
            <w:r w:rsidRPr="002258A2">
              <w:rPr>
                <w:rFonts w:eastAsia="Times New Roman"/>
                <w:sz w:val="20"/>
                <w:szCs w:val="20"/>
              </w:rPr>
              <w:t>06.04.2022</w:t>
            </w:r>
          </w:p>
        </w:tc>
        <w:tc>
          <w:tcPr>
            <w:tcW w:w="491" w:type="pct"/>
            <w:tcBorders>
              <w:top w:val="nil"/>
              <w:left w:val="nil"/>
              <w:bottom w:val="single" w:sz="4" w:space="0" w:color="auto"/>
              <w:right w:val="single" w:sz="4" w:space="0" w:color="auto"/>
            </w:tcBorders>
            <w:shd w:val="clear" w:color="000000" w:fill="FFFFFF"/>
            <w:vAlign w:val="center"/>
            <w:hideMark/>
          </w:tcPr>
          <w:p w14:paraId="3A69DB2C"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0A09FBF5"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104C6902"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56D716A6" w14:textId="77777777" w:rsidR="00A675CC" w:rsidRPr="002258A2" w:rsidRDefault="00A675CC" w:rsidP="0061126A">
            <w:pPr>
              <w:jc w:val="center"/>
              <w:rPr>
                <w:rFonts w:eastAsia="Times New Roman"/>
                <w:sz w:val="20"/>
                <w:szCs w:val="20"/>
              </w:rPr>
            </w:pPr>
            <w:r w:rsidRPr="002258A2">
              <w:rPr>
                <w:rFonts w:eastAsia="Times New Roman"/>
                <w:sz w:val="20"/>
                <w:szCs w:val="20"/>
              </w:rPr>
              <w:t>26</w:t>
            </w:r>
          </w:p>
        </w:tc>
        <w:tc>
          <w:tcPr>
            <w:tcW w:w="1224" w:type="pct"/>
            <w:tcBorders>
              <w:top w:val="nil"/>
              <w:left w:val="nil"/>
              <w:bottom w:val="single" w:sz="4" w:space="0" w:color="auto"/>
              <w:right w:val="single" w:sz="4" w:space="0" w:color="auto"/>
            </w:tcBorders>
            <w:shd w:val="clear" w:color="auto" w:fill="auto"/>
            <w:vAlign w:val="center"/>
            <w:hideMark/>
          </w:tcPr>
          <w:p w14:paraId="148CBA8B"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(182м+182м), расположенные по адресу: Ленинградская область, г. Всеволожск, ул. Балашова 10/1 (инв. №101577) и 8/3, ул. </w:t>
            </w:r>
            <w:proofErr w:type="spellStart"/>
            <w:r w:rsidRPr="002258A2">
              <w:rPr>
                <w:rFonts w:eastAsia="Times New Roman"/>
                <w:sz w:val="20"/>
                <w:szCs w:val="20"/>
              </w:rPr>
              <w:t>Василеозерская</w:t>
            </w:r>
            <w:proofErr w:type="spellEnd"/>
            <w:r w:rsidRPr="002258A2">
              <w:rPr>
                <w:rFonts w:eastAsia="Times New Roman"/>
                <w:sz w:val="20"/>
                <w:szCs w:val="20"/>
              </w:rPr>
              <w:t xml:space="preserve"> 5 (инв. №100654), ул. </w:t>
            </w:r>
            <w:proofErr w:type="spellStart"/>
            <w:r w:rsidRPr="002258A2">
              <w:rPr>
                <w:rFonts w:eastAsia="Times New Roman"/>
                <w:sz w:val="20"/>
                <w:szCs w:val="20"/>
              </w:rPr>
              <w:t>Василеозерская</w:t>
            </w:r>
            <w:proofErr w:type="spellEnd"/>
            <w:r w:rsidRPr="002258A2">
              <w:rPr>
                <w:rFonts w:eastAsia="Times New Roman"/>
                <w:sz w:val="20"/>
                <w:szCs w:val="20"/>
              </w:rPr>
              <w:t xml:space="preserve"> 7 (инв. №100655)</w:t>
            </w:r>
          </w:p>
        </w:tc>
        <w:tc>
          <w:tcPr>
            <w:tcW w:w="1090" w:type="pct"/>
            <w:tcBorders>
              <w:top w:val="nil"/>
              <w:left w:val="nil"/>
              <w:bottom w:val="single" w:sz="4" w:space="0" w:color="auto"/>
              <w:right w:val="single" w:sz="4" w:space="0" w:color="auto"/>
            </w:tcBorders>
            <w:shd w:val="clear" w:color="auto" w:fill="auto"/>
            <w:vAlign w:val="center"/>
            <w:hideMark/>
          </w:tcPr>
          <w:p w14:paraId="75DD30F9" w14:textId="77777777" w:rsidR="00A675CC" w:rsidRPr="002258A2" w:rsidRDefault="00A675CC" w:rsidP="0061126A">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41ACAF6D" w14:textId="77777777" w:rsidR="00A675CC" w:rsidRPr="002258A2" w:rsidRDefault="00A675CC" w:rsidP="0061126A">
            <w:pPr>
              <w:jc w:val="center"/>
              <w:rPr>
                <w:rFonts w:eastAsia="Times New Roman"/>
                <w:sz w:val="20"/>
                <w:szCs w:val="20"/>
              </w:rPr>
            </w:pPr>
            <w:r w:rsidRPr="002258A2">
              <w:rPr>
                <w:rFonts w:eastAsia="Times New Roman"/>
                <w:sz w:val="20"/>
                <w:szCs w:val="20"/>
              </w:rPr>
              <w:t>182</w:t>
            </w:r>
          </w:p>
        </w:tc>
        <w:tc>
          <w:tcPr>
            <w:tcW w:w="482" w:type="pct"/>
            <w:tcBorders>
              <w:top w:val="nil"/>
              <w:left w:val="nil"/>
              <w:bottom w:val="single" w:sz="4" w:space="0" w:color="auto"/>
              <w:right w:val="single" w:sz="4" w:space="0" w:color="auto"/>
            </w:tcBorders>
            <w:shd w:val="clear" w:color="auto" w:fill="auto"/>
            <w:vAlign w:val="center"/>
            <w:hideMark/>
          </w:tcPr>
          <w:p w14:paraId="18D2C2E4" w14:textId="77777777" w:rsidR="00A675CC" w:rsidRPr="002258A2" w:rsidRDefault="00A675CC" w:rsidP="0061126A">
            <w:pPr>
              <w:jc w:val="center"/>
              <w:rPr>
                <w:rFonts w:eastAsia="Times New Roman"/>
                <w:sz w:val="20"/>
                <w:szCs w:val="20"/>
              </w:rPr>
            </w:pPr>
            <w:r w:rsidRPr="002258A2">
              <w:rPr>
                <w:rFonts w:eastAsia="Times New Roman"/>
                <w:sz w:val="20"/>
                <w:szCs w:val="20"/>
              </w:rPr>
              <w:t>07.04.2022</w:t>
            </w:r>
          </w:p>
        </w:tc>
        <w:tc>
          <w:tcPr>
            <w:tcW w:w="491" w:type="pct"/>
            <w:tcBorders>
              <w:top w:val="nil"/>
              <w:left w:val="nil"/>
              <w:bottom w:val="single" w:sz="4" w:space="0" w:color="auto"/>
              <w:right w:val="single" w:sz="4" w:space="0" w:color="auto"/>
            </w:tcBorders>
            <w:shd w:val="clear" w:color="000000" w:fill="FFFFFF"/>
            <w:vAlign w:val="center"/>
            <w:hideMark/>
          </w:tcPr>
          <w:p w14:paraId="688B5395"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44126228"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13E245DA"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5E652859" w14:textId="77777777" w:rsidR="00A675CC" w:rsidRPr="002258A2" w:rsidRDefault="00A675CC" w:rsidP="0061126A">
            <w:pPr>
              <w:jc w:val="center"/>
              <w:rPr>
                <w:rFonts w:eastAsia="Times New Roman"/>
                <w:sz w:val="20"/>
                <w:szCs w:val="20"/>
              </w:rPr>
            </w:pPr>
            <w:r w:rsidRPr="002258A2">
              <w:rPr>
                <w:rFonts w:eastAsia="Times New Roman"/>
                <w:sz w:val="20"/>
                <w:szCs w:val="20"/>
              </w:rPr>
              <w:t>27</w:t>
            </w:r>
          </w:p>
        </w:tc>
        <w:tc>
          <w:tcPr>
            <w:tcW w:w="1224" w:type="pct"/>
            <w:tcBorders>
              <w:top w:val="nil"/>
              <w:left w:val="nil"/>
              <w:bottom w:val="single" w:sz="4" w:space="0" w:color="auto"/>
              <w:right w:val="single" w:sz="4" w:space="0" w:color="auto"/>
            </w:tcBorders>
            <w:shd w:val="clear" w:color="auto" w:fill="auto"/>
            <w:vAlign w:val="center"/>
            <w:hideMark/>
          </w:tcPr>
          <w:p w14:paraId="69C9C821"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(242м+242м), расположенные по адресу: Ленинградская область, г. Всеволожск, от ул. 4-я Линия до ул. Ленинградская к домам 3,5,7 (инв. №101646, 101644)</w:t>
            </w:r>
          </w:p>
        </w:tc>
        <w:tc>
          <w:tcPr>
            <w:tcW w:w="1090" w:type="pct"/>
            <w:tcBorders>
              <w:top w:val="nil"/>
              <w:left w:val="nil"/>
              <w:bottom w:val="single" w:sz="4" w:space="0" w:color="auto"/>
              <w:right w:val="single" w:sz="4" w:space="0" w:color="auto"/>
            </w:tcBorders>
            <w:shd w:val="clear" w:color="auto" w:fill="auto"/>
            <w:vAlign w:val="center"/>
            <w:hideMark/>
          </w:tcPr>
          <w:p w14:paraId="7D0F861B" w14:textId="77777777" w:rsidR="00A675CC" w:rsidRPr="002258A2" w:rsidRDefault="00A675CC" w:rsidP="0061126A">
            <w:pPr>
              <w:jc w:val="center"/>
              <w:rPr>
                <w:rFonts w:eastAsia="Times New Roman"/>
                <w:sz w:val="20"/>
                <w:szCs w:val="20"/>
              </w:rPr>
            </w:pPr>
            <w:r w:rsidRPr="002258A2">
              <w:rPr>
                <w:rFonts w:eastAsia="Times New Roman"/>
                <w:sz w:val="20"/>
                <w:szCs w:val="20"/>
              </w:rPr>
              <w:t>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5798BE21" w14:textId="77777777" w:rsidR="00A675CC" w:rsidRPr="002258A2" w:rsidRDefault="00A675CC" w:rsidP="0061126A">
            <w:pPr>
              <w:jc w:val="center"/>
              <w:rPr>
                <w:rFonts w:eastAsia="Times New Roman"/>
                <w:sz w:val="20"/>
                <w:szCs w:val="20"/>
              </w:rPr>
            </w:pPr>
            <w:r w:rsidRPr="002258A2">
              <w:rPr>
                <w:rFonts w:eastAsia="Times New Roman"/>
                <w:sz w:val="20"/>
                <w:szCs w:val="20"/>
              </w:rPr>
              <w:t>242</w:t>
            </w:r>
          </w:p>
        </w:tc>
        <w:tc>
          <w:tcPr>
            <w:tcW w:w="482" w:type="pct"/>
            <w:tcBorders>
              <w:top w:val="nil"/>
              <w:left w:val="nil"/>
              <w:bottom w:val="single" w:sz="4" w:space="0" w:color="auto"/>
              <w:right w:val="single" w:sz="4" w:space="0" w:color="auto"/>
            </w:tcBorders>
            <w:shd w:val="clear" w:color="auto" w:fill="auto"/>
            <w:vAlign w:val="center"/>
            <w:hideMark/>
          </w:tcPr>
          <w:p w14:paraId="19C2EFCD" w14:textId="77777777" w:rsidR="00A675CC" w:rsidRPr="002258A2" w:rsidRDefault="00A675CC" w:rsidP="0061126A">
            <w:pPr>
              <w:jc w:val="center"/>
              <w:rPr>
                <w:rFonts w:eastAsia="Times New Roman"/>
                <w:sz w:val="20"/>
                <w:szCs w:val="20"/>
              </w:rPr>
            </w:pPr>
            <w:r w:rsidRPr="002258A2">
              <w:rPr>
                <w:rFonts w:eastAsia="Times New Roman"/>
                <w:sz w:val="20"/>
                <w:szCs w:val="20"/>
              </w:rPr>
              <w:t>07.07.2022</w:t>
            </w:r>
          </w:p>
        </w:tc>
        <w:tc>
          <w:tcPr>
            <w:tcW w:w="491" w:type="pct"/>
            <w:tcBorders>
              <w:top w:val="nil"/>
              <w:left w:val="nil"/>
              <w:bottom w:val="single" w:sz="4" w:space="0" w:color="auto"/>
              <w:right w:val="single" w:sz="4" w:space="0" w:color="auto"/>
            </w:tcBorders>
            <w:shd w:val="clear" w:color="000000" w:fill="FFFFFF"/>
            <w:vAlign w:val="center"/>
            <w:hideMark/>
          </w:tcPr>
          <w:p w14:paraId="66764FF5"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63E64497"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78B3B1E5"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6A9E6C5F" w14:textId="77777777" w:rsidR="00A675CC" w:rsidRPr="002258A2" w:rsidRDefault="00A675CC" w:rsidP="0061126A">
            <w:pPr>
              <w:jc w:val="center"/>
              <w:rPr>
                <w:rFonts w:eastAsia="Times New Roman"/>
                <w:sz w:val="20"/>
                <w:szCs w:val="20"/>
              </w:rPr>
            </w:pPr>
            <w:r w:rsidRPr="002258A2">
              <w:rPr>
                <w:rFonts w:eastAsia="Times New Roman"/>
                <w:sz w:val="20"/>
                <w:szCs w:val="20"/>
              </w:rPr>
              <w:t>28</w:t>
            </w:r>
          </w:p>
        </w:tc>
        <w:tc>
          <w:tcPr>
            <w:tcW w:w="1224" w:type="pct"/>
            <w:tcBorders>
              <w:top w:val="nil"/>
              <w:left w:val="nil"/>
              <w:bottom w:val="single" w:sz="4" w:space="0" w:color="auto"/>
              <w:right w:val="single" w:sz="4" w:space="0" w:color="auto"/>
            </w:tcBorders>
            <w:shd w:val="clear" w:color="auto" w:fill="auto"/>
            <w:vAlign w:val="center"/>
            <w:hideMark/>
          </w:tcPr>
          <w:p w14:paraId="5AB070D8"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(29м+29м), расположенные по адресу: Ленинградская область, г. Всеволожск, к школе №4 3 микрорайона, ответвление от ул. Балашова, инв. №101648)</w:t>
            </w:r>
          </w:p>
        </w:tc>
        <w:tc>
          <w:tcPr>
            <w:tcW w:w="1090" w:type="pct"/>
            <w:tcBorders>
              <w:top w:val="nil"/>
              <w:left w:val="nil"/>
              <w:bottom w:val="single" w:sz="4" w:space="0" w:color="auto"/>
              <w:right w:val="single" w:sz="4" w:space="0" w:color="auto"/>
            </w:tcBorders>
            <w:shd w:val="clear" w:color="auto" w:fill="auto"/>
            <w:vAlign w:val="center"/>
            <w:hideMark/>
          </w:tcPr>
          <w:p w14:paraId="3DE603BB" w14:textId="77777777" w:rsidR="00A675CC" w:rsidRPr="002258A2" w:rsidRDefault="00A675CC" w:rsidP="0061126A">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3C2A010A" w14:textId="77777777" w:rsidR="00A675CC" w:rsidRPr="002258A2" w:rsidRDefault="00A675CC" w:rsidP="0061126A">
            <w:pPr>
              <w:jc w:val="center"/>
              <w:rPr>
                <w:rFonts w:eastAsia="Times New Roman"/>
                <w:sz w:val="20"/>
                <w:szCs w:val="20"/>
              </w:rPr>
            </w:pPr>
            <w:r w:rsidRPr="002258A2">
              <w:rPr>
                <w:rFonts w:eastAsia="Times New Roman"/>
                <w:sz w:val="20"/>
                <w:szCs w:val="20"/>
              </w:rPr>
              <w:t>29</w:t>
            </w:r>
          </w:p>
        </w:tc>
        <w:tc>
          <w:tcPr>
            <w:tcW w:w="482" w:type="pct"/>
            <w:tcBorders>
              <w:top w:val="nil"/>
              <w:left w:val="nil"/>
              <w:bottom w:val="single" w:sz="4" w:space="0" w:color="auto"/>
              <w:right w:val="single" w:sz="4" w:space="0" w:color="auto"/>
            </w:tcBorders>
            <w:shd w:val="clear" w:color="auto" w:fill="auto"/>
            <w:vAlign w:val="center"/>
            <w:hideMark/>
          </w:tcPr>
          <w:p w14:paraId="3276A9E3" w14:textId="77777777" w:rsidR="00A675CC" w:rsidRPr="002258A2" w:rsidRDefault="00A675CC" w:rsidP="0061126A">
            <w:pPr>
              <w:jc w:val="center"/>
              <w:rPr>
                <w:rFonts w:eastAsia="Times New Roman"/>
                <w:sz w:val="20"/>
                <w:szCs w:val="20"/>
              </w:rPr>
            </w:pPr>
            <w:r w:rsidRPr="002258A2">
              <w:rPr>
                <w:rFonts w:eastAsia="Times New Roman"/>
                <w:sz w:val="20"/>
                <w:szCs w:val="20"/>
              </w:rPr>
              <w:t>08.04.2022</w:t>
            </w:r>
          </w:p>
        </w:tc>
        <w:tc>
          <w:tcPr>
            <w:tcW w:w="491" w:type="pct"/>
            <w:tcBorders>
              <w:top w:val="nil"/>
              <w:left w:val="nil"/>
              <w:bottom w:val="single" w:sz="4" w:space="0" w:color="auto"/>
              <w:right w:val="single" w:sz="4" w:space="0" w:color="auto"/>
            </w:tcBorders>
            <w:shd w:val="clear" w:color="000000" w:fill="FFFFFF"/>
            <w:vAlign w:val="center"/>
            <w:hideMark/>
          </w:tcPr>
          <w:p w14:paraId="0D60275C"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3CD2A93F"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43F2B871"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20BCA07E" w14:textId="77777777" w:rsidR="00A675CC" w:rsidRPr="002258A2" w:rsidRDefault="00A675CC" w:rsidP="0061126A">
            <w:pPr>
              <w:jc w:val="center"/>
              <w:rPr>
                <w:rFonts w:eastAsia="Times New Roman"/>
                <w:sz w:val="20"/>
                <w:szCs w:val="20"/>
              </w:rPr>
            </w:pPr>
            <w:r w:rsidRPr="002258A2">
              <w:rPr>
                <w:rFonts w:eastAsia="Times New Roman"/>
                <w:sz w:val="20"/>
                <w:szCs w:val="20"/>
              </w:rPr>
              <w:lastRenderedPageBreak/>
              <w:t>29</w:t>
            </w:r>
          </w:p>
        </w:tc>
        <w:tc>
          <w:tcPr>
            <w:tcW w:w="1224" w:type="pct"/>
            <w:tcBorders>
              <w:top w:val="nil"/>
              <w:left w:val="nil"/>
              <w:bottom w:val="single" w:sz="4" w:space="0" w:color="auto"/>
              <w:right w:val="single" w:sz="4" w:space="0" w:color="auto"/>
            </w:tcBorders>
            <w:shd w:val="clear" w:color="auto" w:fill="auto"/>
            <w:vAlign w:val="center"/>
            <w:hideMark/>
          </w:tcPr>
          <w:p w14:paraId="7F65D6D0"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(142м+142м), расположенные по адресу: Ленинградская область, г. Всеволожск, ул. </w:t>
            </w:r>
            <w:proofErr w:type="spellStart"/>
            <w:r w:rsidRPr="002258A2">
              <w:rPr>
                <w:rFonts w:eastAsia="Times New Roman"/>
                <w:sz w:val="20"/>
                <w:szCs w:val="20"/>
              </w:rPr>
              <w:t>Вокка</w:t>
            </w:r>
            <w:proofErr w:type="spellEnd"/>
            <w:r w:rsidRPr="002258A2">
              <w:rPr>
                <w:rFonts w:eastAsia="Times New Roman"/>
                <w:sz w:val="20"/>
                <w:szCs w:val="20"/>
              </w:rPr>
              <w:t>, 2 (Д/с №1, инв. №100066), ул. Межевая, 10 (СОШ №2, инв. №100050)</w:t>
            </w:r>
          </w:p>
        </w:tc>
        <w:tc>
          <w:tcPr>
            <w:tcW w:w="1090" w:type="pct"/>
            <w:tcBorders>
              <w:top w:val="nil"/>
              <w:left w:val="nil"/>
              <w:bottom w:val="single" w:sz="4" w:space="0" w:color="auto"/>
              <w:right w:val="single" w:sz="4" w:space="0" w:color="auto"/>
            </w:tcBorders>
            <w:shd w:val="clear" w:color="auto" w:fill="auto"/>
            <w:vAlign w:val="center"/>
            <w:hideMark/>
          </w:tcPr>
          <w:p w14:paraId="00EEEFFD" w14:textId="77777777" w:rsidR="00A675CC" w:rsidRPr="002258A2" w:rsidRDefault="00A675CC" w:rsidP="0061126A">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69796B4A" w14:textId="77777777" w:rsidR="00A675CC" w:rsidRPr="002258A2" w:rsidRDefault="00A675CC" w:rsidP="0061126A">
            <w:pPr>
              <w:jc w:val="center"/>
              <w:rPr>
                <w:rFonts w:eastAsia="Times New Roman"/>
                <w:sz w:val="20"/>
                <w:szCs w:val="20"/>
              </w:rPr>
            </w:pPr>
            <w:r w:rsidRPr="002258A2">
              <w:rPr>
                <w:rFonts w:eastAsia="Times New Roman"/>
                <w:sz w:val="20"/>
                <w:szCs w:val="20"/>
              </w:rPr>
              <w:t>142</w:t>
            </w:r>
          </w:p>
        </w:tc>
        <w:tc>
          <w:tcPr>
            <w:tcW w:w="482" w:type="pct"/>
            <w:tcBorders>
              <w:top w:val="nil"/>
              <w:left w:val="nil"/>
              <w:bottom w:val="single" w:sz="4" w:space="0" w:color="auto"/>
              <w:right w:val="single" w:sz="4" w:space="0" w:color="auto"/>
            </w:tcBorders>
            <w:shd w:val="clear" w:color="auto" w:fill="auto"/>
            <w:vAlign w:val="center"/>
            <w:hideMark/>
          </w:tcPr>
          <w:p w14:paraId="7215E06E" w14:textId="77777777" w:rsidR="00A675CC" w:rsidRPr="002258A2" w:rsidRDefault="00A675CC" w:rsidP="0061126A">
            <w:pPr>
              <w:jc w:val="center"/>
              <w:rPr>
                <w:rFonts w:eastAsia="Times New Roman"/>
                <w:sz w:val="20"/>
                <w:szCs w:val="20"/>
              </w:rPr>
            </w:pPr>
            <w:r w:rsidRPr="002258A2">
              <w:rPr>
                <w:rFonts w:eastAsia="Times New Roman"/>
                <w:sz w:val="20"/>
                <w:szCs w:val="20"/>
              </w:rPr>
              <w:t>08.04.2022</w:t>
            </w:r>
          </w:p>
        </w:tc>
        <w:tc>
          <w:tcPr>
            <w:tcW w:w="491" w:type="pct"/>
            <w:tcBorders>
              <w:top w:val="nil"/>
              <w:left w:val="nil"/>
              <w:bottom w:val="single" w:sz="4" w:space="0" w:color="auto"/>
              <w:right w:val="single" w:sz="4" w:space="0" w:color="auto"/>
            </w:tcBorders>
            <w:shd w:val="clear" w:color="000000" w:fill="FFFFFF"/>
            <w:vAlign w:val="center"/>
            <w:hideMark/>
          </w:tcPr>
          <w:p w14:paraId="4C4FCC81"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2C65441C"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6B62CE9E"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519AB1D3" w14:textId="77777777" w:rsidR="00A675CC" w:rsidRPr="002258A2" w:rsidRDefault="00A675CC" w:rsidP="0061126A">
            <w:pPr>
              <w:jc w:val="center"/>
              <w:rPr>
                <w:rFonts w:eastAsia="Times New Roman"/>
                <w:sz w:val="20"/>
                <w:szCs w:val="20"/>
              </w:rPr>
            </w:pPr>
            <w:r w:rsidRPr="002258A2">
              <w:rPr>
                <w:rFonts w:eastAsia="Times New Roman"/>
                <w:sz w:val="20"/>
                <w:szCs w:val="20"/>
              </w:rPr>
              <w:t>30</w:t>
            </w:r>
          </w:p>
        </w:tc>
        <w:tc>
          <w:tcPr>
            <w:tcW w:w="1224" w:type="pct"/>
            <w:tcBorders>
              <w:top w:val="nil"/>
              <w:left w:val="nil"/>
              <w:bottom w:val="single" w:sz="4" w:space="0" w:color="auto"/>
              <w:right w:val="single" w:sz="4" w:space="0" w:color="auto"/>
            </w:tcBorders>
            <w:shd w:val="clear" w:color="auto" w:fill="auto"/>
            <w:vAlign w:val="center"/>
            <w:hideMark/>
          </w:tcPr>
          <w:p w14:paraId="36A4BF46"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(70м+70м), расположенные по адресу: Ленинградская область, г. Всеволожск, ул. Ленинградская, 13 (инв. №101024)</w:t>
            </w:r>
          </w:p>
        </w:tc>
        <w:tc>
          <w:tcPr>
            <w:tcW w:w="1090" w:type="pct"/>
            <w:tcBorders>
              <w:top w:val="nil"/>
              <w:left w:val="nil"/>
              <w:bottom w:val="single" w:sz="4" w:space="0" w:color="auto"/>
              <w:right w:val="single" w:sz="4" w:space="0" w:color="auto"/>
            </w:tcBorders>
            <w:shd w:val="clear" w:color="auto" w:fill="auto"/>
            <w:vAlign w:val="center"/>
            <w:hideMark/>
          </w:tcPr>
          <w:p w14:paraId="694AAF2D" w14:textId="77777777" w:rsidR="00A675CC" w:rsidRPr="002258A2" w:rsidRDefault="00A675CC" w:rsidP="0061126A">
            <w:pPr>
              <w:jc w:val="center"/>
              <w:rPr>
                <w:rFonts w:eastAsia="Times New Roman"/>
                <w:sz w:val="20"/>
                <w:szCs w:val="20"/>
              </w:rPr>
            </w:pPr>
            <w:r w:rsidRPr="002258A2">
              <w:rPr>
                <w:rFonts w:eastAsia="Times New Roman"/>
                <w:sz w:val="20"/>
                <w:szCs w:val="20"/>
              </w:rPr>
              <w:t>Ленинградская область, Всеволожский муниципальный район, г.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712F4DE0" w14:textId="77777777" w:rsidR="00A675CC" w:rsidRPr="002258A2" w:rsidRDefault="00A675CC" w:rsidP="0061126A">
            <w:pPr>
              <w:jc w:val="center"/>
              <w:rPr>
                <w:rFonts w:eastAsia="Times New Roman"/>
                <w:sz w:val="20"/>
                <w:szCs w:val="20"/>
              </w:rPr>
            </w:pPr>
            <w:r w:rsidRPr="002258A2">
              <w:rPr>
                <w:rFonts w:eastAsia="Times New Roman"/>
                <w:sz w:val="20"/>
                <w:szCs w:val="20"/>
              </w:rPr>
              <w:t>70</w:t>
            </w:r>
          </w:p>
        </w:tc>
        <w:tc>
          <w:tcPr>
            <w:tcW w:w="482" w:type="pct"/>
            <w:tcBorders>
              <w:top w:val="nil"/>
              <w:left w:val="nil"/>
              <w:bottom w:val="single" w:sz="4" w:space="0" w:color="auto"/>
              <w:right w:val="single" w:sz="4" w:space="0" w:color="auto"/>
            </w:tcBorders>
            <w:shd w:val="clear" w:color="auto" w:fill="auto"/>
            <w:vAlign w:val="center"/>
            <w:hideMark/>
          </w:tcPr>
          <w:p w14:paraId="3ECB863B" w14:textId="77777777" w:rsidR="00A675CC" w:rsidRPr="002258A2" w:rsidRDefault="00A675CC" w:rsidP="0061126A">
            <w:pPr>
              <w:jc w:val="center"/>
              <w:rPr>
                <w:rFonts w:eastAsia="Times New Roman"/>
                <w:sz w:val="20"/>
                <w:szCs w:val="20"/>
              </w:rPr>
            </w:pPr>
            <w:r w:rsidRPr="002258A2">
              <w:rPr>
                <w:rFonts w:eastAsia="Times New Roman"/>
                <w:sz w:val="20"/>
                <w:szCs w:val="20"/>
              </w:rPr>
              <w:t>08.04.2022</w:t>
            </w:r>
          </w:p>
        </w:tc>
        <w:tc>
          <w:tcPr>
            <w:tcW w:w="491" w:type="pct"/>
            <w:tcBorders>
              <w:top w:val="nil"/>
              <w:left w:val="nil"/>
              <w:bottom w:val="single" w:sz="4" w:space="0" w:color="auto"/>
              <w:right w:val="single" w:sz="4" w:space="0" w:color="auto"/>
            </w:tcBorders>
            <w:shd w:val="clear" w:color="000000" w:fill="FFFFFF"/>
            <w:vAlign w:val="center"/>
            <w:hideMark/>
          </w:tcPr>
          <w:p w14:paraId="20E96904"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356E814A"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1A088017"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489D8254" w14:textId="77777777" w:rsidR="00A675CC" w:rsidRPr="002258A2" w:rsidRDefault="00A675CC" w:rsidP="0061126A">
            <w:pPr>
              <w:jc w:val="center"/>
              <w:rPr>
                <w:rFonts w:eastAsia="Times New Roman"/>
                <w:sz w:val="20"/>
                <w:szCs w:val="20"/>
              </w:rPr>
            </w:pPr>
            <w:r w:rsidRPr="002258A2">
              <w:rPr>
                <w:rFonts w:eastAsia="Times New Roman"/>
                <w:sz w:val="20"/>
                <w:szCs w:val="20"/>
              </w:rPr>
              <w:t>31</w:t>
            </w:r>
          </w:p>
        </w:tc>
        <w:tc>
          <w:tcPr>
            <w:tcW w:w="1224" w:type="pct"/>
            <w:tcBorders>
              <w:top w:val="nil"/>
              <w:left w:val="nil"/>
              <w:bottom w:val="single" w:sz="4" w:space="0" w:color="auto"/>
              <w:right w:val="single" w:sz="4" w:space="0" w:color="auto"/>
            </w:tcBorders>
            <w:shd w:val="clear" w:color="auto" w:fill="auto"/>
            <w:vAlign w:val="center"/>
            <w:hideMark/>
          </w:tcPr>
          <w:p w14:paraId="5D9D9EF7"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(154м+154м), расположенные по адресу: Ленинградская область, г. Всеволожск, ул. Межевая, от УТ-11 до ул. Александровская, 74 (инв. №БП-000405), от УТ-11/1 до ул. Межевая, 19 (инв. №БП-000406)</w:t>
            </w:r>
          </w:p>
        </w:tc>
        <w:tc>
          <w:tcPr>
            <w:tcW w:w="1090" w:type="pct"/>
            <w:tcBorders>
              <w:top w:val="nil"/>
              <w:left w:val="nil"/>
              <w:bottom w:val="single" w:sz="4" w:space="0" w:color="auto"/>
              <w:right w:val="single" w:sz="4" w:space="0" w:color="auto"/>
            </w:tcBorders>
            <w:shd w:val="clear" w:color="auto" w:fill="auto"/>
            <w:vAlign w:val="center"/>
            <w:hideMark/>
          </w:tcPr>
          <w:p w14:paraId="02E84A64" w14:textId="77777777" w:rsidR="00A675CC" w:rsidRPr="002258A2" w:rsidRDefault="00A675CC" w:rsidP="0061126A">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247A9DF2" w14:textId="77777777" w:rsidR="00A675CC" w:rsidRPr="002258A2" w:rsidRDefault="00A675CC" w:rsidP="0061126A">
            <w:pPr>
              <w:jc w:val="center"/>
              <w:rPr>
                <w:rFonts w:eastAsia="Times New Roman"/>
                <w:sz w:val="20"/>
                <w:szCs w:val="20"/>
              </w:rPr>
            </w:pPr>
            <w:r w:rsidRPr="002258A2">
              <w:rPr>
                <w:rFonts w:eastAsia="Times New Roman"/>
                <w:sz w:val="20"/>
                <w:szCs w:val="20"/>
              </w:rPr>
              <w:t>154</w:t>
            </w:r>
          </w:p>
        </w:tc>
        <w:tc>
          <w:tcPr>
            <w:tcW w:w="482" w:type="pct"/>
            <w:tcBorders>
              <w:top w:val="nil"/>
              <w:left w:val="nil"/>
              <w:bottom w:val="single" w:sz="4" w:space="0" w:color="auto"/>
              <w:right w:val="single" w:sz="4" w:space="0" w:color="auto"/>
            </w:tcBorders>
            <w:shd w:val="clear" w:color="auto" w:fill="auto"/>
            <w:vAlign w:val="center"/>
            <w:hideMark/>
          </w:tcPr>
          <w:p w14:paraId="0F0A0890" w14:textId="77777777" w:rsidR="00A675CC" w:rsidRPr="002258A2" w:rsidRDefault="00A675CC" w:rsidP="0061126A">
            <w:pPr>
              <w:jc w:val="center"/>
              <w:rPr>
                <w:rFonts w:eastAsia="Times New Roman"/>
                <w:sz w:val="20"/>
                <w:szCs w:val="20"/>
              </w:rPr>
            </w:pPr>
            <w:r w:rsidRPr="002258A2">
              <w:rPr>
                <w:rFonts w:eastAsia="Times New Roman"/>
                <w:sz w:val="20"/>
                <w:szCs w:val="20"/>
              </w:rPr>
              <w:t>12.04.2022</w:t>
            </w:r>
          </w:p>
        </w:tc>
        <w:tc>
          <w:tcPr>
            <w:tcW w:w="491" w:type="pct"/>
            <w:tcBorders>
              <w:top w:val="nil"/>
              <w:left w:val="nil"/>
              <w:bottom w:val="single" w:sz="4" w:space="0" w:color="auto"/>
              <w:right w:val="single" w:sz="4" w:space="0" w:color="auto"/>
            </w:tcBorders>
            <w:shd w:val="clear" w:color="000000" w:fill="FFFFFF"/>
            <w:vAlign w:val="center"/>
            <w:hideMark/>
          </w:tcPr>
          <w:p w14:paraId="0EF736E9"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3D023DC5"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62A9F408"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5326BDCF" w14:textId="77777777" w:rsidR="00A675CC" w:rsidRPr="002258A2" w:rsidRDefault="00A675CC" w:rsidP="0061126A">
            <w:pPr>
              <w:jc w:val="center"/>
              <w:rPr>
                <w:rFonts w:eastAsia="Times New Roman"/>
                <w:sz w:val="20"/>
                <w:szCs w:val="20"/>
              </w:rPr>
            </w:pPr>
            <w:r w:rsidRPr="002258A2">
              <w:rPr>
                <w:rFonts w:eastAsia="Times New Roman"/>
                <w:sz w:val="20"/>
                <w:szCs w:val="20"/>
              </w:rPr>
              <w:t>32</w:t>
            </w:r>
          </w:p>
        </w:tc>
        <w:tc>
          <w:tcPr>
            <w:tcW w:w="1224" w:type="pct"/>
            <w:tcBorders>
              <w:top w:val="nil"/>
              <w:left w:val="nil"/>
              <w:bottom w:val="single" w:sz="4" w:space="0" w:color="auto"/>
              <w:right w:val="single" w:sz="4" w:space="0" w:color="auto"/>
            </w:tcBorders>
            <w:shd w:val="clear" w:color="auto" w:fill="auto"/>
            <w:vAlign w:val="center"/>
            <w:hideMark/>
          </w:tcPr>
          <w:p w14:paraId="104C84AB"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(118м+118м), расположенные по адресу: Ленинградская область, г. Всеволожск, пер. Олениных, к домам 2/1,2/2 (инв. №100503)</w:t>
            </w:r>
          </w:p>
        </w:tc>
        <w:tc>
          <w:tcPr>
            <w:tcW w:w="1090" w:type="pct"/>
            <w:tcBorders>
              <w:top w:val="nil"/>
              <w:left w:val="nil"/>
              <w:bottom w:val="single" w:sz="4" w:space="0" w:color="auto"/>
              <w:right w:val="single" w:sz="4" w:space="0" w:color="auto"/>
            </w:tcBorders>
            <w:shd w:val="clear" w:color="auto" w:fill="auto"/>
            <w:vAlign w:val="center"/>
            <w:hideMark/>
          </w:tcPr>
          <w:p w14:paraId="628A5F1F" w14:textId="77777777" w:rsidR="00A675CC" w:rsidRPr="002258A2" w:rsidRDefault="00A675CC" w:rsidP="0061126A">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717021A5" w14:textId="77777777" w:rsidR="00A675CC" w:rsidRPr="002258A2" w:rsidRDefault="00A675CC" w:rsidP="0061126A">
            <w:pPr>
              <w:jc w:val="center"/>
              <w:rPr>
                <w:rFonts w:eastAsia="Times New Roman"/>
                <w:sz w:val="20"/>
                <w:szCs w:val="20"/>
              </w:rPr>
            </w:pPr>
            <w:r w:rsidRPr="002258A2">
              <w:rPr>
                <w:rFonts w:eastAsia="Times New Roman"/>
                <w:sz w:val="20"/>
                <w:szCs w:val="20"/>
              </w:rPr>
              <w:t>188</w:t>
            </w:r>
          </w:p>
        </w:tc>
        <w:tc>
          <w:tcPr>
            <w:tcW w:w="482" w:type="pct"/>
            <w:tcBorders>
              <w:top w:val="nil"/>
              <w:left w:val="nil"/>
              <w:bottom w:val="single" w:sz="4" w:space="0" w:color="auto"/>
              <w:right w:val="single" w:sz="4" w:space="0" w:color="auto"/>
            </w:tcBorders>
            <w:shd w:val="clear" w:color="auto" w:fill="auto"/>
            <w:vAlign w:val="center"/>
            <w:hideMark/>
          </w:tcPr>
          <w:p w14:paraId="75C79AAB" w14:textId="77777777" w:rsidR="00A675CC" w:rsidRPr="002258A2" w:rsidRDefault="00A675CC" w:rsidP="0061126A">
            <w:pPr>
              <w:jc w:val="center"/>
              <w:rPr>
                <w:rFonts w:eastAsia="Times New Roman"/>
                <w:sz w:val="20"/>
                <w:szCs w:val="20"/>
              </w:rPr>
            </w:pPr>
            <w:r w:rsidRPr="002258A2">
              <w:rPr>
                <w:rFonts w:eastAsia="Times New Roman"/>
                <w:sz w:val="20"/>
                <w:szCs w:val="20"/>
              </w:rPr>
              <w:t>13.04.2022</w:t>
            </w:r>
          </w:p>
        </w:tc>
        <w:tc>
          <w:tcPr>
            <w:tcW w:w="491" w:type="pct"/>
            <w:tcBorders>
              <w:top w:val="nil"/>
              <w:left w:val="nil"/>
              <w:bottom w:val="single" w:sz="4" w:space="0" w:color="auto"/>
              <w:right w:val="single" w:sz="4" w:space="0" w:color="auto"/>
            </w:tcBorders>
            <w:shd w:val="clear" w:color="000000" w:fill="FFFFFF"/>
            <w:vAlign w:val="center"/>
            <w:hideMark/>
          </w:tcPr>
          <w:p w14:paraId="05858956"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6EF25B6A"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7DF4FDC2"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2D03C0EE" w14:textId="77777777" w:rsidR="00A675CC" w:rsidRPr="002258A2" w:rsidRDefault="00A675CC" w:rsidP="0061126A">
            <w:pPr>
              <w:jc w:val="center"/>
              <w:rPr>
                <w:rFonts w:eastAsia="Times New Roman"/>
                <w:sz w:val="20"/>
                <w:szCs w:val="20"/>
              </w:rPr>
            </w:pPr>
            <w:r w:rsidRPr="002258A2">
              <w:rPr>
                <w:rFonts w:eastAsia="Times New Roman"/>
                <w:sz w:val="20"/>
                <w:szCs w:val="20"/>
              </w:rPr>
              <w:t>33</w:t>
            </w:r>
          </w:p>
        </w:tc>
        <w:tc>
          <w:tcPr>
            <w:tcW w:w="1224" w:type="pct"/>
            <w:tcBorders>
              <w:top w:val="nil"/>
              <w:left w:val="nil"/>
              <w:bottom w:val="single" w:sz="4" w:space="0" w:color="auto"/>
              <w:right w:val="single" w:sz="4" w:space="0" w:color="auto"/>
            </w:tcBorders>
            <w:shd w:val="clear" w:color="auto" w:fill="auto"/>
            <w:vAlign w:val="center"/>
            <w:hideMark/>
          </w:tcPr>
          <w:p w14:paraId="040D4521"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(115м+115м), расположенные по адресу: Ленинградская область, г. Всеволожск, ул. Ленинградская, 26 (инв. №100076), 26а (инв. №101651), 24/84 (инв. №100502)</w:t>
            </w:r>
          </w:p>
        </w:tc>
        <w:tc>
          <w:tcPr>
            <w:tcW w:w="1090" w:type="pct"/>
            <w:tcBorders>
              <w:top w:val="nil"/>
              <w:left w:val="nil"/>
              <w:bottom w:val="single" w:sz="4" w:space="0" w:color="auto"/>
              <w:right w:val="single" w:sz="4" w:space="0" w:color="auto"/>
            </w:tcBorders>
            <w:shd w:val="clear" w:color="auto" w:fill="auto"/>
            <w:vAlign w:val="center"/>
            <w:hideMark/>
          </w:tcPr>
          <w:p w14:paraId="0C21AE3A" w14:textId="77777777" w:rsidR="00A675CC" w:rsidRPr="002258A2" w:rsidRDefault="00A675CC" w:rsidP="0061126A">
            <w:pPr>
              <w:jc w:val="center"/>
              <w:rPr>
                <w:rFonts w:eastAsia="Times New Roman"/>
                <w:sz w:val="20"/>
                <w:szCs w:val="20"/>
              </w:rPr>
            </w:pPr>
            <w:r w:rsidRPr="002258A2">
              <w:rPr>
                <w:rFonts w:eastAsia="Times New Roman"/>
                <w:sz w:val="20"/>
                <w:szCs w:val="20"/>
              </w:rPr>
              <w:t>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03259322" w14:textId="77777777" w:rsidR="00A675CC" w:rsidRPr="002258A2" w:rsidRDefault="00A675CC" w:rsidP="0061126A">
            <w:pPr>
              <w:jc w:val="center"/>
              <w:rPr>
                <w:rFonts w:eastAsia="Times New Roman"/>
                <w:sz w:val="20"/>
                <w:szCs w:val="20"/>
              </w:rPr>
            </w:pPr>
            <w:r w:rsidRPr="002258A2">
              <w:rPr>
                <w:rFonts w:eastAsia="Times New Roman"/>
                <w:sz w:val="20"/>
                <w:szCs w:val="20"/>
              </w:rPr>
              <w:t>115</w:t>
            </w:r>
          </w:p>
        </w:tc>
        <w:tc>
          <w:tcPr>
            <w:tcW w:w="482" w:type="pct"/>
            <w:tcBorders>
              <w:top w:val="nil"/>
              <w:left w:val="nil"/>
              <w:bottom w:val="single" w:sz="4" w:space="0" w:color="auto"/>
              <w:right w:val="single" w:sz="4" w:space="0" w:color="auto"/>
            </w:tcBorders>
            <w:shd w:val="clear" w:color="auto" w:fill="auto"/>
            <w:vAlign w:val="center"/>
            <w:hideMark/>
          </w:tcPr>
          <w:p w14:paraId="538A2B55" w14:textId="77777777" w:rsidR="00A675CC" w:rsidRPr="002258A2" w:rsidRDefault="00A675CC" w:rsidP="0061126A">
            <w:pPr>
              <w:jc w:val="center"/>
              <w:rPr>
                <w:rFonts w:eastAsia="Times New Roman"/>
                <w:sz w:val="20"/>
                <w:szCs w:val="20"/>
              </w:rPr>
            </w:pPr>
            <w:r w:rsidRPr="002258A2">
              <w:rPr>
                <w:rFonts w:eastAsia="Times New Roman"/>
                <w:sz w:val="20"/>
                <w:szCs w:val="20"/>
              </w:rPr>
              <w:t>14.04.2022</w:t>
            </w:r>
          </w:p>
        </w:tc>
        <w:tc>
          <w:tcPr>
            <w:tcW w:w="491" w:type="pct"/>
            <w:tcBorders>
              <w:top w:val="nil"/>
              <w:left w:val="nil"/>
              <w:bottom w:val="single" w:sz="4" w:space="0" w:color="auto"/>
              <w:right w:val="single" w:sz="4" w:space="0" w:color="auto"/>
            </w:tcBorders>
            <w:shd w:val="clear" w:color="000000" w:fill="FFFFFF"/>
            <w:vAlign w:val="center"/>
            <w:hideMark/>
          </w:tcPr>
          <w:p w14:paraId="76AD4D9F"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7187B343"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00A2874C"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3AB7F563" w14:textId="77777777" w:rsidR="00A675CC" w:rsidRPr="002258A2" w:rsidRDefault="00A675CC" w:rsidP="0061126A">
            <w:pPr>
              <w:jc w:val="center"/>
              <w:rPr>
                <w:rFonts w:eastAsia="Times New Roman"/>
                <w:sz w:val="20"/>
                <w:szCs w:val="20"/>
              </w:rPr>
            </w:pPr>
            <w:r w:rsidRPr="002258A2">
              <w:rPr>
                <w:rFonts w:eastAsia="Times New Roman"/>
                <w:sz w:val="20"/>
                <w:szCs w:val="20"/>
              </w:rPr>
              <w:t>34</w:t>
            </w:r>
          </w:p>
        </w:tc>
        <w:tc>
          <w:tcPr>
            <w:tcW w:w="1224" w:type="pct"/>
            <w:tcBorders>
              <w:top w:val="nil"/>
              <w:left w:val="nil"/>
              <w:bottom w:val="single" w:sz="4" w:space="0" w:color="auto"/>
              <w:right w:val="single" w:sz="4" w:space="0" w:color="auto"/>
            </w:tcBorders>
            <w:shd w:val="clear" w:color="auto" w:fill="auto"/>
            <w:vAlign w:val="center"/>
            <w:hideMark/>
          </w:tcPr>
          <w:p w14:paraId="3E4D9ED2"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сети от котельной №6 в двухтрубном исчислении (344м+344м) (от УТ-3-6 до врезки на ИТП ж/дома № 16 корп. 1,2 по ул. Ленинградской по подвалу ж/дома № 16 от </w:t>
            </w:r>
            <w:r w:rsidRPr="002258A2">
              <w:rPr>
                <w:rFonts w:eastAsia="Times New Roman"/>
                <w:sz w:val="20"/>
                <w:szCs w:val="20"/>
              </w:rPr>
              <w:lastRenderedPageBreak/>
              <w:t>ж/дома № 16 до ж/дома №</w:t>
            </w:r>
            <w:r w:rsidRPr="002258A2">
              <w:rPr>
                <w:rFonts w:eastAsia="Times New Roman"/>
                <w:sz w:val="20"/>
                <w:szCs w:val="20"/>
              </w:rPr>
              <w:br/>
              <w:t>18 по подвалу ж/дома № 18 ул. Ленинградская и от ж/д №18 до ж/д № 18/1 подвал ж/д №18/1 по ул. Ленинградской до врезки на ж/д № 79/2 по ул. Александровской, расположенные по адресу: Ленинградская область, г. Всеволожск, ул. Ленинградская</w:t>
            </w:r>
          </w:p>
        </w:tc>
        <w:tc>
          <w:tcPr>
            <w:tcW w:w="1090" w:type="pct"/>
            <w:tcBorders>
              <w:top w:val="nil"/>
              <w:left w:val="nil"/>
              <w:bottom w:val="single" w:sz="4" w:space="0" w:color="auto"/>
              <w:right w:val="single" w:sz="4" w:space="0" w:color="auto"/>
            </w:tcBorders>
            <w:shd w:val="clear" w:color="auto" w:fill="auto"/>
            <w:vAlign w:val="center"/>
            <w:hideMark/>
          </w:tcPr>
          <w:p w14:paraId="42D2BF8C" w14:textId="77777777" w:rsidR="00A675CC" w:rsidRPr="002258A2" w:rsidRDefault="00A675CC" w:rsidP="0061126A">
            <w:pPr>
              <w:jc w:val="center"/>
              <w:rPr>
                <w:rFonts w:eastAsia="Times New Roman"/>
                <w:sz w:val="20"/>
                <w:szCs w:val="20"/>
              </w:rPr>
            </w:pPr>
            <w:r w:rsidRPr="002258A2">
              <w:rPr>
                <w:rFonts w:eastAsia="Times New Roman"/>
                <w:sz w:val="20"/>
                <w:szCs w:val="20"/>
              </w:rPr>
              <w:lastRenderedPageBreak/>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2A0B2EDC" w14:textId="77777777" w:rsidR="00A675CC" w:rsidRPr="002258A2" w:rsidRDefault="00A675CC" w:rsidP="0061126A">
            <w:pPr>
              <w:jc w:val="center"/>
              <w:rPr>
                <w:rFonts w:eastAsia="Times New Roman"/>
                <w:sz w:val="20"/>
                <w:szCs w:val="20"/>
              </w:rPr>
            </w:pPr>
            <w:r w:rsidRPr="002258A2">
              <w:rPr>
                <w:rFonts w:eastAsia="Times New Roman"/>
                <w:sz w:val="20"/>
                <w:szCs w:val="20"/>
              </w:rPr>
              <w:t>344</w:t>
            </w:r>
          </w:p>
        </w:tc>
        <w:tc>
          <w:tcPr>
            <w:tcW w:w="482" w:type="pct"/>
            <w:tcBorders>
              <w:top w:val="nil"/>
              <w:left w:val="nil"/>
              <w:bottom w:val="single" w:sz="4" w:space="0" w:color="auto"/>
              <w:right w:val="single" w:sz="4" w:space="0" w:color="auto"/>
            </w:tcBorders>
            <w:shd w:val="clear" w:color="auto" w:fill="auto"/>
            <w:vAlign w:val="center"/>
            <w:hideMark/>
          </w:tcPr>
          <w:p w14:paraId="0A116EF7" w14:textId="77777777" w:rsidR="00A675CC" w:rsidRPr="002258A2" w:rsidRDefault="00A675CC" w:rsidP="0061126A">
            <w:pPr>
              <w:jc w:val="center"/>
              <w:rPr>
                <w:rFonts w:eastAsia="Times New Roman"/>
                <w:sz w:val="20"/>
                <w:szCs w:val="20"/>
              </w:rPr>
            </w:pPr>
            <w:r w:rsidRPr="002258A2">
              <w:rPr>
                <w:rFonts w:eastAsia="Times New Roman"/>
                <w:sz w:val="20"/>
                <w:szCs w:val="20"/>
              </w:rPr>
              <w:t>14.04.2022</w:t>
            </w:r>
          </w:p>
        </w:tc>
        <w:tc>
          <w:tcPr>
            <w:tcW w:w="491" w:type="pct"/>
            <w:tcBorders>
              <w:top w:val="nil"/>
              <w:left w:val="nil"/>
              <w:bottom w:val="single" w:sz="4" w:space="0" w:color="auto"/>
              <w:right w:val="single" w:sz="4" w:space="0" w:color="auto"/>
            </w:tcBorders>
            <w:shd w:val="clear" w:color="000000" w:fill="FFFFFF"/>
            <w:vAlign w:val="center"/>
            <w:hideMark/>
          </w:tcPr>
          <w:p w14:paraId="59DAA051"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3345322C"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03A05A05"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762D22C2" w14:textId="77777777" w:rsidR="00A675CC" w:rsidRPr="002258A2" w:rsidRDefault="00A675CC" w:rsidP="0061126A">
            <w:pPr>
              <w:jc w:val="center"/>
              <w:rPr>
                <w:rFonts w:eastAsia="Times New Roman"/>
                <w:sz w:val="20"/>
                <w:szCs w:val="20"/>
              </w:rPr>
            </w:pPr>
            <w:r w:rsidRPr="002258A2">
              <w:rPr>
                <w:rFonts w:eastAsia="Times New Roman"/>
                <w:sz w:val="20"/>
                <w:szCs w:val="20"/>
              </w:rPr>
              <w:t>35</w:t>
            </w:r>
          </w:p>
        </w:tc>
        <w:tc>
          <w:tcPr>
            <w:tcW w:w="1224" w:type="pct"/>
            <w:tcBorders>
              <w:top w:val="nil"/>
              <w:left w:val="nil"/>
              <w:bottom w:val="single" w:sz="4" w:space="0" w:color="auto"/>
              <w:right w:val="single" w:sz="4" w:space="0" w:color="auto"/>
            </w:tcBorders>
            <w:shd w:val="clear" w:color="auto" w:fill="auto"/>
            <w:vAlign w:val="center"/>
            <w:hideMark/>
          </w:tcPr>
          <w:p w14:paraId="3C9B5680"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сети от котельной №6 в двухтрубном исчислении, расположенные по адресу:</w:t>
            </w:r>
            <w:r w:rsidRPr="002258A2">
              <w:rPr>
                <w:rFonts w:eastAsia="Times New Roman"/>
                <w:sz w:val="20"/>
                <w:szCs w:val="20"/>
              </w:rPr>
              <w:br/>
              <w:t>Ленинградская область, г. Всеволожск, ул. Героев (УТ-2-6 возле ж/дома пер. Олениных 2, корп. 1, до стены ж/д ул. Героев, 3/1, подвал ж/дома № 3/1, ул. Героев до врезки на ИТП (176м+176м), подвал ж/д № 3/1 от ИТП до стены между ж/д № 3/1 и № 3/2 ул. Героев подвал ж/д № 3/2 до ИТП (150м+150м), подвал ж/д №</w:t>
            </w:r>
            <w:r w:rsidRPr="002258A2">
              <w:rPr>
                <w:rFonts w:eastAsia="Times New Roman"/>
                <w:sz w:val="20"/>
                <w:szCs w:val="20"/>
              </w:rPr>
              <w:br/>
              <w:t>3/2 ул. Героев до наружной стены между ж/домами № 3/2 и № 3/3 ул. Героев (87м+87м)</w:t>
            </w:r>
          </w:p>
        </w:tc>
        <w:tc>
          <w:tcPr>
            <w:tcW w:w="1090" w:type="pct"/>
            <w:tcBorders>
              <w:top w:val="nil"/>
              <w:left w:val="nil"/>
              <w:bottom w:val="single" w:sz="4" w:space="0" w:color="auto"/>
              <w:right w:val="single" w:sz="4" w:space="0" w:color="auto"/>
            </w:tcBorders>
            <w:shd w:val="clear" w:color="auto" w:fill="auto"/>
            <w:vAlign w:val="center"/>
            <w:hideMark/>
          </w:tcPr>
          <w:p w14:paraId="2E5252C7" w14:textId="77777777" w:rsidR="00A675CC" w:rsidRPr="002258A2" w:rsidRDefault="00A675CC" w:rsidP="0061126A">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273E73D0" w14:textId="77777777" w:rsidR="00A675CC" w:rsidRPr="002258A2" w:rsidRDefault="00A675CC" w:rsidP="0061126A">
            <w:pPr>
              <w:jc w:val="center"/>
              <w:rPr>
                <w:rFonts w:eastAsia="Times New Roman"/>
                <w:sz w:val="20"/>
                <w:szCs w:val="20"/>
              </w:rPr>
            </w:pPr>
            <w:r w:rsidRPr="002258A2">
              <w:rPr>
                <w:rFonts w:eastAsia="Times New Roman"/>
                <w:sz w:val="20"/>
                <w:szCs w:val="20"/>
              </w:rPr>
              <w:t>413</w:t>
            </w:r>
          </w:p>
        </w:tc>
        <w:tc>
          <w:tcPr>
            <w:tcW w:w="482" w:type="pct"/>
            <w:tcBorders>
              <w:top w:val="nil"/>
              <w:left w:val="nil"/>
              <w:bottom w:val="single" w:sz="4" w:space="0" w:color="auto"/>
              <w:right w:val="single" w:sz="4" w:space="0" w:color="auto"/>
            </w:tcBorders>
            <w:shd w:val="clear" w:color="auto" w:fill="auto"/>
            <w:vAlign w:val="center"/>
            <w:hideMark/>
          </w:tcPr>
          <w:p w14:paraId="21EDAC09" w14:textId="77777777" w:rsidR="00A675CC" w:rsidRPr="002258A2" w:rsidRDefault="00A675CC" w:rsidP="0061126A">
            <w:pPr>
              <w:jc w:val="center"/>
              <w:rPr>
                <w:rFonts w:eastAsia="Times New Roman"/>
                <w:sz w:val="20"/>
                <w:szCs w:val="20"/>
              </w:rPr>
            </w:pPr>
            <w:r w:rsidRPr="002258A2">
              <w:rPr>
                <w:rFonts w:eastAsia="Times New Roman"/>
                <w:sz w:val="20"/>
                <w:szCs w:val="20"/>
              </w:rPr>
              <w:t>14.04.2022</w:t>
            </w:r>
          </w:p>
        </w:tc>
        <w:tc>
          <w:tcPr>
            <w:tcW w:w="491" w:type="pct"/>
            <w:tcBorders>
              <w:top w:val="nil"/>
              <w:left w:val="nil"/>
              <w:bottom w:val="single" w:sz="4" w:space="0" w:color="auto"/>
              <w:right w:val="single" w:sz="4" w:space="0" w:color="auto"/>
            </w:tcBorders>
            <w:shd w:val="clear" w:color="000000" w:fill="FFFFFF"/>
            <w:vAlign w:val="center"/>
            <w:hideMark/>
          </w:tcPr>
          <w:p w14:paraId="35ED94F6"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767863FA"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23F75A41"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39AA3062" w14:textId="77777777" w:rsidR="00A675CC" w:rsidRPr="002258A2" w:rsidRDefault="00A675CC" w:rsidP="0061126A">
            <w:pPr>
              <w:jc w:val="center"/>
              <w:rPr>
                <w:rFonts w:eastAsia="Times New Roman"/>
                <w:sz w:val="20"/>
                <w:szCs w:val="20"/>
              </w:rPr>
            </w:pPr>
            <w:r w:rsidRPr="002258A2">
              <w:rPr>
                <w:rFonts w:eastAsia="Times New Roman"/>
                <w:sz w:val="20"/>
                <w:szCs w:val="20"/>
              </w:rPr>
              <w:t>36</w:t>
            </w:r>
          </w:p>
        </w:tc>
        <w:tc>
          <w:tcPr>
            <w:tcW w:w="1224" w:type="pct"/>
            <w:tcBorders>
              <w:top w:val="nil"/>
              <w:left w:val="nil"/>
              <w:bottom w:val="single" w:sz="4" w:space="0" w:color="auto"/>
              <w:right w:val="single" w:sz="4" w:space="0" w:color="auto"/>
            </w:tcBorders>
            <w:shd w:val="clear" w:color="auto" w:fill="auto"/>
            <w:vAlign w:val="center"/>
            <w:hideMark/>
          </w:tcPr>
          <w:p w14:paraId="510EECC7" w14:textId="77777777" w:rsidR="00A675CC" w:rsidRPr="002258A2" w:rsidRDefault="00A675CC" w:rsidP="0061126A">
            <w:pPr>
              <w:jc w:val="center"/>
              <w:rPr>
                <w:rFonts w:eastAsia="Times New Roman"/>
                <w:sz w:val="20"/>
                <w:szCs w:val="20"/>
              </w:rPr>
            </w:pPr>
            <w:r w:rsidRPr="002258A2">
              <w:rPr>
                <w:rFonts w:eastAsia="Times New Roman"/>
                <w:sz w:val="20"/>
                <w:szCs w:val="20"/>
              </w:rPr>
              <w:t xml:space="preserve">Сооружения трубопроводного транспорта/Внутриплощадочные тепловые сети от котельной №6 в двухтрубном исчислении от </w:t>
            </w:r>
            <w:proofErr w:type="spellStart"/>
            <w:r w:rsidRPr="002258A2">
              <w:rPr>
                <w:rFonts w:eastAsia="Times New Roman"/>
                <w:sz w:val="20"/>
                <w:szCs w:val="20"/>
              </w:rPr>
              <w:t>Колтушского</w:t>
            </w:r>
            <w:proofErr w:type="spellEnd"/>
            <w:r w:rsidRPr="002258A2">
              <w:rPr>
                <w:rFonts w:eastAsia="Times New Roman"/>
                <w:sz w:val="20"/>
                <w:szCs w:val="20"/>
              </w:rPr>
              <w:t xml:space="preserve"> ш.(УТ-19) к домам 87,89,91,93,95,97 и к домам 71,73,75,77 по ул. Павловской (инв. №103141, 103117, БП-000420)</w:t>
            </w:r>
          </w:p>
        </w:tc>
        <w:tc>
          <w:tcPr>
            <w:tcW w:w="1090" w:type="pct"/>
            <w:tcBorders>
              <w:top w:val="nil"/>
              <w:left w:val="nil"/>
              <w:bottom w:val="single" w:sz="4" w:space="0" w:color="auto"/>
              <w:right w:val="single" w:sz="4" w:space="0" w:color="auto"/>
            </w:tcBorders>
            <w:shd w:val="clear" w:color="auto" w:fill="auto"/>
            <w:vAlign w:val="center"/>
            <w:hideMark/>
          </w:tcPr>
          <w:p w14:paraId="449E6B94" w14:textId="77777777" w:rsidR="00A675CC" w:rsidRPr="002258A2" w:rsidRDefault="00A675CC" w:rsidP="0061126A">
            <w:pPr>
              <w:jc w:val="center"/>
              <w:rPr>
                <w:rFonts w:eastAsia="Times New Roman"/>
                <w:sz w:val="20"/>
                <w:szCs w:val="20"/>
              </w:rPr>
            </w:pPr>
            <w:r w:rsidRPr="002258A2">
              <w:rPr>
                <w:rFonts w:eastAsia="Times New Roman"/>
                <w:sz w:val="20"/>
                <w:szCs w:val="20"/>
              </w:rPr>
              <w:t>Ленинградская область, Всеволожский район, г.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0C91EC14" w14:textId="77777777" w:rsidR="00A675CC" w:rsidRPr="002258A2" w:rsidRDefault="00A675CC" w:rsidP="0061126A">
            <w:pPr>
              <w:jc w:val="center"/>
              <w:rPr>
                <w:rFonts w:eastAsia="Times New Roman"/>
                <w:sz w:val="20"/>
                <w:szCs w:val="20"/>
              </w:rPr>
            </w:pPr>
            <w:r w:rsidRPr="002258A2">
              <w:rPr>
                <w:rFonts w:eastAsia="Times New Roman"/>
                <w:sz w:val="20"/>
                <w:szCs w:val="20"/>
              </w:rPr>
              <w:t>511</w:t>
            </w:r>
          </w:p>
        </w:tc>
        <w:tc>
          <w:tcPr>
            <w:tcW w:w="482" w:type="pct"/>
            <w:tcBorders>
              <w:top w:val="nil"/>
              <w:left w:val="nil"/>
              <w:bottom w:val="single" w:sz="4" w:space="0" w:color="auto"/>
              <w:right w:val="single" w:sz="4" w:space="0" w:color="auto"/>
            </w:tcBorders>
            <w:shd w:val="clear" w:color="auto" w:fill="auto"/>
            <w:vAlign w:val="center"/>
            <w:hideMark/>
          </w:tcPr>
          <w:p w14:paraId="551A708A" w14:textId="77777777" w:rsidR="00A675CC" w:rsidRPr="002258A2" w:rsidRDefault="00A675CC" w:rsidP="0061126A">
            <w:pPr>
              <w:jc w:val="center"/>
              <w:rPr>
                <w:rFonts w:eastAsia="Times New Roman"/>
                <w:sz w:val="20"/>
                <w:szCs w:val="20"/>
              </w:rPr>
            </w:pPr>
            <w:r w:rsidRPr="002258A2">
              <w:rPr>
                <w:rFonts w:eastAsia="Times New Roman"/>
                <w:sz w:val="20"/>
                <w:szCs w:val="20"/>
              </w:rPr>
              <w:t>18.04.2022</w:t>
            </w:r>
          </w:p>
        </w:tc>
        <w:tc>
          <w:tcPr>
            <w:tcW w:w="491" w:type="pct"/>
            <w:tcBorders>
              <w:top w:val="nil"/>
              <w:left w:val="nil"/>
              <w:bottom w:val="single" w:sz="4" w:space="0" w:color="auto"/>
              <w:right w:val="single" w:sz="4" w:space="0" w:color="auto"/>
            </w:tcBorders>
            <w:shd w:val="clear" w:color="000000" w:fill="FFFFFF"/>
            <w:vAlign w:val="center"/>
            <w:hideMark/>
          </w:tcPr>
          <w:p w14:paraId="725C3D97"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57B3B36E"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2023E46E"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634E3A8A" w14:textId="77777777" w:rsidR="00A675CC" w:rsidRPr="002258A2" w:rsidRDefault="00A675CC" w:rsidP="0061126A">
            <w:pPr>
              <w:jc w:val="center"/>
              <w:rPr>
                <w:rFonts w:eastAsia="Times New Roman"/>
                <w:sz w:val="20"/>
                <w:szCs w:val="20"/>
              </w:rPr>
            </w:pPr>
            <w:r w:rsidRPr="002258A2">
              <w:rPr>
                <w:rFonts w:eastAsia="Times New Roman"/>
                <w:sz w:val="20"/>
                <w:szCs w:val="20"/>
              </w:rPr>
              <w:t>37</w:t>
            </w:r>
          </w:p>
        </w:tc>
        <w:tc>
          <w:tcPr>
            <w:tcW w:w="1224" w:type="pct"/>
            <w:tcBorders>
              <w:top w:val="nil"/>
              <w:left w:val="nil"/>
              <w:bottom w:val="single" w:sz="4" w:space="0" w:color="auto"/>
              <w:right w:val="single" w:sz="4" w:space="0" w:color="auto"/>
            </w:tcBorders>
            <w:shd w:val="clear" w:color="auto" w:fill="auto"/>
            <w:vAlign w:val="center"/>
            <w:hideMark/>
          </w:tcPr>
          <w:p w14:paraId="4B28B28C" w14:textId="77777777" w:rsidR="00A675CC" w:rsidRPr="002258A2" w:rsidRDefault="00A675CC" w:rsidP="0061126A">
            <w:pPr>
              <w:jc w:val="center"/>
              <w:rPr>
                <w:rFonts w:eastAsia="Times New Roman"/>
                <w:sz w:val="20"/>
                <w:szCs w:val="20"/>
              </w:rPr>
            </w:pPr>
            <w:r w:rsidRPr="002258A2">
              <w:rPr>
                <w:rFonts w:eastAsia="Times New Roman"/>
                <w:sz w:val="20"/>
                <w:szCs w:val="20"/>
              </w:rPr>
              <w:t xml:space="preserve">Сооружения трубопроводного транспорта/Внутриплощадочные тепловые сети от котельной №6 в двухтрубном исчислении от </w:t>
            </w:r>
            <w:proofErr w:type="spellStart"/>
            <w:r w:rsidRPr="002258A2">
              <w:rPr>
                <w:rFonts w:eastAsia="Times New Roman"/>
                <w:sz w:val="20"/>
                <w:szCs w:val="20"/>
              </w:rPr>
              <w:t>Колтушского</w:t>
            </w:r>
            <w:proofErr w:type="spellEnd"/>
            <w:r w:rsidRPr="002258A2">
              <w:rPr>
                <w:rFonts w:eastAsia="Times New Roman"/>
                <w:sz w:val="20"/>
                <w:szCs w:val="20"/>
              </w:rPr>
              <w:t xml:space="preserve"> ш.(УТ-19/7) к </w:t>
            </w:r>
            <w:proofErr w:type="spellStart"/>
            <w:r w:rsidRPr="002258A2">
              <w:rPr>
                <w:rFonts w:eastAsia="Times New Roman"/>
                <w:sz w:val="20"/>
                <w:szCs w:val="20"/>
              </w:rPr>
              <w:t>к</w:t>
            </w:r>
            <w:proofErr w:type="spellEnd"/>
            <w:r w:rsidRPr="002258A2">
              <w:rPr>
                <w:rFonts w:eastAsia="Times New Roman"/>
                <w:sz w:val="20"/>
                <w:szCs w:val="20"/>
              </w:rPr>
              <w:t xml:space="preserve"> дому 84 по ул. Павловской (инв. №БП-000410)</w:t>
            </w:r>
          </w:p>
        </w:tc>
        <w:tc>
          <w:tcPr>
            <w:tcW w:w="1090" w:type="pct"/>
            <w:tcBorders>
              <w:top w:val="nil"/>
              <w:left w:val="nil"/>
              <w:bottom w:val="single" w:sz="4" w:space="0" w:color="auto"/>
              <w:right w:val="single" w:sz="4" w:space="0" w:color="auto"/>
            </w:tcBorders>
            <w:shd w:val="clear" w:color="auto" w:fill="auto"/>
            <w:vAlign w:val="center"/>
            <w:hideMark/>
          </w:tcPr>
          <w:p w14:paraId="73568CB5" w14:textId="77777777" w:rsidR="00A675CC" w:rsidRPr="002258A2" w:rsidRDefault="00A675CC" w:rsidP="0061126A">
            <w:pPr>
              <w:jc w:val="center"/>
              <w:rPr>
                <w:rFonts w:eastAsia="Times New Roman"/>
                <w:sz w:val="20"/>
                <w:szCs w:val="20"/>
              </w:rPr>
            </w:pPr>
            <w:r w:rsidRPr="002258A2">
              <w:rPr>
                <w:rFonts w:eastAsia="Times New Roman"/>
                <w:sz w:val="20"/>
                <w:szCs w:val="20"/>
              </w:rPr>
              <w:t xml:space="preserve">Ленинградская область, Всеволожский муниципальный район, </w:t>
            </w:r>
            <w:proofErr w:type="spellStart"/>
            <w:r w:rsidRPr="002258A2">
              <w:rPr>
                <w:rFonts w:eastAsia="Times New Roman"/>
                <w:sz w:val="20"/>
                <w:szCs w:val="20"/>
              </w:rPr>
              <w:t>Всеволожское</w:t>
            </w:r>
            <w:proofErr w:type="spellEnd"/>
            <w:r w:rsidRPr="002258A2">
              <w:rPr>
                <w:rFonts w:eastAsia="Times New Roman"/>
                <w:sz w:val="20"/>
                <w:szCs w:val="20"/>
              </w:rPr>
              <w:t xml:space="preserve"> городское поселение, г.</w:t>
            </w:r>
            <w:r w:rsidRPr="002258A2">
              <w:rPr>
                <w:rFonts w:eastAsia="Times New Roman"/>
                <w:sz w:val="20"/>
                <w:szCs w:val="20"/>
              </w:rPr>
              <w:br/>
              <w:t>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5A60F284" w14:textId="77777777" w:rsidR="00A675CC" w:rsidRPr="002258A2" w:rsidRDefault="00A675CC" w:rsidP="0061126A">
            <w:pPr>
              <w:jc w:val="center"/>
              <w:rPr>
                <w:rFonts w:eastAsia="Times New Roman"/>
                <w:sz w:val="20"/>
                <w:szCs w:val="20"/>
              </w:rPr>
            </w:pPr>
            <w:r w:rsidRPr="002258A2">
              <w:rPr>
                <w:rFonts w:eastAsia="Times New Roman"/>
                <w:sz w:val="20"/>
                <w:szCs w:val="20"/>
              </w:rPr>
              <w:t>187</w:t>
            </w:r>
          </w:p>
        </w:tc>
        <w:tc>
          <w:tcPr>
            <w:tcW w:w="482" w:type="pct"/>
            <w:tcBorders>
              <w:top w:val="nil"/>
              <w:left w:val="nil"/>
              <w:bottom w:val="single" w:sz="4" w:space="0" w:color="auto"/>
              <w:right w:val="single" w:sz="4" w:space="0" w:color="auto"/>
            </w:tcBorders>
            <w:shd w:val="clear" w:color="auto" w:fill="auto"/>
            <w:vAlign w:val="center"/>
            <w:hideMark/>
          </w:tcPr>
          <w:p w14:paraId="5444880B" w14:textId="77777777" w:rsidR="00A675CC" w:rsidRPr="002258A2" w:rsidRDefault="00A675CC" w:rsidP="0061126A">
            <w:pPr>
              <w:jc w:val="center"/>
              <w:rPr>
                <w:rFonts w:eastAsia="Times New Roman"/>
                <w:sz w:val="20"/>
                <w:szCs w:val="20"/>
              </w:rPr>
            </w:pPr>
            <w:r w:rsidRPr="002258A2">
              <w:rPr>
                <w:rFonts w:eastAsia="Times New Roman"/>
                <w:sz w:val="20"/>
                <w:szCs w:val="20"/>
              </w:rPr>
              <w:t>19.04.2022</w:t>
            </w:r>
          </w:p>
        </w:tc>
        <w:tc>
          <w:tcPr>
            <w:tcW w:w="491" w:type="pct"/>
            <w:tcBorders>
              <w:top w:val="nil"/>
              <w:left w:val="nil"/>
              <w:bottom w:val="single" w:sz="4" w:space="0" w:color="auto"/>
              <w:right w:val="single" w:sz="4" w:space="0" w:color="auto"/>
            </w:tcBorders>
            <w:shd w:val="clear" w:color="000000" w:fill="FFFFFF"/>
            <w:vAlign w:val="center"/>
            <w:hideMark/>
          </w:tcPr>
          <w:p w14:paraId="642402E2"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000000" w:fill="FFFFFF"/>
            <w:vAlign w:val="center"/>
            <w:hideMark/>
          </w:tcPr>
          <w:p w14:paraId="548F7FBA"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737EA73B"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1BFF0BFB" w14:textId="77777777" w:rsidR="00A675CC" w:rsidRPr="002258A2" w:rsidRDefault="00A675CC" w:rsidP="0061126A">
            <w:pPr>
              <w:jc w:val="center"/>
              <w:rPr>
                <w:rFonts w:eastAsia="Times New Roman"/>
                <w:sz w:val="20"/>
                <w:szCs w:val="20"/>
              </w:rPr>
            </w:pPr>
            <w:r w:rsidRPr="002258A2">
              <w:rPr>
                <w:rFonts w:eastAsia="Times New Roman"/>
                <w:sz w:val="20"/>
                <w:szCs w:val="20"/>
              </w:rPr>
              <w:t>38</w:t>
            </w:r>
          </w:p>
        </w:tc>
        <w:tc>
          <w:tcPr>
            <w:tcW w:w="1224" w:type="pct"/>
            <w:tcBorders>
              <w:top w:val="nil"/>
              <w:left w:val="nil"/>
              <w:bottom w:val="single" w:sz="4" w:space="0" w:color="auto"/>
              <w:right w:val="single" w:sz="4" w:space="0" w:color="auto"/>
            </w:tcBorders>
            <w:shd w:val="clear" w:color="auto" w:fill="auto"/>
            <w:vAlign w:val="center"/>
            <w:hideMark/>
          </w:tcPr>
          <w:p w14:paraId="227B629E"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(214м+214м), расположенные по адресу: Ленинградская область, г. Всеволожск, ул. </w:t>
            </w:r>
            <w:proofErr w:type="spellStart"/>
            <w:r w:rsidRPr="002258A2">
              <w:rPr>
                <w:rFonts w:eastAsia="Times New Roman"/>
                <w:sz w:val="20"/>
                <w:szCs w:val="20"/>
              </w:rPr>
              <w:t>Василеозерская</w:t>
            </w:r>
            <w:proofErr w:type="spellEnd"/>
            <w:r w:rsidRPr="002258A2">
              <w:rPr>
                <w:rFonts w:eastAsia="Times New Roman"/>
                <w:sz w:val="20"/>
                <w:szCs w:val="20"/>
              </w:rPr>
              <w:t>, 10/1 (инв. №100504), 8/6 (инв. №101643)</w:t>
            </w:r>
          </w:p>
        </w:tc>
        <w:tc>
          <w:tcPr>
            <w:tcW w:w="1090" w:type="pct"/>
            <w:tcBorders>
              <w:top w:val="nil"/>
              <w:left w:val="nil"/>
              <w:bottom w:val="single" w:sz="4" w:space="0" w:color="auto"/>
              <w:right w:val="single" w:sz="4" w:space="0" w:color="auto"/>
            </w:tcBorders>
            <w:shd w:val="clear" w:color="auto" w:fill="auto"/>
            <w:vAlign w:val="center"/>
            <w:hideMark/>
          </w:tcPr>
          <w:p w14:paraId="72831758" w14:textId="77777777" w:rsidR="00A675CC" w:rsidRPr="002258A2" w:rsidRDefault="00A675CC" w:rsidP="0061126A">
            <w:pPr>
              <w:jc w:val="center"/>
              <w:rPr>
                <w:rFonts w:eastAsia="Times New Roman"/>
                <w:sz w:val="20"/>
                <w:szCs w:val="20"/>
              </w:rPr>
            </w:pPr>
            <w:r w:rsidRPr="002258A2">
              <w:rPr>
                <w:rFonts w:eastAsia="Times New Roman"/>
                <w:sz w:val="20"/>
                <w:szCs w:val="20"/>
              </w:rPr>
              <w:t>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2A2383E8" w14:textId="77777777" w:rsidR="00A675CC" w:rsidRPr="002258A2" w:rsidRDefault="00A675CC" w:rsidP="0061126A">
            <w:pPr>
              <w:jc w:val="center"/>
              <w:rPr>
                <w:rFonts w:eastAsia="Times New Roman"/>
                <w:sz w:val="20"/>
                <w:szCs w:val="20"/>
              </w:rPr>
            </w:pPr>
            <w:r w:rsidRPr="002258A2">
              <w:rPr>
                <w:rFonts w:eastAsia="Times New Roman"/>
                <w:sz w:val="20"/>
                <w:szCs w:val="20"/>
              </w:rPr>
              <w:t>214</w:t>
            </w:r>
          </w:p>
        </w:tc>
        <w:tc>
          <w:tcPr>
            <w:tcW w:w="482" w:type="pct"/>
            <w:tcBorders>
              <w:top w:val="nil"/>
              <w:left w:val="nil"/>
              <w:bottom w:val="single" w:sz="4" w:space="0" w:color="auto"/>
              <w:right w:val="single" w:sz="4" w:space="0" w:color="auto"/>
            </w:tcBorders>
            <w:shd w:val="clear" w:color="auto" w:fill="auto"/>
            <w:vAlign w:val="center"/>
            <w:hideMark/>
          </w:tcPr>
          <w:p w14:paraId="2F88155A" w14:textId="77777777" w:rsidR="00A675CC" w:rsidRPr="002258A2" w:rsidRDefault="00A675CC" w:rsidP="0061126A">
            <w:pPr>
              <w:jc w:val="center"/>
              <w:rPr>
                <w:rFonts w:eastAsia="Times New Roman"/>
                <w:sz w:val="20"/>
                <w:szCs w:val="20"/>
              </w:rPr>
            </w:pPr>
            <w:r w:rsidRPr="002258A2">
              <w:rPr>
                <w:rFonts w:eastAsia="Times New Roman"/>
                <w:sz w:val="20"/>
                <w:szCs w:val="20"/>
              </w:rPr>
              <w:t>28.04.2022</w:t>
            </w:r>
          </w:p>
        </w:tc>
        <w:tc>
          <w:tcPr>
            <w:tcW w:w="491" w:type="pct"/>
            <w:tcBorders>
              <w:top w:val="nil"/>
              <w:left w:val="nil"/>
              <w:bottom w:val="single" w:sz="4" w:space="0" w:color="auto"/>
              <w:right w:val="single" w:sz="4" w:space="0" w:color="auto"/>
            </w:tcBorders>
            <w:shd w:val="clear" w:color="auto" w:fill="auto"/>
            <w:noWrap/>
            <w:vAlign w:val="center"/>
            <w:hideMark/>
          </w:tcPr>
          <w:p w14:paraId="12A7EEC5"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auto" w:fill="auto"/>
            <w:noWrap/>
            <w:vAlign w:val="center"/>
            <w:hideMark/>
          </w:tcPr>
          <w:p w14:paraId="4F7FC392"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6B48584B"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5CE2718D" w14:textId="77777777" w:rsidR="00A675CC" w:rsidRPr="002258A2" w:rsidRDefault="00A675CC" w:rsidP="0061126A">
            <w:pPr>
              <w:jc w:val="center"/>
              <w:rPr>
                <w:rFonts w:eastAsia="Times New Roman"/>
                <w:sz w:val="20"/>
                <w:szCs w:val="20"/>
              </w:rPr>
            </w:pPr>
            <w:r w:rsidRPr="002258A2">
              <w:rPr>
                <w:rFonts w:eastAsia="Times New Roman"/>
                <w:sz w:val="20"/>
                <w:szCs w:val="20"/>
              </w:rPr>
              <w:lastRenderedPageBreak/>
              <w:t>39</w:t>
            </w:r>
          </w:p>
        </w:tc>
        <w:tc>
          <w:tcPr>
            <w:tcW w:w="1224" w:type="pct"/>
            <w:tcBorders>
              <w:top w:val="nil"/>
              <w:left w:val="nil"/>
              <w:bottom w:val="single" w:sz="4" w:space="0" w:color="auto"/>
              <w:right w:val="single" w:sz="4" w:space="0" w:color="auto"/>
            </w:tcBorders>
            <w:shd w:val="clear" w:color="auto" w:fill="auto"/>
            <w:vAlign w:val="center"/>
            <w:hideMark/>
          </w:tcPr>
          <w:p w14:paraId="762B1672"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(79м+79м), расположенные по адресу: Ленинградская область, г. Всеволожск, ул. </w:t>
            </w:r>
            <w:proofErr w:type="spellStart"/>
            <w:r w:rsidRPr="002258A2">
              <w:rPr>
                <w:rFonts w:eastAsia="Times New Roman"/>
                <w:sz w:val="20"/>
                <w:szCs w:val="20"/>
              </w:rPr>
              <w:t>Василеозерская</w:t>
            </w:r>
            <w:proofErr w:type="spellEnd"/>
            <w:r w:rsidRPr="002258A2">
              <w:rPr>
                <w:rFonts w:eastAsia="Times New Roman"/>
                <w:sz w:val="20"/>
                <w:szCs w:val="20"/>
              </w:rPr>
              <w:t>, 1/2 (инв. №102283), ул. Балашова 3/1 (инв. № 2100948)</w:t>
            </w:r>
          </w:p>
        </w:tc>
        <w:tc>
          <w:tcPr>
            <w:tcW w:w="1090" w:type="pct"/>
            <w:tcBorders>
              <w:top w:val="nil"/>
              <w:left w:val="nil"/>
              <w:bottom w:val="single" w:sz="4" w:space="0" w:color="auto"/>
              <w:right w:val="single" w:sz="4" w:space="0" w:color="auto"/>
            </w:tcBorders>
            <w:shd w:val="clear" w:color="auto" w:fill="auto"/>
            <w:vAlign w:val="center"/>
            <w:hideMark/>
          </w:tcPr>
          <w:p w14:paraId="6E0906A7" w14:textId="77777777" w:rsidR="00A675CC" w:rsidRPr="002258A2" w:rsidRDefault="00A675CC" w:rsidP="0061126A">
            <w:pPr>
              <w:jc w:val="center"/>
              <w:rPr>
                <w:rFonts w:eastAsia="Times New Roman"/>
                <w:sz w:val="20"/>
                <w:szCs w:val="20"/>
              </w:rPr>
            </w:pPr>
            <w:r w:rsidRPr="002258A2">
              <w:rPr>
                <w:rFonts w:eastAsia="Times New Roman"/>
                <w:sz w:val="20"/>
                <w:szCs w:val="20"/>
              </w:rPr>
              <w:t>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6B511C97" w14:textId="77777777" w:rsidR="00A675CC" w:rsidRPr="002258A2" w:rsidRDefault="00A675CC" w:rsidP="0061126A">
            <w:pPr>
              <w:jc w:val="center"/>
              <w:rPr>
                <w:rFonts w:eastAsia="Times New Roman"/>
                <w:sz w:val="20"/>
                <w:szCs w:val="20"/>
              </w:rPr>
            </w:pPr>
            <w:r w:rsidRPr="002258A2">
              <w:rPr>
                <w:rFonts w:eastAsia="Times New Roman"/>
                <w:sz w:val="20"/>
                <w:szCs w:val="20"/>
              </w:rPr>
              <w:t>79</w:t>
            </w:r>
          </w:p>
        </w:tc>
        <w:tc>
          <w:tcPr>
            <w:tcW w:w="482" w:type="pct"/>
            <w:tcBorders>
              <w:top w:val="nil"/>
              <w:left w:val="nil"/>
              <w:bottom w:val="single" w:sz="4" w:space="0" w:color="auto"/>
              <w:right w:val="single" w:sz="4" w:space="0" w:color="auto"/>
            </w:tcBorders>
            <w:shd w:val="clear" w:color="auto" w:fill="auto"/>
            <w:vAlign w:val="center"/>
            <w:hideMark/>
          </w:tcPr>
          <w:p w14:paraId="21C2CAAA" w14:textId="77777777" w:rsidR="00A675CC" w:rsidRPr="002258A2" w:rsidRDefault="00A675CC" w:rsidP="0061126A">
            <w:pPr>
              <w:jc w:val="center"/>
              <w:rPr>
                <w:rFonts w:eastAsia="Times New Roman"/>
                <w:sz w:val="20"/>
                <w:szCs w:val="20"/>
              </w:rPr>
            </w:pPr>
            <w:r w:rsidRPr="002258A2">
              <w:rPr>
                <w:rFonts w:eastAsia="Times New Roman"/>
                <w:sz w:val="20"/>
                <w:szCs w:val="20"/>
              </w:rPr>
              <w:t>28.04.2022</w:t>
            </w:r>
          </w:p>
        </w:tc>
        <w:tc>
          <w:tcPr>
            <w:tcW w:w="491" w:type="pct"/>
            <w:tcBorders>
              <w:top w:val="nil"/>
              <w:left w:val="nil"/>
              <w:bottom w:val="single" w:sz="4" w:space="0" w:color="auto"/>
              <w:right w:val="single" w:sz="4" w:space="0" w:color="auto"/>
            </w:tcBorders>
            <w:shd w:val="clear" w:color="auto" w:fill="auto"/>
            <w:noWrap/>
            <w:vAlign w:val="center"/>
            <w:hideMark/>
          </w:tcPr>
          <w:p w14:paraId="48E58E56"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auto" w:fill="auto"/>
            <w:noWrap/>
            <w:vAlign w:val="center"/>
            <w:hideMark/>
          </w:tcPr>
          <w:p w14:paraId="29924406"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r w:rsidR="00A675CC" w:rsidRPr="002258A2" w14:paraId="42F8D25F" w14:textId="77777777" w:rsidTr="0061126A">
        <w:trPr>
          <w:trHeight w:val="20"/>
        </w:trPr>
        <w:tc>
          <w:tcPr>
            <w:tcW w:w="550" w:type="pct"/>
            <w:tcBorders>
              <w:top w:val="nil"/>
              <w:left w:val="single" w:sz="4" w:space="0" w:color="auto"/>
              <w:bottom w:val="single" w:sz="4" w:space="0" w:color="auto"/>
              <w:right w:val="single" w:sz="4" w:space="0" w:color="auto"/>
            </w:tcBorders>
            <w:shd w:val="clear" w:color="auto" w:fill="auto"/>
            <w:vAlign w:val="center"/>
            <w:hideMark/>
          </w:tcPr>
          <w:p w14:paraId="51702557" w14:textId="77777777" w:rsidR="00A675CC" w:rsidRPr="002258A2" w:rsidRDefault="00A675CC" w:rsidP="0061126A">
            <w:pPr>
              <w:jc w:val="center"/>
              <w:rPr>
                <w:rFonts w:eastAsia="Times New Roman"/>
                <w:sz w:val="20"/>
                <w:szCs w:val="20"/>
              </w:rPr>
            </w:pPr>
            <w:r w:rsidRPr="002258A2">
              <w:rPr>
                <w:rFonts w:eastAsia="Times New Roman"/>
                <w:sz w:val="20"/>
                <w:szCs w:val="20"/>
              </w:rPr>
              <w:t>40</w:t>
            </w:r>
          </w:p>
        </w:tc>
        <w:tc>
          <w:tcPr>
            <w:tcW w:w="1224" w:type="pct"/>
            <w:tcBorders>
              <w:top w:val="nil"/>
              <w:left w:val="nil"/>
              <w:bottom w:val="single" w:sz="4" w:space="0" w:color="auto"/>
              <w:right w:val="single" w:sz="4" w:space="0" w:color="auto"/>
            </w:tcBorders>
            <w:shd w:val="clear" w:color="auto" w:fill="auto"/>
            <w:vAlign w:val="center"/>
            <w:hideMark/>
          </w:tcPr>
          <w:p w14:paraId="56554A41" w14:textId="77777777" w:rsidR="00A675CC" w:rsidRPr="002258A2" w:rsidRDefault="00A675CC" w:rsidP="0061126A">
            <w:pPr>
              <w:jc w:val="center"/>
              <w:rPr>
                <w:rFonts w:eastAsia="Times New Roman"/>
                <w:sz w:val="20"/>
                <w:szCs w:val="20"/>
              </w:rPr>
            </w:pPr>
            <w:proofErr w:type="spellStart"/>
            <w:r w:rsidRPr="002258A2">
              <w:rPr>
                <w:rFonts w:eastAsia="Times New Roman"/>
                <w:sz w:val="20"/>
                <w:szCs w:val="20"/>
              </w:rPr>
              <w:t>Cооружения</w:t>
            </w:r>
            <w:proofErr w:type="spellEnd"/>
            <w:r w:rsidRPr="002258A2">
              <w:rPr>
                <w:rFonts w:eastAsia="Times New Roman"/>
                <w:sz w:val="20"/>
                <w:szCs w:val="20"/>
              </w:rPr>
              <w:t xml:space="preserve"> коммунального хозяйства/Внутриплощадочные тепловые сети от котельной №6 в двухтрубном исчислении (243м+243м), расположенные по адресу: Ленинградская область, г. Всеволожск, пер. Вахрушева (УТ-21 до УТ-21/5, инв. №БП-000413)</w:t>
            </w:r>
          </w:p>
        </w:tc>
        <w:tc>
          <w:tcPr>
            <w:tcW w:w="1090" w:type="pct"/>
            <w:tcBorders>
              <w:top w:val="nil"/>
              <w:left w:val="nil"/>
              <w:bottom w:val="single" w:sz="4" w:space="0" w:color="auto"/>
              <w:right w:val="single" w:sz="4" w:space="0" w:color="auto"/>
            </w:tcBorders>
            <w:shd w:val="clear" w:color="auto" w:fill="auto"/>
            <w:vAlign w:val="center"/>
            <w:hideMark/>
          </w:tcPr>
          <w:p w14:paraId="210E7CAD" w14:textId="77777777" w:rsidR="00A675CC" w:rsidRPr="002258A2" w:rsidRDefault="00A675CC" w:rsidP="0061126A">
            <w:pPr>
              <w:jc w:val="center"/>
              <w:rPr>
                <w:rFonts w:eastAsia="Times New Roman"/>
                <w:sz w:val="20"/>
                <w:szCs w:val="20"/>
              </w:rPr>
            </w:pPr>
            <w:r w:rsidRPr="002258A2">
              <w:rPr>
                <w:rFonts w:eastAsia="Times New Roman"/>
                <w:sz w:val="20"/>
                <w:szCs w:val="20"/>
              </w:rPr>
              <w:t>Российская Федерация, Ленинградская область, Всеволожский муниципальный район, город Всеволожск</w:t>
            </w:r>
          </w:p>
        </w:tc>
        <w:tc>
          <w:tcPr>
            <w:tcW w:w="503" w:type="pct"/>
            <w:tcBorders>
              <w:top w:val="nil"/>
              <w:left w:val="nil"/>
              <w:bottom w:val="single" w:sz="4" w:space="0" w:color="auto"/>
              <w:right w:val="single" w:sz="4" w:space="0" w:color="auto"/>
            </w:tcBorders>
            <w:shd w:val="clear" w:color="auto" w:fill="auto"/>
            <w:vAlign w:val="center"/>
            <w:hideMark/>
          </w:tcPr>
          <w:p w14:paraId="43D1C340" w14:textId="77777777" w:rsidR="00A675CC" w:rsidRPr="002258A2" w:rsidRDefault="00A675CC" w:rsidP="0061126A">
            <w:pPr>
              <w:jc w:val="center"/>
              <w:rPr>
                <w:rFonts w:eastAsia="Times New Roman"/>
                <w:sz w:val="20"/>
                <w:szCs w:val="20"/>
              </w:rPr>
            </w:pPr>
            <w:r w:rsidRPr="002258A2">
              <w:rPr>
                <w:rFonts w:eastAsia="Times New Roman"/>
                <w:sz w:val="20"/>
                <w:szCs w:val="20"/>
              </w:rPr>
              <w:t>243</w:t>
            </w:r>
          </w:p>
        </w:tc>
        <w:tc>
          <w:tcPr>
            <w:tcW w:w="482" w:type="pct"/>
            <w:tcBorders>
              <w:top w:val="nil"/>
              <w:left w:val="nil"/>
              <w:bottom w:val="single" w:sz="4" w:space="0" w:color="auto"/>
              <w:right w:val="single" w:sz="4" w:space="0" w:color="auto"/>
            </w:tcBorders>
            <w:shd w:val="clear" w:color="auto" w:fill="auto"/>
            <w:vAlign w:val="center"/>
            <w:hideMark/>
          </w:tcPr>
          <w:p w14:paraId="613C5640" w14:textId="77777777" w:rsidR="00A675CC" w:rsidRPr="002258A2" w:rsidRDefault="00A675CC" w:rsidP="0061126A">
            <w:pPr>
              <w:jc w:val="center"/>
              <w:rPr>
                <w:rFonts w:eastAsia="Times New Roman"/>
                <w:sz w:val="20"/>
                <w:szCs w:val="20"/>
              </w:rPr>
            </w:pPr>
            <w:r w:rsidRPr="002258A2">
              <w:rPr>
                <w:rFonts w:eastAsia="Times New Roman"/>
                <w:sz w:val="20"/>
                <w:szCs w:val="20"/>
              </w:rPr>
              <w:t>12.05.2022</w:t>
            </w:r>
          </w:p>
        </w:tc>
        <w:tc>
          <w:tcPr>
            <w:tcW w:w="491" w:type="pct"/>
            <w:tcBorders>
              <w:top w:val="nil"/>
              <w:left w:val="nil"/>
              <w:bottom w:val="single" w:sz="4" w:space="0" w:color="auto"/>
              <w:right w:val="single" w:sz="4" w:space="0" w:color="auto"/>
            </w:tcBorders>
            <w:shd w:val="clear" w:color="auto" w:fill="auto"/>
            <w:noWrap/>
            <w:vAlign w:val="center"/>
            <w:hideMark/>
          </w:tcPr>
          <w:p w14:paraId="62C5B395"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c>
          <w:tcPr>
            <w:tcW w:w="661" w:type="pct"/>
            <w:tcBorders>
              <w:top w:val="nil"/>
              <w:left w:val="nil"/>
              <w:bottom w:val="single" w:sz="4" w:space="0" w:color="auto"/>
              <w:right w:val="single" w:sz="4" w:space="0" w:color="auto"/>
            </w:tcBorders>
            <w:shd w:val="clear" w:color="auto" w:fill="auto"/>
            <w:noWrap/>
            <w:vAlign w:val="center"/>
            <w:hideMark/>
          </w:tcPr>
          <w:p w14:paraId="55874F44" w14:textId="77777777" w:rsidR="00A675CC" w:rsidRPr="002258A2" w:rsidRDefault="00A675CC" w:rsidP="0061126A">
            <w:pPr>
              <w:jc w:val="center"/>
              <w:rPr>
                <w:rFonts w:eastAsia="Times New Roman"/>
                <w:color w:val="000000"/>
                <w:sz w:val="20"/>
                <w:szCs w:val="20"/>
              </w:rPr>
            </w:pPr>
            <w:r w:rsidRPr="002258A2">
              <w:rPr>
                <w:rFonts w:eastAsia="Times New Roman"/>
                <w:color w:val="000000"/>
                <w:sz w:val="20"/>
                <w:szCs w:val="20"/>
              </w:rPr>
              <w:t> </w:t>
            </w:r>
          </w:p>
        </w:tc>
      </w:tr>
    </w:tbl>
    <w:p w14:paraId="5EAB6B37" w14:textId="77777777" w:rsidR="00A675CC" w:rsidRDefault="00A675CC" w:rsidP="00A675CC">
      <w:pPr>
        <w:ind w:firstLine="709"/>
        <w:jc w:val="both"/>
      </w:pPr>
    </w:p>
    <w:p w14:paraId="713CFB9D" w14:textId="77777777" w:rsidR="00A675CC" w:rsidRDefault="00A675CC" w:rsidP="00A675CC">
      <w:pPr>
        <w:ind w:firstLine="709"/>
        <w:jc w:val="both"/>
      </w:pPr>
      <w:r>
        <w:t xml:space="preserve">Итого общая протяженность </w:t>
      </w:r>
      <w:proofErr w:type="spellStart"/>
      <w:r>
        <w:t>безхозяйных</w:t>
      </w:r>
      <w:proofErr w:type="spellEnd"/>
      <w:r>
        <w:t xml:space="preserve"> участков тепловых сетей составляет 18300 п. м в двухтрубном исчислении.</w:t>
      </w:r>
    </w:p>
    <w:p w14:paraId="27D8EF05" w14:textId="77777777" w:rsidR="00393C62" w:rsidRPr="00393C62" w:rsidRDefault="00393C62" w:rsidP="00CB4314">
      <w:pPr>
        <w:pStyle w:val="11"/>
        <w:spacing w:before="0" w:beforeAutospacing="0" w:after="0" w:afterAutospacing="0"/>
        <w:rPr>
          <w:rStyle w:val="af3"/>
          <w:b/>
          <w:szCs w:val="28"/>
        </w:rPr>
      </w:pPr>
      <w:r w:rsidRPr="00393C62">
        <w:rPr>
          <w:rStyle w:val="af3"/>
          <w:b/>
          <w:szCs w:val="28"/>
        </w:rPr>
        <w:lastRenderedPageBreak/>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bookmarkEnd w:id="189"/>
      <w:bookmarkEnd w:id="190"/>
    </w:p>
    <w:p w14:paraId="48565547" w14:textId="77777777" w:rsidR="00393C62" w:rsidRPr="00393C62" w:rsidRDefault="00393C62" w:rsidP="00CB4314">
      <w:pPr>
        <w:pStyle w:val="20"/>
        <w:spacing w:before="0" w:after="0"/>
        <w:ind w:firstLine="709"/>
        <w:rPr>
          <w:rStyle w:val="af3"/>
          <w:b/>
        </w:rPr>
      </w:pPr>
      <w:bookmarkStart w:id="191" w:name="_Toc40880084"/>
      <w:bookmarkStart w:id="192" w:name="_Toc75856172"/>
      <w:r w:rsidRPr="00393C62">
        <w:rPr>
          <w:rStyle w:val="af3"/>
          <w:b/>
        </w:rPr>
        <w:t>а)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191"/>
      <w:bookmarkEnd w:id="192"/>
      <w:r w:rsidRPr="00393C62">
        <w:rPr>
          <w:rStyle w:val="af3"/>
          <w:b/>
        </w:rPr>
        <w:t xml:space="preserve"> </w:t>
      </w:r>
    </w:p>
    <w:p w14:paraId="262D3789" w14:textId="4431362D" w:rsidR="00124D0E" w:rsidRDefault="00124D0E" w:rsidP="00CB4314">
      <w:pPr>
        <w:pStyle w:val="26"/>
        <w:shd w:val="clear" w:color="auto" w:fill="auto"/>
        <w:spacing w:line="240" w:lineRule="auto"/>
        <w:ind w:firstLine="709"/>
        <w:rPr>
          <w:sz w:val="24"/>
          <w:szCs w:val="24"/>
        </w:rPr>
      </w:pPr>
      <w:bookmarkStart w:id="193" w:name="bookmark69"/>
      <w:r w:rsidRPr="008E3334">
        <w:rPr>
          <w:sz w:val="24"/>
          <w:szCs w:val="24"/>
        </w:rPr>
        <w:t xml:space="preserve">Генеральным планом </w:t>
      </w:r>
      <w:r w:rsidR="00944623" w:rsidRPr="008E3334">
        <w:rPr>
          <w:sz w:val="24"/>
          <w:szCs w:val="24"/>
        </w:rPr>
        <w:t xml:space="preserve">МО </w:t>
      </w:r>
      <w:r w:rsidR="00944623">
        <w:rPr>
          <w:sz w:val="24"/>
          <w:szCs w:val="24"/>
        </w:rPr>
        <w:t>«</w:t>
      </w:r>
      <w:r w:rsidR="00944623">
        <w:rPr>
          <w:kern w:val="28"/>
          <w:sz w:val="24"/>
          <w:szCs w:val="24"/>
        </w:rPr>
        <w:t>Город Всеволожск</w:t>
      </w:r>
      <w:r w:rsidR="00944623">
        <w:rPr>
          <w:sz w:val="24"/>
          <w:szCs w:val="24"/>
        </w:rPr>
        <w:t xml:space="preserve">» </w:t>
      </w:r>
      <w:r w:rsidRPr="008E3334">
        <w:rPr>
          <w:sz w:val="24"/>
          <w:szCs w:val="24"/>
        </w:rPr>
        <w:t>предусмотрены мероприятия, направленные на обеспечение бесперебойного функционирования системы газораспределения и надежного газоснабжения населенных пунктов</w:t>
      </w:r>
      <w:bookmarkEnd w:id="193"/>
      <w:r w:rsidRPr="008E3334">
        <w:rPr>
          <w:sz w:val="24"/>
          <w:szCs w:val="24"/>
        </w:rPr>
        <w:t xml:space="preserve"> МО </w:t>
      </w:r>
      <w:r>
        <w:rPr>
          <w:sz w:val="24"/>
          <w:szCs w:val="24"/>
        </w:rPr>
        <w:t>«</w:t>
      </w:r>
      <w:r w:rsidR="00944623">
        <w:rPr>
          <w:kern w:val="28"/>
          <w:sz w:val="24"/>
          <w:szCs w:val="24"/>
        </w:rPr>
        <w:t>Г</w:t>
      </w:r>
      <w:r>
        <w:rPr>
          <w:kern w:val="28"/>
          <w:sz w:val="24"/>
          <w:szCs w:val="24"/>
        </w:rPr>
        <w:t>ород Всеволожск».</w:t>
      </w:r>
      <w:r w:rsidRPr="008E3334">
        <w:rPr>
          <w:sz w:val="24"/>
          <w:szCs w:val="24"/>
        </w:rPr>
        <w:t xml:space="preserve"> </w:t>
      </w:r>
    </w:p>
    <w:p w14:paraId="42D41272" w14:textId="77777777" w:rsidR="00CB4314" w:rsidRPr="008E3334" w:rsidRDefault="00CB4314" w:rsidP="00CB4314">
      <w:pPr>
        <w:pStyle w:val="26"/>
        <w:shd w:val="clear" w:color="auto" w:fill="auto"/>
        <w:spacing w:line="240" w:lineRule="auto"/>
        <w:ind w:firstLine="709"/>
        <w:rPr>
          <w:b/>
          <w:sz w:val="24"/>
          <w:szCs w:val="24"/>
        </w:rPr>
      </w:pPr>
    </w:p>
    <w:p w14:paraId="636ED6E4" w14:textId="77777777" w:rsidR="00393C62" w:rsidRPr="00393C62" w:rsidRDefault="00393C62" w:rsidP="00CB4314">
      <w:pPr>
        <w:pStyle w:val="20"/>
        <w:spacing w:before="0" w:after="0"/>
        <w:ind w:firstLine="709"/>
        <w:rPr>
          <w:rStyle w:val="af3"/>
          <w:b/>
        </w:rPr>
      </w:pPr>
      <w:bookmarkStart w:id="194" w:name="_Toc40880085"/>
      <w:bookmarkStart w:id="195" w:name="_Toc75856173"/>
      <w:r w:rsidRPr="00393C62">
        <w:rPr>
          <w:rStyle w:val="af3"/>
          <w:b/>
        </w:rPr>
        <w:t>б) описание проблем организации газоснабжения источников тепловой энергии;</w:t>
      </w:r>
      <w:bookmarkEnd w:id="194"/>
      <w:bookmarkEnd w:id="195"/>
      <w:r w:rsidRPr="00393C62">
        <w:rPr>
          <w:rStyle w:val="af3"/>
          <w:b/>
        </w:rPr>
        <w:t xml:space="preserve"> </w:t>
      </w:r>
    </w:p>
    <w:p w14:paraId="0101D801" w14:textId="1540533F" w:rsidR="00124D0E" w:rsidRDefault="00124D0E" w:rsidP="00CB4314">
      <w:pPr>
        <w:pStyle w:val="af6"/>
        <w:spacing w:after="0" w:line="240" w:lineRule="auto"/>
        <w:ind w:left="0" w:firstLine="709"/>
        <w:contextualSpacing w:val="0"/>
        <w:jc w:val="both"/>
        <w:rPr>
          <w:sz w:val="24"/>
          <w:szCs w:val="24"/>
        </w:rPr>
      </w:pPr>
      <w:r>
        <w:rPr>
          <w:sz w:val="24"/>
          <w:szCs w:val="24"/>
        </w:rPr>
        <w:t>Котельные</w:t>
      </w:r>
      <w:r w:rsidRPr="008E3334">
        <w:rPr>
          <w:sz w:val="24"/>
          <w:szCs w:val="24"/>
        </w:rPr>
        <w:t xml:space="preserve"> на территории </w:t>
      </w:r>
      <w:r w:rsidRPr="00AE24F3">
        <w:rPr>
          <w:sz w:val="24"/>
          <w:szCs w:val="24"/>
        </w:rPr>
        <w:t>МО «</w:t>
      </w:r>
      <w:r w:rsidR="00A9496C">
        <w:rPr>
          <w:kern w:val="28"/>
          <w:sz w:val="24"/>
          <w:szCs w:val="24"/>
        </w:rPr>
        <w:t>Г</w:t>
      </w:r>
      <w:r>
        <w:rPr>
          <w:kern w:val="28"/>
          <w:sz w:val="24"/>
          <w:szCs w:val="24"/>
        </w:rPr>
        <w:t xml:space="preserve">ород Всеволожск» </w:t>
      </w:r>
      <w:r w:rsidRPr="008E3334">
        <w:rPr>
          <w:sz w:val="24"/>
          <w:szCs w:val="24"/>
        </w:rPr>
        <w:t xml:space="preserve">использует в качестве основного топлива природный газ. Топливо на данные источники теплоснабжения поступает по существующим системам газораспределения и </w:t>
      </w:r>
      <w:proofErr w:type="spellStart"/>
      <w:r w:rsidRPr="008E3334">
        <w:rPr>
          <w:sz w:val="24"/>
          <w:szCs w:val="24"/>
        </w:rPr>
        <w:t>газопотребления</w:t>
      </w:r>
      <w:proofErr w:type="spellEnd"/>
      <w:r w:rsidRPr="008E3334">
        <w:rPr>
          <w:sz w:val="24"/>
          <w:szCs w:val="24"/>
        </w:rPr>
        <w:t xml:space="preserve">. </w:t>
      </w:r>
    </w:p>
    <w:p w14:paraId="65DF002A" w14:textId="552DE8F5" w:rsidR="00D46D09" w:rsidRDefault="00C96C28" w:rsidP="00C96C28">
      <w:pPr>
        <w:ind w:firstLine="709"/>
        <w:jc w:val="both"/>
      </w:pPr>
      <w:r>
        <w:t>На котельной №</w:t>
      </w:r>
      <w:r w:rsidR="00D46D09">
        <w:t xml:space="preserve">19 планируется модернизация оборудования и переход на природный газ к 2024 году. На котельной № 11 планируется переход на природный газ </w:t>
      </w:r>
      <w:r w:rsidR="0061126A">
        <w:t xml:space="preserve">в </w:t>
      </w:r>
      <w:r w:rsidR="00D46D09">
        <w:t>20</w:t>
      </w:r>
      <w:r w:rsidR="0061126A">
        <w:t>22</w:t>
      </w:r>
      <w:r w:rsidR="00D46D09">
        <w:t xml:space="preserve"> году.</w:t>
      </w:r>
      <w:r w:rsidRPr="00C96C28">
        <w:t xml:space="preserve"> </w:t>
      </w:r>
      <w:r>
        <w:t xml:space="preserve">На котельной №1 планируется модернизация оборудования </w:t>
      </w:r>
      <w:r w:rsidR="002B282C">
        <w:t>с</w:t>
      </w:r>
      <w:r>
        <w:t xml:space="preserve"> пере</w:t>
      </w:r>
      <w:r w:rsidR="002B282C">
        <w:t>водом</w:t>
      </w:r>
      <w:r>
        <w:t xml:space="preserve"> работы</w:t>
      </w:r>
      <w:r w:rsidR="002B282C">
        <w:t xml:space="preserve"> котельной</w:t>
      </w:r>
      <w:r>
        <w:t xml:space="preserve"> на </w:t>
      </w:r>
      <w:r w:rsidR="002B282C">
        <w:t>электроэнергию</w:t>
      </w:r>
      <w:r>
        <w:t xml:space="preserve"> к 2024 году (из-за отсутствия газопровода).</w:t>
      </w:r>
    </w:p>
    <w:p w14:paraId="099420BB" w14:textId="77777777" w:rsidR="00393C62" w:rsidRPr="00393C62" w:rsidRDefault="00393C62" w:rsidP="00CB4314">
      <w:pPr>
        <w:ind w:firstLine="709"/>
        <w:rPr>
          <w:b/>
        </w:rPr>
      </w:pPr>
    </w:p>
    <w:p w14:paraId="12B861BB" w14:textId="0C039FB0" w:rsidR="00393C62" w:rsidRPr="00393C62" w:rsidRDefault="00393C62" w:rsidP="00CB4314">
      <w:pPr>
        <w:pStyle w:val="20"/>
        <w:spacing w:before="0" w:after="0"/>
        <w:ind w:firstLine="709"/>
        <w:rPr>
          <w:rStyle w:val="af3"/>
          <w:b/>
        </w:rPr>
      </w:pPr>
      <w:bookmarkStart w:id="196" w:name="_Toc40880086"/>
      <w:bookmarkStart w:id="197" w:name="_Toc75856174"/>
      <w:r w:rsidRPr="00393C62">
        <w:rPr>
          <w:rStyle w:val="af3"/>
          <w:b/>
        </w:rPr>
        <w:t xml:space="preserve">в) предложения </w:t>
      </w:r>
      <w:r w:rsidR="00CB4314" w:rsidRPr="00393C62">
        <w:rPr>
          <w:rStyle w:val="af3"/>
          <w:b/>
        </w:rPr>
        <w:t>по корректировке,</w:t>
      </w:r>
      <w:r w:rsidRPr="00393C62">
        <w:rPr>
          <w:rStyle w:val="af3"/>
          <w:b/>
        </w:rPr>
        <w:t xml:space="preserve">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196"/>
      <w:bookmarkEnd w:id="197"/>
      <w:r w:rsidRPr="00393C62">
        <w:rPr>
          <w:rStyle w:val="af3"/>
          <w:b/>
        </w:rPr>
        <w:t xml:space="preserve"> </w:t>
      </w:r>
    </w:p>
    <w:p w14:paraId="6A06E5D1" w14:textId="77777777" w:rsidR="00D46D09" w:rsidRDefault="00D46D09" w:rsidP="00CB4314">
      <w:pPr>
        <w:pStyle w:val="af6"/>
        <w:spacing w:after="0" w:line="240" w:lineRule="auto"/>
        <w:ind w:left="0" w:firstLine="709"/>
        <w:contextualSpacing w:val="0"/>
        <w:jc w:val="both"/>
        <w:rPr>
          <w:sz w:val="24"/>
          <w:szCs w:val="24"/>
        </w:rPr>
      </w:pPr>
      <w:r w:rsidRPr="008E3334">
        <w:rPr>
          <w:sz w:val="24"/>
          <w:szCs w:val="24"/>
        </w:rPr>
        <w:t>При корректировке региональной целевой программы газификации жилищно-коммунального хозяйства, промышленных и иных организаций на территории Ленинградской области предлагается учесть необходимость в индивидуальных источниках теплоснабжения для перспективной застройки.</w:t>
      </w:r>
    </w:p>
    <w:p w14:paraId="0211E853" w14:textId="77777777" w:rsidR="00CB4314" w:rsidRPr="008E3334" w:rsidRDefault="00CB4314" w:rsidP="00CB4314">
      <w:pPr>
        <w:pStyle w:val="af6"/>
        <w:spacing w:after="0" w:line="240" w:lineRule="auto"/>
        <w:ind w:left="0" w:firstLine="709"/>
        <w:contextualSpacing w:val="0"/>
        <w:jc w:val="both"/>
        <w:rPr>
          <w:sz w:val="24"/>
          <w:szCs w:val="24"/>
        </w:rPr>
      </w:pPr>
    </w:p>
    <w:p w14:paraId="4542C928" w14:textId="77777777" w:rsidR="00393C62" w:rsidRPr="00393C62" w:rsidRDefault="00393C62" w:rsidP="00CB4314">
      <w:pPr>
        <w:pStyle w:val="20"/>
        <w:spacing w:before="0" w:after="0"/>
        <w:ind w:firstLine="709"/>
        <w:rPr>
          <w:rStyle w:val="af3"/>
          <w:b/>
        </w:rPr>
      </w:pPr>
      <w:bookmarkStart w:id="198" w:name="_Toc40880087"/>
      <w:bookmarkStart w:id="199" w:name="_Toc75856175"/>
      <w:r w:rsidRPr="00393C62">
        <w:rPr>
          <w:rStyle w:val="af3"/>
          <w:b/>
        </w:rPr>
        <w:t>г)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198"/>
      <w:bookmarkEnd w:id="199"/>
      <w:r w:rsidRPr="00393C62">
        <w:rPr>
          <w:rStyle w:val="af3"/>
          <w:b/>
        </w:rPr>
        <w:t xml:space="preserve"> </w:t>
      </w:r>
    </w:p>
    <w:p w14:paraId="3E9628E3" w14:textId="60E4A28A" w:rsidR="00D46D09" w:rsidRPr="00D46D09" w:rsidRDefault="00D46D09" w:rsidP="00CB4314">
      <w:pPr>
        <w:pStyle w:val="af6"/>
        <w:spacing w:after="0" w:line="240" w:lineRule="auto"/>
        <w:ind w:left="0" w:firstLine="709"/>
        <w:contextualSpacing w:val="0"/>
        <w:jc w:val="both"/>
        <w:rPr>
          <w:rStyle w:val="af3"/>
          <w:bCs w:val="0"/>
          <w:sz w:val="24"/>
          <w:szCs w:val="24"/>
        </w:rPr>
      </w:pPr>
      <w:r w:rsidRPr="00D46D09">
        <w:rPr>
          <w:sz w:val="24"/>
          <w:szCs w:val="24"/>
        </w:rPr>
        <w:t xml:space="preserve">Согласно планируемым мероприятиям в актуализации </w:t>
      </w:r>
      <w:r w:rsidR="001A1DD4">
        <w:rPr>
          <w:sz w:val="24"/>
          <w:szCs w:val="24"/>
        </w:rPr>
        <w:t>Схемы</w:t>
      </w:r>
      <w:r w:rsidRPr="00D46D09">
        <w:rPr>
          <w:sz w:val="24"/>
          <w:szCs w:val="24"/>
        </w:rPr>
        <w:t xml:space="preserve"> не предусмотрено мероприятий по </w:t>
      </w:r>
      <w:r w:rsidRPr="00A61C56">
        <w:rPr>
          <w:sz w:val="24"/>
          <w:szCs w:val="24"/>
        </w:rPr>
        <w:t>с</w:t>
      </w:r>
      <w:r w:rsidRPr="00D46D09">
        <w:rPr>
          <w:rStyle w:val="af3"/>
          <w:b w:val="0"/>
          <w:sz w:val="24"/>
          <w:szCs w:val="24"/>
        </w:rPr>
        <w:t>троительству и вводу в эксплуатацию централизованных источников тепловой энергии с выработкой электроэнергии.</w:t>
      </w:r>
    </w:p>
    <w:p w14:paraId="6664D9D3" w14:textId="77777777" w:rsidR="00393C62" w:rsidRPr="00393C62" w:rsidRDefault="00393C62" w:rsidP="00CB4314">
      <w:pPr>
        <w:ind w:firstLine="709"/>
        <w:rPr>
          <w:b/>
        </w:rPr>
      </w:pPr>
    </w:p>
    <w:p w14:paraId="460564A5" w14:textId="77777777" w:rsidR="00393C62" w:rsidRPr="00393C62" w:rsidRDefault="00393C62" w:rsidP="00CB4314">
      <w:pPr>
        <w:pStyle w:val="20"/>
        <w:spacing w:before="0" w:after="0"/>
        <w:ind w:firstLine="709"/>
        <w:rPr>
          <w:rStyle w:val="af3"/>
          <w:b/>
        </w:rPr>
      </w:pPr>
      <w:bookmarkStart w:id="200" w:name="_Toc40880088"/>
      <w:bookmarkStart w:id="201" w:name="_Toc75856176"/>
      <w:r w:rsidRPr="00393C62">
        <w:rPr>
          <w:rStyle w:val="af3"/>
          <w:b/>
        </w:rPr>
        <w:t>д)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200"/>
      <w:bookmarkEnd w:id="201"/>
      <w:r w:rsidRPr="00393C62">
        <w:rPr>
          <w:rStyle w:val="af3"/>
          <w:b/>
        </w:rPr>
        <w:t xml:space="preserve"> </w:t>
      </w:r>
    </w:p>
    <w:p w14:paraId="46611CF1" w14:textId="77777777" w:rsidR="00D46D09" w:rsidRDefault="00D46D09" w:rsidP="00CB4314">
      <w:pPr>
        <w:pStyle w:val="af6"/>
        <w:spacing w:after="0" w:line="240" w:lineRule="auto"/>
        <w:ind w:left="0" w:firstLine="709"/>
        <w:contextualSpacing w:val="0"/>
        <w:jc w:val="both"/>
        <w:rPr>
          <w:sz w:val="24"/>
          <w:szCs w:val="24"/>
        </w:rPr>
      </w:pPr>
      <w:r w:rsidRPr="008E3334">
        <w:rPr>
          <w:sz w:val="24"/>
          <w:szCs w:val="24"/>
        </w:rPr>
        <w:t>Предложения по строительству генерирующих объектов, функционирующих в режиме комбинированной выработки электрической и тепловой энергии, отсутствуют.</w:t>
      </w:r>
    </w:p>
    <w:p w14:paraId="1AC8FDB8" w14:textId="4FCB7556" w:rsidR="00393C62" w:rsidRPr="00393C62" w:rsidRDefault="00393C62" w:rsidP="00CB4314">
      <w:pPr>
        <w:pStyle w:val="20"/>
        <w:spacing w:before="0" w:after="0"/>
        <w:ind w:firstLine="709"/>
        <w:rPr>
          <w:rStyle w:val="af3"/>
          <w:b/>
        </w:rPr>
      </w:pPr>
      <w:bookmarkStart w:id="202" w:name="_Toc40880089"/>
      <w:bookmarkStart w:id="203" w:name="_Toc75856177"/>
      <w:r w:rsidRPr="00393C62">
        <w:rPr>
          <w:rStyle w:val="af3"/>
          <w:b/>
        </w:rPr>
        <w:lastRenderedPageBreak/>
        <w:t xml:space="preserve">е) </w:t>
      </w:r>
      <w:bookmarkEnd w:id="202"/>
      <w:r w:rsidR="00D079AC" w:rsidRPr="00D079AC">
        <w:rPr>
          <w:rStyle w:val="af3"/>
          <w:b/>
        </w:rPr>
        <w:t>описание решений (вырабатываемых с учетом положений утвержденной схемы водоснабжени</w:t>
      </w:r>
      <w:r w:rsidR="00D079AC">
        <w:rPr>
          <w:rStyle w:val="af3"/>
          <w:b/>
        </w:rPr>
        <w:t>я поселения, городского округа</w:t>
      </w:r>
      <w:r w:rsidR="00D079AC" w:rsidRPr="00D079AC">
        <w:rPr>
          <w:rStyle w:val="af3"/>
          <w:b/>
        </w:rPr>
        <w:t>, утвержденной единой схемы водоснабжения и водоотведения) о развитии соответствующей системы водоснабжения в части, относящейся к системам теплоснабжения;</w:t>
      </w:r>
      <w:bookmarkEnd w:id="203"/>
    </w:p>
    <w:p w14:paraId="16EDD6DA" w14:textId="2BABA013" w:rsidR="00D46D09" w:rsidRPr="008E3334" w:rsidRDefault="00D46D09" w:rsidP="00CB4314">
      <w:pPr>
        <w:pStyle w:val="af6"/>
        <w:spacing w:after="0" w:line="240" w:lineRule="auto"/>
        <w:ind w:left="0" w:firstLine="709"/>
        <w:contextualSpacing w:val="0"/>
        <w:jc w:val="both"/>
        <w:rPr>
          <w:rStyle w:val="af3"/>
          <w:b w:val="0"/>
          <w:sz w:val="24"/>
          <w:szCs w:val="24"/>
        </w:rPr>
      </w:pPr>
      <w:r w:rsidRPr="008E3334">
        <w:rPr>
          <w:sz w:val="24"/>
          <w:szCs w:val="24"/>
        </w:rPr>
        <w:t xml:space="preserve">Согласно </w:t>
      </w:r>
      <w:r w:rsidR="00CB4314">
        <w:rPr>
          <w:sz w:val="24"/>
          <w:szCs w:val="24"/>
        </w:rPr>
        <w:t>Схеме,</w:t>
      </w:r>
      <w:r w:rsidRPr="008E3334">
        <w:rPr>
          <w:sz w:val="24"/>
          <w:szCs w:val="24"/>
        </w:rPr>
        <w:t xml:space="preserve"> на территории </w:t>
      </w:r>
      <w:r w:rsidRPr="00AE24F3">
        <w:rPr>
          <w:sz w:val="24"/>
          <w:szCs w:val="24"/>
        </w:rPr>
        <w:t>МО «</w:t>
      </w:r>
      <w:r w:rsidR="00944623">
        <w:rPr>
          <w:kern w:val="28"/>
          <w:sz w:val="24"/>
          <w:szCs w:val="24"/>
        </w:rPr>
        <w:t>Г</w:t>
      </w:r>
      <w:r>
        <w:rPr>
          <w:kern w:val="28"/>
          <w:sz w:val="24"/>
          <w:szCs w:val="24"/>
        </w:rPr>
        <w:t>ород Всеволожск</w:t>
      </w:r>
      <w:r w:rsidRPr="00AE24F3">
        <w:rPr>
          <w:sz w:val="24"/>
          <w:szCs w:val="24"/>
        </w:rPr>
        <w:t>»</w:t>
      </w:r>
      <w:r>
        <w:rPr>
          <w:sz w:val="24"/>
          <w:szCs w:val="24"/>
        </w:rPr>
        <w:t xml:space="preserve"> </w:t>
      </w:r>
      <w:r w:rsidRPr="008E3334">
        <w:rPr>
          <w:kern w:val="28"/>
          <w:sz w:val="24"/>
          <w:szCs w:val="24"/>
        </w:rPr>
        <w:t>планируется обеспечить перспективную застройку источниками централизованного водоснабжения, что позволит установить у новых потребителей индивидуальные источники теплоснабжения</w:t>
      </w:r>
      <w:r w:rsidRPr="008E3334">
        <w:rPr>
          <w:sz w:val="24"/>
          <w:szCs w:val="24"/>
        </w:rPr>
        <w:t xml:space="preserve">. </w:t>
      </w:r>
    </w:p>
    <w:p w14:paraId="2BBA3996" w14:textId="77777777" w:rsidR="00393C62" w:rsidRDefault="00393C62"/>
    <w:p w14:paraId="45B78478" w14:textId="77777777" w:rsidR="00D46D09" w:rsidRDefault="00D46D09">
      <w:pPr>
        <w:sectPr w:rsidR="00D46D09" w:rsidSect="00D46D09">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BCFE948" w14:textId="33552782" w:rsidR="00393C62" w:rsidRPr="00393C62" w:rsidRDefault="00393C62" w:rsidP="00CB4314">
      <w:pPr>
        <w:pStyle w:val="11"/>
        <w:spacing w:before="0" w:beforeAutospacing="0" w:after="0" w:afterAutospacing="0"/>
        <w:rPr>
          <w:rStyle w:val="af3"/>
          <w:b/>
        </w:rPr>
      </w:pPr>
      <w:bookmarkStart w:id="204" w:name="_Toc40880090"/>
      <w:bookmarkStart w:id="205" w:name="_Toc75856178"/>
      <w:r w:rsidRPr="00393C62">
        <w:rPr>
          <w:rStyle w:val="af3"/>
          <w:b/>
        </w:rPr>
        <w:lastRenderedPageBreak/>
        <w:t xml:space="preserve">Раздел 14 Индикаторы развития систем теплоснабжения </w:t>
      </w:r>
      <w:bookmarkEnd w:id="204"/>
      <w:r w:rsidR="004977BC">
        <w:rPr>
          <w:rStyle w:val="af3"/>
          <w:b/>
        </w:rPr>
        <w:t>МО «</w:t>
      </w:r>
      <w:r w:rsidR="00F356E0">
        <w:rPr>
          <w:rStyle w:val="af3"/>
          <w:b/>
        </w:rPr>
        <w:t>Город Всеволожск</w:t>
      </w:r>
      <w:r w:rsidR="004977BC">
        <w:rPr>
          <w:rStyle w:val="af3"/>
          <w:b/>
        </w:rPr>
        <w:t>»</w:t>
      </w:r>
      <w:bookmarkEnd w:id="205"/>
    </w:p>
    <w:p w14:paraId="3AF58775" w14:textId="77777777" w:rsidR="004977BC" w:rsidRPr="00B20674" w:rsidRDefault="004977BC" w:rsidP="00CB4314">
      <w:pPr>
        <w:pStyle w:val="20"/>
        <w:spacing w:before="0" w:after="0"/>
        <w:ind w:firstLine="709"/>
      </w:pPr>
      <w:bookmarkStart w:id="206" w:name="_Toc73545269"/>
      <w:bookmarkStart w:id="207" w:name="_Toc74494588"/>
      <w:bookmarkStart w:id="208" w:name="_Toc75856179"/>
      <w:r w:rsidRPr="00B20674">
        <w:t>а) количество прекращений подачи тепловой энергии, теплоносителя в результате технологических нарушений на тепловых сетях;</w:t>
      </w:r>
      <w:bookmarkEnd w:id="206"/>
      <w:bookmarkEnd w:id="207"/>
      <w:bookmarkEnd w:id="208"/>
    </w:p>
    <w:p w14:paraId="785A5A15" w14:textId="77777777" w:rsidR="004977BC" w:rsidRDefault="004977BC" w:rsidP="00CB4314">
      <w:pPr>
        <w:ind w:firstLine="709"/>
        <w:jc w:val="both"/>
      </w:pPr>
      <w:bookmarkStart w:id="209" w:name="_Toc36721935"/>
      <w:bookmarkStart w:id="210" w:name="_Toc38468747"/>
      <w:bookmarkStart w:id="211" w:name="_Toc40704648"/>
      <w:r w:rsidRPr="00B20674">
        <w:t>Данные о количестве прекращений подачи тепловой энергии, теплоносителя в результате технологических нарушений на тепловых сетях представлены ниже.</w:t>
      </w:r>
    </w:p>
    <w:p w14:paraId="771E1DB4" w14:textId="7962DDD3" w:rsidR="0061126A" w:rsidRPr="0061126A" w:rsidRDefault="00944623" w:rsidP="0061126A">
      <w:pPr>
        <w:pStyle w:val="afffffff1"/>
      </w:pPr>
      <w:r w:rsidRPr="0061126A">
        <w:rPr>
          <w:szCs w:val="24"/>
        </w:rPr>
        <w:t xml:space="preserve">Таблица </w:t>
      </w:r>
      <w:r w:rsidRPr="0061126A">
        <w:rPr>
          <w:szCs w:val="24"/>
        </w:rPr>
        <w:fldChar w:fldCharType="begin"/>
      </w:r>
      <w:r w:rsidRPr="0061126A">
        <w:rPr>
          <w:szCs w:val="24"/>
        </w:rPr>
        <w:instrText xml:space="preserve"> SEQ Таблица \* ARABIC </w:instrText>
      </w:r>
      <w:r w:rsidRPr="0061126A">
        <w:rPr>
          <w:szCs w:val="24"/>
        </w:rPr>
        <w:fldChar w:fldCharType="separate"/>
      </w:r>
      <w:r w:rsidR="00590CF8">
        <w:rPr>
          <w:noProof/>
          <w:szCs w:val="24"/>
        </w:rPr>
        <w:t>46</w:t>
      </w:r>
      <w:r w:rsidRPr="0061126A">
        <w:rPr>
          <w:szCs w:val="24"/>
        </w:rPr>
        <w:fldChar w:fldCharType="end"/>
      </w:r>
      <w:r w:rsidRPr="0061126A">
        <w:rPr>
          <w:szCs w:val="24"/>
        </w:rPr>
        <w:t xml:space="preserve"> </w:t>
      </w:r>
      <w:r w:rsidR="0061126A" w:rsidRPr="0061126A">
        <w:t>Данные о количестве прекращений подачи тепловой энергии, теплоносителя в результате технологических нарушений на тепловых сетях за период 2018-2021 г.</w:t>
      </w:r>
    </w:p>
    <w:tbl>
      <w:tblPr>
        <w:tblStyle w:val="af8"/>
        <w:tblW w:w="0" w:type="auto"/>
        <w:tblLook w:val="04A0" w:firstRow="1" w:lastRow="0" w:firstColumn="1" w:lastColumn="0" w:noHBand="0" w:noVBand="1"/>
      </w:tblPr>
      <w:tblGrid>
        <w:gridCol w:w="3304"/>
        <w:gridCol w:w="3304"/>
        <w:gridCol w:w="3304"/>
      </w:tblGrid>
      <w:tr w:rsidR="0061126A" w:rsidRPr="007C6267" w14:paraId="7D71FE0C" w14:textId="77777777" w:rsidTr="0061126A">
        <w:tc>
          <w:tcPr>
            <w:tcW w:w="3304" w:type="dxa"/>
            <w:vAlign w:val="center"/>
          </w:tcPr>
          <w:p w14:paraId="454E5334" w14:textId="77777777" w:rsidR="0061126A" w:rsidRPr="007C6267" w:rsidRDefault="0061126A" w:rsidP="0061126A">
            <w:pPr>
              <w:jc w:val="center"/>
              <w:rPr>
                <w:sz w:val="20"/>
              </w:rPr>
            </w:pPr>
            <w:r w:rsidRPr="007C6267">
              <w:rPr>
                <w:sz w:val="20"/>
              </w:rPr>
              <w:t>Сроки</w:t>
            </w:r>
          </w:p>
        </w:tc>
        <w:tc>
          <w:tcPr>
            <w:tcW w:w="3304" w:type="dxa"/>
            <w:vAlign w:val="center"/>
          </w:tcPr>
          <w:p w14:paraId="68DACBA7" w14:textId="77777777" w:rsidR="0061126A" w:rsidRPr="007C6267" w:rsidRDefault="0061126A" w:rsidP="0061126A">
            <w:pPr>
              <w:jc w:val="center"/>
              <w:rPr>
                <w:sz w:val="20"/>
              </w:rPr>
            </w:pPr>
            <w:r w:rsidRPr="007C6267">
              <w:rPr>
                <w:sz w:val="20"/>
              </w:rPr>
              <w:t>Всего устранено утечек</w:t>
            </w:r>
          </w:p>
        </w:tc>
        <w:tc>
          <w:tcPr>
            <w:tcW w:w="3304" w:type="dxa"/>
            <w:vAlign w:val="center"/>
          </w:tcPr>
          <w:p w14:paraId="2CC3B6BC" w14:textId="77777777" w:rsidR="0061126A" w:rsidRPr="007C6267" w:rsidRDefault="0061126A" w:rsidP="0061126A">
            <w:pPr>
              <w:jc w:val="center"/>
              <w:rPr>
                <w:sz w:val="20"/>
              </w:rPr>
            </w:pPr>
            <w:r w:rsidRPr="007C6267">
              <w:rPr>
                <w:sz w:val="20"/>
              </w:rPr>
              <w:t>Из них более 8 час.</w:t>
            </w:r>
          </w:p>
          <w:p w14:paraId="6B4627CE" w14:textId="77777777" w:rsidR="0061126A" w:rsidRPr="007C6267" w:rsidRDefault="0061126A" w:rsidP="0061126A">
            <w:pPr>
              <w:jc w:val="center"/>
              <w:rPr>
                <w:sz w:val="20"/>
              </w:rPr>
            </w:pPr>
            <w:r w:rsidRPr="007C6267">
              <w:rPr>
                <w:sz w:val="20"/>
              </w:rPr>
              <w:t>(Аварии)</w:t>
            </w:r>
          </w:p>
        </w:tc>
      </w:tr>
      <w:tr w:rsidR="0061126A" w:rsidRPr="007C6267" w14:paraId="6FC4A5EA" w14:textId="77777777" w:rsidTr="0061126A">
        <w:tc>
          <w:tcPr>
            <w:tcW w:w="3304" w:type="dxa"/>
            <w:vAlign w:val="center"/>
          </w:tcPr>
          <w:p w14:paraId="192C0813" w14:textId="77777777" w:rsidR="0061126A" w:rsidRPr="007C6267" w:rsidRDefault="0061126A" w:rsidP="0061126A">
            <w:pPr>
              <w:jc w:val="center"/>
              <w:rPr>
                <w:sz w:val="20"/>
              </w:rPr>
            </w:pPr>
            <w:r w:rsidRPr="007C6267">
              <w:rPr>
                <w:sz w:val="20"/>
              </w:rPr>
              <w:t>2018</w:t>
            </w:r>
          </w:p>
        </w:tc>
        <w:tc>
          <w:tcPr>
            <w:tcW w:w="3304" w:type="dxa"/>
            <w:vAlign w:val="center"/>
          </w:tcPr>
          <w:p w14:paraId="493E822A" w14:textId="77777777" w:rsidR="0061126A" w:rsidRPr="007C6267" w:rsidRDefault="0061126A" w:rsidP="0061126A">
            <w:pPr>
              <w:jc w:val="center"/>
              <w:rPr>
                <w:sz w:val="20"/>
              </w:rPr>
            </w:pPr>
            <w:r w:rsidRPr="007C6267">
              <w:rPr>
                <w:sz w:val="20"/>
              </w:rPr>
              <w:t>170</w:t>
            </w:r>
          </w:p>
        </w:tc>
        <w:tc>
          <w:tcPr>
            <w:tcW w:w="3304" w:type="dxa"/>
            <w:vAlign w:val="center"/>
          </w:tcPr>
          <w:p w14:paraId="7E14671C" w14:textId="77777777" w:rsidR="0061126A" w:rsidRPr="007C6267" w:rsidRDefault="0061126A" w:rsidP="0061126A">
            <w:pPr>
              <w:jc w:val="center"/>
              <w:rPr>
                <w:sz w:val="20"/>
              </w:rPr>
            </w:pPr>
            <w:r w:rsidRPr="007C6267">
              <w:rPr>
                <w:sz w:val="20"/>
              </w:rPr>
              <w:t>36</w:t>
            </w:r>
          </w:p>
        </w:tc>
      </w:tr>
      <w:tr w:rsidR="0061126A" w:rsidRPr="007C6267" w14:paraId="3C5D0C3B" w14:textId="77777777" w:rsidTr="0061126A">
        <w:tc>
          <w:tcPr>
            <w:tcW w:w="3304" w:type="dxa"/>
            <w:vAlign w:val="center"/>
          </w:tcPr>
          <w:p w14:paraId="661DEEE0" w14:textId="77777777" w:rsidR="0061126A" w:rsidRPr="007C6267" w:rsidRDefault="0061126A" w:rsidP="0061126A">
            <w:pPr>
              <w:jc w:val="center"/>
              <w:rPr>
                <w:sz w:val="20"/>
              </w:rPr>
            </w:pPr>
            <w:r w:rsidRPr="007C6267">
              <w:rPr>
                <w:sz w:val="20"/>
              </w:rPr>
              <w:t>2019</w:t>
            </w:r>
          </w:p>
        </w:tc>
        <w:tc>
          <w:tcPr>
            <w:tcW w:w="3304" w:type="dxa"/>
            <w:vAlign w:val="center"/>
          </w:tcPr>
          <w:p w14:paraId="256204BB" w14:textId="77777777" w:rsidR="0061126A" w:rsidRPr="007C6267" w:rsidRDefault="0061126A" w:rsidP="0061126A">
            <w:pPr>
              <w:jc w:val="center"/>
              <w:rPr>
                <w:sz w:val="20"/>
              </w:rPr>
            </w:pPr>
            <w:r w:rsidRPr="007C6267">
              <w:rPr>
                <w:sz w:val="20"/>
              </w:rPr>
              <w:t>206</w:t>
            </w:r>
          </w:p>
        </w:tc>
        <w:tc>
          <w:tcPr>
            <w:tcW w:w="3304" w:type="dxa"/>
            <w:vAlign w:val="center"/>
          </w:tcPr>
          <w:p w14:paraId="3C5C4F5A" w14:textId="77777777" w:rsidR="0061126A" w:rsidRPr="007C6267" w:rsidRDefault="0061126A" w:rsidP="0061126A">
            <w:pPr>
              <w:jc w:val="center"/>
              <w:rPr>
                <w:sz w:val="20"/>
              </w:rPr>
            </w:pPr>
            <w:r w:rsidRPr="007C6267">
              <w:rPr>
                <w:sz w:val="20"/>
              </w:rPr>
              <w:t>39</w:t>
            </w:r>
          </w:p>
        </w:tc>
      </w:tr>
      <w:tr w:rsidR="0061126A" w:rsidRPr="007C6267" w14:paraId="135D7FD5" w14:textId="77777777" w:rsidTr="0061126A">
        <w:tc>
          <w:tcPr>
            <w:tcW w:w="3304" w:type="dxa"/>
            <w:vAlign w:val="center"/>
          </w:tcPr>
          <w:p w14:paraId="58AB19C9" w14:textId="77777777" w:rsidR="0061126A" w:rsidRPr="007C6267" w:rsidRDefault="0061126A" w:rsidP="0061126A">
            <w:pPr>
              <w:jc w:val="center"/>
              <w:rPr>
                <w:sz w:val="20"/>
              </w:rPr>
            </w:pPr>
            <w:r w:rsidRPr="007C6267">
              <w:rPr>
                <w:sz w:val="20"/>
              </w:rPr>
              <w:t>2020</w:t>
            </w:r>
          </w:p>
        </w:tc>
        <w:tc>
          <w:tcPr>
            <w:tcW w:w="3304" w:type="dxa"/>
            <w:vAlign w:val="center"/>
          </w:tcPr>
          <w:p w14:paraId="37091281" w14:textId="77777777" w:rsidR="0061126A" w:rsidRPr="007C6267" w:rsidRDefault="0061126A" w:rsidP="0061126A">
            <w:pPr>
              <w:jc w:val="center"/>
              <w:rPr>
                <w:sz w:val="20"/>
              </w:rPr>
            </w:pPr>
            <w:r w:rsidRPr="007C6267">
              <w:rPr>
                <w:sz w:val="20"/>
              </w:rPr>
              <w:t>182</w:t>
            </w:r>
          </w:p>
        </w:tc>
        <w:tc>
          <w:tcPr>
            <w:tcW w:w="3304" w:type="dxa"/>
            <w:vAlign w:val="center"/>
          </w:tcPr>
          <w:p w14:paraId="7217BA93" w14:textId="77777777" w:rsidR="0061126A" w:rsidRPr="007C6267" w:rsidRDefault="0061126A" w:rsidP="0061126A">
            <w:pPr>
              <w:jc w:val="center"/>
              <w:rPr>
                <w:sz w:val="20"/>
              </w:rPr>
            </w:pPr>
            <w:r w:rsidRPr="007C6267">
              <w:rPr>
                <w:sz w:val="20"/>
              </w:rPr>
              <w:t>39</w:t>
            </w:r>
          </w:p>
        </w:tc>
      </w:tr>
      <w:tr w:rsidR="0061126A" w14:paraId="3C96FC82" w14:textId="77777777" w:rsidTr="0061126A">
        <w:tc>
          <w:tcPr>
            <w:tcW w:w="3304" w:type="dxa"/>
            <w:vAlign w:val="center"/>
          </w:tcPr>
          <w:p w14:paraId="04FDCD8C" w14:textId="77777777" w:rsidR="0061126A" w:rsidRPr="007C6267" w:rsidRDefault="0061126A" w:rsidP="0061126A">
            <w:pPr>
              <w:jc w:val="center"/>
              <w:rPr>
                <w:sz w:val="20"/>
              </w:rPr>
            </w:pPr>
            <w:r w:rsidRPr="007C6267">
              <w:rPr>
                <w:sz w:val="20"/>
              </w:rPr>
              <w:t>2021</w:t>
            </w:r>
          </w:p>
        </w:tc>
        <w:tc>
          <w:tcPr>
            <w:tcW w:w="3304" w:type="dxa"/>
            <w:vAlign w:val="center"/>
          </w:tcPr>
          <w:p w14:paraId="17C32C0F" w14:textId="0707FE78" w:rsidR="0061126A" w:rsidRPr="007C6267" w:rsidRDefault="00EE7FE7" w:rsidP="0061126A">
            <w:pPr>
              <w:jc w:val="center"/>
              <w:rPr>
                <w:sz w:val="20"/>
              </w:rPr>
            </w:pPr>
            <w:r>
              <w:rPr>
                <w:sz w:val="20"/>
              </w:rPr>
              <w:t>-</w:t>
            </w:r>
          </w:p>
        </w:tc>
        <w:tc>
          <w:tcPr>
            <w:tcW w:w="3304" w:type="dxa"/>
            <w:vAlign w:val="center"/>
          </w:tcPr>
          <w:p w14:paraId="357DF7C4" w14:textId="6ED39E0A" w:rsidR="0061126A" w:rsidRPr="00B20674" w:rsidRDefault="00EE7FE7" w:rsidP="0061126A">
            <w:pPr>
              <w:jc w:val="center"/>
              <w:rPr>
                <w:sz w:val="20"/>
              </w:rPr>
            </w:pPr>
            <w:r>
              <w:rPr>
                <w:sz w:val="20"/>
              </w:rPr>
              <w:t>-</w:t>
            </w:r>
          </w:p>
        </w:tc>
      </w:tr>
    </w:tbl>
    <w:p w14:paraId="5B10829B" w14:textId="77777777" w:rsidR="004977BC" w:rsidRDefault="004977BC" w:rsidP="00CB4314">
      <w:pPr>
        <w:ind w:firstLine="709"/>
        <w:jc w:val="both"/>
      </w:pPr>
    </w:p>
    <w:p w14:paraId="236F6753" w14:textId="77777777" w:rsidR="004977BC" w:rsidRPr="003E51F1" w:rsidRDefault="004977BC" w:rsidP="00CB4314">
      <w:pPr>
        <w:pStyle w:val="20"/>
        <w:spacing w:before="0" w:after="0"/>
        <w:ind w:firstLine="709"/>
      </w:pPr>
      <w:bookmarkStart w:id="212" w:name="_Toc73545270"/>
      <w:bookmarkStart w:id="213" w:name="_Toc74494589"/>
      <w:bookmarkStart w:id="214" w:name="_Toc75856180"/>
      <w:r w:rsidRPr="003E51F1">
        <w:t>б) количество прекращений подачи тепловой энергии, теплоносителя в результате технологических нарушений на источниках тепловой энергии;</w:t>
      </w:r>
      <w:bookmarkEnd w:id="209"/>
      <w:bookmarkEnd w:id="210"/>
      <w:bookmarkEnd w:id="211"/>
      <w:bookmarkEnd w:id="212"/>
      <w:bookmarkEnd w:id="213"/>
      <w:bookmarkEnd w:id="214"/>
    </w:p>
    <w:p w14:paraId="48B5DDAA" w14:textId="77777777" w:rsidR="00944623" w:rsidRDefault="00944623" w:rsidP="00CB4314">
      <w:pPr>
        <w:pStyle w:val="1f7"/>
      </w:pPr>
      <w:r>
        <w:t xml:space="preserve">В таблице ниже представлено количество </w:t>
      </w:r>
      <w:r w:rsidRPr="003E51F1">
        <w:t>прекращений подачи тепловой энергии, теплоносителя</w:t>
      </w:r>
      <w:r>
        <w:t xml:space="preserve"> на источниках тепловой энергии МО «Город Всеволожск» по причине отключения внешнего электроснабжения. </w:t>
      </w:r>
    </w:p>
    <w:p w14:paraId="665B2AFE" w14:textId="3D3CD051" w:rsidR="00944623" w:rsidRPr="00CE1067" w:rsidRDefault="00944623" w:rsidP="0061126A">
      <w:pPr>
        <w:pStyle w:val="afffffff1"/>
      </w:pPr>
      <w:r w:rsidRPr="00CE1067">
        <w:t xml:space="preserve">Таблица </w:t>
      </w:r>
      <w:r w:rsidRPr="00CE1067">
        <w:rPr>
          <w:noProof/>
        </w:rPr>
        <w:fldChar w:fldCharType="begin"/>
      </w:r>
      <w:r w:rsidRPr="00CE1067">
        <w:rPr>
          <w:noProof/>
        </w:rPr>
        <w:instrText xml:space="preserve"> SEQ Таблица \* ARABIC </w:instrText>
      </w:r>
      <w:r w:rsidRPr="00CE1067">
        <w:rPr>
          <w:noProof/>
        </w:rPr>
        <w:fldChar w:fldCharType="separate"/>
      </w:r>
      <w:r w:rsidR="00590CF8">
        <w:rPr>
          <w:noProof/>
        </w:rPr>
        <w:t>47</w:t>
      </w:r>
      <w:r w:rsidRPr="00CE1067">
        <w:rPr>
          <w:noProof/>
        </w:rPr>
        <w:fldChar w:fldCharType="end"/>
      </w:r>
      <w:r w:rsidRPr="00CE1067">
        <w:t xml:space="preserve"> Статистика отказов и восстановления оборудования источников тепловой энергии  </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3"/>
        <w:gridCol w:w="2469"/>
        <w:gridCol w:w="3359"/>
        <w:gridCol w:w="1217"/>
        <w:gridCol w:w="1576"/>
      </w:tblGrid>
      <w:tr w:rsidR="0061126A" w:rsidRPr="004F06A3" w14:paraId="3423AE5E" w14:textId="77777777" w:rsidTr="0061126A">
        <w:trPr>
          <w:trHeight w:val="20"/>
          <w:tblHeader/>
        </w:trPr>
        <w:tc>
          <w:tcPr>
            <w:tcW w:w="652" w:type="pct"/>
            <w:shd w:val="clear" w:color="auto" w:fill="auto"/>
            <w:vAlign w:val="center"/>
            <w:hideMark/>
          </w:tcPr>
          <w:p w14:paraId="25E33D4A"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Дата</w:t>
            </w:r>
          </w:p>
        </w:tc>
        <w:tc>
          <w:tcPr>
            <w:tcW w:w="1245" w:type="pct"/>
            <w:shd w:val="clear" w:color="auto" w:fill="auto"/>
            <w:vAlign w:val="center"/>
            <w:hideMark/>
          </w:tcPr>
          <w:p w14:paraId="19B2F755"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Объект</w:t>
            </w:r>
          </w:p>
        </w:tc>
        <w:tc>
          <w:tcPr>
            <w:tcW w:w="1694" w:type="pct"/>
            <w:shd w:val="clear" w:color="auto" w:fill="auto"/>
            <w:vAlign w:val="center"/>
            <w:hideMark/>
          </w:tcPr>
          <w:p w14:paraId="01C73B3E"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Причина отключения</w:t>
            </w:r>
          </w:p>
        </w:tc>
        <w:tc>
          <w:tcPr>
            <w:tcW w:w="614" w:type="pct"/>
            <w:shd w:val="clear" w:color="auto" w:fill="auto"/>
            <w:vAlign w:val="center"/>
            <w:hideMark/>
          </w:tcPr>
          <w:p w14:paraId="53387850"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Количество отказов</w:t>
            </w:r>
          </w:p>
        </w:tc>
        <w:tc>
          <w:tcPr>
            <w:tcW w:w="795" w:type="pct"/>
            <w:shd w:val="clear" w:color="auto" w:fill="auto"/>
            <w:vAlign w:val="center"/>
            <w:hideMark/>
          </w:tcPr>
          <w:p w14:paraId="386C7726"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Количество восстановлений</w:t>
            </w:r>
          </w:p>
        </w:tc>
      </w:tr>
      <w:tr w:rsidR="0061126A" w:rsidRPr="004F06A3" w14:paraId="3E2D4C51" w14:textId="77777777" w:rsidTr="0061126A">
        <w:trPr>
          <w:trHeight w:val="20"/>
        </w:trPr>
        <w:tc>
          <w:tcPr>
            <w:tcW w:w="652" w:type="pct"/>
            <w:shd w:val="clear" w:color="auto" w:fill="auto"/>
            <w:vAlign w:val="center"/>
            <w:hideMark/>
          </w:tcPr>
          <w:p w14:paraId="57E52384"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2018-2020</w:t>
            </w:r>
          </w:p>
        </w:tc>
        <w:tc>
          <w:tcPr>
            <w:tcW w:w="1245" w:type="pct"/>
            <w:shd w:val="clear" w:color="auto" w:fill="auto"/>
            <w:vAlign w:val="center"/>
            <w:hideMark/>
          </w:tcPr>
          <w:p w14:paraId="0C9050DA"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ОАО «Всеволожские тепловые сети»</w:t>
            </w:r>
          </w:p>
        </w:tc>
        <w:tc>
          <w:tcPr>
            <w:tcW w:w="1694" w:type="pct"/>
            <w:shd w:val="clear" w:color="auto" w:fill="auto"/>
            <w:vAlign w:val="center"/>
            <w:hideMark/>
          </w:tcPr>
          <w:p w14:paraId="177A8321"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Аварийное отключение внешнего электроснабжения</w:t>
            </w:r>
          </w:p>
        </w:tc>
        <w:tc>
          <w:tcPr>
            <w:tcW w:w="614" w:type="pct"/>
            <w:shd w:val="clear" w:color="auto" w:fill="auto"/>
            <w:vAlign w:val="center"/>
            <w:hideMark/>
          </w:tcPr>
          <w:p w14:paraId="52054AD9"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450</w:t>
            </w:r>
          </w:p>
        </w:tc>
        <w:tc>
          <w:tcPr>
            <w:tcW w:w="795" w:type="pct"/>
            <w:shd w:val="clear" w:color="auto" w:fill="auto"/>
            <w:vAlign w:val="center"/>
            <w:hideMark/>
          </w:tcPr>
          <w:p w14:paraId="30155A13"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450</w:t>
            </w:r>
          </w:p>
        </w:tc>
      </w:tr>
      <w:tr w:rsidR="0061126A" w:rsidRPr="004F06A3" w14:paraId="25B1DCBA" w14:textId="77777777" w:rsidTr="0061126A">
        <w:trPr>
          <w:trHeight w:val="20"/>
        </w:trPr>
        <w:tc>
          <w:tcPr>
            <w:tcW w:w="652" w:type="pct"/>
            <w:shd w:val="clear" w:color="auto" w:fill="auto"/>
            <w:vAlign w:val="center"/>
            <w:hideMark/>
          </w:tcPr>
          <w:p w14:paraId="6AD588DA"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2018-2020</w:t>
            </w:r>
          </w:p>
        </w:tc>
        <w:tc>
          <w:tcPr>
            <w:tcW w:w="1245" w:type="pct"/>
            <w:shd w:val="clear" w:color="auto" w:fill="auto"/>
            <w:vAlign w:val="center"/>
            <w:hideMark/>
          </w:tcPr>
          <w:p w14:paraId="1CF013B3"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ОАО «Всеволожские тепловые сети»</w:t>
            </w:r>
          </w:p>
        </w:tc>
        <w:tc>
          <w:tcPr>
            <w:tcW w:w="1694" w:type="pct"/>
            <w:shd w:val="clear" w:color="auto" w:fill="auto"/>
            <w:vAlign w:val="center"/>
            <w:hideMark/>
          </w:tcPr>
          <w:p w14:paraId="41308149"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Аварийное отключение котельного оборудования</w:t>
            </w:r>
          </w:p>
        </w:tc>
        <w:tc>
          <w:tcPr>
            <w:tcW w:w="614" w:type="pct"/>
            <w:shd w:val="clear" w:color="auto" w:fill="auto"/>
            <w:vAlign w:val="center"/>
            <w:hideMark/>
          </w:tcPr>
          <w:p w14:paraId="7CDC9D64"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262</w:t>
            </w:r>
          </w:p>
        </w:tc>
        <w:tc>
          <w:tcPr>
            <w:tcW w:w="795" w:type="pct"/>
            <w:shd w:val="clear" w:color="auto" w:fill="auto"/>
            <w:vAlign w:val="center"/>
            <w:hideMark/>
          </w:tcPr>
          <w:p w14:paraId="368EF74C"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262</w:t>
            </w:r>
          </w:p>
        </w:tc>
      </w:tr>
      <w:tr w:rsidR="0061126A" w:rsidRPr="004F06A3" w14:paraId="47D31968" w14:textId="77777777" w:rsidTr="0061126A">
        <w:trPr>
          <w:trHeight w:val="20"/>
        </w:trPr>
        <w:tc>
          <w:tcPr>
            <w:tcW w:w="652" w:type="pct"/>
            <w:shd w:val="clear" w:color="auto" w:fill="auto"/>
            <w:vAlign w:val="center"/>
            <w:hideMark/>
          </w:tcPr>
          <w:p w14:paraId="336D954D"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2020</w:t>
            </w:r>
          </w:p>
        </w:tc>
        <w:tc>
          <w:tcPr>
            <w:tcW w:w="1245" w:type="pct"/>
            <w:shd w:val="clear" w:color="auto" w:fill="auto"/>
            <w:vAlign w:val="center"/>
            <w:hideMark/>
          </w:tcPr>
          <w:p w14:paraId="0E057AA0"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ООО «ТЕПЛОЭНЕРГО»</w:t>
            </w:r>
          </w:p>
        </w:tc>
        <w:tc>
          <w:tcPr>
            <w:tcW w:w="1694" w:type="pct"/>
            <w:shd w:val="clear" w:color="auto" w:fill="auto"/>
            <w:vAlign w:val="center"/>
            <w:hideMark/>
          </w:tcPr>
          <w:p w14:paraId="033E02D4"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Аварийное отключение внешнего электроснабжения</w:t>
            </w:r>
          </w:p>
        </w:tc>
        <w:tc>
          <w:tcPr>
            <w:tcW w:w="614" w:type="pct"/>
            <w:shd w:val="clear" w:color="auto" w:fill="auto"/>
            <w:vAlign w:val="center"/>
            <w:hideMark/>
          </w:tcPr>
          <w:p w14:paraId="7CFF230E"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4</w:t>
            </w:r>
          </w:p>
        </w:tc>
        <w:tc>
          <w:tcPr>
            <w:tcW w:w="795" w:type="pct"/>
            <w:shd w:val="clear" w:color="auto" w:fill="auto"/>
            <w:vAlign w:val="center"/>
            <w:hideMark/>
          </w:tcPr>
          <w:p w14:paraId="62F0B816"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4</w:t>
            </w:r>
          </w:p>
        </w:tc>
      </w:tr>
      <w:tr w:rsidR="0061126A" w:rsidRPr="004F06A3" w14:paraId="27281AE3" w14:textId="77777777" w:rsidTr="0061126A">
        <w:trPr>
          <w:trHeight w:val="20"/>
        </w:trPr>
        <w:tc>
          <w:tcPr>
            <w:tcW w:w="652" w:type="pct"/>
            <w:shd w:val="clear" w:color="auto" w:fill="auto"/>
            <w:vAlign w:val="center"/>
            <w:hideMark/>
          </w:tcPr>
          <w:p w14:paraId="08827676"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2021</w:t>
            </w:r>
          </w:p>
        </w:tc>
        <w:tc>
          <w:tcPr>
            <w:tcW w:w="1245" w:type="pct"/>
            <w:shd w:val="clear" w:color="auto" w:fill="auto"/>
            <w:vAlign w:val="center"/>
            <w:hideMark/>
          </w:tcPr>
          <w:p w14:paraId="100751E1"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ООО «ТЕПЛОЭНЕРГО»</w:t>
            </w:r>
          </w:p>
        </w:tc>
        <w:tc>
          <w:tcPr>
            <w:tcW w:w="1694" w:type="pct"/>
            <w:shd w:val="clear" w:color="auto" w:fill="auto"/>
            <w:vAlign w:val="center"/>
            <w:hideMark/>
          </w:tcPr>
          <w:p w14:paraId="03DCE362"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Аварийное отключение котельного оборудования</w:t>
            </w:r>
          </w:p>
        </w:tc>
        <w:tc>
          <w:tcPr>
            <w:tcW w:w="614" w:type="pct"/>
            <w:shd w:val="clear" w:color="auto" w:fill="auto"/>
            <w:vAlign w:val="center"/>
            <w:hideMark/>
          </w:tcPr>
          <w:p w14:paraId="4C0BD462"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8</w:t>
            </w:r>
          </w:p>
        </w:tc>
        <w:tc>
          <w:tcPr>
            <w:tcW w:w="795" w:type="pct"/>
            <w:shd w:val="clear" w:color="auto" w:fill="auto"/>
            <w:vAlign w:val="center"/>
            <w:hideMark/>
          </w:tcPr>
          <w:p w14:paraId="7CDF8CC3"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8</w:t>
            </w:r>
          </w:p>
        </w:tc>
      </w:tr>
      <w:tr w:rsidR="0061126A" w:rsidRPr="004F06A3" w14:paraId="0B45D55A" w14:textId="77777777" w:rsidTr="0061126A">
        <w:trPr>
          <w:trHeight w:val="20"/>
        </w:trPr>
        <w:tc>
          <w:tcPr>
            <w:tcW w:w="652" w:type="pct"/>
            <w:shd w:val="clear" w:color="auto" w:fill="auto"/>
            <w:vAlign w:val="center"/>
            <w:hideMark/>
          </w:tcPr>
          <w:p w14:paraId="489C4EA8"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2018-2021</w:t>
            </w:r>
          </w:p>
        </w:tc>
        <w:tc>
          <w:tcPr>
            <w:tcW w:w="1245" w:type="pct"/>
            <w:shd w:val="clear" w:color="auto" w:fill="auto"/>
            <w:vAlign w:val="center"/>
            <w:hideMark/>
          </w:tcPr>
          <w:p w14:paraId="2F8254DB"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 xml:space="preserve">ООО «Бис </w:t>
            </w:r>
            <w:proofErr w:type="spellStart"/>
            <w:r w:rsidRPr="004F06A3">
              <w:rPr>
                <w:rFonts w:eastAsia="Times New Roman"/>
                <w:color w:val="000000"/>
                <w:sz w:val="20"/>
                <w:szCs w:val="20"/>
              </w:rPr>
              <w:t>Мелиор</w:t>
            </w:r>
            <w:proofErr w:type="spellEnd"/>
            <w:r w:rsidRPr="004F06A3">
              <w:rPr>
                <w:rFonts w:eastAsia="Times New Roman"/>
                <w:color w:val="000000"/>
                <w:sz w:val="20"/>
                <w:szCs w:val="20"/>
              </w:rPr>
              <w:t xml:space="preserve"> Трейд»</w:t>
            </w:r>
          </w:p>
        </w:tc>
        <w:tc>
          <w:tcPr>
            <w:tcW w:w="1694" w:type="pct"/>
            <w:shd w:val="clear" w:color="auto" w:fill="auto"/>
            <w:vAlign w:val="center"/>
            <w:hideMark/>
          </w:tcPr>
          <w:p w14:paraId="35FE1686"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Отказы отсутствуют</w:t>
            </w:r>
          </w:p>
        </w:tc>
        <w:tc>
          <w:tcPr>
            <w:tcW w:w="614" w:type="pct"/>
            <w:shd w:val="clear" w:color="auto" w:fill="auto"/>
            <w:vAlign w:val="center"/>
            <w:hideMark/>
          </w:tcPr>
          <w:p w14:paraId="6FB2D8A9"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0</w:t>
            </w:r>
          </w:p>
        </w:tc>
        <w:tc>
          <w:tcPr>
            <w:tcW w:w="795" w:type="pct"/>
            <w:shd w:val="clear" w:color="auto" w:fill="auto"/>
            <w:vAlign w:val="center"/>
            <w:hideMark/>
          </w:tcPr>
          <w:p w14:paraId="3B2EBE43"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0</w:t>
            </w:r>
          </w:p>
        </w:tc>
      </w:tr>
      <w:tr w:rsidR="0061126A" w:rsidRPr="004F06A3" w14:paraId="3D499BCD" w14:textId="77777777" w:rsidTr="0061126A">
        <w:trPr>
          <w:trHeight w:val="20"/>
        </w:trPr>
        <w:tc>
          <w:tcPr>
            <w:tcW w:w="652" w:type="pct"/>
            <w:shd w:val="clear" w:color="auto" w:fill="auto"/>
            <w:vAlign w:val="center"/>
            <w:hideMark/>
          </w:tcPr>
          <w:p w14:paraId="11169C57"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2018-2021</w:t>
            </w:r>
          </w:p>
        </w:tc>
        <w:tc>
          <w:tcPr>
            <w:tcW w:w="1245" w:type="pct"/>
            <w:shd w:val="clear" w:color="auto" w:fill="auto"/>
            <w:vAlign w:val="center"/>
            <w:hideMark/>
          </w:tcPr>
          <w:p w14:paraId="2B786363" w14:textId="77777777" w:rsidR="0061126A" w:rsidRPr="004F06A3" w:rsidRDefault="0061126A" w:rsidP="0061126A">
            <w:pPr>
              <w:jc w:val="center"/>
              <w:rPr>
                <w:rFonts w:eastAsia="Times New Roman"/>
                <w:color w:val="000000"/>
                <w:sz w:val="20"/>
                <w:szCs w:val="20"/>
              </w:rPr>
            </w:pPr>
            <w:r>
              <w:rPr>
                <w:rFonts w:eastAsia="Times New Roman"/>
                <w:color w:val="000000"/>
                <w:sz w:val="20"/>
                <w:szCs w:val="20"/>
              </w:rPr>
              <w:t>МУП «ВТ сети»</w:t>
            </w:r>
          </w:p>
        </w:tc>
        <w:tc>
          <w:tcPr>
            <w:tcW w:w="1694" w:type="pct"/>
            <w:shd w:val="clear" w:color="auto" w:fill="auto"/>
            <w:vAlign w:val="center"/>
            <w:hideMark/>
          </w:tcPr>
          <w:p w14:paraId="4489A621"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Отказы отсутствуют</w:t>
            </w:r>
          </w:p>
        </w:tc>
        <w:tc>
          <w:tcPr>
            <w:tcW w:w="614" w:type="pct"/>
            <w:shd w:val="clear" w:color="auto" w:fill="auto"/>
            <w:vAlign w:val="center"/>
            <w:hideMark/>
          </w:tcPr>
          <w:p w14:paraId="6FB71FAB"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0</w:t>
            </w:r>
          </w:p>
        </w:tc>
        <w:tc>
          <w:tcPr>
            <w:tcW w:w="795" w:type="pct"/>
            <w:shd w:val="clear" w:color="auto" w:fill="auto"/>
            <w:vAlign w:val="center"/>
            <w:hideMark/>
          </w:tcPr>
          <w:p w14:paraId="5F46E199" w14:textId="77777777" w:rsidR="0061126A" w:rsidRPr="004F06A3" w:rsidRDefault="0061126A" w:rsidP="0061126A">
            <w:pPr>
              <w:jc w:val="center"/>
              <w:rPr>
                <w:rFonts w:eastAsia="Times New Roman"/>
                <w:color w:val="000000"/>
                <w:sz w:val="20"/>
                <w:szCs w:val="20"/>
              </w:rPr>
            </w:pPr>
            <w:r w:rsidRPr="004F06A3">
              <w:rPr>
                <w:rFonts w:eastAsia="Times New Roman"/>
                <w:color w:val="000000"/>
                <w:sz w:val="20"/>
                <w:szCs w:val="20"/>
              </w:rPr>
              <w:t>0</w:t>
            </w:r>
          </w:p>
        </w:tc>
      </w:tr>
      <w:tr w:rsidR="00B44806" w:rsidRPr="004F06A3" w14:paraId="608D9DA4" w14:textId="77777777" w:rsidTr="0061126A">
        <w:trPr>
          <w:trHeight w:val="20"/>
        </w:trPr>
        <w:tc>
          <w:tcPr>
            <w:tcW w:w="652" w:type="pct"/>
            <w:shd w:val="clear" w:color="auto" w:fill="auto"/>
            <w:vAlign w:val="center"/>
          </w:tcPr>
          <w:p w14:paraId="210FBA0B" w14:textId="33E585C7" w:rsidR="00B44806" w:rsidRPr="004F06A3" w:rsidRDefault="00B44806" w:rsidP="00B44806">
            <w:pPr>
              <w:jc w:val="center"/>
              <w:rPr>
                <w:rFonts w:eastAsia="Times New Roman"/>
                <w:color w:val="000000"/>
                <w:sz w:val="20"/>
                <w:szCs w:val="20"/>
              </w:rPr>
            </w:pPr>
            <w:r>
              <w:rPr>
                <w:rFonts w:eastAsia="Times New Roman"/>
                <w:color w:val="000000"/>
                <w:sz w:val="20"/>
                <w:szCs w:val="20"/>
              </w:rPr>
              <w:t>2018-2021</w:t>
            </w:r>
          </w:p>
        </w:tc>
        <w:tc>
          <w:tcPr>
            <w:tcW w:w="1245" w:type="pct"/>
            <w:shd w:val="clear" w:color="auto" w:fill="auto"/>
            <w:vAlign w:val="center"/>
          </w:tcPr>
          <w:p w14:paraId="7360F309" w14:textId="4FDB8A46" w:rsidR="00B44806" w:rsidRDefault="00B44806" w:rsidP="00B44806">
            <w:pPr>
              <w:jc w:val="center"/>
              <w:rPr>
                <w:rFonts w:eastAsia="Times New Roman"/>
                <w:color w:val="000000"/>
                <w:sz w:val="20"/>
                <w:szCs w:val="20"/>
              </w:rPr>
            </w:pPr>
            <w:r>
              <w:rPr>
                <w:rFonts w:eastAsia="Times New Roman"/>
                <w:color w:val="000000"/>
                <w:sz w:val="20"/>
                <w:szCs w:val="20"/>
              </w:rPr>
              <w:t>ООО «</w:t>
            </w:r>
            <w:proofErr w:type="spellStart"/>
            <w:r>
              <w:rPr>
                <w:rFonts w:eastAsia="Times New Roman"/>
                <w:color w:val="000000"/>
                <w:sz w:val="20"/>
                <w:szCs w:val="20"/>
              </w:rPr>
              <w:t>Жилсервис</w:t>
            </w:r>
            <w:proofErr w:type="spellEnd"/>
            <w:r>
              <w:rPr>
                <w:rFonts w:eastAsia="Times New Roman"/>
                <w:color w:val="000000"/>
                <w:sz w:val="20"/>
                <w:szCs w:val="20"/>
              </w:rPr>
              <w:t>»</w:t>
            </w:r>
          </w:p>
        </w:tc>
        <w:tc>
          <w:tcPr>
            <w:tcW w:w="1694" w:type="pct"/>
            <w:shd w:val="clear" w:color="auto" w:fill="auto"/>
            <w:vAlign w:val="center"/>
          </w:tcPr>
          <w:p w14:paraId="6958A591" w14:textId="526821AC" w:rsidR="00B44806" w:rsidRPr="004F06A3" w:rsidRDefault="00B44806" w:rsidP="00B44806">
            <w:pPr>
              <w:jc w:val="center"/>
              <w:rPr>
                <w:rFonts w:eastAsia="Times New Roman"/>
                <w:color w:val="000000"/>
                <w:sz w:val="20"/>
                <w:szCs w:val="20"/>
              </w:rPr>
            </w:pPr>
            <w:r w:rsidRPr="004F06A3">
              <w:rPr>
                <w:rFonts w:eastAsia="Times New Roman"/>
                <w:color w:val="000000"/>
                <w:sz w:val="20"/>
                <w:szCs w:val="20"/>
              </w:rPr>
              <w:t>Отказы отсутствуют</w:t>
            </w:r>
          </w:p>
        </w:tc>
        <w:tc>
          <w:tcPr>
            <w:tcW w:w="614" w:type="pct"/>
            <w:shd w:val="clear" w:color="auto" w:fill="auto"/>
            <w:vAlign w:val="center"/>
          </w:tcPr>
          <w:p w14:paraId="08D48AEA" w14:textId="7FE099F3" w:rsidR="00B44806" w:rsidRPr="004F06A3" w:rsidRDefault="00B44806" w:rsidP="00B44806">
            <w:pPr>
              <w:jc w:val="center"/>
              <w:rPr>
                <w:rFonts w:eastAsia="Times New Roman"/>
                <w:color w:val="000000"/>
                <w:sz w:val="20"/>
                <w:szCs w:val="20"/>
              </w:rPr>
            </w:pPr>
            <w:r w:rsidRPr="004F06A3">
              <w:rPr>
                <w:rFonts w:eastAsia="Times New Roman"/>
                <w:color w:val="000000"/>
                <w:sz w:val="20"/>
                <w:szCs w:val="20"/>
              </w:rPr>
              <w:t>0</w:t>
            </w:r>
          </w:p>
        </w:tc>
        <w:tc>
          <w:tcPr>
            <w:tcW w:w="795" w:type="pct"/>
            <w:shd w:val="clear" w:color="auto" w:fill="auto"/>
            <w:vAlign w:val="center"/>
          </w:tcPr>
          <w:p w14:paraId="5CE1E150" w14:textId="667EF0A4" w:rsidR="00B44806" w:rsidRPr="004F06A3" w:rsidRDefault="00B44806" w:rsidP="00B44806">
            <w:pPr>
              <w:jc w:val="center"/>
              <w:rPr>
                <w:rFonts w:eastAsia="Times New Roman"/>
                <w:color w:val="000000"/>
                <w:sz w:val="20"/>
                <w:szCs w:val="20"/>
              </w:rPr>
            </w:pPr>
            <w:r w:rsidRPr="004F06A3">
              <w:rPr>
                <w:rFonts w:eastAsia="Times New Roman"/>
                <w:color w:val="000000"/>
                <w:sz w:val="20"/>
                <w:szCs w:val="20"/>
              </w:rPr>
              <w:t>0</w:t>
            </w:r>
          </w:p>
        </w:tc>
      </w:tr>
      <w:tr w:rsidR="00B44806" w:rsidRPr="004F06A3" w14:paraId="40FEE6FC" w14:textId="77777777" w:rsidTr="0061126A">
        <w:trPr>
          <w:trHeight w:val="20"/>
        </w:trPr>
        <w:tc>
          <w:tcPr>
            <w:tcW w:w="652" w:type="pct"/>
            <w:shd w:val="clear" w:color="auto" w:fill="auto"/>
            <w:vAlign w:val="center"/>
          </w:tcPr>
          <w:p w14:paraId="4BEACC8E" w14:textId="77777777" w:rsidR="00B44806" w:rsidRPr="004F06A3" w:rsidRDefault="00B44806" w:rsidP="00B44806">
            <w:pPr>
              <w:jc w:val="center"/>
              <w:rPr>
                <w:rFonts w:eastAsia="Times New Roman"/>
                <w:color w:val="000000"/>
                <w:sz w:val="20"/>
                <w:szCs w:val="20"/>
              </w:rPr>
            </w:pPr>
            <w:r w:rsidRPr="004F06A3">
              <w:rPr>
                <w:rFonts w:eastAsia="Times New Roman"/>
                <w:color w:val="000000"/>
                <w:sz w:val="20"/>
                <w:szCs w:val="20"/>
              </w:rPr>
              <w:t>2018-2021</w:t>
            </w:r>
          </w:p>
        </w:tc>
        <w:tc>
          <w:tcPr>
            <w:tcW w:w="1245" w:type="pct"/>
            <w:shd w:val="clear" w:color="auto" w:fill="auto"/>
            <w:vAlign w:val="center"/>
          </w:tcPr>
          <w:p w14:paraId="09B64F90" w14:textId="77777777" w:rsidR="00B44806" w:rsidRPr="004F06A3" w:rsidRDefault="00B44806" w:rsidP="00B44806">
            <w:pPr>
              <w:jc w:val="center"/>
              <w:rPr>
                <w:rFonts w:eastAsia="Times New Roman"/>
                <w:color w:val="000000"/>
                <w:sz w:val="20"/>
                <w:szCs w:val="20"/>
              </w:rPr>
            </w:pPr>
            <w:r w:rsidRPr="004F06A3">
              <w:rPr>
                <w:rFonts w:eastAsia="Times New Roman"/>
                <w:color w:val="000000"/>
                <w:sz w:val="20"/>
                <w:szCs w:val="20"/>
              </w:rPr>
              <w:t>ООО «ТК «</w:t>
            </w:r>
            <w:proofErr w:type="spellStart"/>
            <w:r w:rsidRPr="004F06A3">
              <w:rPr>
                <w:rFonts w:eastAsia="Times New Roman"/>
                <w:color w:val="000000"/>
                <w:sz w:val="20"/>
                <w:szCs w:val="20"/>
              </w:rPr>
              <w:t>Мурино</w:t>
            </w:r>
            <w:proofErr w:type="spellEnd"/>
            <w:r w:rsidRPr="004F06A3">
              <w:rPr>
                <w:rFonts w:eastAsia="Times New Roman"/>
                <w:color w:val="000000"/>
                <w:sz w:val="20"/>
                <w:szCs w:val="20"/>
              </w:rPr>
              <w:t>»</w:t>
            </w:r>
          </w:p>
        </w:tc>
        <w:tc>
          <w:tcPr>
            <w:tcW w:w="1694" w:type="pct"/>
            <w:shd w:val="clear" w:color="auto" w:fill="auto"/>
            <w:vAlign w:val="center"/>
          </w:tcPr>
          <w:p w14:paraId="3216F0F9" w14:textId="77777777" w:rsidR="00B44806" w:rsidRPr="004F06A3" w:rsidRDefault="00B44806" w:rsidP="00B44806">
            <w:pPr>
              <w:jc w:val="center"/>
              <w:rPr>
                <w:rFonts w:eastAsia="Times New Roman"/>
                <w:color w:val="000000"/>
                <w:sz w:val="20"/>
                <w:szCs w:val="20"/>
              </w:rPr>
            </w:pPr>
            <w:r w:rsidRPr="004F06A3">
              <w:rPr>
                <w:rFonts w:eastAsia="Times New Roman"/>
                <w:color w:val="000000"/>
                <w:sz w:val="20"/>
                <w:szCs w:val="20"/>
              </w:rPr>
              <w:t>Отказы отсутствуют</w:t>
            </w:r>
          </w:p>
        </w:tc>
        <w:tc>
          <w:tcPr>
            <w:tcW w:w="614" w:type="pct"/>
            <w:shd w:val="clear" w:color="auto" w:fill="auto"/>
            <w:vAlign w:val="center"/>
          </w:tcPr>
          <w:p w14:paraId="352759FF" w14:textId="77777777" w:rsidR="00B44806" w:rsidRPr="004F06A3" w:rsidRDefault="00B44806" w:rsidP="00B44806">
            <w:pPr>
              <w:jc w:val="center"/>
              <w:rPr>
                <w:rFonts w:eastAsia="Times New Roman"/>
                <w:color w:val="000000"/>
                <w:sz w:val="20"/>
                <w:szCs w:val="20"/>
              </w:rPr>
            </w:pPr>
            <w:r w:rsidRPr="004F06A3">
              <w:rPr>
                <w:rFonts w:eastAsia="Times New Roman"/>
                <w:color w:val="000000"/>
                <w:sz w:val="20"/>
                <w:szCs w:val="20"/>
              </w:rPr>
              <w:t>0</w:t>
            </w:r>
          </w:p>
        </w:tc>
        <w:tc>
          <w:tcPr>
            <w:tcW w:w="795" w:type="pct"/>
            <w:shd w:val="clear" w:color="auto" w:fill="auto"/>
            <w:vAlign w:val="center"/>
          </w:tcPr>
          <w:p w14:paraId="41B467CC" w14:textId="77777777" w:rsidR="00B44806" w:rsidRPr="004F06A3" w:rsidRDefault="00B44806" w:rsidP="00B44806">
            <w:pPr>
              <w:jc w:val="center"/>
              <w:rPr>
                <w:rFonts w:eastAsia="Times New Roman"/>
                <w:color w:val="000000"/>
                <w:sz w:val="20"/>
                <w:szCs w:val="20"/>
              </w:rPr>
            </w:pPr>
            <w:r w:rsidRPr="004F06A3">
              <w:rPr>
                <w:rFonts w:eastAsia="Times New Roman"/>
                <w:color w:val="000000"/>
                <w:sz w:val="20"/>
                <w:szCs w:val="20"/>
              </w:rPr>
              <w:t>0</w:t>
            </w:r>
          </w:p>
        </w:tc>
      </w:tr>
      <w:tr w:rsidR="00B44806" w14:paraId="46F32E08" w14:textId="77777777" w:rsidTr="0061126A">
        <w:trPr>
          <w:trHeight w:val="20"/>
        </w:trPr>
        <w:tc>
          <w:tcPr>
            <w:tcW w:w="652" w:type="pct"/>
            <w:shd w:val="clear" w:color="auto" w:fill="auto"/>
            <w:vAlign w:val="center"/>
          </w:tcPr>
          <w:p w14:paraId="0DF01E47" w14:textId="77777777" w:rsidR="00B44806" w:rsidRPr="004F06A3" w:rsidRDefault="00B44806" w:rsidP="00B44806">
            <w:pPr>
              <w:jc w:val="center"/>
              <w:rPr>
                <w:rFonts w:eastAsia="Times New Roman"/>
                <w:color w:val="000000"/>
                <w:sz w:val="20"/>
                <w:szCs w:val="20"/>
              </w:rPr>
            </w:pPr>
            <w:r w:rsidRPr="004F06A3">
              <w:rPr>
                <w:rFonts w:eastAsia="Times New Roman"/>
                <w:color w:val="000000"/>
                <w:sz w:val="20"/>
                <w:szCs w:val="20"/>
              </w:rPr>
              <w:t>2021</w:t>
            </w:r>
          </w:p>
        </w:tc>
        <w:tc>
          <w:tcPr>
            <w:tcW w:w="1245" w:type="pct"/>
            <w:shd w:val="clear" w:color="auto" w:fill="auto"/>
            <w:vAlign w:val="center"/>
          </w:tcPr>
          <w:p w14:paraId="4FC63D45" w14:textId="77777777" w:rsidR="00B44806" w:rsidRPr="004F06A3" w:rsidRDefault="00B44806" w:rsidP="00B44806">
            <w:pPr>
              <w:jc w:val="center"/>
              <w:rPr>
                <w:rFonts w:eastAsia="Times New Roman"/>
                <w:color w:val="000000"/>
                <w:sz w:val="20"/>
                <w:szCs w:val="20"/>
              </w:rPr>
            </w:pPr>
            <w:r w:rsidRPr="004F06A3">
              <w:rPr>
                <w:rFonts w:eastAsia="Times New Roman"/>
                <w:color w:val="000000"/>
                <w:sz w:val="20"/>
                <w:szCs w:val="20"/>
              </w:rPr>
              <w:t>ОАО «Всеволожские тепловые сети»</w:t>
            </w:r>
          </w:p>
        </w:tc>
        <w:tc>
          <w:tcPr>
            <w:tcW w:w="1694" w:type="pct"/>
            <w:shd w:val="clear" w:color="auto" w:fill="auto"/>
            <w:vAlign w:val="center"/>
          </w:tcPr>
          <w:p w14:paraId="032951BE" w14:textId="77777777" w:rsidR="00B44806" w:rsidRPr="004F06A3" w:rsidRDefault="00B44806" w:rsidP="00B44806">
            <w:pPr>
              <w:jc w:val="center"/>
              <w:rPr>
                <w:rFonts w:eastAsia="Times New Roman"/>
                <w:color w:val="000000"/>
                <w:sz w:val="20"/>
                <w:szCs w:val="20"/>
              </w:rPr>
            </w:pPr>
            <w:r w:rsidRPr="004F06A3">
              <w:rPr>
                <w:rFonts w:eastAsia="Times New Roman"/>
                <w:color w:val="000000"/>
                <w:sz w:val="20"/>
                <w:szCs w:val="20"/>
              </w:rPr>
              <w:t>Аварийное отключение котельного оборудования</w:t>
            </w:r>
          </w:p>
        </w:tc>
        <w:tc>
          <w:tcPr>
            <w:tcW w:w="614" w:type="pct"/>
            <w:shd w:val="clear" w:color="auto" w:fill="auto"/>
            <w:vAlign w:val="center"/>
          </w:tcPr>
          <w:p w14:paraId="6331990C" w14:textId="77777777" w:rsidR="00B44806" w:rsidRPr="004F06A3" w:rsidRDefault="00B44806" w:rsidP="00B44806">
            <w:pPr>
              <w:jc w:val="center"/>
              <w:rPr>
                <w:rFonts w:eastAsia="Times New Roman"/>
                <w:color w:val="000000"/>
                <w:sz w:val="20"/>
                <w:szCs w:val="20"/>
              </w:rPr>
            </w:pPr>
            <w:r w:rsidRPr="004F06A3">
              <w:rPr>
                <w:rFonts w:eastAsia="Times New Roman"/>
                <w:color w:val="000000"/>
                <w:sz w:val="20"/>
                <w:szCs w:val="20"/>
              </w:rPr>
              <w:t>69</w:t>
            </w:r>
          </w:p>
        </w:tc>
        <w:tc>
          <w:tcPr>
            <w:tcW w:w="795" w:type="pct"/>
            <w:shd w:val="clear" w:color="auto" w:fill="auto"/>
            <w:vAlign w:val="center"/>
          </w:tcPr>
          <w:p w14:paraId="00C955F4" w14:textId="77777777" w:rsidR="00B44806" w:rsidRDefault="00B44806" w:rsidP="00B44806">
            <w:pPr>
              <w:jc w:val="center"/>
              <w:rPr>
                <w:rFonts w:eastAsia="Times New Roman"/>
                <w:color w:val="000000"/>
                <w:sz w:val="20"/>
                <w:szCs w:val="20"/>
              </w:rPr>
            </w:pPr>
            <w:r w:rsidRPr="004F06A3">
              <w:rPr>
                <w:rFonts w:eastAsia="Times New Roman"/>
                <w:color w:val="000000"/>
                <w:sz w:val="20"/>
                <w:szCs w:val="20"/>
              </w:rPr>
              <w:t>69</w:t>
            </w:r>
          </w:p>
        </w:tc>
      </w:tr>
    </w:tbl>
    <w:p w14:paraId="1DAFF1FA" w14:textId="77777777" w:rsidR="004977BC" w:rsidRPr="00356D69" w:rsidRDefault="004977BC" w:rsidP="00CB4314">
      <w:pPr>
        <w:ind w:firstLine="709"/>
        <w:jc w:val="both"/>
      </w:pPr>
    </w:p>
    <w:p w14:paraId="01E2B67A" w14:textId="77777777" w:rsidR="004977BC" w:rsidRDefault="004977BC" w:rsidP="00CB4314">
      <w:pPr>
        <w:pStyle w:val="20"/>
        <w:spacing w:before="0" w:after="0"/>
        <w:ind w:firstLine="709"/>
      </w:pPr>
      <w:bookmarkStart w:id="215" w:name="_Toc36721936"/>
      <w:bookmarkStart w:id="216" w:name="_Toc38468748"/>
      <w:bookmarkStart w:id="217" w:name="_Toc40704649"/>
      <w:bookmarkStart w:id="218" w:name="_Toc75856181"/>
      <w:r w:rsidRPr="001F78BD">
        <w:t>в)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t>;</w:t>
      </w:r>
      <w:bookmarkEnd w:id="215"/>
      <w:bookmarkEnd w:id="216"/>
      <w:bookmarkEnd w:id="217"/>
      <w:bookmarkEnd w:id="218"/>
    </w:p>
    <w:p w14:paraId="717F11B3" w14:textId="77777777" w:rsidR="004977BC" w:rsidRDefault="004977BC" w:rsidP="00CB4314">
      <w:pPr>
        <w:ind w:firstLine="709"/>
        <w:jc w:val="both"/>
      </w:pPr>
      <w:r w:rsidRPr="002058E9">
        <w:t>Данные о нормативном (утвержденном) удельном расходе</w:t>
      </w:r>
      <w:r>
        <w:t xml:space="preserve"> </w:t>
      </w:r>
      <w:r w:rsidRPr="002058E9">
        <w:t>условного топлива на выработку тепловой энергии эксплуатационными организациями представлены в таблице</w:t>
      </w:r>
      <w:r>
        <w:t xml:space="preserve"> ниже</w:t>
      </w:r>
      <w:r w:rsidRPr="002058E9">
        <w:t>.</w:t>
      </w:r>
    </w:p>
    <w:p w14:paraId="32D706C0" w14:textId="77777777" w:rsidR="004977BC" w:rsidRPr="00B04DED" w:rsidRDefault="004977BC" w:rsidP="00CB4314">
      <w:pPr>
        <w:ind w:firstLine="709"/>
        <w:jc w:val="both"/>
        <w:rPr>
          <w:b/>
          <w:sz w:val="28"/>
        </w:rPr>
      </w:pPr>
    </w:p>
    <w:p w14:paraId="23B9A0B4" w14:textId="77777777" w:rsidR="0061126A" w:rsidRDefault="0061126A">
      <w:pPr>
        <w:spacing w:after="160" w:line="259" w:lineRule="auto"/>
        <w:rPr>
          <w:b/>
          <w:iCs/>
          <w:color w:val="000000" w:themeColor="text1"/>
          <w:szCs w:val="18"/>
        </w:rPr>
      </w:pPr>
      <w:r>
        <w:br w:type="page"/>
      </w:r>
    </w:p>
    <w:p w14:paraId="6C0E323E" w14:textId="07BE4A73" w:rsidR="00944623" w:rsidRPr="005F31DB" w:rsidRDefault="00944623" w:rsidP="0061126A">
      <w:pPr>
        <w:pStyle w:val="afffffff1"/>
      </w:pPr>
      <w:r>
        <w:lastRenderedPageBreak/>
        <w:t xml:space="preserve">Таблица </w:t>
      </w:r>
      <w:r w:rsidR="00E61F71">
        <w:rPr>
          <w:noProof/>
        </w:rPr>
        <w:fldChar w:fldCharType="begin"/>
      </w:r>
      <w:r w:rsidR="00E61F71">
        <w:rPr>
          <w:noProof/>
        </w:rPr>
        <w:instrText xml:space="preserve"> SEQ Таблица \* ARABIC </w:instrText>
      </w:r>
      <w:r w:rsidR="00E61F71">
        <w:rPr>
          <w:noProof/>
        </w:rPr>
        <w:fldChar w:fldCharType="separate"/>
      </w:r>
      <w:r w:rsidR="00590CF8">
        <w:rPr>
          <w:noProof/>
        </w:rPr>
        <w:t>48</w:t>
      </w:r>
      <w:r w:rsidR="00E61F71">
        <w:rPr>
          <w:noProof/>
        </w:rPr>
        <w:fldChar w:fldCharType="end"/>
      </w:r>
      <w:r w:rsidRPr="00944623">
        <w:t xml:space="preserve"> </w:t>
      </w:r>
      <w:r w:rsidRPr="005F31DB">
        <w:t>Данные о нормативном (утвержденном) удельном расходе условного топлива на выработку тепловой энергии эксплуатационными организациями</w:t>
      </w:r>
    </w:p>
    <w:tbl>
      <w:tblPr>
        <w:tblW w:w="5000" w:type="pct"/>
        <w:tblCellMar>
          <w:left w:w="0" w:type="dxa"/>
          <w:right w:w="0" w:type="dxa"/>
        </w:tblCellMar>
        <w:tblLook w:val="04A0" w:firstRow="1" w:lastRow="0" w:firstColumn="1" w:lastColumn="0" w:noHBand="0" w:noVBand="1"/>
      </w:tblPr>
      <w:tblGrid>
        <w:gridCol w:w="365"/>
        <w:gridCol w:w="410"/>
        <w:gridCol w:w="1936"/>
        <w:gridCol w:w="3127"/>
        <w:gridCol w:w="2714"/>
        <w:gridCol w:w="1360"/>
      </w:tblGrid>
      <w:tr w:rsidR="0061126A" w:rsidRPr="002456A4" w14:paraId="7862ABB9" w14:textId="77777777" w:rsidTr="00B44806">
        <w:trPr>
          <w:trHeight w:val="300"/>
          <w:tblHeader/>
        </w:trPr>
        <w:tc>
          <w:tcPr>
            <w:tcW w:w="1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60792" w14:textId="77777777" w:rsidR="0061126A" w:rsidRPr="002456A4" w:rsidRDefault="0061126A" w:rsidP="0061126A">
            <w:pPr>
              <w:jc w:val="center"/>
              <w:rPr>
                <w:rFonts w:eastAsia="Times New Roman"/>
                <w:color w:val="000000"/>
                <w:sz w:val="20"/>
                <w:szCs w:val="20"/>
              </w:rPr>
            </w:pPr>
            <w:bookmarkStart w:id="219" w:name="_Toc73545271"/>
            <w:bookmarkStart w:id="220" w:name="_Toc74494590"/>
            <w:r w:rsidRPr="002456A4">
              <w:rPr>
                <w:rFonts w:eastAsia="Times New Roman"/>
                <w:color w:val="000000"/>
                <w:sz w:val="20"/>
                <w:szCs w:val="20"/>
              </w:rPr>
              <w:t>№ п/п</w:t>
            </w:r>
          </w:p>
        </w:tc>
        <w:tc>
          <w:tcPr>
            <w:tcW w:w="207" w:type="pct"/>
            <w:tcBorders>
              <w:top w:val="single" w:sz="4" w:space="0" w:color="auto"/>
              <w:left w:val="nil"/>
              <w:bottom w:val="single" w:sz="4" w:space="0" w:color="auto"/>
              <w:right w:val="single" w:sz="4" w:space="0" w:color="auto"/>
            </w:tcBorders>
            <w:shd w:val="clear" w:color="auto" w:fill="auto"/>
            <w:noWrap/>
            <w:vAlign w:val="center"/>
            <w:hideMark/>
          </w:tcPr>
          <w:p w14:paraId="46CD3252"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 кот.</w:t>
            </w:r>
          </w:p>
        </w:tc>
        <w:tc>
          <w:tcPr>
            <w:tcW w:w="977" w:type="pct"/>
            <w:tcBorders>
              <w:top w:val="single" w:sz="4" w:space="0" w:color="auto"/>
              <w:left w:val="nil"/>
              <w:bottom w:val="single" w:sz="4" w:space="0" w:color="auto"/>
              <w:right w:val="single" w:sz="4" w:space="0" w:color="auto"/>
            </w:tcBorders>
            <w:shd w:val="clear" w:color="auto" w:fill="auto"/>
            <w:noWrap/>
            <w:vAlign w:val="center"/>
            <w:hideMark/>
          </w:tcPr>
          <w:p w14:paraId="49105C2A"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Адрес котельной</w:t>
            </w:r>
          </w:p>
        </w:tc>
        <w:tc>
          <w:tcPr>
            <w:tcW w:w="1577" w:type="pct"/>
            <w:tcBorders>
              <w:top w:val="single" w:sz="4" w:space="0" w:color="auto"/>
              <w:left w:val="nil"/>
              <w:bottom w:val="single" w:sz="4" w:space="0" w:color="auto"/>
              <w:right w:val="single" w:sz="4" w:space="0" w:color="auto"/>
            </w:tcBorders>
            <w:shd w:val="clear" w:color="auto" w:fill="auto"/>
            <w:noWrap/>
            <w:vAlign w:val="center"/>
            <w:hideMark/>
          </w:tcPr>
          <w:p w14:paraId="13AC9213"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Количество израсходованного топлива (т, тыс. м3/ч)</w:t>
            </w:r>
          </w:p>
        </w:tc>
        <w:tc>
          <w:tcPr>
            <w:tcW w:w="1369" w:type="pct"/>
            <w:tcBorders>
              <w:top w:val="single" w:sz="4" w:space="0" w:color="auto"/>
              <w:left w:val="nil"/>
              <w:bottom w:val="single" w:sz="4" w:space="0" w:color="auto"/>
              <w:right w:val="single" w:sz="4" w:space="0" w:color="auto"/>
            </w:tcBorders>
            <w:shd w:val="clear" w:color="auto" w:fill="auto"/>
            <w:noWrap/>
            <w:vAlign w:val="center"/>
            <w:hideMark/>
          </w:tcPr>
          <w:p w14:paraId="5E6C9C12"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 xml:space="preserve">Количество израсходованного топлива в </w:t>
            </w:r>
            <w:proofErr w:type="spellStart"/>
            <w:r w:rsidRPr="002456A4">
              <w:rPr>
                <w:rFonts w:eastAsia="Times New Roman"/>
                <w:color w:val="000000"/>
                <w:sz w:val="20"/>
                <w:szCs w:val="20"/>
              </w:rPr>
              <w:t>т.у.т</w:t>
            </w:r>
            <w:proofErr w:type="spellEnd"/>
          </w:p>
        </w:tc>
        <w:tc>
          <w:tcPr>
            <w:tcW w:w="686" w:type="pct"/>
            <w:tcBorders>
              <w:top w:val="single" w:sz="4" w:space="0" w:color="auto"/>
              <w:left w:val="nil"/>
              <w:bottom w:val="single" w:sz="4" w:space="0" w:color="auto"/>
              <w:right w:val="single" w:sz="4" w:space="0" w:color="auto"/>
            </w:tcBorders>
            <w:shd w:val="clear" w:color="auto" w:fill="auto"/>
            <w:noWrap/>
            <w:vAlign w:val="center"/>
            <w:hideMark/>
          </w:tcPr>
          <w:p w14:paraId="07AC4F16" w14:textId="77777777" w:rsidR="0061126A" w:rsidRPr="002456A4" w:rsidRDefault="0061126A" w:rsidP="0061126A">
            <w:pPr>
              <w:jc w:val="center"/>
              <w:rPr>
                <w:rFonts w:eastAsia="Times New Roman"/>
                <w:color w:val="000000"/>
                <w:sz w:val="20"/>
                <w:szCs w:val="20"/>
              </w:rPr>
            </w:pPr>
            <w:proofErr w:type="spellStart"/>
            <w:r w:rsidRPr="002456A4">
              <w:rPr>
                <w:rFonts w:eastAsia="Times New Roman"/>
                <w:color w:val="000000"/>
                <w:sz w:val="20"/>
                <w:szCs w:val="20"/>
              </w:rPr>
              <w:t>Уд.расход</w:t>
            </w:r>
            <w:proofErr w:type="spellEnd"/>
            <w:r w:rsidRPr="002456A4">
              <w:rPr>
                <w:rFonts w:eastAsia="Times New Roman"/>
                <w:color w:val="000000"/>
                <w:sz w:val="20"/>
                <w:szCs w:val="20"/>
              </w:rPr>
              <w:t xml:space="preserve"> кг у. т./Гкал</w:t>
            </w:r>
          </w:p>
        </w:tc>
      </w:tr>
      <w:tr w:rsidR="0061126A" w:rsidRPr="002456A4" w14:paraId="73DC0AEE" w14:textId="77777777" w:rsidTr="0061126A">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62C2E7"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ОАО «Всеволожские тепловые сети»</w:t>
            </w:r>
          </w:p>
        </w:tc>
      </w:tr>
      <w:tr w:rsidR="0061126A" w:rsidRPr="002456A4" w14:paraId="75A3D98A" w14:textId="77777777" w:rsidTr="00B44806">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5B9C45C5"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w:t>
            </w:r>
          </w:p>
        </w:tc>
        <w:tc>
          <w:tcPr>
            <w:tcW w:w="207" w:type="pct"/>
            <w:tcBorders>
              <w:top w:val="nil"/>
              <w:left w:val="nil"/>
              <w:bottom w:val="single" w:sz="4" w:space="0" w:color="auto"/>
              <w:right w:val="single" w:sz="4" w:space="0" w:color="auto"/>
            </w:tcBorders>
            <w:shd w:val="clear" w:color="auto" w:fill="auto"/>
            <w:noWrap/>
            <w:vAlign w:val="center"/>
            <w:hideMark/>
          </w:tcPr>
          <w:p w14:paraId="152D7368"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w:t>
            </w:r>
          </w:p>
        </w:tc>
        <w:tc>
          <w:tcPr>
            <w:tcW w:w="977" w:type="pct"/>
            <w:tcBorders>
              <w:top w:val="nil"/>
              <w:left w:val="nil"/>
              <w:bottom w:val="single" w:sz="4" w:space="0" w:color="auto"/>
              <w:right w:val="single" w:sz="4" w:space="0" w:color="auto"/>
            </w:tcBorders>
            <w:shd w:val="clear" w:color="auto" w:fill="auto"/>
            <w:noWrap/>
            <w:vAlign w:val="center"/>
            <w:hideMark/>
          </w:tcPr>
          <w:p w14:paraId="0BB11249" w14:textId="77777777" w:rsidR="0061126A" w:rsidRPr="002456A4" w:rsidRDefault="0061126A" w:rsidP="0061126A">
            <w:pPr>
              <w:jc w:val="center"/>
              <w:rPr>
                <w:rFonts w:eastAsia="Times New Roman"/>
                <w:color w:val="000000"/>
                <w:sz w:val="20"/>
                <w:szCs w:val="20"/>
              </w:rPr>
            </w:pPr>
            <w:proofErr w:type="spellStart"/>
            <w:r w:rsidRPr="002456A4">
              <w:rPr>
                <w:rFonts w:eastAsia="Times New Roman"/>
                <w:color w:val="000000"/>
                <w:sz w:val="20"/>
                <w:szCs w:val="20"/>
              </w:rPr>
              <w:t>промзона</w:t>
            </w:r>
            <w:proofErr w:type="spellEnd"/>
            <w:r w:rsidRPr="002456A4">
              <w:rPr>
                <w:rFonts w:eastAsia="Times New Roman"/>
                <w:color w:val="000000"/>
                <w:sz w:val="20"/>
                <w:szCs w:val="20"/>
              </w:rPr>
              <w:t xml:space="preserve"> «Кирпичный завод»</w:t>
            </w:r>
          </w:p>
        </w:tc>
        <w:tc>
          <w:tcPr>
            <w:tcW w:w="1577" w:type="pct"/>
            <w:tcBorders>
              <w:top w:val="nil"/>
              <w:left w:val="nil"/>
              <w:bottom w:val="single" w:sz="4" w:space="0" w:color="auto"/>
              <w:right w:val="single" w:sz="4" w:space="0" w:color="auto"/>
            </w:tcBorders>
            <w:shd w:val="clear" w:color="auto" w:fill="auto"/>
            <w:noWrap/>
            <w:vAlign w:val="center"/>
            <w:hideMark/>
          </w:tcPr>
          <w:p w14:paraId="23172229"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125,68</w:t>
            </w:r>
          </w:p>
        </w:tc>
        <w:tc>
          <w:tcPr>
            <w:tcW w:w="1369" w:type="pct"/>
            <w:tcBorders>
              <w:top w:val="nil"/>
              <w:left w:val="nil"/>
              <w:bottom w:val="single" w:sz="4" w:space="0" w:color="auto"/>
              <w:right w:val="single" w:sz="4" w:space="0" w:color="auto"/>
            </w:tcBorders>
            <w:shd w:val="clear" w:color="auto" w:fill="auto"/>
            <w:noWrap/>
            <w:vAlign w:val="center"/>
            <w:hideMark/>
          </w:tcPr>
          <w:p w14:paraId="498635BE"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96,52</w:t>
            </w:r>
          </w:p>
        </w:tc>
        <w:tc>
          <w:tcPr>
            <w:tcW w:w="686" w:type="pct"/>
            <w:tcBorders>
              <w:top w:val="nil"/>
              <w:left w:val="nil"/>
              <w:bottom w:val="single" w:sz="4" w:space="0" w:color="auto"/>
              <w:right w:val="single" w:sz="4" w:space="0" w:color="auto"/>
            </w:tcBorders>
            <w:shd w:val="clear" w:color="auto" w:fill="auto"/>
            <w:noWrap/>
            <w:vAlign w:val="center"/>
            <w:hideMark/>
          </w:tcPr>
          <w:p w14:paraId="3CC8925D"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220,04</w:t>
            </w:r>
          </w:p>
        </w:tc>
      </w:tr>
      <w:tr w:rsidR="0061126A" w:rsidRPr="002456A4" w14:paraId="70EB895C" w14:textId="77777777" w:rsidTr="00B44806">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29DD8895"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2</w:t>
            </w:r>
          </w:p>
        </w:tc>
        <w:tc>
          <w:tcPr>
            <w:tcW w:w="207" w:type="pct"/>
            <w:tcBorders>
              <w:top w:val="nil"/>
              <w:left w:val="nil"/>
              <w:bottom w:val="single" w:sz="4" w:space="0" w:color="auto"/>
              <w:right w:val="single" w:sz="4" w:space="0" w:color="auto"/>
            </w:tcBorders>
            <w:shd w:val="clear" w:color="auto" w:fill="auto"/>
            <w:noWrap/>
            <w:vAlign w:val="center"/>
            <w:hideMark/>
          </w:tcPr>
          <w:p w14:paraId="32CD82F0"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2</w:t>
            </w:r>
          </w:p>
        </w:tc>
        <w:tc>
          <w:tcPr>
            <w:tcW w:w="977" w:type="pct"/>
            <w:tcBorders>
              <w:top w:val="nil"/>
              <w:left w:val="nil"/>
              <w:bottom w:val="single" w:sz="4" w:space="0" w:color="auto"/>
              <w:right w:val="single" w:sz="4" w:space="0" w:color="auto"/>
            </w:tcBorders>
            <w:shd w:val="clear" w:color="auto" w:fill="auto"/>
            <w:noWrap/>
            <w:vAlign w:val="center"/>
            <w:hideMark/>
          </w:tcPr>
          <w:p w14:paraId="1124FD9E"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ул. Комсомола, 55а</w:t>
            </w:r>
          </w:p>
        </w:tc>
        <w:tc>
          <w:tcPr>
            <w:tcW w:w="1577" w:type="pct"/>
            <w:tcBorders>
              <w:top w:val="nil"/>
              <w:left w:val="nil"/>
              <w:bottom w:val="single" w:sz="4" w:space="0" w:color="auto"/>
              <w:right w:val="single" w:sz="4" w:space="0" w:color="auto"/>
            </w:tcBorders>
            <w:shd w:val="clear" w:color="auto" w:fill="auto"/>
            <w:noWrap/>
            <w:vAlign w:val="center"/>
            <w:hideMark/>
          </w:tcPr>
          <w:p w14:paraId="5322545D"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1015,10</w:t>
            </w:r>
          </w:p>
        </w:tc>
        <w:tc>
          <w:tcPr>
            <w:tcW w:w="1369" w:type="pct"/>
            <w:tcBorders>
              <w:top w:val="nil"/>
              <w:left w:val="nil"/>
              <w:bottom w:val="single" w:sz="4" w:space="0" w:color="auto"/>
              <w:right w:val="single" w:sz="4" w:space="0" w:color="auto"/>
            </w:tcBorders>
            <w:shd w:val="clear" w:color="auto" w:fill="auto"/>
            <w:noWrap/>
            <w:vAlign w:val="center"/>
            <w:hideMark/>
          </w:tcPr>
          <w:p w14:paraId="670B55F0"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1171,42</w:t>
            </w:r>
          </w:p>
        </w:tc>
        <w:tc>
          <w:tcPr>
            <w:tcW w:w="686" w:type="pct"/>
            <w:tcBorders>
              <w:top w:val="nil"/>
              <w:left w:val="nil"/>
              <w:bottom w:val="single" w:sz="4" w:space="0" w:color="auto"/>
              <w:right w:val="single" w:sz="4" w:space="0" w:color="auto"/>
            </w:tcBorders>
            <w:shd w:val="clear" w:color="auto" w:fill="auto"/>
            <w:noWrap/>
            <w:vAlign w:val="center"/>
            <w:hideMark/>
          </w:tcPr>
          <w:p w14:paraId="38ECD671"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160,13</w:t>
            </w:r>
          </w:p>
        </w:tc>
      </w:tr>
      <w:tr w:rsidR="0061126A" w:rsidRPr="002456A4" w14:paraId="374E277B" w14:textId="77777777" w:rsidTr="00B44806">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1701863C"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3</w:t>
            </w:r>
          </w:p>
        </w:tc>
        <w:tc>
          <w:tcPr>
            <w:tcW w:w="207" w:type="pct"/>
            <w:tcBorders>
              <w:top w:val="nil"/>
              <w:left w:val="nil"/>
              <w:bottom w:val="single" w:sz="4" w:space="0" w:color="auto"/>
              <w:right w:val="single" w:sz="4" w:space="0" w:color="auto"/>
            </w:tcBorders>
            <w:shd w:val="clear" w:color="auto" w:fill="auto"/>
            <w:noWrap/>
            <w:vAlign w:val="center"/>
            <w:hideMark/>
          </w:tcPr>
          <w:p w14:paraId="3087705C"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3</w:t>
            </w:r>
          </w:p>
        </w:tc>
        <w:tc>
          <w:tcPr>
            <w:tcW w:w="977" w:type="pct"/>
            <w:tcBorders>
              <w:top w:val="nil"/>
              <w:left w:val="nil"/>
              <w:bottom w:val="single" w:sz="4" w:space="0" w:color="auto"/>
              <w:right w:val="single" w:sz="4" w:space="0" w:color="auto"/>
            </w:tcBorders>
            <w:shd w:val="clear" w:color="auto" w:fill="auto"/>
            <w:noWrap/>
            <w:vAlign w:val="center"/>
            <w:hideMark/>
          </w:tcPr>
          <w:p w14:paraId="56EE349D"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ул. Дружбы, 2а</w:t>
            </w:r>
          </w:p>
        </w:tc>
        <w:tc>
          <w:tcPr>
            <w:tcW w:w="1577" w:type="pct"/>
            <w:tcBorders>
              <w:top w:val="nil"/>
              <w:left w:val="nil"/>
              <w:bottom w:val="single" w:sz="4" w:space="0" w:color="auto"/>
              <w:right w:val="single" w:sz="4" w:space="0" w:color="auto"/>
            </w:tcBorders>
            <w:shd w:val="clear" w:color="auto" w:fill="auto"/>
            <w:noWrap/>
            <w:vAlign w:val="center"/>
            <w:hideMark/>
          </w:tcPr>
          <w:p w14:paraId="0B6557E9"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2981,48</w:t>
            </w:r>
          </w:p>
        </w:tc>
        <w:tc>
          <w:tcPr>
            <w:tcW w:w="1369" w:type="pct"/>
            <w:tcBorders>
              <w:top w:val="nil"/>
              <w:left w:val="nil"/>
              <w:bottom w:val="single" w:sz="4" w:space="0" w:color="auto"/>
              <w:right w:val="single" w:sz="4" w:space="0" w:color="auto"/>
            </w:tcBorders>
            <w:shd w:val="clear" w:color="auto" w:fill="auto"/>
            <w:noWrap/>
            <w:vAlign w:val="center"/>
            <w:hideMark/>
          </w:tcPr>
          <w:p w14:paraId="49EA3633"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3440,63</w:t>
            </w:r>
          </w:p>
        </w:tc>
        <w:tc>
          <w:tcPr>
            <w:tcW w:w="686" w:type="pct"/>
            <w:tcBorders>
              <w:top w:val="nil"/>
              <w:left w:val="nil"/>
              <w:bottom w:val="single" w:sz="4" w:space="0" w:color="auto"/>
              <w:right w:val="single" w:sz="4" w:space="0" w:color="auto"/>
            </w:tcBorders>
            <w:shd w:val="clear" w:color="auto" w:fill="auto"/>
            <w:noWrap/>
            <w:vAlign w:val="center"/>
            <w:hideMark/>
          </w:tcPr>
          <w:p w14:paraId="392E10FA"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176,17</w:t>
            </w:r>
          </w:p>
        </w:tc>
      </w:tr>
      <w:tr w:rsidR="0061126A" w:rsidRPr="002456A4" w14:paraId="700C4E0D" w14:textId="77777777" w:rsidTr="00B44806">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4C4D594C"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4</w:t>
            </w:r>
          </w:p>
        </w:tc>
        <w:tc>
          <w:tcPr>
            <w:tcW w:w="207" w:type="pct"/>
            <w:tcBorders>
              <w:top w:val="nil"/>
              <w:left w:val="nil"/>
              <w:bottom w:val="single" w:sz="4" w:space="0" w:color="auto"/>
              <w:right w:val="single" w:sz="4" w:space="0" w:color="auto"/>
            </w:tcBorders>
            <w:shd w:val="clear" w:color="auto" w:fill="auto"/>
            <w:noWrap/>
            <w:vAlign w:val="center"/>
            <w:hideMark/>
          </w:tcPr>
          <w:p w14:paraId="4E679A9D"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4</w:t>
            </w:r>
          </w:p>
        </w:tc>
        <w:tc>
          <w:tcPr>
            <w:tcW w:w="977" w:type="pct"/>
            <w:tcBorders>
              <w:top w:val="nil"/>
              <w:left w:val="nil"/>
              <w:bottom w:val="single" w:sz="4" w:space="0" w:color="auto"/>
              <w:right w:val="single" w:sz="4" w:space="0" w:color="auto"/>
            </w:tcBorders>
            <w:shd w:val="clear" w:color="auto" w:fill="auto"/>
            <w:noWrap/>
            <w:vAlign w:val="center"/>
            <w:hideMark/>
          </w:tcPr>
          <w:p w14:paraId="77A36959"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ул. Пермская, 50</w:t>
            </w:r>
          </w:p>
        </w:tc>
        <w:tc>
          <w:tcPr>
            <w:tcW w:w="1577" w:type="pct"/>
            <w:tcBorders>
              <w:top w:val="nil"/>
              <w:left w:val="nil"/>
              <w:bottom w:val="single" w:sz="4" w:space="0" w:color="auto"/>
              <w:right w:val="single" w:sz="4" w:space="0" w:color="auto"/>
            </w:tcBorders>
            <w:shd w:val="clear" w:color="auto" w:fill="auto"/>
            <w:noWrap/>
            <w:vAlign w:val="center"/>
            <w:hideMark/>
          </w:tcPr>
          <w:p w14:paraId="530D8640"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95,50</w:t>
            </w:r>
          </w:p>
        </w:tc>
        <w:tc>
          <w:tcPr>
            <w:tcW w:w="1369" w:type="pct"/>
            <w:tcBorders>
              <w:top w:val="nil"/>
              <w:left w:val="nil"/>
              <w:bottom w:val="single" w:sz="4" w:space="0" w:color="auto"/>
              <w:right w:val="single" w:sz="4" w:space="0" w:color="auto"/>
            </w:tcBorders>
            <w:shd w:val="clear" w:color="auto" w:fill="auto"/>
            <w:noWrap/>
            <w:vAlign w:val="center"/>
            <w:hideMark/>
          </w:tcPr>
          <w:p w14:paraId="48E41619"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110,21</w:t>
            </w:r>
          </w:p>
        </w:tc>
        <w:tc>
          <w:tcPr>
            <w:tcW w:w="686" w:type="pct"/>
            <w:tcBorders>
              <w:top w:val="nil"/>
              <w:left w:val="nil"/>
              <w:bottom w:val="single" w:sz="4" w:space="0" w:color="auto"/>
              <w:right w:val="single" w:sz="4" w:space="0" w:color="auto"/>
            </w:tcBorders>
            <w:shd w:val="clear" w:color="auto" w:fill="auto"/>
            <w:noWrap/>
            <w:vAlign w:val="center"/>
            <w:hideMark/>
          </w:tcPr>
          <w:p w14:paraId="7130968B"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156,40</w:t>
            </w:r>
          </w:p>
        </w:tc>
      </w:tr>
      <w:tr w:rsidR="0061126A" w:rsidRPr="002456A4" w14:paraId="72A754EA" w14:textId="77777777" w:rsidTr="00B44806">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231B36CB"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5</w:t>
            </w:r>
          </w:p>
        </w:tc>
        <w:tc>
          <w:tcPr>
            <w:tcW w:w="207" w:type="pct"/>
            <w:tcBorders>
              <w:top w:val="nil"/>
              <w:left w:val="nil"/>
              <w:bottom w:val="single" w:sz="4" w:space="0" w:color="auto"/>
              <w:right w:val="single" w:sz="4" w:space="0" w:color="auto"/>
            </w:tcBorders>
            <w:shd w:val="clear" w:color="auto" w:fill="auto"/>
            <w:noWrap/>
            <w:vAlign w:val="center"/>
            <w:hideMark/>
          </w:tcPr>
          <w:p w14:paraId="6611DD24"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5</w:t>
            </w:r>
          </w:p>
        </w:tc>
        <w:tc>
          <w:tcPr>
            <w:tcW w:w="977" w:type="pct"/>
            <w:tcBorders>
              <w:top w:val="nil"/>
              <w:left w:val="nil"/>
              <w:bottom w:val="single" w:sz="4" w:space="0" w:color="auto"/>
              <w:right w:val="single" w:sz="4" w:space="0" w:color="auto"/>
            </w:tcBorders>
            <w:shd w:val="clear" w:color="auto" w:fill="auto"/>
            <w:noWrap/>
            <w:vAlign w:val="center"/>
            <w:hideMark/>
          </w:tcPr>
          <w:p w14:paraId="565D8E49" w14:textId="77777777" w:rsidR="0061126A" w:rsidRPr="002456A4" w:rsidRDefault="0061126A" w:rsidP="0061126A">
            <w:pPr>
              <w:jc w:val="center"/>
              <w:rPr>
                <w:rFonts w:eastAsia="Times New Roman"/>
                <w:color w:val="000000"/>
                <w:sz w:val="20"/>
                <w:szCs w:val="20"/>
              </w:rPr>
            </w:pPr>
            <w:proofErr w:type="spellStart"/>
            <w:r w:rsidRPr="002456A4">
              <w:rPr>
                <w:rFonts w:eastAsia="Times New Roman"/>
                <w:color w:val="000000"/>
                <w:sz w:val="20"/>
                <w:szCs w:val="20"/>
              </w:rPr>
              <w:t>Пугаревский</w:t>
            </w:r>
            <w:proofErr w:type="spellEnd"/>
            <w:r w:rsidRPr="002456A4">
              <w:rPr>
                <w:rFonts w:eastAsia="Times New Roman"/>
                <w:color w:val="000000"/>
                <w:sz w:val="20"/>
                <w:szCs w:val="20"/>
              </w:rPr>
              <w:t xml:space="preserve"> пр., участок 1</w:t>
            </w:r>
          </w:p>
        </w:tc>
        <w:tc>
          <w:tcPr>
            <w:tcW w:w="1577" w:type="pct"/>
            <w:tcBorders>
              <w:top w:val="nil"/>
              <w:left w:val="nil"/>
              <w:bottom w:val="single" w:sz="4" w:space="0" w:color="auto"/>
              <w:right w:val="single" w:sz="4" w:space="0" w:color="auto"/>
            </w:tcBorders>
            <w:shd w:val="clear" w:color="auto" w:fill="auto"/>
            <w:noWrap/>
            <w:vAlign w:val="center"/>
            <w:hideMark/>
          </w:tcPr>
          <w:p w14:paraId="5E28690C"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669,12</w:t>
            </w:r>
          </w:p>
        </w:tc>
        <w:tc>
          <w:tcPr>
            <w:tcW w:w="1369" w:type="pct"/>
            <w:tcBorders>
              <w:top w:val="nil"/>
              <w:left w:val="nil"/>
              <w:bottom w:val="single" w:sz="4" w:space="0" w:color="auto"/>
              <w:right w:val="single" w:sz="4" w:space="0" w:color="auto"/>
            </w:tcBorders>
            <w:shd w:val="clear" w:color="auto" w:fill="auto"/>
            <w:noWrap/>
            <w:vAlign w:val="center"/>
            <w:hideMark/>
          </w:tcPr>
          <w:p w14:paraId="4F52EC17"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772,17</w:t>
            </w:r>
          </w:p>
        </w:tc>
        <w:tc>
          <w:tcPr>
            <w:tcW w:w="686" w:type="pct"/>
            <w:tcBorders>
              <w:top w:val="nil"/>
              <w:left w:val="nil"/>
              <w:bottom w:val="single" w:sz="4" w:space="0" w:color="auto"/>
              <w:right w:val="single" w:sz="4" w:space="0" w:color="auto"/>
            </w:tcBorders>
            <w:shd w:val="clear" w:color="auto" w:fill="auto"/>
            <w:noWrap/>
            <w:vAlign w:val="center"/>
            <w:hideMark/>
          </w:tcPr>
          <w:p w14:paraId="3B381C6D"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154,46</w:t>
            </w:r>
          </w:p>
        </w:tc>
      </w:tr>
      <w:tr w:rsidR="0061126A" w:rsidRPr="002456A4" w14:paraId="54F4BC30" w14:textId="77777777" w:rsidTr="00B44806">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1871949D"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6</w:t>
            </w:r>
          </w:p>
        </w:tc>
        <w:tc>
          <w:tcPr>
            <w:tcW w:w="207" w:type="pct"/>
            <w:tcBorders>
              <w:top w:val="nil"/>
              <w:left w:val="nil"/>
              <w:bottom w:val="single" w:sz="4" w:space="0" w:color="auto"/>
              <w:right w:val="single" w:sz="4" w:space="0" w:color="auto"/>
            </w:tcBorders>
            <w:shd w:val="clear" w:color="auto" w:fill="auto"/>
            <w:noWrap/>
            <w:vAlign w:val="center"/>
            <w:hideMark/>
          </w:tcPr>
          <w:p w14:paraId="585F0B66"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6</w:t>
            </w:r>
          </w:p>
        </w:tc>
        <w:tc>
          <w:tcPr>
            <w:tcW w:w="977" w:type="pct"/>
            <w:tcBorders>
              <w:top w:val="nil"/>
              <w:left w:val="nil"/>
              <w:bottom w:val="single" w:sz="4" w:space="0" w:color="auto"/>
              <w:right w:val="single" w:sz="4" w:space="0" w:color="auto"/>
            </w:tcBorders>
            <w:shd w:val="clear" w:color="auto" w:fill="auto"/>
            <w:noWrap/>
            <w:vAlign w:val="center"/>
            <w:hideMark/>
          </w:tcPr>
          <w:p w14:paraId="51452304"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ул. Межевая, 6</w:t>
            </w:r>
          </w:p>
        </w:tc>
        <w:tc>
          <w:tcPr>
            <w:tcW w:w="1577" w:type="pct"/>
            <w:tcBorders>
              <w:top w:val="nil"/>
              <w:left w:val="nil"/>
              <w:bottom w:val="single" w:sz="4" w:space="0" w:color="auto"/>
              <w:right w:val="single" w:sz="4" w:space="0" w:color="auto"/>
            </w:tcBorders>
            <w:shd w:val="clear" w:color="auto" w:fill="auto"/>
            <w:noWrap/>
            <w:vAlign w:val="center"/>
            <w:hideMark/>
          </w:tcPr>
          <w:p w14:paraId="645D3DEC"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34175,64</w:t>
            </w:r>
          </w:p>
        </w:tc>
        <w:tc>
          <w:tcPr>
            <w:tcW w:w="1369" w:type="pct"/>
            <w:tcBorders>
              <w:top w:val="nil"/>
              <w:left w:val="nil"/>
              <w:bottom w:val="single" w:sz="4" w:space="0" w:color="auto"/>
              <w:right w:val="single" w:sz="4" w:space="0" w:color="auto"/>
            </w:tcBorders>
            <w:shd w:val="clear" w:color="auto" w:fill="auto"/>
            <w:noWrap/>
            <w:vAlign w:val="center"/>
            <w:hideMark/>
          </w:tcPr>
          <w:p w14:paraId="681D6F08"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39438,69</w:t>
            </w:r>
          </w:p>
        </w:tc>
        <w:tc>
          <w:tcPr>
            <w:tcW w:w="686" w:type="pct"/>
            <w:tcBorders>
              <w:top w:val="nil"/>
              <w:left w:val="nil"/>
              <w:bottom w:val="single" w:sz="4" w:space="0" w:color="auto"/>
              <w:right w:val="single" w:sz="4" w:space="0" w:color="auto"/>
            </w:tcBorders>
            <w:shd w:val="clear" w:color="auto" w:fill="auto"/>
            <w:noWrap/>
            <w:vAlign w:val="center"/>
            <w:hideMark/>
          </w:tcPr>
          <w:p w14:paraId="4C39801D"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158,15</w:t>
            </w:r>
          </w:p>
        </w:tc>
      </w:tr>
      <w:tr w:rsidR="0061126A" w:rsidRPr="002456A4" w14:paraId="4E13EC35" w14:textId="77777777" w:rsidTr="00B44806">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4BE46D9B"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7</w:t>
            </w:r>
          </w:p>
        </w:tc>
        <w:tc>
          <w:tcPr>
            <w:tcW w:w="207" w:type="pct"/>
            <w:tcBorders>
              <w:top w:val="nil"/>
              <w:left w:val="nil"/>
              <w:bottom w:val="single" w:sz="4" w:space="0" w:color="auto"/>
              <w:right w:val="single" w:sz="4" w:space="0" w:color="auto"/>
            </w:tcBorders>
            <w:shd w:val="clear" w:color="auto" w:fill="auto"/>
            <w:noWrap/>
            <w:vAlign w:val="center"/>
            <w:hideMark/>
          </w:tcPr>
          <w:p w14:paraId="154DA9EE"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9\1</w:t>
            </w:r>
          </w:p>
        </w:tc>
        <w:tc>
          <w:tcPr>
            <w:tcW w:w="977" w:type="pct"/>
            <w:tcBorders>
              <w:top w:val="nil"/>
              <w:left w:val="nil"/>
              <w:bottom w:val="single" w:sz="4" w:space="0" w:color="auto"/>
              <w:right w:val="single" w:sz="4" w:space="0" w:color="auto"/>
            </w:tcBorders>
            <w:shd w:val="clear" w:color="auto" w:fill="auto"/>
            <w:noWrap/>
            <w:vAlign w:val="center"/>
            <w:hideMark/>
          </w:tcPr>
          <w:p w14:paraId="5F7CC209"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ул. Маяковского, 17</w:t>
            </w:r>
          </w:p>
        </w:tc>
        <w:tc>
          <w:tcPr>
            <w:tcW w:w="1577" w:type="pct"/>
            <w:tcBorders>
              <w:top w:val="nil"/>
              <w:left w:val="nil"/>
              <w:bottom w:val="single" w:sz="4" w:space="0" w:color="auto"/>
              <w:right w:val="single" w:sz="4" w:space="0" w:color="auto"/>
            </w:tcBorders>
            <w:shd w:val="clear" w:color="auto" w:fill="auto"/>
            <w:noWrap/>
            <w:vAlign w:val="center"/>
            <w:hideMark/>
          </w:tcPr>
          <w:p w14:paraId="502CC469"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8,50</w:t>
            </w:r>
          </w:p>
        </w:tc>
        <w:tc>
          <w:tcPr>
            <w:tcW w:w="1369" w:type="pct"/>
            <w:tcBorders>
              <w:top w:val="nil"/>
              <w:left w:val="nil"/>
              <w:bottom w:val="single" w:sz="4" w:space="0" w:color="auto"/>
              <w:right w:val="single" w:sz="4" w:space="0" w:color="auto"/>
            </w:tcBorders>
            <w:shd w:val="clear" w:color="auto" w:fill="auto"/>
            <w:noWrap/>
            <w:vAlign w:val="center"/>
            <w:hideMark/>
          </w:tcPr>
          <w:p w14:paraId="6077D49F"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9,81</w:t>
            </w:r>
          </w:p>
        </w:tc>
        <w:tc>
          <w:tcPr>
            <w:tcW w:w="686" w:type="pct"/>
            <w:tcBorders>
              <w:top w:val="nil"/>
              <w:left w:val="nil"/>
              <w:bottom w:val="single" w:sz="4" w:space="0" w:color="auto"/>
              <w:right w:val="single" w:sz="4" w:space="0" w:color="auto"/>
            </w:tcBorders>
            <w:shd w:val="clear" w:color="auto" w:fill="auto"/>
            <w:noWrap/>
            <w:vAlign w:val="center"/>
            <w:hideMark/>
          </w:tcPr>
          <w:p w14:paraId="7024C7DA"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163,70</w:t>
            </w:r>
          </w:p>
        </w:tc>
      </w:tr>
      <w:tr w:rsidR="0061126A" w:rsidRPr="002456A4" w14:paraId="1D5CFB15" w14:textId="77777777" w:rsidTr="00B44806">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6D598A63"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8</w:t>
            </w:r>
          </w:p>
        </w:tc>
        <w:tc>
          <w:tcPr>
            <w:tcW w:w="207" w:type="pct"/>
            <w:tcBorders>
              <w:top w:val="nil"/>
              <w:left w:val="nil"/>
              <w:bottom w:val="single" w:sz="4" w:space="0" w:color="auto"/>
              <w:right w:val="single" w:sz="4" w:space="0" w:color="auto"/>
            </w:tcBorders>
            <w:shd w:val="clear" w:color="auto" w:fill="auto"/>
            <w:noWrap/>
            <w:vAlign w:val="center"/>
            <w:hideMark/>
          </w:tcPr>
          <w:p w14:paraId="1F1EEFB4"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9\2</w:t>
            </w:r>
          </w:p>
        </w:tc>
        <w:tc>
          <w:tcPr>
            <w:tcW w:w="977" w:type="pct"/>
            <w:tcBorders>
              <w:top w:val="nil"/>
              <w:left w:val="nil"/>
              <w:bottom w:val="single" w:sz="4" w:space="0" w:color="auto"/>
              <w:right w:val="single" w:sz="4" w:space="0" w:color="auto"/>
            </w:tcBorders>
            <w:shd w:val="clear" w:color="auto" w:fill="auto"/>
            <w:noWrap/>
            <w:vAlign w:val="center"/>
            <w:hideMark/>
          </w:tcPr>
          <w:p w14:paraId="00DE8A10"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ул. Маяковского, 17</w:t>
            </w:r>
          </w:p>
        </w:tc>
        <w:tc>
          <w:tcPr>
            <w:tcW w:w="1577" w:type="pct"/>
            <w:tcBorders>
              <w:top w:val="nil"/>
              <w:left w:val="nil"/>
              <w:bottom w:val="single" w:sz="4" w:space="0" w:color="auto"/>
              <w:right w:val="single" w:sz="4" w:space="0" w:color="auto"/>
            </w:tcBorders>
            <w:shd w:val="clear" w:color="auto" w:fill="auto"/>
            <w:noWrap/>
            <w:vAlign w:val="center"/>
            <w:hideMark/>
          </w:tcPr>
          <w:p w14:paraId="746327BB"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8,50</w:t>
            </w:r>
          </w:p>
        </w:tc>
        <w:tc>
          <w:tcPr>
            <w:tcW w:w="1369" w:type="pct"/>
            <w:tcBorders>
              <w:top w:val="nil"/>
              <w:left w:val="nil"/>
              <w:bottom w:val="single" w:sz="4" w:space="0" w:color="auto"/>
              <w:right w:val="single" w:sz="4" w:space="0" w:color="auto"/>
            </w:tcBorders>
            <w:shd w:val="clear" w:color="auto" w:fill="auto"/>
            <w:noWrap/>
            <w:vAlign w:val="center"/>
            <w:hideMark/>
          </w:tcPr>
          <w:p w14:paraId="1AF81950"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9,81</w:t>
            </w:r>
          </w:p>
        </w:tc>
        <w:tc>
          <w:tcPr>
            <w:tcW w:w="686" w:type="pct"/>
            <w:tcBorders>
              <w:top w:val="nil"/>
              <w:left w:val="nil"/>
              <w:bottom w:val="single" w:sz="4" w:space="0" w:color="auto"/>
              <w:right w:val="single" w:sz="4" w:space="0" w:color="auto"/>
            </w:tcBorders>
            <w:shd w:val="clear" w:color="auto" w:fill="auto"/>
            <w:noWrap/>
            <w:vAlign w:val="center"/>
            <w:hideMark/>
          </w:tcPr>
          <w:p w14:paraId="3AEFD220"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163,70</w:t>
            </w:r>
          </w:p>
        </w:tc>
      </w:tr>
      <w:tr w:rsidR="0061126A" w:rsidRPr="002456A4" w14:paraId="0A001209" w14:textId="77777777" w:rsidTr="00B44806">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131905DC"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9</w:t>
            </w:r>
          </w:p>
        </w:tc>
        <w:tc>
          <w:tcPr>
            <w:tcW w:w="207" w:type="pct"/>
            <w:tcBorders>
              <w:top w:val="nil"/>
              <w:left w:val="nil"/>
              <w:bottom w:val="single" w:sz="4" w:space="0" w:color="auto"/>
              <w:right w:val="single" w:sz="4" w:space="0" w:color="auto"/>
            </w:tcBorders>
            <w:shd w:val="clear" w:color="auto" w:fill="auto"/>
            <w:noWrap/>
            <w:vAlign w:val="center"/>
            <w:hideMark/>
          </w:tcPr>
          <w:p w14:paraId="4202895C"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11</w:t>
            </w:r>
          </w:p>
        </w:tc>
        <w:tc>
          <w:tcPr>
            <w:tcW w:w="977" w:type="pct"/>
            <w:tcBorders>
              <w:top w:val="nil"/>
              <w:left w:val="nil"/>
              <w:bottom w:val="single" w:sz="4" w:space="0" w:color="auto"/>
              <w:right w:val="single" w:sz="4" w:space="0" w:color="auto"/>
            </w:tcBorders>
            <w:shd w:val="clear" w:color="auto" w:fill="auto"/>
            <w:noWrap/>
            <w:vAlign w:val="center"/>
            <w:hideMark/>
          </w:tcPr>
          <w:p w14:paraId="765C705A"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Всеволожский пр-т, 92</w:t>
            </w:r>
          </w:p>
        </w:tc>
        <w:tc>
          <w:tcPr>
            <w:tcW w:w="1577" w:type="pct"/>
            <w:tcBorders>
              <w:top w:val="nil"/>
              <w:left w:val="nil"/>
              <w:bottom w:val="single" w:sz="4" w:space="0" w:color="auto"/>
              <w:right w:val="single" w:sz="4" w:space="0" w:color="auto"/>
            </w:tcBorders>
            <w:shd w:val="clear" w:color="auto" w:fill="auto"/>
            <w:noWrap/>
            <w:vAlign w:val="center"/>
            <w:hideMark/>
          </w:tcPr>
          <w:p w14:paraId="534F160B"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26,66</w:t>
            </w:r>
          </w:p>
        </w:tc>
        <w:tc>
          <w:tcPr>
            <w:tcW w:w="1369" w:type="pct"/>
            <w:tcBorders>
              <w:top w:val="nil"/>
              <w:left w:val="nil"/>
              <w:bottom w:val="single" w:sz="4" w:space="0" w:color="auto"/>
              <w:right w:val="single" w:sz="4" w:space="0" w:color="auto"/>
            </w:tcBorders>
            <w:shd w:val="clear" w:color="auto" w:fill="auto"/>
            <w:noWrap/>
            <w:vAlign w:val="center"/>
            <w:hideMark/>
          </w:tcPr>
          <w:p w14:paraId="1C0D8CD3"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38,65</w:t>
            </w:r>
          </w:p>
        </w:tc>
        <w:tc>
          <w:tcPr>
            <w:tcW w:w="686" w:type="pct"/>
            <w:tcBorders>
              <w:top w:val="nil"/>
              <w:left w:val="nil"/>
              <w:bottom w:val="single" w:sz="4" w:space="0" w:color="auto"/>
              <w:right w:val="single" w:sz="4" w:space="0" w:color="auto"/>
            </w:tcBorders>
            <w:shd w:val="clear" w:color="auto" w:fill="auto"/>
            <w:noWrap/>
            <w:vAlign w:val="center"/>
            <w:hideMark/>
          </w:tcPr>
          <w:p w14:paraId="4EE0328C"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159,10</w:t>
            </w:r>
          </w:p>
        </w:tc>
      </w:tr>
      <w:tr w:rsidR="0061126A" w:rsidRPr="002456A4" w14:paraId="55D59540" w14:textId="77777777" w:rsidTr="00B44806">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3FC08955"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10</w:t>
            </w:r>
          </w:p>
        </w:tc>
        <w:tc>
          <w:tcPr>
            <w:tcW w:w="207" w:type="pct"/>
            <w:tcBorders>
              <w:top w:val="nil"/>
              <w:left w:val="nil"/>
              <w:bottom w:val="single" w:sz="4" w:space="0" w:color="auto"/>
              <w:right w:val="single" w:sz="4" w:space="0" w:color="auto"/>
            </w:tcBorders>
            <w:shd w:val="clear" w:color="auto" w:fill="auto"/>
            <w:noWrap/>
            <w:vAlign w:val="center"/>
            <w:hideMark/>
          </w:tcPr>
          <w:p w14:paraId="58616635"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12</w:t>
            </w:r>
          </w:p>
        </w:tc>
        <w:tc>
          <w:tcPr>
            <w:tcW w:w="977" w:type="pct"/>
            <w:tcBorders>
              <w:top w:val="nil"/>
              <w:left w:val="nil"/>
              <w:bottom w:val="single" w:sz="4" w:space="0" w:color="auto"/>
              <w:right w:val="single" w:sz="4" w:space="0" w:color="auto"/>
            </w:tcBorders>
            <w:shd w:val="clear" w:color="auto" w:fill="auto"/>
            <w:noWrap/>
            <w:vAlign w:val="center"/>
            <w:hideMark/>
          </w:tcPr>
          <w:p w14:paraId="2B9AE169"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 xml:space="preserve">ул. </w:t>
            </w:r>
            <w:proofErr w:type="spellStart"/>
            <w:r w:rsidRPr="002456A4">
              <w:rPr>
                <w:rFonts w:eastAsia="Times New Roman"/>
                <w:color w:val="000000"/>
                <w:sz w:val="20"/>
                <w:szCs w:val="20"/>
              </w:rPr>
              <w:t>Шишканя</w:t>
            </w:r>
            <w:proofErr w:type="spellEnd"/>
            <w:r w:rsidRPr="002456A4">
              <w:rPr>
                <w:rFonts w:eastAsia="Times New Roman"/>
                <w:color w:val="000000"/>
                <w:sz w:val="20"/>
                <w:szCs w:val="20"/>
              </w:rPr>
              <w:t>, 1</w:t>
            </w:r>
          </w:p>
        </w:tc>
        <w:tc>
          <w:tcPr>
            <w:tcW w:w="1577" w:type="pct"/>
            <w:tcBorders>
              <w:top w:val="nil"/>
              <w:left w:val="nil"/>
              <w:bottom w:val="single" w:sz="4" w:space="0" w:color="auto"/>
              <w:right w:val="single" w:sz="4" w:space="0" w:color="auto"/>
            </w:tcBorders>
            <w:shd w:val="clear" w:color="auto" w:fill="auto"/>
            <w:noWrap/>
            <w:vAlign w:val="center"/>
            <w:hideMark/>
          </w:tcPr>
          <w:p w14:paraId="6FC65108"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2468,02</w:t>
            </w:r>
          </w:p>
        </w:tc>
        <w:tc>
          <w:tcPr>
            <w:tcW w:w="1369" w:type="pct"/>
            <w:tcBorders>
              <w:top w:val="nil"/>
              <w:left w:val="nil"/>
              <w:bottom w:val="single" w:sz="4" w:space="0" w:color="auto"/>
              <w:right w:val="single" w:sz="4" w:space="0" w:color="auto"/>
            </w:tcBorders>
            <w:shd w:val="clear" w:color="auto" w:fill="auto"/>
            <w:noWrap/>
            <w:vAlign w:val="center"/>
            <w:hideMark/>
          </w:tcPr>
          <w:p w14:paraId="261FA295"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2848,09</w:t>
            </w:r>
          </w:p>
        </w:tc>
        <w:tc>
          <w:tcPr>
            <w:tcW w:w="686" w:type="pct"/>
            <w:tcBorders>
              <w:top w:val="nil"/>
              <w:left w:val="nil"/>
              <w:bottom w:val="single" w:sz="4" w:space="0" w:color="auto"/>
              <w:right w:val="single" w:sz="4" w:space="0" w:color="auto"/>
            </w:tcBorders>
            <w:shd w:val="clear" w:color="auto" w:fill="auto"/>
            <w:noWrap/>
            <w:vAlign w:val="center"/>
            <w:hideMark/>
          </w:tcPr>
          <w:p w14:paraId="26ACFF94"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122,70</w:t>
            </w:r>
          </w:p>
        </w:tc>
      </w:tr>
      <w:tr w:rsidR="0061126A" w:rsidRPr="002456A4" w14:paraId="642C5DFB" w14:textId="77777777" w:rsidTr="00B44806">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7DCB92D6"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11</w:t>
            </w:r>
          </w:p>
        </w:tc>
        <w:tc>
          <w:tcPr>
            <w:tcW w:w="207" w:type="pct"/>
            <w:tcBorders>
              <w:top w:val="nil"/>
              <w:left w:val="nil"/>
              <w:bottom w:val="single" w:sz="4" w:space="0" w:color="auto"/>
              <w:right w:val="single" w:sz="4" w:space="0" w:color="auto"/>
            </w:tcBorders>
            <w:shd w:val="clear" w:color="auto" w:fill="auto"/>
            <w:noWrap/>
            <w:vAlign w:val="center"/>
            <w:hideMark/>
          </w:tcPr>
          <w:p w14:paraId="05CD0CBD"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17</w:t>
            </w:r>
          </w:p>
        </w:tc>
        <w:tc>
          <w:tcPr>
            <w:tcW w:w="977" w:type="pct"/>
            <w:tcBorders>
              <w:top w:val="nil"/>
              <w:left w:val="nil"/>
              <w:bottom w:val="single" w:sz="4" w:space="0" w:color="auto"/>
              <w:right w:val="single" w:sz="4" w:space="0" w:color="auto"/>
            </w:tcBorders>
            <w:shd w:val="clear" w:color="auto" w:fill="auto"/>
            <w:noWrap/>
            <w:vAlign w:val="center"/>
            <w:hideMark/>
          </w:tcPr>
          <w:p w14:paraId="266E5ED7" w14:textId="77777777" w:rsidR="0061126A" w:rsidRPr="002456A4" w:rsidRDefault="0061126A" w:rsidP="0061126A">
            <w:pPr>
              <w:jc w:val="center"/>
              <w:rPr>
                <w:rFonts w:eastAsia="Times New Roman"/>
                <w:color w:val="000000"/>
                <w:sz w:val="20"/>
                <w:szCs w:val="20"/>
              </w:rPr>
            </w:pPr>
            <w:proofErr w:type="spellStart"/>
            <w:r w:rsidRPr="002456A4">
              <w:rPr>
                <w:rFonts w:eastAsia="Times New Roman"/>
                <w:color w:val="000000"/>
                <w:sz w:val="20"/>
                <w:szCs w:val="20"/>
              </w:rPr>
              <w:t>промзона</w:t>
            </w:r>
            <w:proofErr w:type="spellEnd"/>
            <w:r w:rsidRPr="002456A4">
              <w:rPr>
                <w:rFonts w:eastAsia="Times New Roman"/>
                <w:color w:val="000000"/>
                <w:sz w:val="20"/>
                <w:szCs w:val="20"/>
              </w:rPr>
              <w:t xml:space="preserve"> «Кирпичный завод»</w:t>
            </w:r>
          </w:p>
        </w:tc>
        <w:tc>
          <w:tcPr>
            <w:tcW w:w="1577" w:type="pct"/>
            <w:tcBorders>
              <w:top w:val="nil"/>
              <w:left w:val="nil"/>
              <w:bottom w:val="single" w:sz="4" w:space="0" w:color="auto"/>
              <w:right w:val="single" w:sz="4" w:space="0" w:color="auto"/>
            </w:tcBorders>
            <w:shd w:val="clear" w:color="auto" w:fill="auto"/>
            <w:noWrap/>
            <w:vAlign w:val="center"/>
            <w:hideMark/>
          </w:tcPr>
          <w:p w14:paraId="73393013"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3248,07</w:t>
            </w:r>
          </w:p>
        </w:tc>
        <w:tc>
          <w:tcPr>
            <w:tcW w:w="1369" w:type="pct"/>
            <w:tcBorders>
              <w:top w:val="nil"/>
              <w:left w:val="nil"/>
              <w:bottom w:val="single" w:sz="4" w:space="0" w:color="auto"/>
              <w:right w:val="single" w:sz="4" w:space="0" w:color="auto"/>
            </w:tcBorders>
            <w:shd w:val="clear" w:color="auto" w:fill="auto"/>
            <w:noWrap/>
            <w:vAlign w:val="center"/>
            <w:hideMark/>
          </w:tcPr>
          <w:p w14:paraId="73F63E2A"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3748,27</w:t>
            </w:r>
          </w:p>
        </w:tc>
        <w:tc>
          <w:tcPr>
            <w:tcW w:w="686" w:type="pct"/>
            <w:tcBorders>
              <w:top w:val="nil"/>
              <w:left w:val="nil"/>
              <w:bottom w:val="single" w:sz="4" w:space="0" w:color="auto"/>
              <w:right w:val="single" w:sz="4" w:space="0" w:color="auto"/>
            </w:tcBorders>
            <w:shd w:val="clear" w:color="auto" w:fill="auto"/>
            <w:noWrap/>
            <w:vAlign w:val="center"/>
            <w:hideMark/>
          </w:tcPr>
          <w:p w14:paraId="48BBB570"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24,20</w:t>
            </w:r>
          </w:p>
        </w:tc>
      </w:tr>
      <w:tr w:rsidR="0061126A" w:rsidRPr="002456A4" w14:paraId="7443042B" w14:textId="77777777" w:rsidTr="00B44806">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151E4D4A"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12</w:t>
            </w:r>
          </w:p>
        </w:tc>
        <w:tc>
          <w:tcPr>
            <w:tcW w:w="207" w:type="pct"/>
            <w:tcBorders>
              <w:top w:val="nil"/>
              <w:left w:val="nil"/>
              <w:bottom w:val="single" w:sz="4" w:space="0" w:color="auto"/>
              <w:right w:val="single" w:sz="4" w:space="0" w:color="auto"/>
            </w:tcBorders>
            <w:shd w:val="clear" w:color="auto" w:fill="auto"/>
            <w:noWrap/>
            <w:vAlign w:val="center"/>
            <w:hideMark/>
          </w:tcPr>
          <w:p w14:paraId="4687C0F6"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19</w:t>
            </w:r>
          </w:p>
        </w:tc>
        <w:tc>
          <w:tcPr>
            <w:tcW w:w="977" w:type="pct"/>
            <w:tcBorders>
              <w:top w:val="nil"/>
              <w:left w:val="nil"/>
              <w:bottom w:val="single" w:sz="4" w:space="0" w:color="auto"/>
              <w:right w:val="single" w:sz="4" w:space="0" w:color="auto"/>
            </w:tcBorders>
            <w:shd w:val="clear" w:color="auto" w:fill="auto"/>
            <w:noWrap/>
            <w:vAlign w:val="center"/>
            <w:hideMark/>
          </w:tcPr>
          <w:p w14:paraId="6102763B"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ул. Станционная</w:t>
            </w:r>
          </w:p>
        </w:tc>
        <w:tc>
          <w:tcPr>
            <w:tcW w:w="1577" w:type="pct"/>
            <w:tcBorders>
              <w:top w:val="nil"/>
              <w:left w:val="nil"/>
              <w:bottom w:val="single" w:sz="4" w:space="0" w:color="auto"/>
              <w:right w:val="single" w:sz="4" w:space="0" w:color="auto"/>
            </w:tcBorders>
            <w:shd w:val="clear" w:color="auto" w:fill="auto"/>
            <w:noWrap/>
            <w:vAlign w:val="center"/>
            <w:hideMark/>
          </w:tcPr>
          <w:p w14:paraId="367E9F9C"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251,35</w:t>
            </w:r>
          </w:p>
        </w:tc>
        <w:tc>
          <w:tcPr>
            <w:tcW w:w="1369" w:type="pct"/>
            <w:tcBorders>
              <w:top w:val="nil"/>
              <w:left w:val="nil"/>
              <w:bottom w:val="single" w:sz="4" w:space="0" w:color="auto"/>
              <w:right w:val="single" w:sz="4" w:space="0" w:color="auto"/>
            </w:tcBorders>
            <w:shd w:val="clear" w:color="auto" w:fill="auto"/>
            <w:noWrap/>
            <w:vAlign w:val="center"/>
            <w:hideMark/>
          </w:tcPr>
          <w:p w14:paraId="32BDE5E9"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193,04</w:t>
            </w:r>
          </w:p>
        </w:tc>
        <w:tc>
          <w:tcPr>
            <w:tcW w:w="686" w:type="pct"/>
            <w:tcBorders>
              <w:top w:val="nil"/>
              <w:left w:val="nil"/>
              <w:bottom w:val="single" w:sz="4" w:space="0" w:color="auto"/>
              <w:right w:val="single" w:sz="4" w:space="0" w:color="auto"/>
            </w:tcBorders>
            <w:shd w:val="clear" w:color="auto" w:fill="auto"/>
            <w:noWrap/>
            <w:vAlign w:val="center"/>
            <w:hideMark/>
          </w:tcPr>
          <w:p w14:paraId="3A29E500"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218,86</w:t>
            </w:r>
          </w:p>
        </w:tc>
      </w:tr>
      <w:tr w:rsidR="0061126A" w:rsidRPr="002456A4" w14:paraId="1E3B8ECC" w14:textId="77777777" w:rsidTr="00B44806">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4A03D749"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13</w:t>
            </w:r>
          </w:p>
        </w:tc>
        <w:tc>
          <w:tcPr>
            <w:tcW w:w="207" w:type="pct"/>
            <w:tcBorders>
              <w:top w:val="nil"/>
              <w:left w:val="nil"/>
              <w:bottom w:val="single" w:sz="4" w:space="0" w:color="auto"/>
              <w:right w:val="single" w:sz="4" w:space="0" w:color="auto"/>
            </w:tcBorders>
            <w:shd w:val="clear" w:color="auto" w:fill="auto"/>
            <w:noWrap/>
            <w:vAlign w:val="center"/>
            <w:hideMark/>
          </w:tcPr>
          <w:p w14:paraId="1066FA7E"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45</w:t>
            </w:r>
          </w:p>
        </w:tc>
        <w:tc>
          <w:tcPr>
            <w:tcW w:w="977" w:type="pct"/>
            <w:tcBorders>
              <w:top w:val="nil"/>
              <w:left w:val="nil"/>
              <w:bottom w:val="single" w:sz="4" w:space="0" w:color="auto"/>
              <w:right w:val="single" w:sz="4" w:space="0" w:color="auto"/>
            </w:tcBorders>
            <w:shd w:val="clear" w:color="auto" w:fill="auto"/>
            <w:noWrap/>
            <w:vAlign w:val="center"/>
            <w:hideMark/>
          </w:tcPr>
          <w:p w14:paraId="59A4679F"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Октябрьский пр-т., 162</w:t>
            </w:r>
          </w:p>
        </w:tc>
        <w:tc>
          <w:tcPr>
            <w:tcW w:w="1577" w:type="pct"/>
            <w:tcBorders>
              <w:top w:val="nil"/>
              <w:left w:val="nil"/>
              <w:bottom w:val="single" w:sz="4" w:space="0" w:color="auto"/>
              <w:right w:val="single" w:sz="4" w:space="0" w:color="auto"/>
            </w:tcBorders>
            <w:shd w:val="clear" w:color="auto" w:fill="auto"/>
            <w:noWrap/>
            <w:vAlign w:val="center"/>
            <w:hideMark/>
          </w:tcPr>
          <w:p w14:paraId="13283347"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50,48</w:t>
            </w:r>
          </w:p>
        </w:tc>
        <w:tc>
          <w:tcPr>
            <w:tcW w:w="1369" w:type="pct"/>
            <w:tcBorders>
              <w:top w:val="nil"/>
              <w:left w:val="nil"/>
              <w:bottom w:val="single" w:sz="4" w:space="0" w:color="auto"/>
              <w:right w:val="single" w:sz="4" w:space="0" w:color="auto"/>
            </w:tcBorders>
            <w:shd w:val="clear" w:color="auto" w:fill="auto"/>
            <w:noWrap/>
            <w:vAlign w:val="center"/>
            <w:hideMark/>
          </w:tcPr>
          <w:p w14:paraId="0843EF95"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58,25</w:t>
            </w:r>
          </w:p>
        </w:tc>
        <w:tc>
          <w:tcPr>
            <w:tcW w:w="686" w:type="pct"/>
            <w:tcBorders>
              <w:top w:val="nil"/>
              <w:left w:val="nil"/>
              <w:bottom w:val="single" w:sz="4" w:space="0" w:color="auto"/>
              <w:right w:val="single" w:sz="4" w:space="0" w:color="auto"/>
            </w:tcBorders>
            <w:shd w:val="clear" w:color="auto" w:fill="auto"/>
            <w:noWrap/>
            <w:vAlign w:val="center"/>
            <w:hideMark/>
          </w:tcPr>
          <w:p w14:paraId="314AD0DD"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167,11</w:t>
            </w:r>
          </w:p>
        </w:tc>
      </w:tr>
      <w:tr w:rsidR="0061126A" w:rsidRPr="002456A4" w14:paraId="0C6CDE45" w14:textId="77777777" w:rsidTr="0061126A">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E1D9C9"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ООО «ТЕПЛОЭНЕРГО»</w:t>
            </w:r>
          </w:p>
        </w:tc>
      </w:tr>
      <w:tr w:rsidR="0061126A" w:rsidRPr="002456A4" w14:paraId="48F662EC" w14:textId="77777777" w:rsidTr="00B44806">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4797C66C"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14</w:t>
            </w:r>
          </w:p>
        </w:tc>
        <w:tc>
          <w:tcPr>
            <w:tcW w:w="207" w:type="pct"/>
            <w:tcBorders>
              <w:top w:val="nil"/>
              <w:left w:val="nil"/>
              <w:bottom w:val="single" w:sz="4" w:space="0" w:color="auto"/>
              <w:right w:val="single" w:sz="4" w:space="0" w:color="auto"/>
            </w:tcBorders>
            <w:shd w:val="clear" w:color="auto" w:fill="auto"/>
            <w:noWrap/>
            <w:vAlign w:val="center"/>
            <w:hideMark/>
          </w:tcPr>
          <w:p w14:paraId="24A3F068"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w:t>
            </w:r>
          </w:p>
        </w:tc>
        <w:tc>
          <w:tcPr>
            <w:tcW w:w="977" w:type="pct"/>
            <w:tcBorders>
              <w:top w:val="nil"/>
              <w:left w:val="nil"/>
              <w:bottom w:val="single" w:sz="4" w:space="0" w:color="auto"/>
              <w:right w:val="single" w:sz="4" w:space="0" w:color="auto"/>
            </w:tcBorders>
            <w:shd w:val="clear" w:color="auto" w:fill="auto"/>
            <w:noWrap/>
            <w:vAlign w:val="center"/>
            <w:hideMark/>
          </w:tcPr>
          <w:p w14:paraId="404A9116"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ул. Шинников д. 5к</w:t>
            </w:r>
          </w:p>
        </w:tc>
        <w:tc>
          <w:tcPr>
            <w:tcW w:w="1577" w:type="pct"/>
            <w:tcBorders>
              <w:top w:val="nil"/>
              <w:left w:val="nil"/>
              <w:bottom w:val="single" w:sz="4" w:space="0" w:color="auto"/>
              <w:right w:val="single" w:sz="4" w:space="0" w:color="auto"/>
            </w:tcBorders>
            <w:shd w:val="clear" w:color="auto" w:fill="auto"/>
            <w:noWrap/>
            <w:vAlign w:val="center"/>
            <w:hideMark/>
          </w:tcPr>
          <w:p w14:paraId="07ACC187"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1638,61</w:t>
            </w:r>
          </w:p>
        </w:tc>
        <w:tc>
          <w:tcPr>
            <w:tcW w:w="1369" w:type="pct"/>
            <w:tcBorders>
              <w:top w:val="nil"/>
              <w:left w:val="nil"/>
              <w:bottom w:val="single" w:sz="4" w:space="0" w:color="auto"/>
              <w:right w:val="single" w:sz="4" w:space="0" w:color="auto"/>
            </w:tcBorders>
            <w:shd w:val="clear" w:color="auto" w:fill="auto"/>
            <w:noWrap/>
            <w:vAlign w:val="center"/>
            <w:hideMark/>
          </w:tcPr>
          <w:p w14:paraId="098904EE"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1890,95</w:t>
            </w:r>
          </w:p>
        </w:tc>
        <w:tc>
          <w:tcPr>
            <w:tcW w:w="686" w:type="pct"/>
            <w:tcBorders>
              <w:top w:val="nil"/>
              <w:left w:val="nil"/>
              <w:bottom w:val="single" w:sz="4" w:space="0" w:color="auto"/>
              <w:right w:val="single" w:sz="4" w:space="0" w:color="auto"/>
            </w:tcBorders>
            <w:shd w:val="clear" w:color="auto" w:fill="auto"/>
            <w:noWrap/>
            <w:vAlign w:val="center"/>
            <w:hideMark/>
          </w:tcPr>
          <w:p w14:paraId="688ECA5E"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147,51</w:t>
            </w:r>
          </w:p>
        </w:tc>
      </w:tr>
      <w:tr w:rsidR="0061126A" w:rsidRPr="002456A4" w14:paraId="70AF30CE" w14:textId="77777777" w:rsidTr="00EE7FE7">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3DCB5B" w14:textId="77777777" w:rsidR="0061126A" w:rsidRPr="00EE7FE7" w:rsidRDefault="0061126A" w:rsidP="0061126A">
            <w:pPr>
              <w:jc w:val="center"/>
              <w:rPr>
                <w:rFonts w:eastAsia="Times New Roman"/>
                <w:color w:val="000000"/>
                <w:sz w:val="20"/>
                <w:szCs w:val="20"/>
              </w:rPr>
            </w:pPr>
            <w:r w:rsidRPr="00EE7FE7">
              <w:rPr>
                <w:rFonts w:eastAsia="Times New Roman"/>
                <w:color w:val="000000"/>
                <w:sz w:val="20"/>
                <w:szCs w:val="20"/>
              </w:rPr>
              <w:t xml:space="preserve">ООО «Бис </w:t>
            </w:r>
            <w:proofErr w:type="spellStart"/>
            <w:r w:rsidRPr="00EE7FE7">
              <w:rPr>
                <w:rFonts w:eastAsia="Times New Roman"/>
                <w:color w:val="000000"/>
                <w:sz w:val="20"/>
                <w:szCs w:val="20"/>
              </w:rPr>
              <w:t>Мелиор</w:t>
            </w:r>
            <w:proofErr w:type="spellEnd"/>
            <w:r w:rsidRPr="00EE7FE7">
              <w:rPr>
                <w:rFonts w:eastAsia="Times New Roman"/>
                <w:color w:val="000000"/>
                <w:sz w:val="20"/>
                <w:szCs w:val="20"/>
              </w:rPr>
              <w:t xml:space="preserve"> Трейд»</w:t>
            </w:r>
          </w:p>
        </w:tc>
      </w:tr>
      <w:tr w:rsidR="0061126A" w:rsidRPr="002456A4" w14:paraId="20889E78" w14:textId="77777777" w:rsidTr="00EE7FE7">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0BF04B5F"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15</w:t>
            </w:r>
          </w:p>
        </w:tc>
        <w:tc>
          <w:tcPr>
            <w:tcW w:w="207" w:type="pct"/>
            <w:tcBorders>
              <w:top w:val="nil"/>
              <w:left w:val="nil"/>
              <w:bottom w:val="single" w:sz="4" w:space="0" w:color="auto"/>
              <w:right w:val="single" w:sz="4" w:space="0" w:color="auto"/>
            </w:tcBorders>
            <w:shd w:val="clear" w:color="auto" w:fill="auto"/>
            <w:noWrap/>
            <w:vAlign w:val="center"/>
            <w:hideMark/>
          </w:tcPr>
          <w:p w14:paraId="1C882ACB"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w:t>
            </w:r>
          </w:p>
        </w:tc>
        <w:tc>
          <w:tcPr>
            <w:tcW w:w="977" w:type="pct"/>
            <w:tcBorders>
              <w:top w:val="nil"/>
              <w:left w:val="nil"/>
              <w:bottom w:val="single" w:sz="4" w:space="0" w:color="auto"/>
              <w:right w:val="single" w:sz="4" w:space="0" w:color="auto"/>
            </w:tcBorders>
            <w:shd w:val="clear" w:color="auto" w:fill="auto"/>
            <w:noWrap/>
            <w:vAlign w:val="center"/>
            <w:hideMark/>
          </w:tcPr>
          <w:p w14:paraId="2EDE78D3" w14:textId="77777777" w:rsidR="0061126A" w:rsidRPr="00EE7FE7" w:rsidRDefault="0061126A" w:rsidP="0061126A">
            <w:pPr>
              <w:jc w:val="center"/>
              <w:rPr>
                <w:rFonts w:eastAsia="Times New Roman"/>
                <w:color w:val="000000"/>
                <w:sz w:val="20"/>
                <w:szCs w:val="20"/>
              </w:rPr>
            </w:pPr>
            <w:r w:rsidRPr="00EE7FE7">
              <w:rPr>
                <w:rFonts w:eastAsia="Times New Roman"/>
                <w:color w:val="000000"/>
                <w:sz w:val="20"/>
                <w:szCs w:val="20"/>
              </w:rPr>
              <w:t>ул. Доктора Сотникова д.23</w:t>
            </w:r>
          </w:p>
        </w:tc>
        <w:tc>
          <w:tcPr>
            <w:tcW w:w="1577" w:type="pct"/>
            <w:tcBorders>
              <w:top w:val="nil"/>
              <w:left w:val="nil"/>
              <w:bottom w:val="single" w:sz="4" w:space="0" w:color="auto"/>
              <w:right w:val="single" w:sz="4" w:space="0" w:color="auto"/>
            </w:tcBorders>
            <w:shd w:val="clear" w:color="auto" w:fill="auto"/>
            <w:noWrap/>
            <w:vAlign w:val="center"/>
            <w:hideMark/>
          </w:tcPr>
          <w:p w14:paraId="27CE10A5" w14:textId="35DEEE19" w:rsidR="0061126A" w:rsidRPr="00EE7FE7" w:rsidRDefault="00EE7FE7" w:rsidP="0061126A">
            <w:pPr>
              <w:jc w:val="center"/>
              <w:rPr>
                <w:rFonts w:eastAsia="Times New Roman"/>
                <w:color w:val="000000"/>
                <w:sz w:val="20"/>
                <w:szCs w:val="20"/>
              </w:rPr>
            </w:pPr>
            <w:r>
              <w:rPr>
                <w:rFonts w:eastAsia="Times New Roman"/>
                <w:color w:val="000000"/>
                <w:sz w:val="20"/>
                <w:szCs w:val="20"/>
              </w:rPr>
              <w:t>-</w:t>
            </w:r>
          </w:p>
        </w:tc>
        <w:tc>
          <w:tcPr>
            <w:tcW w:w="1369" w:type="pct"/>
            <w:tcBorders>
              <w:top w:val="nil"/>
              <w:left w:val="nil"/>
              <w:bottom w:val="single" w:sz="4" w:space="0" w:color="auto"/>
              <w:right w:val="single" w:sz="4" w:space="0" w:color="auto"/>
            </w:tcBorders>
            <w:shd w:val="clear" w:color="auto" w:fill="auto"/>
            <w:noWrap/>
            <w:vAlign w:val="center"/>
            <w:hideMark/>
          </w:tcPr>
          <w:p w14:paraId="27614330" w14:textId="574D4A86" w:rsidR="0061126A" w:rsidRPr="00EE7FE7" w:rsidRDefault="00EE7FE7" w:rsidP="0061126A">
            <w:pPr>
              <w:jc w:val="center"/>
              <w:rPr>
                <w:rFonts w:eastAsia="Times New Roman"/>
                <w:color w:val="000000"/>
                <w:sz w:val="20"/>
                <w:szCs w:val="20"/>
              </w:rPr>
            </w:pPr>
            <w:r>
              <w:rPr>
                <w:rFonts w:eastAsia="Times New Roman"/>
                <w:color w:val="000000"/>
                <w:sz w:val="20"/>
                <w:szCs w:val="20"/>
              </w:rPr>
              <w:t>-</w:t>
            </w:r>
          </w:p>
        </w:tc>
        <w:tc>
          <w:tcPr>
            <w:tcW w:w="686" w:type="pct"/>
            <w:tcBorders>
              <w:top w:val="nil"/>
              <w:left w:val="nil"/>
              <w:bottom w:val="single" w:sz="4" w:space="0" w:color="auto"/>
              <w:right w:val="single" w:sz="4" w:space="0" w:color="auto"/>
            </w:tcBorders>
            <w:shd w:val="clear" w:color="auto" w:fill="auto"/>
            <w:noWrap/>
            <w:vAlign w:val="center"/>
            <w:hideMark/>
          </w:tcPr>
          <w:p w14:paraId="595B5995" w14:textId="29B0FC04" w:rsidR="0061126A" w:rsidRPr="00EE7FE7" w:rsidRDefault="00EE7FE7" w:rsidP="0061126A">
            <w:pPr>
              <w:jc w:val="center"/>
              <w:rPr>
                <w:rFonts w:eastAsia="Times New Roman"/>
                <w:color w:val="000000"/>
                <w:sz w:val="20"/>
                <w:szCs w:val="20"/>
              </w:rPr>
            </w:pPr>
            <w:r>
              <w:rPr>
                <w:rFonts w:eastAsia="Times New Roman"/>
                <w:color w:val="000000"/>
                <w:sz w:val="20"/>
                <w:szCs w:val="20"/>
              </w:rPr>
              <w:t>-</w:t>
            </w:r>
          </w:p>
        </w:tc>
      </w:tr>
      <w:tr w:rsidR="0061126A" w:rsidRPr="002456A4" w14:paraId="4FAE4777" w14:textId="77777777" w:rsidTr="00EE7FE7">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34264E" w14:textId="77777777" w:rsidR="0061126A" w:rsidRPr="00EE7FE7" w:rsidRDefault="0061126A" w:rsidP="0061126A">
            <w:pPr>
              <w:jc w:val="center"/>
              <w:rPr>
                <w:rFonts w:eastAsia="Times New Roman"/>
                <w:color w:val="000000"/>
                <w:sz w:val="20"/>
                <w:szCs w:val="20"/>
              </w:rPr>
            </w:pPr>
            <w:r w:rsidRPr="00EE7FE7">
              <w:rPr>
                <w:rFonts w:eastAsia="Times New Roman"/>
                <w:color w:val="000000"/>
                <w:sz w:val="20"/>
                <w:szCs w:val="20"/>
              </w:rPr>
              <w:t>МУП «ВТ сети»</w:t>
            </w:r>
          </w:p>
        </w:tc>
      </w:tr>
      <w:tr w:rsidR="0061126A" w:rsidRPr="002456A4" w14:paraId="29FFD148" w14:textId="77777777" w:rsidTr="00EE7FE7">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6BF884DB"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16</w:t>
            </w:r>
          </w:p>
        </w:tc>
        <w:tc>
          <w:tcPr>
            <w:tcW w:w="207" w:type="pct"/>
            <w:tcBorders>
              <w:top w:val="nil"/>
              <w:left w:val="nil"/>
              <w:bottom w:val="single" w:sz="4" w:space="0" w:color="auto"/>
              <w:right w:val="single" w:sz="4" w:space="0" w:color="auto"/>
            </w:tcBorders>
            <w:shd w:val="clear" w:color="auto" w:fill="auto"/>
            <w:noWrap/>
            <w:vAlign w:val="center"/>
            <w:hideMark/>
          </w:tcPr>
          <w:p w14:paraId="380DC397"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67</w:t>
            </w:r>
          </w:p>
        </w:tc>
        <w:tc>
          <w:tcPr>
            <w:tcW w:w="977" w:type="pct"/>
            <w:tcBorders>
              <w:top w:val="nil"/>
              <w:left w:val="nil"/>
              <w:bottom w:val="single" w:sz="4" w:space="0" w:color="auto"/>
              <w:right w:val="single" w:sz="4" w:space="0" w:color="auto"/>
            </w:tcBorders>
            <w:shd w:val="clear" w:color="auto" w:fill="auto"/>
            <w:noWrap/>
            <w:vAlign w:val="center"/>
            <w:hideMark/>
          </w:tcPr>
          <w:p w14:paraId="03153F6B" w14:textId="3619532E" w:rsidR="0061126A" w:rsidRPr="00EE7FE7" w:rsidRDefault="0061126A" w:rsidP="0061126A">
            <w:pPr>
              <w:jc w:val="center"/>
              <w:rPr>
                <w:rFonts w:eastAsia="Times New Roman"/>
                <w:color w:val="000000"/>
                <w:sz w:val="20"/>
                <w:szCs w:val="20"/>
              </w:rPr>
            </w:pPr>
            <w:r w:rsidRPr="00EE7FE7">
              <w:rPr>
                <w:rFonts w:eastAsia="Times New Roman"/>
                <w:color w:val="000000"/>
                <w:sz w:val="20"/>
                <w:szCs w:val="20"/>
              </w:rPr>
              <w:t xml:space="preserve">пр. Первомайский, </w:t>
            </w:r>
            <w:r w:rsidR="00FF793E" w:rsidRPr="00EE7FE7">
              <w:rPr>
                <w:rFonts w:eastAsia="Times New Roman"/>
                <w:color w:val="000000"/>
                <w:sz w:val="20"/>
                <w:szCs w:val="20"/>
              </w:rPr>
              <w:t>6</w:t>
            </w:r>
            <w:r w:rsidR="00ED635A" w:rsidRPr="00EE7FE7">
              <w:rPr>
                <w:rFonts w:eastAsia="Times New Roman"/>
                <w:color w:val="000000"/>
                <w:sz w:val="20"/>
                <w:szCs w:val="20"/>
              </w:rPr>
              <w:t xml:space="preserve">, </w:t>
            </w:r>
            <w:r w:rsidR="00FF793E" w:rsidRPr="00EE7FE7">
              <w:rPr>
                <w:rFonts w:eastAsia="Times New Roman"/>
                <w:color w:val="000000"/>
                <w:sz w:val="20"/>
                <w:szCs w:val="20"/>
              </w:rPr>
              <w:t>7</w:t>
            </w:r>
          </w:p>
        </w:tc>
        <w:tc>
          <w:tcPr>
            <w:tcW w:w="1577" w:type="pct"/>
            <w:tcBorders>
              <w:top w:val="nil"/>
              <w:left w:val="nil"/>
              <w:bottom w:val="single" w:sz="4" w:space="0" w:color="auto"/>
              <w:right w:val="single" w:sz="4" w:space="0" w:color="auto"/>
            </w:tcBorders>
            <w:shd w:val="clear" w:color="auto" w:fill="auto"/>
            <w:noWrap/>
            <w:vAlign w:val="center"/>
            <w:hideMark/>
          </w:tcPr>
          <w:p w14:paraId="612E8AE4" w14:textId="57EF1357" w:rsidR="0061126A" w:rsidRPr="00EE7FE7" w:rsidRDefault="00EE7FE7" w:rsidP="0061126A">
            <w:pPr>
              <w:jc w:val="center"/>
              <w:rPr>
                <w:rFonts w:eastAsia="Times New Roman"/>
                <w:color w:val="000000"/>
                <w:sz w:val="20"/>
                <w:szCs w:val="20"/>
              </w:rPr>
            </w:pPr>
            <w:r>
              <w:rPr>
                <w:rFonts w:eastAsia="Times New Roman"/>
                <w:color w:val="000000"/>
                <w:sz w:val="20"/>
                <w:szCs w:val="20"/>
              </w:rPr>
              <w:t>336,77</w:t>
            </w:r>
          </w:p>
        </w:tc>
        <w:tc>
          <w:tcPr>
            <w:tcW w:w="1369" w:type="pct"/>
            <w:tcBorders>
              <w:top w:val="nil"/>
              <w:left w:val="nil"/>
              <w:bottom w:val="single" w:sz="4" w:space="0" w:color="auto"/>
              <w:right w:val="single" w:sz="4" w:space="0" w:color="auto"/>
            </w:tcBorders>
            <w:shd w:val="clear" w:color="auto" w:fill="auto"/>
            <w:noWrap/>
            <w:vAlign w:val="center"/>
            <w:hideMark/>
          </w:tcPr>
          <w:p w14:paraId="51932E50" w14:textId="04EE5DD7" w:rsidR="0061126A" w:rsidRPr="00EE7FE7" w:rsidRDefault="00EE7FE7" w:rsidP="0061126A">
            <w:pPr>
              <w:jc w:val="center"/>
              <w:rPr>
                <w:rFonts w:eastAsia="Times New Roman"/>
                <w:color w:val="000000"/>
                <w:sz w:val="20"/>
                <w:szCs w:val="20"/>
              </w:rPr>
            </w:pPr>
            <w:r>
              <w:rPr>
                <w:rFonts w:eastAsia="Times New Roman"/>
                <w:color w:val="000000"/>
                <w:sz w:val="20"/>
                <w:szCs w:val="20"/>
              </w:rPr>
              <w:t>388,63</w:t>
            </w:r>
          </w:p>
        </w:tc>
        <w:tc>
          <w:tcPr>
            <w:tcW w:w="686" w:type="pct"/>
            <w:tcBorders>
              <w:top w:val="nil"/>
              <w:left w:val="nil"/>
              <w:bottom w:val="single" w:sz="4" w:space="0" w:color="auto"/>
              <w:right w:val="single" w:sz="4" w:space="0" w:color="auto"/>
            </w:tcBorders>
            <w:shd w:val="clear" w:color="auto" w:fill="auto"/>
            <w:noWrap/>
            <w:vAlign w:val="center"/>
            <w:hideMark/>
          </w:tcPr>
          <w:p w14:paraId="1664899C" w14:textId="60188177" w:rsidR="0061126A" w:rsidRPr="00EE7FE7" w:rsidRDefault="00EE7FE7" w:rsidP="0061126A">
            <w:pPr>
              <w:jc w:val="center"/>
              <w:rPr>
                <w:rFonts w:eastAsia="Times New Roman"/>
                <w:color w:val="000000"/>
                <w:sz w:val="20"/>
                <w:szCs w:val="20"/>
              </w:rPr>
            </w:pPr>
            <w:r>
              <w:rPr>
                <w:rFonts w:eastAsia="Times New Roman"/>
                <w:color w:val="000000"/>
                <w:sz w:val="20"/>
                <w:szCs w:val="20"/>
              </w:rPr>
              <w:t>175,85</w:t>
            </w:r>
          </w:p>
        </w:tc>
      </w:tr>
      <w:tr w:rsidR="00B44806" w:rsidRPr="002456A4" w14:paraId="75B5FC7B" w14:textId="77777777" w:rsidTr="00EE7FE7">
        <w:trPr>
          <w:trHeight w:val="300"/>
        </w:trPr>
        <w:tc>
          <w:tcPr>
            <w:tcW w:w="5000" w:type="pct"/>
            <w:gridSpan w:val="6"/>
            <w:tcBorders>
              <w:top w:val="nil"/>
              <w:left w:val="single" w:sz="4" w:space="0" w:color="auto"/>
              <w:bottom w:val="single" w:sz="4" w:space="0" w:color="auto"/>
              <w:right w:val="single" w:sz="4" w:space="0" w:color="auto"/>
            </w:tcBorders>
            <w:shd w:val="clear" w:color="auto" w:fill="auto"/>
            <w:noWrap/>
            <w:vAlign w:val="center"/>
          </w:tcPr>
          <w:p w14:paraId="565AD54E" w14:textId="3B336EA3" w:rsidR="00B44806" w:rsidRPr="00EE7FE7" w:rsidRDefault="00B44806" w:rsidP="0061126A">
            <w:pPr>
              <w:jc w:val="center"/>
              <w:rPr>
                <w:rFonts w:eastAsia="Times New Roman"/>
                <w:color w:val="000000"/>
                <w:sz w:val="20"/>
                <w:szCs w:val="20"/>
              </w:rPr>
            </w:pPr>
            <w:r w:rsidRPr="00EE7FE7">
              <w:rPr>
                <w:rFonts w:eastAsia="Times New Roman"/>
                <w:color w:val="000000"/>
                <w:sz w:val="20"/>
                <w:szCs w:val="20"/>
              </w:rPr>
              <w:t>ООО «</w:t>
            </w:r>
            <w:proofErr w:type="spellStart"/>
            <w:r w:rsidRPr="00EE7FE7">
              <w:rPr>
                <w:rFonts w:eastAsia="Times New Roman"/>
                <w:color w:val="000000"/>
                <w:sz w:val="20"/>
                <w:szCs w:val="20"/>
              </w:rPr>
              <w:t>Жилсервис</w:t>
            </w:r>
            <w:proofErr w:type="spellEnd"/>
            <w:r w:rsidRPr="00EE7FE7">
              <w:rPr>
                <w:rFonts w:eastAsia="Times New Roman"/>
                <w:color w:val="000000"/>
                <w:sz w:val="20"/>
                <w:szCs w:val="20"/>
              </w:rPr>
              <w:t>»</w:t>
            </w:r>
          </w:p>
        </w:tc>
      </w:tr>
      <w:tr w:rsidR="00EE7FE7" w:rsidRPr="002456A4" w14:paraId="7C0E9E60" w14:textId="77777777" w:rsidTr="00EE7FE7">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560C860E" w14:textId="77777777" w:rsidR="00EE7FE7" w:rsidRPr="002456A4" w:rsidRDefault="00EE7FE7" w:rsidP="00EE7FE7">
            <w:pPr>
              <w:jc w:val="center"/>
              <w:rPr>
                <w:rFonts w:eastAsia="Times New Roman"/>
                <w:color w:val="000000"/>
                <w:sz w:val="20"/>
                <w:szCs w:val="20"/>
              </w:rPr>
            </w:pPr>
            <w:r w:rsidRPr="002456A4">
              <w:rPr>
                <w:rFonts w:eastAsia="Times New Roman"/>
                <w:color w:val="000000"/>
                <w:sz w:val="20"/>
                <w:szCs w:val="20"/>
              </w:rPr>
              <w:t>17</w:t>
            </w:r>
          </w:p>
        </w:tc>
        <w:tc>
          <w:tcPr>
            <w:tcW w:w="207" w:type="pct"/>
            <w:tcBorders>
              <w:top w:val="nil"/>
              <w:left w:val="nil"/>
              <w:bottom w:val="single" w:sz="4" w:space="0" w:color="auto"/>
              <w:right w:val="single" w:sz="4" w:space="0" w:color="auto"/>
            </w:tcBorders>
            <w:shd w:val="clear" w:color="auto" w:fill="auto"/>
            <w:noWrap/>
            <w:vAlign w:val="center"/>
            <w:hideMark/>
          </w:tcPr>
          <w:p w14:paraId="397FAB31" w14:textId="77777777" w:rsidR="00EE7FE7" w:rsidRPr="002456A4" w:rsidRDefault="00EE7FE7" w:rsidP="00EE7FE7">
            <w:pPr>
              <w:jc w:val="center"/>
              <w:rPr>
                <w:rFonts w:eastAsia="Times New Roman"/>
                <w:color w:val="000000"/>
                <w:sz w:val="20"/>
                <w:szCs w:val="20"/>
              </w:rPr>
            </w:pPr>
            <w:r w:rsidRPr="002456A4">
              <w:rPr>
                <w:rFonts w:eastAsia="Times New Roman"/>
                <w:color w:val="000000"/>
                <w:sz w:val="20"/>
                <w:szCs w:val="20"/>
              </w:rPr>
              <w:t>83</w:t>
            </w:r>
          </w:p>
        </w:tc>
        <w:tc>
          <w:tcPr>
            <w:tcW w:w="977" w:type="pct"/>
            <w:tcBorders>
              <w:top w:val="nil"/>
              <w:left w:val="nil"/>
              <w:bottom w:val="single" w:sz="4" w:space="0" w:color="auto"/>
              <w:right w:val="single" w:sz="4" w:space="0" w:color="auto"/>
            </w:tcBorders>
            <w:shd w:val="clear" w:color="auto" w:fill="auto"/>
            <w:noWrap/>
            <w:vAlign w:val="center"/>
            <w:hideMark/>
          </w:tcPr>
          <w:p w14:paraId="71D7440D" w14:textId="703C04DA" w:rsidR="00EE7FE7" w:rsidRPr="00EE7FE7" w:rsidRDefault="00EE7FE7" w:rsidP="00EE7FE7">
            <w:pPr>
              <w:jc w:val="center"/>
              <w:rPr>
                <w:rFonts w:eastAsia="Times New Roman"/>
                <w:color w:val="000000"/>
                <w:sz w:val="20"/>
                <w:szCs w:val="20"/>
              </w:rPr>
            </w:pPr>
            <w:r w:rsidRPr="00EE7FE7">
              <w:rPr>
                <w:rFonts w:eastAsia="Times New Roman"/>
                <w:color w:val="000000"/>
                <w:sz w:val="20"/>
                <w:szCs w:val="20"/>
              </w:rPr>
              <w:t xml:space="preserve">пр. </w:t>
            </w:r>
            <w:proofErr w:type="spellStart"/>
            <w:r w:rsidRPr="00EE7FE7">
              <w:rPr>
                <w:rFonts w:eastAsia="Times New Roman"/>
                <w:color w:val="000000"/>
                <w:sz w:val="20"/>
                <w:szCs w:val="20"/>
              </w:rPr>
              <w:t>Христиновский</w:t>
            </w:r>
            <w:proofErr w:type="spellEnd"/>
            <w:r w:rsidRPr="00EE7FE7">
              <w:rPr>
                <w:rFonts w:eastAsia="Times New Roman"/>
                <w:color w:val="000000"/>
                <w:sz w:val="20"/>
                <w:szCs w:val="20"/>
              </w:rPr>
              <w:t>, 83</w:t>
            </w:r>
          </w:p>
        </w:tc>
        <w:tc>
          <w:tcPr>
            <w:tcW w:w="1577" w:type="pct"/>
            <w:tcBorders>
              <w:top w:val="nil"/>
              <w:left w:val="nil"/>
              <w:bottom w:val="single" w:sz="4" w:space="0" w:color="auto"/>
              <w:right w:val="single" w:sz="4" w:space="0" w:color="auto"/>
            </w:tcBorders>
            <w:shd w:val="clear" w:color="auto" w:fill="auto"/>
            <w:noWrap/>
            <w:vAlign w:val="center"/>
            <w:hideMark/>
          </w:tcPr>
          <w:p w14:paraId="6A5A8AF9" w14:textId="62BAD46E" w:rsidR="00EE7FE7" w:rsidRPr="00EE7FE7" w:rsidRDefault="00EE7FE7" w:rsidP="00EE7FE7">
            <w:pPr>
              <w:jc w:val="center"/>
              <w:rPr>
                <w:rFonts w:eastAsia="Times New Roman"/>
                <w:color w:val="000000"/>
                <w:sz w:val="20"/>
                <w:szCs w:val="20"/>
              </w:rPr>
            </w:pPr>
            <w:r>
              <w:rPr>
                <w:rFonts w:eastAsia="Times New Roman"/>
                <w:color w:val="000000"/>
                <w:sz w:val="20"/>
                <w:szCs w:val="20"/>
              </w:rPr>
              <w:t>-</w:t>
            </w:r>
          </w:p>
        </w:tc>
        <w:tc>
          <w:tcPr>
            <w:tcW w:w="1369" w:type="pct"/>
            <w:tcBorders>
              <w:top w:val="nil"/>
              <w:left w:val="nil"/>
              <w:bottom w:val="single" w:sz="4" w:space="0" w:color="auto"/>
              <w:right w:val="single" w:sz="4" w:space="0" w:color="auto"/>
            </w:tcBorders>
            <w:shd w:val="clear" w:color="auto" w:fill="auto"/>
            <w:noWrap/>
            <w:vAlign w:val="center"/>
            <w:hideMark/>
          </w:tcPr>
          <w:p w14:paraId="2E927429" w14:textId="6F2A1931" w:rsidR="00EE7FE7" w:rsidRPr="00EE7FE7" w:rsidRDefault="00EE7FE7" w:rsidP="00EE7FE7">
            <w:pPr>
              <w:jc w:val="center"/>
              <w:rPr>
                <w:rFonts w:eastAsia="Times New Roman"/>
                <w:color w:val="000000"/>
                <w:sz w:val="20"/>
                <w:szCs w:val="20"/>
              </w:rPr>
            </w:pPr>
            <w:r>
              <w:rPr>
                <w:rFonts w:eastAsia="Times New Roman"/>
                <w:color w:val="000000"/>
                <w:sz w:val="20"/>
                <w:szCs w:val="20"/>
              </w:rPr>
              <w:t>-</w:t>
            </w:r>
          </w:p>
        </w:tc>
        <w:tc>
          <w:tcPr>
            <w:tcW w:w="686" w:type="pct"/>
            <w:tcBorders>
              <w:top w:val="nil"/>
              <w:left w:val="nil"/>
              <w:bottom w:val="single" w:sz="4" w:space="0" w:color="auto"/>
              <w:right w:val="single" w:sz="4" w:space="0" w:color="auto"/>
            </w:tcBorders>
            <w:shd w:val="clear" w:color="auto" w:fill="auto"/>
            <w:noWrap/>
            <w:vAlign w:val="center"/>
            <w:hideMark/>
          </w:tcPr>
          <w:p w14:paraId="437F0C7B" w14:textId="7A488E01" w:rsidR="00EE7FE7" w:rsidRPr="00EE7FE7" w:rsidRDefault="00EE7FE7" w:rsidP="00EE7FE7">
            <w:pPr>
              <w:jc w:val="center"/>
              <w:rPr>
                <w:rFonts w:eastAsia="Times New Roman"/>
                <w:color w:val="000000"/>
                <w:sz w:val="20"/>
                <w:szCs w:val="20"/>
              </w:rPr>
            </w:pPr>
            <w:r>
              <w:rPr>
                <w:rFonts w:eastAsia="Times New Roman"/>
                <w:color w:val="000000"/>
                <w:sz w:val="20"/>
                <w:szCs w:val="20"/>
              </w:rPr>
              <w:t>-</w:t>
            </w:r>
          </w:p>
        </w:tc>
      </w:tr>
      <w:tr w:rsidR="0061126A" w:rsidRPr="002456A4" w14:paraId="1836BD0E" w14:textId="77777777" w:rsidTr="0061126A">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DEC4F5"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ООО «ТК «</w:t>
            </w:r>
            <w:proofErr w:type="spellStart"/>
            <w:r w:rsidRPr="002456A4">
              <w:rPr>
                <w:rFonts w:eastAsia="Times New Roman"/>
                <w:color w:val="000000"/>
                <w:sz w:val="20"/>
                <w:szCs w:val="20"/>
              </w:rPr>
              <w:t>Мурино</w:t>
            </w:r>
            <w:proofErr w:type="spellEnd"/>
            <w:r w:rsidRPr="002456A4">
              <w:rPr>
                <w:rFonts w:eastAsia="Times New Roman"/>
                <w:color w:val="000000"/>
                <w:sz w:val="20"/>
                <w:szCs w:val="20"/>
              </w:rPr>
              <w:t>»</w:t>
            </w:r>
          </w:p>
        </w:tc>
      </w:tr>
      <w:tr w:rsidR="0061126A" w:rsidRPr="002456A4" w14:paraId="42CEBB1F" w14:textId="77777777" w:rsidTr="00B44806">
        <w:trPr>
          <w:trHeight w:val="300"/>
        </w:trPr>
        <w:tc>
          <w:tcPr>
            <w:tcW w:w="184" w:type="pct"/>
            <w:tcBorders>
              <w:top w:val="nil"/>
              <w:left w:val="single" w:sz="4" w:space="0" w:color="auto"/>
              <w:bottom w:val="single" w:sz="4" w:space="0" w:color="auto"/>
              <w:right w:val="single" w:sz="4" w:space="0" w:color="auto"/>
            </w:tcBorders>
            <w:shd w:val="clear" w:color="auto" w:fill="auto"/>
            <w:noWrap/>
            <w:vAlign w:val="center"/>
            <w:hideMark/>
          </w:tcPr>
          <w:p w14:paraId="06FF7198"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18</w:t>
            </w:r>
          </w:p>
        </w:tc>
        <w:tc>
          <w:tcPr>
            <w:tcW w:w="207" w:type="pct"/>
            <w:tcBorders>
              <w:top w:val="nil"/>
              <w:left w:val="nil"/>
              <w:bottom w:val="single" w:sz="4" w:space="0" w:color="auto"/>
              <w:right w:val="single" w:sz="4" w:space="0" w:color="auto"/>
            </w:tcBorders>
            <w:shd w:val="clear" w:color="auto" w:fill="auto"/>
            <w:noWrap/>
            <w:vAlign w:val="center"/>
            <w:hideMark/>
          </w:tcPr>
          <w:p w14:paraId="10B58DD8"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w:t>
            </w:r>
          </w:p>
        </w:tc>
        <w:tc>
          <w:tcPr>
            <w:tcW w:w="977" w:type="pct"/>
            <w:tcBorders>
              <w:top w:val="nil"/>
              <w:left w:val="nil"/>
              <w:bottom w:val="single" w:sz="4" w:space="0" w:color="auto"/>
              <w:right w:val="single" w:sz="4" w:space="0" w:color="auto"/>
            </w:tcBorders>
            <w:shd w:val="clear" w:color="auto" w:fill="auto"/>
            <w:noWrap/>
            <w:vAlign w:val="center"/>
            <w:hideMark/>
          </w:tcPr>
          <w:p w14:paraId="200F3EBC"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Котельная, ш. Дорога Жизни, 7к</w:t>
            </w:r>
          </w:p>
        </w:tc>
        <w:tc>
          <w:tcPr>
            <w:tcW w:w="1577" w:type="pct"/>
            <w:tcBorders>
              <w:top w:val="nil"/>
              <w:left w:val="nil"/>
              <w:bottom w:val="single" w:sz="4" w:space="0" w:color="auto"/>
              <w:right w:val="single" w:sz="4" w:space="0" w:color="auto"/>
            </w:tcBorders>
            <w:shd w:val="clear" w:color="auto" w:fill="auto"/>
            <w:noWrap/>
            <w:vAlign w:val="center"/>
            <w:hideMark/>
          </w:tcPr>
          <w:p w14:paraId="03E66CAC"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64,08</w:t>
            </w:r>
          </w:p>
        </w:tc>
        <w:tc>
          <w:tcPr>
            <w:tcW w:w="1369" w:type="pct"/>
            <w:tcBorders>
              <w:top w:val="nil"/>
              <w:left w:val="nil"/>
              <w:bottom w:val="single" w:sz="4" w:space="0" w:color="auto"/>
              <w:right w:val="single" w:sz="4" w:space="0" w:color="auto"/>
            </w:tcBorders>
            <w:shd w:val="clear" w:color="auto" w:fill="auto"/>
            <w:noWrap/>
            <w:vAlign w:val="center"/>
            <w:hideMark/>
          </w:tcPr>
          <w:p w14:paraId="39E3A2B4"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73,95</w:t>
            </w:r>
          </w:p>
        </w:tc>
        <w:tc>
          <w:tcPr>
            <w:tcW w:w="686" w:type="pct"/>
            <w:tcBorders>
              <w:top w:val="nil"/>
              <w:left w:val="nil"/>
              <w:bottom w:val="single" w:sz="4" w:space="0" w:color="auto"/>
              <w:right w:val="single" w:sz="4" w:space="0" w:color="auto"/>
            </w:tcBorders>
            <w:shd w:val="clear" w:color="auto" w:fill="auto"/>
            <w:noWrap/>
            <w:vAlign w:val="center"/>
            <w:hideMark/>
          </w:tcPr>
          <w:p w14:paraId="6CE5B146" w14:textId="77777777" w:rsidR="0061126A" w:rsidRPr="002456A4" w:rsidRDefault="0061126A" w:rsidP="0061126A">
            <w:pPr>
              <w:jc w:val="center"/>
              <w:rPr>
                <w:rFonts w:eastAsia="Times New Roman"/>
                <w:color w:val="000000"/>
                <w:sz w:val="20"/>
                <w:szCs w:val="20"/>
              </w:rPr>
            </w:pPr>
            <w:r w:rsidRPr="002456A4">
              <w:rPr>
                <w:rFonts w:eastAsia="Times New Roman"/>
                <w:color w:val="000000"/>
                <w:sz w:val="20"/>
                <w:szCs w:val="20"/>
              </w:rPr>
              <w:t>156,01</w:t>
            </w:r>
          </w:p>
        </w:tc>
      </w:tr>
    </w:tbl>
    <w:p w14:paraId="654104BA" w14:textId="77777777" w:rsidR="00CD70D6" w:rsidRPr="00CD70D6" w:rsidRDefault="00CD70D6" w:rsidP="00CD70D6"/>
    <w:p w14:paraId="73AD4D1A" w14:textId="77777777" w:rsidR="004977BC" w:rsidRDefault="004977BC" w:rsidP="00CB4314">
      <w:pPr>
        <w:pStyle w:val="20"/>
        <w:spacing w:before="0" w:after="0"/>
        <w:ind w:firstLine="709"/>
      </w:pPr>
      <w:bookmarkStart w:id="221" w:name="_Toc75856182"/>
      <w:r w:rsidRPr="001F78BD">
        <w:t>г) отношение величины технологических потерь тепловой энергии, теплоносителя к материальной характеристике тепловой сети;</w:t>
      </w:r>
      <w:bookmarkEnd w:id="219"/>
      <w:bookmarkEnd w:id="220"/>
      <w:bookmarkEnd w:id="221"/>
    </w:p>
    <w:p w14:paraId="5A73CCF7" w14:textId="5379BDCB" w:rsidR="004977BC" w:rsidRPr="0061126A" w:rsidRDefault="0061126A" w:rsidP="0061126A">
      <w:pPr>
        <w:ind w:firstLine="709"/>
      </w:pPr>
      <w:r w:rsidRPr="0061126A">
        <w:rPr>
          <w:lang w:eastAsia="en-US"/>
        </w:rPr>
        <w:t>В таблице ниже указано отношение величины технологических потерь тепловой энергии, теплоносителя к материальной характеристике тепловой сети</w:t>
      </w:r>
    </w:p>
    <w:p w14:paraId="55E49468" w14:textId="3C7C071B" w:rsidR="0061126A" w:rsidRDefault="0061126A" w:rsidP="0061126A">
      <w:pPr>
        <w:pStyle w:val="afffffff1"/>
      </w:pPr>
      <w:r>
        <w:t xml:space="preserve">Таблица </w:t>
      </w:r>
      <w:r w:rsidR="009E2313">
        <w:fldChar w:fldCharType="begin"/>
      </w:r>
      <w:r w:rsidR="009E2313">
        <w:instrText xml:space="preserve"> SEQ Таблица \* ARABIC </w:instrText>
      </w:r>
      <w:r w:rsidR="009E2313">
        <w:fldChar w:fldCharType="separate"/>
      </w:r>
      <w:r w:rsidR="00590CF8">
        <w:rPr>
          <w:noProof/>
        </w:rPr>
        <w:t>49</w:t>
      </w:r>
      <w:r w:rsidR="009E2313">
        <w:rPr>
          <w:noProof/>
        </w:rPr>
        <w:fldChar w:fldCharType="end"/>
      </w:r>
      <w:r>
        <w:t xml:space="preserve"> </w:t>
      </w:r>
      <w:r w:rsidRPr="005F31DB">
        <w:t>Отношение величины технологических потерь тепловой энергии, теплоносителя к материальной характеристике тепловой сети на 202</w:t>
      </w:r>
      <w:r>
        <w:t>1</w:t>
      </w:r>
      <w:r w:rsidRPr="005F31DB">
        <w:t>г.</w:t>
      </w:r>
    </w:p>
    <w:tbl>
      <w:tblPr>
        <w:tblW w:w="5000" w:type="pct"/>
        <w:tblLayout w:type="fixed"/>
        <w:tblCellMar>
          <w:left w:w="0" w:type="dxa"/>
          <w:right w:w="0" w:type="dxa"/>
        </w:tblCellMar>
        <w:tblLook w:val="04A0" w:firstRow="1" w:lastRow="0" w:firstColumn="1" w:lastColumn="0" w:noHBand="0" w:noVBand="1"/>
      </w:tblPr>
      <w:tblGrid>
        <w:gridCol w:w="704"/>
        <w:gridCol w:w="2141"/>
        <w:gridCol w:w="2208"/>
        <w:gridCol w:w="3394"/>
        <w:gridCol w:w="1465"/>
      </w:tblGrid>
      <w:tr w:rsidR="0061126A" w:rsidRPr="0022575D" w14:paraId="350AA5DC" w14:textId="77777777" w:rsidTr="0061126A">
        <w:trPr>
          <w:trHeight w:val="20"/>
          <w:tblHeader/>
        </w:trPr>
        <w:tc>
          <w:tcPr>
            <w:tcW w:w="3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47F85F"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 п/п</w:t>
            </w:r>
          </w:p>
        </w:tc>
        <w:tc>
          <w:tcPr>
            <w:tcW w:w="1080" w:type="pct"/>
            <w:tcBorders>
              <w:top w:val="single" w:sz="4" w:space="0" w:color="auto"/>
              <w:left w:val="nil"/>
              <w:bottom w:val="single" w:sz="4" w:space="0" w:color="auto"/>
              <w:right w:val="single" w:sz="4" w:space="0" w:color="auto"/>
            </w:tcBorders>
            <w:shd w:val="clear" w:color="auto" w:fill="auto"/>
            <w:vAlign w:val="center"/>
            <w:hideMark/>
          </w:tcPr>
          <w:p w14:paraId="76102F8C"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Котельная</w:t>
            </w:r>
          </w:p>
        </w:tc>
        <w:tc>
          <w:tcPr>
            <w:tcW w:w="1114" w:type="pct"/>
            <w:tcBorders>
              <w:top w:val="single" w:sz="4" w:space="0" w:color="auto"/>
              <w:left w:val="nil"/>
              <w:bottom w:val="single" w:sz="4" w:space="0" w:color="auto"/>
              <w:right w:val="single" w:sz="4" w:space="0" w:color="auto"/>
            </w:tcBorders>
            <w:shd w:val="clear" w:color="auto" w:fill="auto"/>
            <w:noWrap/>
            <w:vAlign w:val="center"/>
            <w:hideMark/>
          </w:tcPr>
          <w:p w14:paraId="65FD024C"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Потери тепловой энергии, Гкал</w:t>
            </w:r>
          </w:p>
        </w:tc>
        <w:tc>
          <w:tcPr>
            <w:tcW w:w="1712" w:type="pct"/>
            <w:tcBorders>
              <w:top w:val="single" w:sz="4" w:space="0" w:color="auto"/>
              <w:left w:val="nil"/>
              <w:bottom w:val="single" w:sz="4" w:space="0" w:color="auto"/>
              <w:right w:val="single" w:sz="4" w:space="0" w:color="auto"/>
            </w:tcBorders>
            <w:shd w:val="clear" w:color="auto" w:fill="auto"/>
            <w:noWrap/>
            <w:vAlign w:val="center"/>
            <w:hideMark/>
          </w:tcPr>
          <w:p w14:paraId="364E01F0"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Материальная характеристика тепловой сети, м</w:t>
            </w:r>
            <w:r w:rsidRPr="0022575D">
              <w:rPr>
                <w:rFonts w:eastAsia="Times New Roman"/>
                <w:color w:val="000000"/>
                <w:sz w:val="20"/>
                <w:szCs w:val="20"/>
                <w:vertAlign w:val="superscript"/>
              </w:rPr>
              <w:t>2</w:t>
            </w:r>
          </w:p>
        </w:tc>
        <w:tc>
          <w:tcPr>
            <w:tcW w:w="739" w:type="pct"/>
            <w:tcBorders>
              <w:top w:val="single" w:sz="4" w:space="0" w:color="auto"/>
              <w:left w:val="nil"/>
              <w:bottom w:val="single" w:sz="4" w:space="0" w:color="auto"/>
              <w:right w:val="single" w:sz="4" w:space="0" w:color="auto"/>
            </w:tcBorders>
            <w:shd w:val="clear" w:color="auto" w:fill="auto"/>
            <w:noWrap/>
            <w:vAlign w:val="center"/>
            <w:hideMark/>
          </w:tcPr>
          <w:p w14:paraId="69AD3657"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 Отношение, Гкал/м</w:t>
            </w:r>
            <w:r w:rsidRPr="0022575D">
              <w:rPr>
                <w:rFonts w:eastAsia="Times New Roman"/>
                <w:color w:val="000000"/>
                <w:sz w:val="20"/>
                <w:szCs w:val="20"/>
                <w:vertAlign w:val="superscript"/>
              </w:rPr>
              <w:t>2</w:t>
            </w:r>
          </w:p>
        </w:tc>
      </w:tr>
      <w:tr w:rsidR="0061126A" w:rsidRPr="0022575D" w14:paraId="27F167A6"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7489C53B"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w:t>
            </w:r>
          </w:p>
        </w:tc>
        <w:tc>
          <w:tcPr>
            <w:tcW w:w="1080" w:type="pct"/>
            <w:tcBorders>
              <w:top w:val="nil"/>
              <w:left w:val="nil"/>
              <w:bottom w:val="single" w:sz="4" w:space="0" w:color="auto"/>
              <w:right w:val="single" w:sz="4" w:space="0" w:color="auto"/>
            </w:tcBorders>
            <w:shd w:val="clear" w:color="auto" w:fill="auto"/>
            <w:noWrap/>
            <w:vAlign w:val="center"/>
            <w:hideMark/>
          </w:tcPr>
          <w:p w14:paraId="6460603E"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Котельная №1</w:t>
            </w:r>
          </w:p>
        </w:tc>
        <w:tc>
          <w:tcPr>
            <w:tcW w:w="1114" w:type="pct"/>
            <w:tcBorders>
              <w:top w:val="nil"/>
              <w:left w:val="nil"/>
              <w:bottom w:val="single" w:sz="4" w:space="0" w:color="auto"/>
              <w:right w:val="single" w:sz="4" w:space="0" w:color="auto"/>
            </w:tcBorders>
            <w:shd w:val="clear" w:color="auto" w:fill="auto"/>
            <w:noWrap/>
            <w:vAlign w:val="center"/>
            <w:hideMark/>
          </w:tcPr>
          <w:p w14:paraId="60591572"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127,14</w:t>
            </w:r>
          </w:p>
        </w:tc>
        <w:tc>
          <w:tcPr>
            <w:tcW w:w="1712" w:type="pct"/>
            <w:tcBorders>
              <w:top w:val="nil"/>
              <w:left w:val="nil"/>
              <w:bottom w:val="single" w:sz="4" w:space="0" w:color="auto"/>
              <w:right w:val="single" w:sz="4" w:space="0" w:color="auto"/>
            </w:tcBorders>
            <w:shd w:val="clear" w:color="auto" w:fill="auto"/>
            <w:noWrap/>
            <w:vAlign w:val="center"/>
            <w:hideMark/>
          </w:tcPr>
          <w:p w14:paraId="549897F8"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40,00</w:t>
            </w:r>
          </w:p>
        </w:tc>
        <w:tc>
          <w:tcPr>
            <w:tcW w:w="739" w:type="pct"/>
            <w:tcBorders>
              <w:top w:val="nil"/>
              <w:left w:val="nil"/>
              <w:bottom w:val="single" w:sz="4" w:space="0" w:color="auto"/>
              <w:right w:val="single" w:sz="4" w:space="0" w:color="auto"/>
            </w:tcBorders>
            <w:shd w:val="clear" w:color="auto" w:fill="auto"/>
            <w:noWrap/>
            <w:vAlign w:val="center"/>
            <w:hideMark/>
          </w:tcPr>
          <w:p w14:paraId="7D0AF1F6"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3,18</w:t>
            </w:r>
          </w:p>
        </w:tc>
      </w:tr>
      <w:tr w:rsidR="0061126A" w:rsidRPr="0022575D" w14:paraId="238CD4C7"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732219C0"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2</w:t>
            </w:r>
          </w:p>
        </w:tc>
        <w:tc>
          <w:tcPr>
            <w:tcW w:w="1080" w:type="pct"/>
            <w:tcBorders>
              <w:top w:val="nil"/>
              <w:left w:val="nil"/>
              <w:bottom w:val="single" w:sz="4" w:space="0" w:color="auto"/>
              <w:right w:val="single" w:sz="4" w:space="0" w:color="auto"/>
            </w:tcBorders>
            <w:shd w:val="clear" w:color="auto" w:fill="auto"/>
            <w:noWrap/>
            <w:vAlign w:val="center"/>
            <w:hideMark/>
          </w:tcPr>
          <w:p w14:paraId="7E42E1C4"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Котельная №2</w:t>
            </w:r>
          </w:p>
        </w:tc>
        <w:tc>
          <w:tcPr>
            <w:tcW w:w="1114" w:type="pct"/>
            <w:tcBorders>
              <w:top w:val="nil"/>
              <w:left w:val="nil"/>
              <w:bottom w:val="single" w:sz="4" w:space="0" w:color="auto"/>
              <w:right w:val="single" w:sz="4" w:space="0" w:color="auto"/>
            </w:tcBorders>
            <w:shd w:val="clear" w:color="auto" w:fill="auto"/>
            <w:noWrap/>
            <w:vAlign w:val="center"/>
            <w:hideMark/>
          </w:tcPr>
          <w:p w14:paraId="66DC28B1"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819,28</w:t>
            </w:r>
          </w:p>
        </w:tc>
        <w:tc>
          <w:tcPr>
            <w:tcW w:w="1712" w:type="pct"/>
            <w:tcBorders>
              <w:top w:val="nil"/>
              <w:left w:val="nil"/>
              <w:bottom w:val="single" w:sz="4" w:space="0" w:color="auto"/>
              <w:right w:val="single" w:sz="4" w:space="0" w:color="auto"/>
            </w:tcBorders>
            <w:shd w:val="clear" w:color="auto" w:fill="auto"/>
            <w:noWrap/>
            <w:vAlign w:val="center"/>
            <w:hideMark/>
          </w:tcPr>
          <w:p w14:paraId="2711FE52"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496,15</w:t>
            </w:r>
          </w:p>
        </w:tc>
        <w:tc>
          <w:tcPr>
            <w:tcW w:w="739" w:type="pct"/>
            <w:tcBorders>
              <w:top w:val="nil"/>
              <w:left w:val="nil"/>
              <w:bottom w:val="single" w:sz="4" w:space="0" w:color="auto"/>
              <w:right w:val="single" w:sz="4" w:space="0" w:color="auto"/>
            </w:tcBorders>
            <w:shd w:val="clear" w:color="auto" w:fill="auto"/>
            <w:noWrap/>
            <w:vAlign w:val="center"/>
            <w:hideMark/>
          </w:tcPr>
          <w:p w14:paraId="78565877"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1,65</w:t>
            </w:r>
          </w:p>
        </w:tc>
      </w:tr>
      <w:tr w:rsidR="0061126A" w:rsidRPr="0022575D" w14:paraId="20801A22"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6CCBA065"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3</w:t>
            </w:r>
          </w:p>
        </w:tc>
        <w:tc>
          <w:tcPr>
            <w:tcW w:w="1080" w:type="pct"/>
            <w:tcBorders>
              <w:top w:val="nil"/>
              <w:left w:val="nil"/>
              <w:bottom w:val="single" w:sz="4" w:space="0" w:color="auto"/>
              <w:right w:val="single" w:sz="4" w:space="0" w:color="auto"/>
            </w:tcBorders>
            <w:shd w:val="clear" w:color="auto" w:fill="auto"/>
            <w:noWrap/>
            <w:vAlign w:val="center"/>
            <w:hideMark/>
          </w:tcPr>
          <w:p w14:paraId="5AD5352E"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Котельная №3</w:t>
            </w:r>
          </w:p>
        </w:tc>
        <w:tc>
          <w:tcPr>
            <w:tcW w:w="1114" w:type="pct"/>
            <w:tcBorders>
              <w:top w:val="nil"/>
              <w:left w:val="nil"/>
              <w:bottom w:val="single" w:sz="4" w:space="0" w:color="auto"/>
              <w:right w:val="single" w:sz="4" w:space="0" w:color="auto"/>
            </w:tcBorders>
            <w:shd w:val="clear" w:color="auto" w:fill="auto"/>
            <w:noWrap/>
            <w:vAlign w:val="center"/>
            <w:hideMark/>
          </w:tcPr>
          <w:p w14:paraId="40661488"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1479,58</w:t>
            </w:r>
          </w:p>
        </w:tc>
        <w:tc>
          <w:tcPr>
            <w:tcW w:w="1712" w:type="pct"/>
            <w:tcBorders>
              <w:top w:val="nil"/>
              <w:left w:val="nil"/>
              <w:bottom w:val="single" w:sz="4" w:space="0" w:color="auto"/>
              <w:right w:val="single" w:sz="4" w:space="0" w:color="auto"/>
            </w:tcBorders>
            <w:shd w:val="clear" w:color="auto" w:fill="auto"/>
            <w:noWrap/>
            <w:vAlign w:val="center"/>
            <w:hideMark/>
          </w:tcPr>
          <w:p w14:paraId="272E71AF"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1086,63</w:t>
            </w:r>
          </w:p>
        </w:tc>
        <w:tc>
          <w:tcPr>
            <w:tcW w:w="739" w:type="pct"/>
            <w:tcBorders>
              <w:top w:val="nil"/>
              <w:left w:val="nil"/>
              <w:bottom w:val="single" w:sz="4" w:space="0" w:color="auto"/>
              <w:right w:val="single" w:sz="4" w:space="0" w:color="auto"/>
            </w:tcBorders>
            <w:shd w:val="clear" w:color="auto" w:fill="auto"/>
            <w:noWrap/>
            <w:vAlign w:val="center"/>
            <w:hideMark/>
          </w:tcPr>
          <w:p w14:paraId="3BCC1CF8"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1,36</w:t>
            </w:r>
          </w:p>
        </w:tc>
      </w:tr>
      <w:tr w:rsidR="0061126A" w:rsidRPr="0022575D" w14:paraId="78771A0A"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6D773B21"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4</w:t>
            </w:r>
          </w:p>
        </w:tc>
        <w:tc>
          <w:tcPr>
            <w:tcW w:w="1080" w:type="pct"/>
            <w:tcBorders>
              <w:top w:val="nil"/>
              <w:left w:val="nil"/>
              <w:bottom w:val="single" w:sz="4" w:space="0" w:color="auto"/>
              <w:right w:val="single" w:sz="4" w:space="0" w:color="auto"/>
            </w:tcBorders>
            <w:shd w:val="clear" w:color="auto" w:fill="auto"/>
            <w:noWrap/>
            <w:vAlign w:val="center"/>
            <w:hideMark/>
          </w:tcPr>
          <w:p w14:paraId="12244459"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Котельная №4</w:t>
            </w:r>
          </w:p>
        </w:tc>
        <w:tc>
          <w:tcPr>
            <w:tcW w:w="1114" w:type="pct"/>
            <w:tcBorders>
              <w:top w:val="nil"/>
              <w:left w:val="nil"/>
              <w:bottom w:val="single" w:sz="4" w:space="0" w:color="auto"/>
              <w:right w:val="single" w:sz="4" w:space="0" w:color="auto"/>
            </w:tcBorders>
            <w:shd w:val="clear" w:color="auto" w:fill="auto"/>
            <w:noWrap/>
            <w:vAlign w:val="center"/>
            <w:hideMark/>
          </w:tcPr>
          <w:p w14:paraId="145EB86A"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32,57</w:t>
            </w:r>
          </w:p>
        </w:tc>
        <w:tc>
          <w:tcPr>
            <w:tcW w:w="1712" w:type="pct"/>
            <w:tcBorders>
              <w:top w:val="nil"/>
              <w:left w:val="nil"/>
              <w:bottom w:val="single" w:sz="4" w:space="0" w:color="auto"/>
              <w:right w:val="single" w:sz="4" w:space="0" w:color="auto"/>
            </w:tcBorders>
            <w:shd w:val="clear" w:color="auto" w:fill="auto"/>
            <w:noWrap/>
            <w:vAlign w:val="center"/>
            <w:hideMark/>
          </w:tcPr>
          <w:p w14:paraId="10D58930"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18,40</w:t>
            </w:r>
          </w:p>
        </w:tc>
        <w:tc>
          <w:tcPr>
            <w:tcW w:w="739" w:type="pct"/>
            <w:tcBorders>
              <w:top w:val="nil"/>
              <w:left w:val="nil"/>
              <w:bottom w:val="single" w:sz="4" w:space="0" w:color="auto"/>
              <w:right w:val="single" w:sz="4" w:space="0" w:color="auto"/>
            </w:tcBorders>
            <w:shd w:val="clear" w:color="auto" w:fill="auto"/>
            <w:noWrap/>
            <w:vAlign w:val="center"/>
            <w:hideMark/>
          </w:tcPr>
          <w:p w14:paraId="6AFC9F45"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1,77</w:t>
            </w:r>
          </w:p>
        </w:tc>
      </w:tr>
      <w:tr w:rsidR="0061126A" w:rsidRPr="0022575D" w14:paraId="6DC17C09"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0C2EFB21"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5</w:t>
            </w:r>
          </w:p>
        </w:tc>
        <w:tc>
          <w:tcPr>
            <w:tcW w:w="1080" w:type="pct"/>
            <w:tcBorders>
              <w:top w:val="nil"/>
              <w:left w:val="nil"/>
              <w:bottom w:val="single" w:sz="4" w:space="0" w:color="auto"/>
              <w:right w:val="single" w:sz="4" w:space="0" w:color="auto"/>
            </w:tcBorders>
            <w:shd w:val="clear" w:color="auto" w:fill="auto"/>
            <w:noWrap/>
            <w:vAlign w:val="center"/>
            <w:hideMark/>
          </w:tcPr>
          <w:p w14:paraId="0164E075"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Котельная №5</w:t>
            </w:r>
          </w:p>
        </w:tc>
        <w:tc>
          <w:tcPr>
            <w:tcW w:w="1114" w:type="pct"/>
            <w:tcBorders>
              <w:top w:val="nil"/>
              <w:left w:val="nil"/>
              <w:bottom w:val="single" w:sz="4" w:space="0" w:color="auto"/>
              <w:right w:val="single" w:sz="4" w:space="0" w:color="auto"/>
            </w:tcBorders>
            <w:shd w:val="clear" w:color="auto" w:fill="auto"/>
            <w:noWrap/>
            <w:vAlign w:val="center"/>
            <w:hideMark/>
          </w:tcPr>
          <w:p w14:paraId="16039637"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135,64</w:t>
            </w:r>
          </w:p>
        </w:tc>
        <w:tc>
          <w:tcPr>
            <w:tcW w:w="1712" w:type="pct"/>
            <w:tcBorders>
              <w:top w:val="nil"/>
              <w:left w:val="nil"/>
              <w:bottom w:val="single" w:sz="4" w:space="0" w:color="auto"/>
              <w:right w:val="single" w:sz="4" w:space="0" w:color="auto"/>
            </w:tcBorders>
            <w:shd w:val="clear" w:color="auto" w:fill="auto"/>
            <w:noWrap/>
            <w:vAlign w:val="center"/>
            <w:hideMark/>
          </w:tcPr>
          <w:p w14:paraId="22A667D1"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89,77</w:t>
            </w:r>
          </w:p>
        </w:tc>
        <w:tc>
          <w:tcPr>
            <w:tcW w:w="739" w:type="pct"/>
            <w:tcBorders>
              <w:top w:val="nil"/>
              <w:left w:val="nil"/>
              <w:bottom w:val="single" w:sz="4" w:space="0" w:color="auto"/>
              <w:right w:val="single" w:sz="4" w:space="0" w:color="auto"/>
            </w:tcBorders>
            <w:shd w:val="clear" w:color="auto" w:fill="auto"/>
            <w:noWrap/>
            <w:vAlign w:val="center"/>
            <w:hideMark/>
          </w:tcPr>
          <w:p w14:paraId="64E985DE"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1,51</w:t>
            </w:r>
          </w:p>
        </w:tc>
      </w:tr>
      <w:tr w:rsidR="0061126A" w:rsidRPr="0022575D" w14:paraId="428736A6"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32C05A75"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6</w:t>
            </w:r>
          </w:p>
        </w:tc>
        <w:tc>
          <w:tcPr>
            <w:tcW w:w="1080" w:type="pct"/>
            <w:tcBorders>
              <w:top w:val="nil"/>
              <w:left w:val="nil"/>
              <w:bottom w:val="single" w:sz="4" w:space="0" w:color="auto"/>
              <w:right w:val="single" w:sz="4" w:space="0" w:color="auto"/>
            </w:tcBorders>
            <w:shd w:val="clear" w:color="auto" w:fill="auto"/>
            <w:noWrap/>
            <w:vAlign w:val="center"/>
            <w:hideMark/>
          </w:tcPr>
          <w:p w14:paraId="185B17A4"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Котельная №6</w:t>
            </w:r>
          </w:p>
        </w:tc>
        <w:tc>
          <w:tcPr>
            <w:tcW w:w="1114" w:type="pct"/>
            <w:tcBorders>
              <w:top w:val="nil"/>
              <w:left w:val="nil"/>
              <w:bottom w:val="single" w:sz="4" w:space="0" w:color="auto"/>
              <w:right w:val="single" w:sz="4" w:space="0" w:color="auto"/>
            </w:tcBorders>
            <w:shd w:val="clear" w:color="auto" w:fill="auto"/>
            <w:noWrap/>
            <w:vAlign w:val="center"/>
            <w:hideMark/>
          </w:tcPr>
          <w:p w14:paraId="79A6BFF2"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22922,01</w:t>
            </w:r>
          </w:p>
        </w:tc>
        <w:tc>
          <w:tcPr>
            <w:tcW w:w="1712" w:type="pct"/>
            <w:tcBorders>
              <w:top w:val="nil"/>
              <w:left w:val="nil"/>
              <w:bottom w:val="single" w:sz="4" w:space="0" w:color="auto"/>
              <w:right w:val="single" w:sz="4" w:space="0" w:color="auto"/>
            </w:tcBorders>
            <w:shd w:val="clear" w:color="auto" w:fill="auto"/>
            <w:noWrap/>
            <w:vAlign w:val="center"/>
            <w:hideMark/>
          </w:tcPr>
          <w:p w14:paraId="0D1EB129"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11336,40</w:t>
            </w:r>
          </w:p>
        </w:tc>
        <w:tc>
          <w:tcPr>
            <w:tcW w:w="739" w:type="pct"/>
            <w:tcBorders>
              <w:top w:val="nil"/>
              <w:left w:val="nil"/>
              <w:bottom w:val="single" w:sz="4" w:space="0" w:color="auto"/>
              <w:right w:val="single" w:sz="4" w:space="0" w:color="auto"/>
            </w:tcBorders>
            <w:shd w:val="clear" w:color="auto" w:fill="auto"/>
            <w:noWrap/>
            <w:vAlign w:val="center"/>
            <w:hideMark/>
          </w:tcPr>
          <w:p w14:paraId="6D7F2A50"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2,02</w:t>
            </w:r>
          </w:p>
        </w:tc>
      </w:tr>
      <w:tr w:rsidR="0061126A" w:rsidRPr="0022575D" w14:paraId="5271241F"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5848543F"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lastRenderedPageBreak/>
              <w:t>7</w:t>
            </w:r>
          </w:p>
        </w:tc>
        <w:tc>
          <w:tcPr>
            <w:tcW w:w="1080" w:type="pct"/>
            <w:tcBorders>
              <w:top w:val="nil"/>
              <w:left w:val="nil"/>
              <w:bottom w:val="single" w:sz="4" w:space="0" w:color="auto"/>
              <w:right w:val="single" w:sz="4" w:space="0" w:color="auto"/>
            </w:tcBorders>
            <w:shd w:val="clear" w:color="auto" w:fill="auto"/>
            <w:noWrap/>
            <w:vAlign w:val="center"/>
            <w:hideMark/>
          </w:tcPr>
          <w:p w14:paraId="69D4DBD6"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Котельная №9/1</w:t>
            </w:r>
          </w:p>
        </w:tc>
        <w:tc>
          <w:tcPr>
            <w:tcW w:w="1114" w:type="pct"/>
            <w:tcBorders>
              <w:top w:val="nil"/>
              <w:left w:val="nil"/>
              <w:bottom w:val="single" w:sz="4" w:space="0" w:color="auto"/>
              <w:right w:val="single" w:sz="4" w:space="0" w:color="auto"/>
            </w:tcBorders>
            <w:shd w:val="clear" w:color="auto" w:fill="auto"/>
            <w:noWrap/>
            <w:vAlign w:val="center"/>
            <w:hideMark/>
          </w:tcPr>
          <w:p w14:paraId="2602909D"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0,00</w:t>
            </w:r>
          </w:p>
        </w:tc>
        <w:tc>
          <w:tcPr>
            <w:tcW w:w="1712" w:type="pct"/>
            <w:tcBorders>
              <w:top w:val="nil"/>
              <w:left w:val="nil"/>
              <w:bottom w:val="single" w:sz="4" w:space="0" w:color="auto"/>
              <w:right w:val="single" w:sz="4" w:space="0" w:color="auto"/>
            </w:tcBorders>
            <w:shd w:val="clear" w:color="auto" w:fill="auto"/>
            <w:noWrap/>
            <w:vAlign w:val="center"/>
            <w:hideMark/>
          </w:tcPr>
          <w:p w14:paraId="4B7291C7"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0,00</w:t>
            </w:r>
          </w:p>
        </w:tc>
        <w:tc>
          <w:tcPr>
            <w:tcW w:w="739" w:type="pct"/>
            <w:tcBorders>
              <w:top w:val="nil"/>
              <w:left w:val="nil"/>
              <w:bottom w:val="single" w:sz="4" w:space="0" w:color="auto"/>
              <w:right w:val="single" w:sz="4" w:space="0" w:color="auto"/>
            </w:tcBorders>
            <w:shd w:val="clear" w:color="auto" w:fill="auto"/>
            <w:noWrap/>
            <w:vAlign w:val="center"/>
            <w:hideMark/>
          </w:tcPr>
          <w:p w14:paraId="054F68B9"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0,00</w:t>
            </w:r>
          </w:p>
        </w:tc>
      </w:tr>
      <w:tr w:rsidR="0061126A" w:rsidRPr="0022575D" w14:paraId="45B07B33"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5983ABD3"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8</w:t>
            </w:r>
          </w:p>
        </w:tc>
        <w:tc>
          <w:tcPr>
            <w:tcW w:w="1080" w:type="pct"/>
            <w:tcBorders>
              <w:top w:val="nil"/>
              <w:left w:val="nil"/>
              <w:bottom w:val="single" w:sz="4" w:space="0" w:color="auto"/>
              <w:right w:val="single" w:sz="4" w:space="0" w:color="auto"/>
            </w:tcBorders>
            <w:shd w:val="clear" w:color="auto" w:fill="auto"/>
            <w:noWrap/>
            <w:vAlign w:val="center"/>
            <w:hideMark/>
          </w:tcPr>
          <w:p w14:paraId="2B63B371"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Котельная №9/2</w:t>
            </w:r>
          </w:p>
        </w:tc>
        <w:tc>
          <w:tcPr>
            <w:tcW w:w="1114" w:type="pct"/>
            <w:tcBorders>
              <w:top w:val="nil"/>
              <w:left w:val="nil"/>
              <w:bottom w:val="single" w:sz="4" w:space="0" w:color="auto"/>
              <w:right w:val="single" w:sz="4" w:space="0" w:color="auto"/>
            </w:tcBorders>
            <w:shd w:val="clear" w:color="auto" w:fill="auto"/>
            <w:noWrap/>
            <w:vAlign w:val="center"/>
            <w:hideMark/>
          </w:tcPr>
          <w:p w14:paraId="2AE7BE35"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0,00</w:t>
            </w:r>
          </w:p>
        </w:tc>
        <w:tc>
          <w:tcPr>
            <w:tcW w:w="1712" w:type="pct"/>
            <w:tcBorders>
              <w:top w:val="nil"/>
              <w:left w:val="nil"/>
              <w:bottom w:val="single" w:sz="4" w:space="0" w:color="auto"/>
              <w:right w:val="single" w:sz="4" w:space="0" w:color="auto"/>
            </w:tcBorders>
            <w:shd w:val="clear" w:color="auto" w:fill="auto"/>
            <w:noWrap/>
            <w:vAlign w:val="center"/>
            <w:hideMark/>
          </w:tcPr>
          <w:p w14:paraId="1778CE06"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0,00</w:t>
            </w:r>
          </w:p>
        </w:tc>
        <w:tc>
          <w:tcPr>
            <w:tcW w:w="739" w:type="pct"/>
            <w:tcBorders>
              <w:top w:val="nil"/>
              <w:left w:val="nil"/>
              <w:bottom w:val="single" w:sz="4" w:space="0" w:color="auto"/>
              <w:right w:val="single" w:sz="4" w:space="0" w:color="auto"/>
            </w:tcBorders>
            <w:shd w:val="clear" w:color="auto" w:fill="auto"/>
            <w:noWrap/>
            <w:vAlign w:val="center"/>
            <w:hideMark/>
          </w:tcPr>
          <w:p w14:paraId="10847CB2"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0,00</w:t>
            </w:r>
          </w:p>
        </w:tc>
      </w:tr>
      <w:tr w:rsidR="0061126A" w:rsidRPr="0022575D" w14:paraId="53E9B6CE"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1E7338C2"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9</w:t>
            </w:r>
          </w:p>
        </w:tc>
        <w:tc>
          <w:tcPr>
            <w:tcW w:w="1080" w:type="pct"/>
            <w:tcBorders>
              <w:top w:val="nil"/>
              <w:left w:val="nil"/>
              <w:bottom w:val="single" w:sz="4" w:space="0" w:color="auto"/>
              <w:right w:val="single" w:sz="4" w:space="0" w:color="auto"/>
            </w:tcBorders>
            <w:shd w:val="clear" w:color="auto" w:fill="auto"/>
            <w:noWrap/>
            <w:vAlign w:val="center"/>
            <w:hideMark/>
          </w:tcPr>
          <w:p w14:paraId="45552D2A"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Котельная №11</w:t>
            </w:r>
          </w:p>
        </w:tc>
        <w:tc>
          <w:tcPr>
            <w:tcW w:w="1114" w:type="pct"/>
            <w:tcBorders>
              <w:top w:val="nil"/>
              <w:left w:val="nil"/>
              <w:bottom w:val="single" w:sz="4" w:space="0" w:color="auto"/>
              <w:right w:val="single" w:sz="4" w:space="0" w:color="auto"/>
            </w:tcBorders>
            <w:shd w:val="clear" w:color="auto" w:fill="auto"/>
            <w:noWrap/>
            <w:vAlign w:val="center"/>
            <w:hideMark/>
          </w:tcPr>
          <w:p w14:paraId="6FB2710F"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0,00</w:t>
            </w:r>
          </w:p>
        </w:tc>
        <w:tc>
          <w:tcPr>
            <w:tcW w:w="1712" w:type="pct"/>
            <w:tcBorders>
              <w:top w:val="nil"/>
              <w:left w:val="nil"/>
              <w:bottom w:val="single" w:sz="4" w:space="0" w:color="auto"/>
              <w:right w:val="single" w:sz="4" w:space="0" w:color="auto"/>
            </w:tcBorders>
            <w:shd w:val="clear" w:color="auto" w:fill="auto"/>
            <w:noWrap/>
            <w:vAlign w:val="center"/>
            <w:hideMark/>
          </w:tcPr>
          <w:p w14:paraId="2BA82D42"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0,00</w:t>
            </w:r>
          </w:p>
        </w:tc>
        <w:tc>
          <w:tcPr>
            <w:tcW w:w="739" w:type="pct"/>
            <w:tcBorders>
              <w:top w:val="nil"/>
              <w:left w:val="nil"/>
              <w:bottom w:val="single" w:sz="4" w:space="0" w:color="auto"/>
              <w:right w:val="single" w:sz="4" w:space="0" w:color="auto"/>
            </w:tcBorders>
            <w:shd w:val="clear" w:color="auto" w:fill="auto"/>
            <w:noWrap/>
            <w:vAlign w:val="center"/>
            <w:hideMark/>
          </w:tcPr>
          <w:p w14:paraId="6DDD0A86"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0,00</w:t>
            </w:r>
          </w:p>
        </w:tc>
      </w:tr>
      <w:tr w:rsidR="0061126A" w:rsidRPr="0022575D" w14:paraId="735F49F9"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4816EE0D"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10</w:t>
            </w:r>
          </w:p>
        </w:tc>
        <w:tc>
          <w:tcPr>
            <w:tcW w:w="1080" w:type="pct"/>
            <w:tcBorders>
              <w:top w:val="nil"/>
              <w:left w:val="nil"/>
              <w:bottom w:val="single" w:sz="4" w:space="0" w:color="auto"/>
              <w:right w:val="single" w:sz="4" w:space="0" w:color="auto"/>
            </w:tcBorders>
            <w:shd w:val="clear" w:color="auto" w:fill="auto"/>
            <w:noWrap/>
            <w:vAlign w:val="center"/>
            <w:hideMark/>
          </w:tcPr>
          <w:p w14:paraId="32B7542C"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Котельная №12</w:t>
            </w:r>
          </w:p>
        </w:tc>
        <w:tc>
          <w:tcPr>
            <w:tcW w:w="1114" w:type="pct"/>
            <w:tcBorders>
              <w:top w:val="nil"/>
              <w:left w:val="nil"/>
              <w:bottom w:val="single" w:sz="4" w:space="0" w:color="auto"/>
              <w:right w:val="single" w:sz="4" w:space="0" w:color="auto"/>
            </w:tcBorders>
            <w:shd w:val="clear" w:color="auto" w:fill="auto"/>
            <w:noWrap/>
            <w:vAlign w:val="center"/>
            <w:hideMark/>
          </w:tcPr>
          <w:p w14:paraId="3E24E198"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3481,53</w:t>
            </w:r>
          </w:p>
        </w:tc>
        <w:tc>
          <w:tcPr>
            <w:tcW w:w="1712" w:type="pct"/>
            <w:tcBorders>
              <w:top w:val="nil"/>
              <w:left w:val="nil"/>
              <w:bottom w:val="single" w:sz="4" w:space="0" w:color="auto"/>
              <w:right w:val="single" w:sz="4" w:space="0" w:color="auto"/>
            </w:tcBorders>
            <w:shd w:val="clear" w:color="auto" w:fill="auto"/>
            <w:noWrap/>
            <w:vAlign w:val="center"/>
            <w:hideMark/>
          </w:tcPr>
          <w:p w14:paraId="27EF543E"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1269,81</w:t>
            </w:r>
          </w:p>
        </w:tc>
        <w:tc>
          <w:tcPr>
            <w:tcW w:w="739" w:type="pct"/>
            <w:tcBorders>
              <w:top w:val="nil"/>
              <w:left w:val="nil"/>
              <w:bottom w:val="single" w:sz="4" w:space="0" w:color="auto"/>
              <w:right w:val="single" w:sz="4" w:space="0" w:color="auto"/>
            </w:tcBorders>
            <w:shd w:val="clear" w:color="auto" w:fill="auto"/>
            <w:noWrap/>
            <w:vAlign w:val="center"/>
            <w:hideMark/>
          </w:tcPr>
          <w:p w14:paraId="237FA811"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2,74</w:t>
            </w:r>
          </w:p>
        </w:tc>
      </w:tr>
      <w:tr w:rsidR="0061126A" w:rsidRPr="0022575D" w14:paraId="163FD3B7"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29A5BF55"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11</w:t>
            </w:r>
          </w:p>
        </w:tc>
        <w:tc>
          <w:tcPr>
            <w:tcW w:w="1080" w:type="pct"/>
            <w:tcBorders>
              <w:top w:val="nil"/>
              <w:left w:val="nil"/>
              <w:bottom w:val="single" w:sz="4" w:space="0" w:color="auto"/>
              <w:right w:val="single" w:sz="4" w:space="0" w:color="auto"/>
            </w:tcBorders>
            <w:shd w:val="clear" w:color="auto" w:fill="auto"/>
            <w:noWrap/>
            <w:vAlign w:val="center"/>
            <w:hideMark/>
          </w:tcPr>
          <w:p w14:paraId="56A9ECAE"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Котельная №17</w:t>
            </w:r>
          </w:p>
        </w:tc>
        <w:tc>
          <w:tcPr>
            <w:tcW w:w="1114"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FE9B005"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37779,23</w:t>
            </w:r>
          </w:p>
        </w:tc>
        <w:tc>
          <w:tcPr>
            <w:tcW w:w="1712" w:type="pct"/>
            <w:tcBorders>
              <w:top w:val="nil"/>
              <w:left w:val="nil"/>
              <w:bottom w:val="single" w:sz="4" w:space="0" w:color="auto"/>
              <w:right w:val="single" w:sz="4" w:space="0" w:color="auto"/>
            </w:tcBorders>
            <w:shd w:val="clear" w:color="auto" w:fill="auto"/>
            <w:noWrap/>
            <w:vAlign w:val="center"/>
            <w:hideMark/>
          </w:tcPr>
          <w:p w14:paraId="53127D5E"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12004,22</w:t>
            </w:r>
          </w:p>
        </w:tc>
        <w:tc>
          <w:tcPr>
            <w:tcW w:w="73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6058EB"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2,51</w:t>
            </w:r>
          </w:p>
        </w:tc>
      </w:tr>
      <w:tr w:rsidR="0061126A" w:rsidRPr="0022575D" w14:paraId="454AB405"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29A9CAA1"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12</w:t>
            </w:r>
          </w:p>
        </w:tc>
        <w:tc>
          <w:tcPr>
            <w:tcW w:w="1080" w:type="pct"/>
            <w:tcBorders>
              <w:top w:val="nil"/>
              <w:left w:val="nil"/>
              <w:bottom w:val="single" w:sz="4" w:space="0" w:color="auto"/>
              <w:right w:val="single" w:sz="4" w:space="0" w:color="auto"/>
            </w:tcBorders>
            <w:shd w:val="clear" w:color="auto" w:fill="auto"/>
            <w:noWrap/>
            <w:vAlign w:val="center"/>
            <w:hideMark/>
          </w:tcPr>
          <w:p w14:paraId="71CF5056"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 xml:space="preserve">ЦТП «Южный» 1 </w:t>
            </w:r>
            <w:proofErr w:type="spellStart"/>
            <w:r w:rsidRPr="0022575D">
              <w:rPr>
                <w:rFonts w:eastAsia="Times New Roman"/>
                <w:color w:val="000000"/>
                <w:sz w:val="20"/>
                <w:szCs w:val="20"/>
              </w:rPr>
              <w:t>оч</w:t>
            </w:r>
            <w:proofErr w:type="spellEnd"/>
          </w:p>
        </w:tc>
        <w:tc>
          <w:tcPr>
            <w:tcW w:w="1114" w:type="pct"/>
            <w:vMerge/>
            <w:tcBorders>
              <w:top w:val="nil"/>
              <w:left w:val="single" w:sz="4" w:space="0" w:color="auto"/>
              <w:bottom w:val="single" w:sz="4" w:space="0" w:color="auto"/>
              <w:right w:val="single" w:sz="4" w:space="0" w:color="auto"/>
            </w:tcBorders>
            <w:vAlign w:val="center"/>
            <w:hideMark/>
          </w:tcPr>
          <w:p w14:paraId="3949E8E1" w14:textId="77777777" w:rsidR="0061126A" w:rsidRPr="0022575D" w:rsidRDefault="0061126A" w:rsidP="0061126A">
            <w:pPr>
              <w:rPr>
                <w:rFonts w:eastAsia="Times New Roman"/>
                <w:color w:val="000000"/>
                <w:sz w:val="20"/>
                <w:szCs w:val="20"/>
              </w:rPr>
            </w:pPr>
          </w:p>
        </w:tc>
        <w:tc>
          <w:tcPr>
            <w:tcW w:w="1712" w:type="pct"/>
            <w:tcBorders>
              <w:top w:val="nil"/>
              <w:left w:val="nil"/>
              <w:bottom w:val="single" w:sz="4" w:space="0" w:color="auto"/>
              <w:right w:val="single" w:sz="4" w:space="0" w:color="auto"/>
            </w:tcBorders>
            <w:shd w:val="clear" w:color="auto" w:fill="auto"/>
            <w:noWrap/>
            <w:vAlign w:val="center"/>
            <w:hideMark/>
          </w:tcPr>
          <w:p w14:paraId="6377E078"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1308,36</w:t>
            </w:r>
          </w:p>
        </w:tc>
        <w:tc>
          <w:tcPr>
            <w:tcW w:w="739" w:type="pct"/>
            <w:vMerge/>
            <w:tcBorders>
              <w:top w:val="nil"/>
              <w:left w:val="single" w:sz="4" w:space="0" w:color="auto"/>
              <w:bottom w:val="single" w:sz="4" w:space="0" w:color="auto"/>
              <w:right w:val="single" w:sz="4" w:space="0" w:color="auto"/>
            </w:tcBorders>
            <w:vAlign w:val="center"/>
            <w:hideMark/>
          </w:tcPr>
          <w:p w14:paraId="08EB488B" w14:textId="77777777" w:rsidR="0061126A" w:rsidRPr="0022575D" w:rsidRDefault="0061126A" w:rsidP="0061126A">
            <w:pPr>
              <w:rPr>
                <w:rFonts w:eastAsia="Times New Roman"/>
                <w:color w:val="000000"/>
                <w:sz w:val="20"/>
                <w:szCs w:val="20"/>
              </w:rPr>
            </w:pPr>
          </w:p>
        </w:tc>
      </w:tr>
      <w:tr w:rsidR="0061126A" w:rsidRPr="0022575D" w14:paraId="6DD8EFD9"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5DE8EE25"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13</w:t>
            </w:r>
          </w:p>
        </w:tc>
        <w:tc>
          <w:tcPr>
            <w:tcW w:w="1080" w:type="pct"/>
            <w:tcBorders>
              <w:top w:val="nil"/>
              <w:left w:val="nil"/>
              <w:bottom w:val="single" w:sz="4" w:space="0" w:color="auto"/>
              <w:right w:val="single" w:sz="4" w:space="0" w:color="auto"/>
            </w:tcBorders>
            <w:shd w:val="clear" w:color="auto" w:fill="auto"/>
            <w:noWrap/>
            <w:vAlign w:val="center"/>
            <w:hideMark/>
          </w:tcPr>
          <w:p w14:paraId="4C04E279"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 xml:space="preserve">ЦТП «Южный» 2 </w:t>
            </w:r>
            <w:proofErr w:type="spellStart"/>
            <w:r w:rsidRPr="0022575D">
              <w:rPr>
                <w:rFonts w:eastAsia="Times New Roman"/>
                <w:color w:val="000000"/>
                <w:sz w:val="20"/>
                <w:szCs w:val="20"/>
              </w:rPr>
              <w:t>оч</w:t>
            </w:r>
            <w:proofErr w:type="spellEnd"/>
          </w:p>
        </w:tc>
        <w:tc>
          <w:tcPr>
            <w:tcW w:w="1114" w:type="pct"/>
            <w:vMerge/>
            <w:tcBorders>
              <w:top w:val="nil"/>
              <w:left w:val="single" w:sz="4" w:space="0" w:color="auto"/>
              <w:bottom w:val="single" w:sz="4" w:space="0" w:color="auto"/>
              <w:right w:val="single" w:sz="4" w:space="0" w:color="auto"/>
            </w:tcBorders>
            <w:vAlign w:val="center"/>
            <w:hideMark/>
          </w:tcPr>
          <w:p w14:paraId="72711E69" w14:textId="77777777" w:rsidR="0061126A" w:rsidRPr="0022575D" w:rsidRDefault="0061126A" w:rsidP="0061126A">
            <w:pPr>
              <w:rPr>
                <w:rFonts w:eastAsia="Times New Roman"/>
                <w:color w:val="000000"/>
                <w:sz w:val="20"/>
                <w:szCs w:val="20"/>
              </w:rPr>
            </w:pPr>
          </w:p>
        </w:tc>
        <w:tc>
          <w:tcPr>
            <w:tcW w:w="1712" w:type="pct"/>
            <w:tcBorders>
              <w:top w:val="nil"/>
              <w:left w:val="nil"/>
              <w:bottom w:val="single" w:sz="4" w:space="0" w:color="auto"/>
              <w:right w:val="single" w:sz="4" w:space="0" w:color="auto"/>
            </w:tcBorders>
            <w:shd w:val="clear" w:color="auto" w:fill="auto"/>
            <w:noWrap/>
            <w:vAlign w:val="center"/>
            <w:hideMark/>
          </w:tcPr>
          <w:p w14:paraId="78A895E8"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1717,01</w:t>
            </w:r>
          </w:p>
        </w:tc>
        <w:tc>
          <w:tcPr>
            <w:tcW w:w="739" w:type="pct"/>
            <w:vMerge/>
            <w:tcBorders>
              <w:top w:val="nil"/>
              <w:left w:val="single" w:sz="4" w:space="0" w:color="auto"/>
              <w:bottom w:val="single" w:sz="4" w:space="0" w:color="auto"/>
              <w:right w:val="single" w:sz="4" w:space="0" w:color="auto"/>
            </w:tcBorders>
            <w:vAlign w:val="center"/>
            <w:hideMark/>
          </w:tcPr>
          <w:p w14:paraId="768BD78B" w14:textId="77777777" w:rsidR="0061126A" w:rsidRPr="0022575D" w:rsidRDefault="0061126A" w:rsidP="0061126A">
            <w:pPr>
              <w:rPr>
                <w:rFonts w:eastAsia="Times New Roman"/>
                <w:color w:val="000000"/>
                <w:sz w:val="20"/>
                <w:szCs w:val="20"/>
              </w:rPr>
            </w:pPr>
          </w:p>
        </w:tc>
      </w:tr>
      <w:tr w:rsidR="0061126A" w:rsidRPr="0022575D" w14:paraId="19F37B50"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36763784"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14</w:t>
            </w:r>
          </w:p>
        </w:tc>
        <w:tc>
          <w:tcPr>
            <w:tcW w:w="1080" w:type="pct"/>
            <w:tcBorders>
              <w:top w:val="nil"/>
              <w:left w:val="nil"/>
              <w:bottom w:val="single" w:sz="4" w:space="0" w:color="auto"/>
              <w:right w:val="single" w:sz="4" w:space="0" w:color="auto"/>
            </w:tcBorders>
            <w:shd w:val="clear" w:color="auto" w:fill="auto"/>
            <w:noWrap/>
            <w:vAlign w:val="center"/>
            <w:hideMark/>
          </w:tcPr>
          <w:p w14:paraId="703C9B24"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Котельная №19</w:t>
            </w:r>
          </w:p>
        </w:tc>
        <w:tc>
          <w:tcPr>
            <w:tcW w:w="1114" w:type="pct"/>
            <w:tcBorders>
              <w:top w:val="nil"/>
              <w:left w:val="nil"/>
              <w:bottom w:val="single" w:sz="4" w:space="0" w:color="auto"/>
              <w:right w:val="single" w:sz="4" w:space="0" w:color="auto"/>
            </w:tcBorders>
            <w:shd w:val="clear" w:color="auto" w:fill="auto"/>
            <w:noWrap/>
            <w:vAlign w:val="center"/>
            <w:hideMark/>
          </w:tcPr>
          <w:p w14:paraId="6018AC43"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86,20</w:t>
            </w:r>
          </w:p>
        </w:tc>
        <w:tc>
          <w:tcPr>
            <w:tcW w:w="1712" w:type="pct"/>
            <w:tcBorders>
              <w:top w:val="nil"/>
              <w:left w:val="nil"/>
              <w:bottom w:val="single" w:sz="4" w:space="0" w:color="auto"/>
              <w:right w:val="single" w:sz="4" w:space="0" w:color="auto"/>
            </w:tcBorders>
            <w:shd w:val="clear" w:color="auto" w:fill="auto"/>
            <w:noWrap/>
            <w:vAlign w:val="center"/>
            <w:hideMark/>
          </w:tcPr>
          <w:p w14:paraId="2D956DAB"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38,05</w:t>
            </w:r>
          </w:p>
        </w:tc>
        <w:tc>
          <w:tcPr>
            <w:tcW w:w="739" w:type="pct"/>
            <w:tcBorders>
              <w:top w:val="nil"/>
              <w:left w:val="nil"/>
              <w:bottom w:val="single" w:sz="4" w:space="0" w:color="auto"/>
              <w:right w:val="single" w:sz="4" w:space="0" w:color="auto"/>
            </w:tcBorders>
            <w:shd w:val="clear" w:color="auto" w:fill="auto"/>
            <w:noWrap/>
            <w:vAlign w:val="center"/>
            <w:hideMark/>
          </w:tcPr>
          <w:p w14:paraId="589CFF1A"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2,27</w:t>
            </w:r>
          </w:p>
        </w:tc>
      </w:tr>
      <w:tr w:rsidR="0061126A" w:rsidRPr="0022575D" w14:paraId="4572A4F7"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2CCE70FF"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15</w:t>
            </w:r>
          </w:p>
        </w:tc>
        <w:tc>
          <w:tcPr>
            <w:tcW w:w="1080" w:type="pct"/>
            <w:tcBorders>
              <w:top w:val="nil"/>
              <w:left w:val="nil"/>
              <w:bottom w:val="single" w:sz="4" w:space="0" w:color="auto"/>
              <w:right w:val="single" w:sz="4" w:space="0" w:color="auto"/>
            </w:tcBorders>
            <w:shd w:val="clear" w:color="auto" w:fill="auto"/>
            <w:noWrap/>
            <w:vAlign w:val="center"/>
            <w:hideMark/>
          </w:tcPr>
          <w:p w14:paraId="06D1C4AD"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Котельная №45</w:t>
            </w:r>
          </w:p>
        </w:tc>
        <w:tc>
          <w:tcPr>
            <w:tcW w:w="1114" w:type="pct"/>
            <w:tcBorders>
              <w:top w:val="nil"/>
              <w:left w:val="nil"/>
              <w:bottom w:val="single" w:sz="4" w:space="0" w:color="auto"/>
              <w:right w:val="single" w:sz="4" w:space="0" w:color="auto"/>
            </w:tcBorders>
            <w:shd w:val="clear" w:color="auto" w:fill="auto"/>
            <w:noWrap/>
            <w:vAlign w:val="center"/>
            <w:hideMark/>
          </w:tcPr>
          <w:p w14:paraId="3872D2C0"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10,55</w:t>
            </w:r>
          </w:p>
        </w:tc>
        <w:tc>
          <w:tcPr>
            <w:tcW w:w="1712" w:type="pct"/>
            <w:tcBorders>
              <w:top w:val="nil"/>
              <w:left w:val="nil"/>
              <w:bottom w:val="single" w:sz="4" w:space="0" w:color="auto"/>
              <w:right w:val="single" w:sz="4" w:space="0" w:color="auto"/>
            </w:tcBorders>
            <w:shd w:val="clear" w:color="auto" w:fill="auto"/>
            <w:noWrap/>
            <w:vAlign w:val="center"/>
            <w:hideMark/>
          </w:tcPr>
          <w:p w14:paraId="280BE88B"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6,33</w:t>
            </w:r>
          </w:p>
        </w:tc>
        <w:tc>
          <w:tcPr>
            <w:tcW w:w="739" w:type="pct"/>
            <w:tcBorders>
              <w:top w:val="nil"/>
              <w:left w:val="nil"/>
              <w:bottom w:val="single" w:sz="4" w:space="0" w:color="auto"/>
              <w:right w:val="single" w:sz="4" w:space="0" w:color="auto"/>
            </w:tcBorders>
            <w:shd w:val="clear" w:color="auto" w:fill="auto"/>
            <w:noWrap/>
            <w:vAlign w:val="center"/>
            <w:hideMark/>
          </w:tcPr>
          <w:p w14:paraId="6BE4D956"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1,67</w:t>
            </w:r>
          </w:p>
        </w:tc>
      </w:tr>
      <w:tr w:rsidR="0061126A" w:rsidRPr="0022575D" w14:paraId="1C70C621"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5A2F60C9"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16</w:t>
            </w:r>
          </w:p>
        </w:tc>
        <w:tc>
          <w:tcPr>
            <w:tcW w:w="1080" w:type="pct"/>
            <w:tcBorders>
              <w:top w:val="nil"/>
              <w:left w:val="nil"/>
              <w:bottom w:val="single" w:sz="4" w:space="0" w:color="auto"/>
              <w:right w:val="single" w:sz="4" w:space="0" w:color="auto"/>
            </w:tcBorders>
            <w:shd w:val="clear" w:color="auto" w:fill="auto"/>
            <w:noWrap/>
            <w:vAlign w:val="center"/>
            <w:hideMark/>
          </w:tcPr>
          <w:p w14:paraId="66A0DCAE"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Котельная ООО "ТЕПЛОЭНЕРГО"</w:t>
            </w:r>
          </w:p>
        </w:tc>
        <w:tc>
          <w:tcPr>
            <w:tcW w:w="1114" w:type="pct"/>
            <w:tcBorders>
              <w:top w:val="nil"/>
              <w:left w:val="nil"/>
              <w:bottom w:val="single" w:sz="4" w:space="0" w:color="auto"/>
              <w:right w:val="single" w:sz="4" w:space="0" w:color="auto"/>
            </w:tcBorders>
            <w:shd w:val="clear" w:color="auto" w:fill="auto"/>
            <w:noWrap/>
            <w:vAlign w:val="center"/>
            <w:hideMark/>
          </w:tcPr>
          <w:p w14:paraId="443EDB00"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690,95</w:t>
            </w:r>
          </w:p>
        </w:tc>
        <w:tc>
          <w:tcPr>
            <w:tcW w:w="1712" w:type="pct"/>
            <w:tcBorders>
              <w:top w:val="nil"/>
              <w:left w:val="nil"/>
              <w:bottom w:val="single" w:sz="4" w:space="0" w:color="auto"/>
              <w:right w:val="single" w:sz="4" w:space="0" w:color="auto"/>
            </w:tcBorders>
            <w:shd w:val="clear" w:color="auto" w:fill="auto"/>
            <w:noWrap/>
            <w:vAlign w:val="center"/>
            <w:hideMark/>
          </w:tcPr>
          <w:p w14:paraId="3A645608"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658,78</w:t>
            </w:r>
          </w:p>
        </w:tc>
        <w:tc>
          <w:tcPr>
            <w:tcW w:w="739" w:type="pct"/>
            <w:tcBorders>
              <w:top w:val="nil"/>
              <w:left w:val="nil"/>
              <w:bottom w:val="single" w:sz="4" w:space="0" w:color="auto"/>
              <w:right w:val="single" w:sz="4" w:space="0" w:color="auto"/>
            </w:tcBorders>
            <w:shd w:val="clear" w:color="auto" w:fill="auto"/>
            <w:noWrap/>
            <w:vAlign w:val="center"/>
            <w:hideMark/>
          </w:tcPr>
          <w:p w14:paraId="3645523D"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1,05</w:t>
            </w:r>
          </w:p>
        </w:tc>
      </w:tr>
      <w:tr w:rsidR="0061126A" w:rsidRPr="0022575D" w14:paraId="784FCC62"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2D6D9CE8"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17</w:t>
            </w:r>
          </w:p>
        </w:tc>
        <w:tc>
          <w:tcPr>
            <w:tcW w:w="1080" w:type="pct"/>
            <w:tcBorders>
              <w:top w:val="nil"/>
              <w:left w:val="nil"/>
              <w:bottom w:val="single" w:sz="4" w:space="0" w:color="auto"/>
              <w:right w:val="single" w:sz="4" w:space="0" w:color="auto"/>
            </w:tcBorders>
            <w:shd w:val="clear" w:color="auto" w:fill="auto"/>
            <w:noWrap/>
            <w:vAlign w:val="center"/>
            <w:hideMark/>
          </w:tcPr>
          <w:p w14:paraId="61293D9B"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 xml:space="preserve">Котельная ООО "Бис </w:t>
            </w:r>
            <w:proofErr w:type="spellStart"/>
            <w:r w:rsidRPr="0022575D">
              <w:rPr>
                <w:rFonts w:eastAsia="Times New Roman"/>
                <w:color w:val="000000"/>
                <w:sz w:val="20"/>
                <w:szCs w:val="20"/>
              </w:rPr>
              <w:t>Мелиор</w:t>
            </w:r>
            <w:proofErr w:type="spellEnd"/>
            <w:r w:rsidRPr="0022575D">
              <w:rPr>
                <w:rFonts w:eastAsia="Times New Roman"/>
                <w:color w:val="000000"/>
                <w:sz w:val="20"/>
                <w:szCs w:val="20"/>
              </w:rPr>
              <w:t xml:space="preserve"> Трейд"</w:t>
            </w:r>
          </w:p>
        </w:tc>
        <w:tc>
          <w:tcPr>
            <w:tcW w:w="1114" w:type="pct"/>
            <w:tcBorders>
              <w:top w:val="nil"/>
              <w:left w:val="nil"/>
              <w:bottom w:val="single" w:sz="4" w:space="0" w:color="auto"/>
              <w:right w:val="single" w:sz="4" w:space="0" w:color="auto"/>
            </w:tcBorders>
            <w:shd w:val="clear" w:color="auto" w:fill="auto"/>
            <w:noWrap/>
            <w:vAlign w:val="center"/>
            <w:hideMark/>
          </w:tcPr>
          <w:p w14:paraId="062D4E89"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772,23</w:t>
            </w:r>
          </w:p>
        </w:tc>
        <w:tc>
          <w:tcPr>
            <w:tcW w:w="1712" w:type="pct"/>
            <w:tcBorders>
              <w:top w:val="nil"/>
              <w:left w:val="nil"/>
              <w:bottom w:val="single" w:sz="4" w:space="0" w:color="auto"/>
              <w:right w:val="single" w:sz="4" w:space="0" w:color="auto"/>
            </w:tcBorders>
            <w:shd w:val="clear" w:color="auto" w:fill="auto"/>
            <w:noWrap/>
            <w:vAlign w:val="center"/>
            <w:hideMark/>
          </w:tcPr>
          <w:p w14:paraId="132A8E7A"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61,70</w:t>
            </w:r>
          </w:p>
        </w:tc>
        <w:tc>
          <w:tcPr>
            <w:tcW w:w="739" w:type="pct"/>
            <w:tcBorders>
              <w:top w:val="nil"/>
              <w:left w:val="nil"/>
              <w:bottom w:val="single" w:sz="4" w:space="0" w:color="auto"/>
              <w:right w:val="single" w:sz="4" w:space="0" w:color="auto"/>
            </w:tcBorders>
            <w:shd w:val="clear" w:color="auto" w:fill="auto"/>
            <w:noWrap/>
            <w:vAlign w:val="center"/>
            <w:hideMark/>
          </w:tcPr>
          <w:p w14:paraId="62A89458"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12,52</w:t>
            </w:r>
          </w:p>
        </w:tc>
      </w:tr>
      <w:tr w:rsidR="00EE7FE7" w:rsidRPr="0022575D" w14:paraId="0777E5E6" w14:textId="77777777" w:rsidTr="00EE7FE7">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2860B254" w14:textId="77777777" w:rsidR="00EE7FE7" w:rsidRPr="0022575D" w:rsidRDefault="00EE7FE7" w:rsidP="00EE7FE7">
            <w:pPr>
              <w:jc w:val="center"/>
              <w:rPr>
                <w:rFonts w:eastAsia="Times New Roman"/>
                <w:color w:val="000000"/>
                <w:sz w:val="20"/>
                <w:szCs w:val="20"/>
              </w:rPr>
            </w:pPr>
            <w:r w:rsidRPr="0022575D">
              <w:rPr>
                <w:rFonts w:eastAsia="Times New Roman"/>
                <w:color w:val="000000"/>
                <w:sz w:val="20"/>
                <w:szCs w:val="20"/>
              </w:rPr>
              <w:t>18</w:t>
            </w:r>
          </w:p>
        </w:tc>
        <w:tc>
          <w:tcPr>
            <w:tcW w:w="1080" w:type="pct"/>
            <w:tcBorders>
              <w:top w:val="nil"/>
              <w:left w:val="nil"/>
              <w:bottom w:val="single" w:sz="4" w:space="0" w:color="auto"/>
              <w:right w:val="single" w:sz="4" w:space="0" w:color="auto"/>
            </w:tcBorders>
            <w:shd w:val="clear" w:color="auto" w:fill="auto"/>
            <w:noWrap/>
            <w:vAlign w:val="center"/>
            <w:hideMark/>
          </w:tcPr>
          <w:p w14:paraId="20A61B8E" w14:textId="237504CC" w:rsidR="00EE7FE7" w:rsidRPr="0022575D" w:rsidRDefault="00EE7FE7" w:rsidP="00EE7FE7">
            <w:pPr>
              <w:jc w:val="center"/>
              <w:rPr>
                <w:rFonts w:eastAsia="Times New Roman"/>
                <w:color w:val="000000"/>
                <w:sz w:val="20"/>
                <w:szCs w:val="20"/>
              </w:rPr>
            </w:pPr>
            <w:r w:rsidRPr="0022575D">
              <w:rPr>
                <w:rFonts w:eastAsia="Times New Roman"/>
                <w:color w:val="000000"/>
                <w:sz w:val="20"/>
                <w:szCs w:val="20"/>
              </w:rPr>
              <w:t>Котельн</w:t>
            </w:r>
            <w:r>
              <w:rPr>
                <w:rFonts w:eastAsia="Times New Roman"/>
                <w:color w:val="000000"/>
                <w:sz w:val="20"/>
                <w:szCs w:val="20"/>
              </w:rPr>
              <w:t>ая</w:t>
            </w:r>
            <w:r w:rsidRPr="0022575D">
              <w:rPr>
                <w:rFonts w:eastAsia="Times New Roman"/>
                <w:color w:val="000000"/>
                <w:sz w:val="20"/>
                <w:szCs w:val="20"/>
              </w:rPr>
              <w:t xml:space="preserve"> </w:t>
            </w:r>
            <w:r>
              <w:rPr>
                <w:rFonts w:eastAsia="Times New Roman"/>
                <w:color w:val="000000"/>
                <w:sz w:val="20"/>
                <w:szCs w:val="20"/>
              </w:rPr>
              <w:t>МУП «ВТ сети»</w:t>
            </w:r>
          </w:p>
        </w:tc>
        <w:tc>
          <w:tcPr>
            <w:tcW w:w="1114" w:type="pct"/>
            <w:tcBorders>
              <w:top w:val="nil"/>
              <w:left w:val="nil"/>
              <w:bottom w:val="single" w:sz="4" w:space="0" w:color="auto"/>
              <w:right w:val="single" w:sz="4" w:space="0" w:color="auto"/>
            </w:tcBorders>
            <w:shd w:val="clear" w:color="auto" w:fill="auto"/>
            <w:noWrap/>
            <w:vAlign w:val="center"/>
            <w:hideMark/>
          </w:tcPr>
          <w:p w14:paraId="1F7BE4AA" w14:textId="6D0B7EBA" w:rsidR="00EE7FE7" w:rsidRPr="0022575D" w:rsidRDefault="00EE7FE7" w:rsidP="00EE7FE7">
            <w:pPr>
              <w:jc w:val="center"/>
              <w:rPr>
                <w:rFonts w:eastAsia="Times New Roman"/>
                <w:color w:val="000000"/>
                <w:sz w:val="20"/>
                <w:szCs w:val="20"/>
              </w:rPr>
            </w:pPr>
            <w:r>
              <w:rPr>
                <w:rFonts w:eastAsia="Times New Roman"/>
                <w:color w:val="000000"/>
                <w:sz w:val="20"/>
                <w:szCs w:val="20"/>
              </w:rPr>
              <w:t>210</w:t>
            </w:r>
          </w:p>
        </w:tc>
        <w:tc>
          <w:tcPr>
            <w:tcW w:w="1712" w:type="pct"/>
            <w:tcBorders>
              <w:top w:val="nil"/>
              <w:left w:val="nil"/>
              <w:bottom w:val="single" w:sz="4" w:space="0" w:color="auto"/>
              <w:right w:val="single" w:sz="4" w:space="0" w:color="auto"/>
            </w:tcBorders>
            <w:shd w:val="clear" w:color="auto" w:fill="auto"/>
            <w:noWrap/>
            <w:vAlign w:val="center"/>
            <w:hideMark/>
          </w:tcPr>
          <w:p w14:paraId="6F000B92" w14:textId="25A534A1" w:rsidR="00EE7FE7" w:rsidRPr="0022575D" w:rsidRDefault="00EE7FE7" w:rsidP="00EE7FE7">
            <w:pPr>
              <w:jc w:val="center"/>
              <w:rPr>
                <w:rFonts w:eastAsia="Times New Roman"/>
                <w:color w:val="000000"/>
                <w:sz w:val="20"/>
                <w:szCs w:val="20"/>
              </w:rPr>
            </w:pPr>
            <w:r>
              <w:rPr>
                <w:rFonts w:eastAsia="Times New Roman"/>
                <w:color w:val="000000"/>
                <w:sz w:val="20"/>
                <w:szCs w:val="20"/>
              </w:rPr>
              <w:t>57,58</w:t>
            </w:r>
          </w:p>
        </w:tc>
        <w:tc>
          <w:tcPr>
            <w:tcW w:w="739" w:type="pct"/>
            <w:tcBorders>
              <w:top w:val="nil"/>
              <w:left w:val="nil"/>
              <w:bottom w:val="single" w:sz="4" w:space="0" w:color="auto"/>
              <w:right w:val="single" w:sz="4" w:space="0" w:color="auto"/>
            </w:tcBorders>
            <w:shd w:val="clear" w:color="auto" w:fill="auto"/>
            <w:noWrap/>
            <w:vAlign w:val="center"/>
            <w:hideMark/>
          </w:tcPr>
          <w:p w14:paraId="6FC8DA9F" w14:textId="41A508E7" w:rsidR="00EE7FE7" w:rsidRPr="0022575D" w:rsidRDefault="00EE7FE7" w:rsidP="00EE7FE7">
            <w:pPr>
              <w:jc w:val="center"/>
              <w:rPr>
                <w:rFonts w:eastAsia="Times New Roman"/>
                <w:color w:val="000000"/>
                <w:sz w:val="20"/>
                <w:szCs w:val="20"/>
              </w:rPr>
            </w:pPr>
            <w:r>
              <w:rPr>
                <w:rFonts w:eastAsia="Times New Roman"/>
                <w:color w:val="000000"/>
                <w:sz w:val="20"/>
                <w:szCs w:val="20"/>
              </w:rPr>
              <w:t>3,647</w:t>
            </w:r>
          </w:p>
        </w:tc>
      </w:tr>
      <w:tr w:rsidR="00EE7FE7" w:rsidRPr="0022575D" w14:paraId="34F41E5B" w14:textId="77777777" w:rsidTr="00EE7FE7">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tcPr>
          <w:p w14:paraId="1BDD43B8" w14:textId="143D5D6E" w:rsidR="00EE7FE7" w:rsidRPr="0022575D" w:rsidRDefault="00EE7FE7" w:rsidP="00EE7FE7">
            <w:pPr>
              <w:jc w:val="center"/>
              <w:rPr>
                <w:rFonts w:eastAsia="Times New Roman"/>
                <w:color w:val="000000"/>
                <w:sz w:val="20"/>
                <w:szCs w:val="20"/>
              </w:rPr>
            </w:pPr>
            <w:r>
              <w:rPr>
                <w:rFonts w:eastAsia="Times New Roman"/>
                <w:color w:val="000000"/>
                <w:sz w:val="20"/>
                <w:szCs w:val="20"/>
              </w:rPr>
              <w:t>19</w:t>
            </w:r>
          </w:p>
        </w:tc>
        <w:tc>
          <w:tcPr>
            <w:tcW w:w="1080" w:type="pct"/>
            <w:tcBorders>
              <w:top w:val="nil"/>
              <w:left w:val="nil"/>
              <w:bottom w:val="single" w:sz="4" w:space="0" w:color="auto"/>
              <w:right w:val="single" w:sz="4" w:space="0" w:color="auto"/>
            </w:tcBorders>
            <w:shd w:val="clear" w:color="auto" w:fill="auto"/>
            <w:noWrap/>
            <w:vAlign w:val="center"/>
          </w:tcPr>
          <w:p w14:paraId="127BA0EB" w14:textId="05AB3F4F" w:rsidR="00EE7FE7" w:rsidRPr="0022575D" w:rsidRDefault="00EE7FE7" w:rsidP="00EE7FE7">
            <w:pPr>
              <w:jc w:val="center"/>
              <w:rPr>
                <w:rFonts w:eastAsia="Times New Roman"/>
                <w:color w:val="000000"/>
                <w:sz w:val="20"/>
                <w:szCs w:val="20"/>
              </w:rPr>
            </w:pPr>
            <w:r w:rsidRPr="0022575D">
              <w:rPr>
                <w:rFonts w:eastAsia="Times New Roman"/>
                <w:color w:val="000000"/>
                <w:sz w:val="20"/>
                <w:szCs w:val="20"/>
              </w:rPr>
              <w:t>Котельн</w:t>
            </w:r>
            <w:r>
              <w:rPr>
                <w:rFonts w:eastAsia="Times New Roman"/>
                <w:color w:val="000000"/>
                <w:sz w:val="20"/>
                <w:szCs w:val="20"/>
              </w:rPr>
              <w:t>ая</w:t>
            </w:r>
            <w:r w:rsidRPr="0022575D">
              <w:rPr>
                <w:rFonts w:eastAsia="Times New Roman"/>
                <w:color w:val="000000"/>
                <w:sz w:val="20"/>
                <w:szCs w:val="20"/>
              </w:rPr>
              <w:t xml:space="preserve"> </w:t>
            </w:r>
            <w:r>
              <w:rPr>
                <w:rFonts w:eastAsia="Times New Roman"/>
                <w:color w:val="000000"/>
                <w:sz w:val="20"/>
                <w:szCs w:val="20"/>
              </w:rPr>
              <w:t>ООО «</w:t>
            </w:r>
            <w:proofErr w:type="spellStart"/>
            <w:r>
              <w:rPr>
                <w:rFonts w:eastAsia="Times New Roman"/>
                <w:color w:val="000000"/>
                <w:sz w:val="20"/>
                <w:szCs w:val="20"/>
              </w:rPr>
              <w:t>Жилсервис</w:t>
            </w:r>
            <w:proofErr w:type="spellEnd"/>
            <w:r>
              <w:rPr>
                <w:rFonts w:eastAsia="Times New Roman"/>
                <w:color w:val="000000"/>
                <w:sz w:val="20"/>
                <w:szCs w:val="20"/>
              </w:rPr>
              <w:t>»</w:t>
            </w:r>
          </w:p>
        </w:tc>
        <w:tc>
          <w:tcPr>
            <w:tcW w:w="1114" w:type="pct"/>
            <w:tcBorders>
              <w:top w:val="nil"/>
              <w:left w:val="nil"/>
              <w:bottom w:val="single" w:sz="4" w:space="0" w:color="auto"/>
              <w:right w:val="single" w:sz="4" w:space="0" w:color="auto"/>
            </w:tcBorders>
            <w:shd w:val="clear" w:color="auto" w:fill="auto"/>
            <w:noWrap/>
            <w:vAlign w:val="center"/>
          </w:tcPr>
          <w:p w14:paraId="2BD91E41" w14:textId="34A6F268" w:rsidR="00EE7FE7" w:rsidRPr="0022575D" w:rsidRDefault="00EE7FE7" w:rsidP="00EE7FE7">
            <w:pPr>
              <w:jc w:val="center"/>
              <w:rPr>
                <w:rFonts w:eastAsia="Times New Roman"/>
                <w:color w:val="000000"/>
                <w:sz w:val="20"/>
                <w:szCs w:val="20"/>
              </w:rPr>
            </w:pPr>
            <w:r>
              <w:rPr>
                <w:rFonts w:eastAsia="Times New Roman"/>
                <w:color w:val="000000"/>
                <w:sz w:val="20"/>
                <w:szCs w:val="20"/>
              </w:rPr>
              <w:t>-</w:t>
            </w:r>
          </w:p>
        </w:tc>
        <w:tc>
          <w:tcPr>
            <w:tcW w:w="1712" w:type="pct"/>
            <w:tcBorders>
              <w:top w:val="nil"/>
              <w:left w:val="nil"/>
              <w:bottom w:val="single" w:sz="4" w:space="0" w:color="auto"/>
              <w:right w:val="single" w:sz="4" w:space="0" w:color="auto"/>
            </w:tcBorders>
            <w:shd w:val="clear" w:color="auto" w:fill="auto"/>
            <w:noWrap/>
            <w:vAlign w:val="center"/>
          </w:tcPr>
          <w:p w14:paraId="436A7702" w14:textId="518607E2" w:rsidR="00EE7FE7" w:rsidRPr="0022575D" w:rsidRDefault="00EE7FE7" w:rsidP="00EE7FE7">
            <w:pPr>
              <w:jc w:val="center"/>
              <w:rPr>
                <w:rFonts w:eastAsia="Times New Roman"/>
                <w:color w:val="000000"/>
                <w:sz w:val="20"/>
                <w:szCs w:val="20"/>
              </w:rPr>
            </w:pPr>
            <w:r>
              <w:rPr>
                <w:rFonts w:eastAsia="Times New Roman"/>
                <w:color w:val="000000"/>
                <w:sz w:val="20"/>
                <w:szCs w:val="20"/>
              </w:rPr>
              <w:t>-</w:t>
            </w:r>
          </w:p>
        </w:tc>
        <w:tc>
          <w:tcPr>
            <w:tcW w:w="739" w:type="pct"/>
            <w:tcBorders>
              <w:top w:val="nil"/>
              <w:left w:val="nil"/>
              <w:bottom w:val="single" w:sz="4" w:space="0" w:color="auto"/>
              <w:right w:val="single" w:sz="4" w:space="0" w:color="auto"/>
            </w:tcBorders>
            <w:shd w:val="clear" w:color="auto" w:fill="auto"/>
            <w:noWrap/>
            <w:vAlign w:val="center"/>
          </w:tcPr>
          <w:p w14:paraId="666467EF" w14:textId="19A59E9F" w:rsidR="00EE7FE7" w:rsidRPr="0022575D" w:rsidRDefault="00EE7FE7" w:rsidP="00EE7FE7">
            <w:pPr>
              <w:jc w:val="center"/>
              <w:rPr>
                <w:rFonts w:eastAsia="Times New Roman"/>
                <w:color w:val="000000"/>
                <w:sz w:val="20"/>
                <w:szCs w:val="20"/>
              </w:rPr>
            </w:pPr>
            <w:r>
              <w:rPr>
                <w:rFonts w:eastAsia="Times New Roman"/>
                <w:color w:val="000000"/>
                <w:sz w:val="20"/>
                <w:szCs w:val="20"/>
              </w:rPr>
              <w:t>-</w:t>
            </w:r>
          </w:p>
        </w:tc>
      </w:tr>
      <w:tr w:rsidR="00EE7FE7" w:rsidRPr="0022575D" w14:paraId="5A6C4E2A" w14:textId="77777777" w:rsidTr="0061126A">
        <w:trPr>
          <w:trHeight w:val="20"/>
        </w:trPr>
        <w:tc>
          <w:tcPr>
            <w:tcW w:w="355" w:type="pct"/>
            <w:tcBorders>
              <w:top w:val="nil"/>
              <w:left w:val="single" w:sz="4" w:space="0" w:color="auto"/>
              <w:bottom w:val="single" w:sz="4" w:space="0" w:color="auto"/>
              <w:right w:val="single" w:sz="4" w:space="0" w:color="auto"/>
            </w:tcBorders>
            <w:shd w:val="clear" w:color="auto" w:fill="auto"/>
            <w:noWrap/>
            <w:vAlign w:val="center"/>
            <w:hideMark/>
          </w:tcPr>
          <w:p w14:paraId="1DBB5DD5" w14:textId="6190CF71" w:rsidR="00EE7FE7" w:rsidRPr="0022575D" w:rsidRDefault="00EE7FE7" w:rsidP="00EE7FE7">
            <w:pPr>
              <w:jc w:val="center"/>
              <w:rPr>
                <w:rFonts w:eastAsia="Times New Roman"/>
                <w:color w:val="000000"/>
                <w:sz w:val="20"/>
                <w:szCs w:val="20"/>
              </w:rPr>
            </w:pPr>
            <w:r>
              <w:rPr>
                <w:rFonts w:eastAsia="Times New Roman"/>
                <w:color w:val="000000"/>
                <w:sz w:val="20"/>
                <w:szCs w:val="20"/>
              </w:rPr>
              <w:t>20</w:t>
            </w:r>
          </w:p>
        </w:tc>
        <w:tc>
          <w:tcPr>
            <w:tcW w:w="1080" w:type="pct"/>
            <w:tcBorders>
              <w:top w:val="nil"/>
              <w:left w:val="nil"/>
              <w:bottom w:val="single" w:sz="4" w:space="0" w:color="auto"/>
              <w:right w:val="single" w:sz="4" w:space="0" w:color="auto"/>
            </w:tcBorders>
            <w:shd w:val="clear" w:color="auto" w:fill="auto"/>
            <w:noWrap/>
            <w:vAlign w:val="center"/>
            <w:hideMark/>
          </w:tcPr>
          <w:p w14:paraId="380B6D7A" w14:textId="77777777" w:rsidR="00EE7FE7" w:rsidRPr="0022575D" w:rsidRDefault="00EE7FE7" w:rsidP="00EE7FE7">
            <w:pPr>
              <w:jc w:val="center"/>
              <w:rPr>
                <w:rFonts w:eastAsia="Times New Roman"/>
                <w:color w:val="000000"/>
                <w:sz w:val="20"/>
                <w:szCs w:val="20"/>
              </w:rPr>
            </w:pPr>
            <w:r w:rsidRPr="0022575D">
              <w:rPr>
                <w:rFonts w:eastAsia="Times New Roman"/>
                <w:color w:val="000000"/>
                <w:sz w:val="20"/>
                <w:szCs w:val="20"/>
              </w:rPr>
              <w:t>Котельная ООО "ТК "</w:t>
            </w:r>
            <w:proofErr w:type="spellStart"/>
            <w:r w:rsidRPr="0022575D">
              <w:rPr>
                <w:rFonts w:eastAsia="Times New Roman"/>
                <w:color w:val="000000"/>
                <w:sz w:val="20"/>
                <w:szCs w:val="20"/>
              </w:rPr>
              <w:t>Мурино</w:t>
            </w:r>
            <w:proofErr w:type="spellEnd"/>
            <w:r w:rsidRPr="0022575D">
              <w:rPr>
                <w:rFonts w:eastAsia="Times New Roman"/>
                <w:color w:val="000000"/>
                <w:sz w:val="20"/>
                <w:szCs w:val="20"/>
              </w:rPr>
              <w:t>"</w:t>
            </w:r>
          </w:p>
        </w:tc>
        <w:tc>
          <w:tcPr>
            <w:tcW w:w="1114" w:type="pct"/>
            <w:tcBorders>
              <w:top w:val="nil"/>
              <w:left w:val="nil"/>
              <w:bottom w:val="single" w:sz="4" w:space="0" w:color="auto"/>
              <w:right w:val="single" w:sz="4" w:space="0" w:color="auto"/>
            </w:tcBorders>
            <w:shd w:val="clear" w:color="auto" w:fill="auto"/>
            <w:noWrap/>
            <w:vAlign w:val="center"/>
            <w:hideMark/>
          </w:tcPr>
          <w:p w14:paraId="2973A488" w14:textId="77777777" w:rsidR="00EE7FE7" w:rsidRPr="0022575D" w:rsidRDefault="00EE7FE7" w:rsidP="00EE7FE7">
            <w:pPr>
              <w:jc w:val="center"/>
              <w:rPr>
                <w:rFonts w:eastAsia="Times New Roman"/>
                <w:color w:val="000000"/>
                <w:sz w:val="20"/>
                <w:szCs w:val="20"/>
              </w:rPr>
            </w:pPr>
            <w:r w:rsidRPr="0022575D">
              <w:rPr>
                <w:rFonts w:eastAsia="Times New Roman"/>
                <w:color w:val="000000"/>
                <w:sz w:val="20"/>
                <w:szCs w:val="20"/>
              </w:rPr>
              <w:t>100,00</w:t>
            </w:r>
          </w:p>
        </w:tc>
        <w:tc>
          <w:tcPr>
            <w:tcW w:w="1712" w:type="pct"/>
            <w:tcBorders>
              <w:top w:val="nil"/>
              <w:left w:val="nil"/>
              <w:bottom w:val="single" w:sz="4" w:space="0" w:color="auto"/>
              <w:right w:val="single" w:sz="4" w:space="0" w:color="auto"/>
            </w:tcBorders>
            <w:shd w:val="clear" w:color="auto" w:fill="auto"/>
            <w:noWrap/>
            <w:vAlign w:val="center"/>
            <w:hideMark/>
          </w:tcPr>
          <w:p w14:paraId="547BCC9F" w14:textId="77777777" w:rsidR="00EE7FE7" w:rsidRPr="0022575D" w:rsidRDefault="00EE7FE7" w:rsidP="00EE7FE7">
            <w:pPr>
              <w:jc w:val="center"/>
              <w:rPr>
                <w:rFonts w:eastAsia="Times New Roman"/>
                <w:color w:val="000000"/>
                <w:sz w:val="20"/>
                <w:szCs w:val="20"/>
              </w:rPr>
            </w:pPr>
            <w:r w:rsidRPr="0022575D">
              <w:rPr>
                <w:rFonts w:eastAsia="Times New Roman"/>
                <w:color w:val="000000"/>
                <w:sz w:val="20"/>
                <w:szCs w:val="20"/>
              </w:rPr>
              <w:t>535,18</w:t>
            </w:r>
          </w:p>
        </w:tc>
        <w:tc>
          <w:tcPr>
            <w:tcW w:w="739" w:type="pct"/>
            <w:tcBorders>
              <w:top w:val="nil"/>
              <w:left w:val="nil"/>
              <w:bottom w:val="single" w:sz="4" w:space="0" w:color="auto"/>
              <w:right w:val="single" w:sz="4" w:space="0" w:color="auto"/>
            </w:tcBorders>
            <w:shd w:val="clear" w:color="auto" w:fill="auto"/>
            <w:noWrap/>
            <w:vAlign w:val="center"/>
            <w:hideMark/>
          </w:tcPr>
          <w:p w14:paraId="2C65DA16" w14:textId="77777777" w:rsidR="00EE7FE7" w:rsidRPr="0022575D" w:rsidRDefault="00EE7FE7" w:rsidP="00EE7FE7">
            <w:pPr>
              <w:jc w:val="center"/>
              <w:rPr>
                <w:rFonts w:eastAsia="Times New Roman"/>
                <w:color w:val="000000"/>
                <w:sz w:val="20"/>
                <w:szCs w:val="20"/>
              </w:rPr>
            </w:pPr>
            <w:r w:rsidRPr="0022575D">
              <w:rPr>
                <w:rFonts w:eastAsia="Times New Roman"/>
                <w:color w:val="000000"/>
                <w:sz w:val="20"/>
                <w:szCs w:val="20"/>
              </w:rPr>
              <w:t>0,19</w:t>
            </w:r>
          </w:p>
        </w:tc>
      </w:tr>
    </w:tbl>
    <w:p w14:paraId="7A3D3560" w14:textId="77777777" w:rsidR="004977BC" w:rsidRDefault="004977BC" w:rsidP="00CB4314">
      <w:pPr>
        <w:jc w:val="both"/>
      </w:pPr>
    </w:p>
    <w:p w14:paraId="2658BF70" w14:textId="6D115667" w:rsidR="00944623" w:rsidRDefault="00944623" w:rsidP="00CB4314">
      <w:pPr>
        <w:pStyle w:val="20"/>
        <w:spacing w:before="0" w:after="0"/>
        <w:ind w:firstLine="709"/>
      </w:pPr>
      <w:bookmarkStart w:id="222" w:name="_Toc36721938"/>
      <w:bookmarkStart w:id="223" w:name="_Toc38468750"/>
      <w:bookmarkStart w:id="224" w:name="_Toc40704651"/>
      <w:bookmarkStart w:id="225" w:name="_Toc73545272"/>
      <w:bookmarkStart w:id="226" w:name="_Toc74494591"/>
      <w:bookmarkStart w:id="227" w:name="_Toc75856183"/>
      <w:r w:rsidRPr="001F78BD">
        <w:t>д) коэффициент использования установленной тепловой мощности;</w:t>
      </w:r>
      <w:bookmarkEnd w:id="222"/>
      <w:bookmarkEnd w:id="223"/>
      <w:bookmarkEnd w:id="224"/>
      <w:bookmarkEnd w:id="225"/>
      <w:bookmarkEnd w:id="226"/>
      <w:bookmarkEnd w:id="227"/>
    </w:p>
    <w:p w14:paraId="4530B087" w14:textId="77777777" w:rsidR="0061126A" w:rsidRPr="007C6267" w:rsidRDefault="0061126A" w:rsidP="0061126A">
      <w:pPr>
        <w:spacing w:before="120"/>
        <w:ind w:firstLine="709"/>
        <w:jc w:val="both"/>
        <w:rPr>
          <w:rFonts w:eastAsia="Times New Roman"/>
          <w:lang w:eastAsia="en-US"/>
        </w:rPr>
      </w:pPr>
      <w:r w:rsidRPr="007C6267">
        <w:rPr>
          <w:rFonts w:eastAsiaTheme="minorHAnsi" w:cstheme="minorBidi"/>
          <w:szCs w:val="22"/>
          <w:lang w:eastAsia="en-US"/>
        </w:rPr>
        <w:t xml:space="preserve">В таблице ниже указан коэффициент использования установленной тепловой мощности источников централизованного </w:t>
      </w:r>
      <w:r>
        <w:rPr>
          <w:rFonts w:eastAsiaTheme="minorHAnsi" w:cstheme="minorBidi"/>
          <w:szCs w:val="22"/>
          <w:lang w:eastAsia="en-US"/>
        </w:rPr>
        <w:t>т</w:t>
      </w:r>
      <w:r w:rsidRPr="007C6267">
        <w:rPr>
          <w:rFonts w:eastAsiaTheme="minorHAnsi" w:cstheme="minorBidi"/>
          <w:szCs w:val="22"/>
          <w:lang w:eastAsia="en-US"/>
        </w:rPr>
        <w:t>еплоснабжения</w:t>
      </w:r>
      <w:r>
        <w:rPr>
          <w:rFonts w:eastAsiaTheme="minorHAnsi" w:cstheme="minorBidi"/>
          <w:szCs w:val="22"/>
          <w:lang w:eastAsia="en-US"/>
        </w:rPr>
        <w:t>.</w:t>
      </w:r>
    </w:p>
    <w:p w14:paraId="5A6F05F5" w14:textId="77777777" w:rsidR="0061126A" w:rsidRDefault="00944623" w:rsidP="0061126A">
      <w:pPr>
        <w:pStyle w:val="afffffff1"/>
      </w:pPr>
      <w:r w:rsidRPr="00F0772D">
        <w:t xml:space="preserve">Таблица </w:t>
      </w:r>
      <w:r>
        <w:rPr>
          <w:noProof/>
        </w:rPr>
        <w:fldChar w:fldCharType="begin"/>
      </w:r>
      <w:r>
        <w:rPr>
          <w:noProof/>
        </w:rPr>
        <w:instrText xml:space="preserve"> SEQ Таблица \* ARABIC </w:instrText>
      </w:r>
      <w:r>
        <w:rPr>
          <w:noProof/>
        </w:rPr>
        <w:fldChar w:fldCharType="separate"/>
      </w:r>
      <w:r w:rsidR="00590CF8">
        <w:rPr>
          <w:noProof/>
        </w:rPr>
        <w:t>50</w:t>
      </w:r>
      <w:r>
        <w:rPr>
          <w:noProof/>
        </w:rPr>
        <w:fldChar w:fldCharType="end"/>
      </w:r>
      <w:r w:rsidRPr="00F0772D">
        <w:t xml:space="preserve"> </w:t>
      </w:r>
      <w:r w:rsidR="0061126A" w:rsidRPr="00F0772D">
        <w:t>Коэффициенты использования установленной тепловой мощности источников централизованного теплоснабжения</w:t>
      </w:r>
    </w:p>
    <w:tbl>
      <w:tblPr>
        <w:tblW w:w="5000" w:type="pct"/>
        <w:tblCellMar>
          <w:left w:w="0" w:type="dxa"/>
          <w:right w:w="0" w:type="dxa"/>
        </w:tblCellMar>
        <w:tblLook w:val="04A0" w:firstRow="1" w:lastRow="0" w:firstColumn="1" w:lastColumn="0" w:noHBand="0" w:noVBand="1"/>
      </w:tblPr>
      <w:tblGrid>
        <w:gridCol w:w="1545"/>
        <w:gridCol w:w="4522"/>
        <w:gridCol w:w="1265"/>
        <w:gridCol w:w="1289"/>
        <w:gridCol w:w="1291"/>
      </w:tblGrid>
      <w:tr w:rsidR="0061126A" w:rsidRPr="0022575D" w14:paraId="74B30DAB" w14:textId="77777777" w:rsidTr="00B44806">
        <w:trPr>
          <w:trHeight w:val="20"/>
        </w:trPr>
        <w:tc>
          <w:tcPr>
            <w:tcW w:w="7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B1ED6F" w14:textId="77777777" w:rsidR="0061126A" w:rsidRPr="0022575D" w:rsidRDefault="0061126A" w:rsidP="0061126A">
            <w:pPr>
              <w:jc w:val="center"/>
              <w:rPr>
                <w:rFonts w:eastAsia="Times New Roman"/>
                <w:color w:val="000000"/>
                <w:sz w:val="20"/>
                <w:szCs w:val="20"/>
              </w:rPr>
            </w:pPr>
            <w:bookmarkStart w:id="228" w:name="_Toc36721939"/>
            <w:bookmarkStart w:id="229" w:name="_Toc38468751"/>
            <w:bookmarkStart w:id="230" w:name="_Toc40704652"/>
            <w:r w:rsidRPr="0022575D">
              <w:rPr>
                <w:rFonts w:eastAsia="Times New Roman"/>
                <w:color w:val="000000"/>
                <w:sz w:val="20"/>
                <w:szCs w:val="20"/>
              </w:rPr>
              <w:t>№, п/п</w:t>
            </w:r>
          </w:p>
        </w:tc>
        <w:tc>
          <w:tcPr>
            <w:tcW w:w="2281" w:type="pct"/>
            <w:tcBorders>
              <w:top w:val="single" w:sz="4" w:space="0" w:color="auto"/>
              <w:left w:val="nil"/>
              <w:bottom w:val="single" w:sz="4" w:space="0" w:color="auto"/>
              <w:right w:val="single" w:sz="4" w:space="0" w:color="auto"/>
            </w:tcBorders>
            <w:shd w:val="clear" w:color="auto" w:fill="auto"/>
            <w:vAlign w:val="center"/>
            <w:hideMark/>
          </w:tcPr>
          <w:p w14:paraId="16EEB084"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Наименование котельной</w:t>
            </w:r>
          </w:p>
        </w:tc>
        <w:tc>
          <w:tcPr>
            <w:tcW w:w="638" w:type="pct"/>
            <w:tcBorders>
              <w:top w:val="single" w:sz="4" w:space="0" w:color="auto"/>
              <w:left w:val="nil"/>
              <w:bottom w:val="single" w:sz="4" w:space="0" w:color="auto"/>
              <w:right w:val="single" w:sz="4" w:space="0" w:color="auto"/>
            </w:tcBorders>
            <w:shd w:val="clear" w:color="auto" w:fill="auto"/>
            <w:vAlign w:val="center"/>
            <w:hideMark/>
          </w:tcPr>
          <w:p w14:paraId="5DF66EB9"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 xml:space="preserve">Располагаемая мощность, </w:t>
            </w:r>
            <w:proofErr w:type="spellStart"/>
            <w:r w:rsidRPr="0022575D">
              <w:rPr>
                <w:rFonts w:eastAsia="Times New Roman"/>
                <w:color w:val="000000"/>
                <w:sz w:val="20"/>
                <w:szCs w:val="20"/>
              </w:rPr>
              <w:t>Nрасп</w:t>
            </w:r>
            <w:proofErr w:type="spellEnd"/>
            <w:r w:rsidRPr="0022575D">
              <w:rPr>
                <w:rFonts w:eastAsia="Times New Roman"/>
                <w:color w:val="000000"/>
                <w:sz w:val="20"/>
                <w:szCs w:val="20"/>
              </w:rPr>
              <w:t>, Гкал/ч</w:t>
            </w:r>
          </w:p>
        </w:tc>
        <w:tc>
          <w:tcPr>
            <w:tcW w:w="650" w:type="pct"/>
            <w:tcBorders>
              <w:top w:val="single" w:sz="4" w:space="0" w:color="auto"/>
              <w:left w:val="nil"/>
              <w:bottom w:val="single" w:sz="4" w:space="0" w:color="auto"/>
              <w:right w:val="single" w:sz="4" w:space="0" w:color="auto"/>
            </w:tcBorders>
            <w:shd w:val="clear" w:color="auto" w:fill="auto"/>
            <w:vAlign w:val="center"/>
            <w:hideMark/>
          </w:tcPr>
          <w:p w14:paraId="5202A6F1"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 xml:space="preserve">Подключенная нагрузка потребителей, </w:t>
            </w:r>
            <w:proofErr w:type="spellStart"/>
            <w:r w:rsidRPr="0022575D">
              <w:rPr>
                <w:rFonts w:eastAsia="Times New Roman"/>
                <w:color w:val="000000"/>
                <w:sz w:val="20"/>
                <w:szCs w:val="20"/>
              </w:rPr>
              <w:t>Nпод</w:t>
            </w:r>
            <w:proofErr w:type="spellEnd"/>
            <w:r w:rsidRPr="0022575D">
              <w:rPr>
                <w:rFonts w:eastAsia="Times New Roman"/>
                <w:color w:val="000000"/>
                <w:sz w:val="20"/>
                <w:szCs w:val="20"/>
              </w:rPr>
              <w:t>, Гкал/ч</w:t>
            </w:r>
          </w:p>
        </w:tc>
        <w:tc>
          <w:tcPr>
            <w:tcW w:w="650" w:type="pct"/>
            <w:tcBorders>
              <w:top w:val="single" w:sz="4" w:space="0" w:color="auto"/>
              <w:left w:val="nil"/>
              <w:bottom w:val="single" w:sz="4" w:space="0" w:color="auto"/>
              <w:right w:val="single" w:sz="4" w:space="0" w:color="auto"/>
            </w:tcBorders>
            <w:shd w:val="clear" w:color="auto" w:fill="auto"/>
            <w:vAlign w:val="center"/>
            <w:hideMark/>
          </w:tcPr>
          <w:p w14:paraId="4ACB4F6E"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Коэффициент использования установленной мощности</w:t>
            </w:r>
          </w:p>
        </w:tc>
      </w:tr>
      <w:tr w:rsidR="0061126A" w:rsidRPr="0022575D" w14:paraId="35B9B1CD" w14:textId="77777777" w:rsidTr="0061126A">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42049BE"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ОАО "Всеволожские тепловые сети</w:t>
            </w:r>
          </w:p>
        </w:tc>
      </w:tr>
      <w:tr w:rsidR="0061126A" w:rsidRPr="0022575D" w14:paraId="6F005E5C"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2FE6CCA8"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w:t>
            </w:r>
          </w:p>
        </w:tc>
        <w:tc>
          <w:tcPr>
            <w:tcW w:w="2281" w:type="pct"/>
            <w:tcBorders>
              <w:top w:val="nil"/>
              <w:left w:val="nil"/>
              <w:bottom w:val="single" w:sz="4" w:space="0" w:color="auto"/>
              <w:right w:val="single" w:sz="4" w:space="0" w:color="auto"/>
            </w:tcBorders>
            <w:shd w:val="clear" w:color="auto" w:fill="auto"/>
            <w:noWrap/>
            <w:vAlign w:val="center"/>
            <w:hideMark/>
          </w:tcPr>
          <w:p w14:paraId="444611F0" w14:textId="77777777" w:rsidR="0061126A" w:rsidRPr="0022575D" w:rsidRDefault="0061126A" w:rsidP="0061126A">
            <w:pPr>
              <w:jc w:val="center"/>
              <w:rPr>
                <w:rFonts w:eastAsia="Times New Roman"/>
                <w:color w:val="000000"/>
                <w:sz w:val="20"/>
                <w:szCs w:val="20"/>
              </w:rPr>
            </w:pPr>
            <w:proofErr w:type="spellStart"/>
            <w:r w:rsidRPr="0022575D">
              <w:rPr>
                <w:rFonts w:eastAsia="Times New Roman"/>
                <w:color w:val="000000"/>
                <w:sz w:val="20"/>
                <w:szCs w:val="20"/>
              </w:rPr>
              <w:t>промзона</w:t>
            </w:r>
            <w:proofErr w:type="spellEnd"/>
            <w:r w:rsidRPr="0022575D">
              <w:rPr>
                <w:rFonts w:eastAsia="Times New Roman"/>
                <w:color w:val="000000"/>
                <w:sz w:val="20"/>
                <w:szCs w:val="20"/>
              </w:rPr>
              <w:t xml:space="preserve"> «Кирпичный завод»</w:t>
            </w:r>
          </w:p>
        </w:tc>
        <w:tc>
          <w:tcPr>
            <w:tcW w:w="638" w:type="pct"/>
            <w:tcBorders>
              <w:top w:val="nil"/>
              <w:left w:val="nil"/>
              <w:bottom w:val="single" w:sz="4" w:space="0" w:color="auto"/>
              <w:right w:val="single" w:sz="4" w:space="0" w:color="auto"/>
            </w:tcBorders>
            <w:shd w:val="clear" w:color="auto" w:fill="auto"/>
            <w:noWrap/>
            <w:vAlign w:val="center"/>
            <w:hideMark/>
          </w:tcPr>
          <w:p w14:paraId="4F2AF3E9"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0,475</w:t>
            </w:r>
          </w:p>
        </w:tc>
        <w:tc>
          <w:tcPr>
            <w:tcW w:w="650" w:type="pct"/>
            <w:tcBorders>
              <w:top w:val="nil"/>
              <w:left w:val="nil"/>
              <w:bottom w:val="single" w:sz="4" w:space="0" w:color="auto"/>
              <w:right w:val="single" w:sz="4" w:space="0" w:color="auto"/>
            </w:tcBorders>
            <w:shd w:val="clear" w:color="auto" w:fill="auto"/>
            <w:noWrap/>
            <w:vAlign w:val="center"/>
            <w:hideMark/>
          </w:tcPr>
          <w:p w14:paraId="3DDC15AD"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0,11</w:t>
            </w:r>
          </w:p>
        </w:tc>
        <w:tc>
          <w:tcPr>
            <w:tcW w:w="650" w:type="pct"/>
            <w:tcBorders>
              <w:top w:val="nil"/>
              <w:left w:val="nil"/>
              <w:bottom w:val="single" w:sz="4" w:space="0" w:color="auto"/>
              <w:right w:val="single" w:sz="4" w:space="0" w:color="auto"/>
            </w:tcBorders>
            <w:shd w:val="clear" w:color="auto" w:fill="auto"/>
            <w:noWrap/>
            <w:vAlign w:val="center"/>
            <w:hideMark/>
          </w:tcPr>
          <w:p w14:paraId="3F385421"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0,11</w:t>
            </w:r>
          </w:p>
        </w:tc>
      </w:tr>
      <w:tr w:rsidR="0061126A" w:rsidRPr="0022575D" w14:paraId="642A4BE0"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7C30F098"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2</w:t>
            </w:r>
          </w:p>
        </w:tc>
        <w:tc>
          <w:tcPr>
            <w:tcW w:w="2281" w:type="pct"/>
            <w:tcBorders>
              <w:top w:val="nil"/>
              <w:left w:val="nil"/>
              <w:bottom w:val="single" w:sz="4" w:space="0" w:color="auto"/>
              <w:right w:val="single" w:sz="4" w:space="0" w:color="auto"/>
            </w:tcBorders>
            <w:shd w:val="clear" w:color="auto" w:fill="auto"/>
            <w:noWrap/>
            <w:vAlign w:val="center"/>
            <w:hideMark/>
          </w:tcPr>
          <w:p w14:paraId="7C8AFD1D"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ул. Комсомола, 55а</w:t>
            </w:r>
          </w:p>
        </w:tc>
        <w:tc>
          <w:tcPr>
            <w:tcW w:w="638" w:type="pct"/>
            <w:tcBorders>
              <w:top w:val="nil"/>
              <w:left w:val="nil"/>
              <w:bottom w:val="single" w:sz="4" w:space="0" w:color="auto"/>
              <w:right w:val="single" w:sz="4" w:space="0" w:color="auto"/>
            </w:tcBorders>
            <w:shd w:val="clear" w:color="auto" w:fill="auto"/>
            <w:noWrap/>
            <w:vAlign w:val="center"/>
            <w:hideMark/>
          </w:tcPr>
          <w:p w14:paraId="7B1D3226"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5,54</w:t>
            </w:r>
          </w:p>
        </w:tc>
        <w:tc>
          <w:tcPr>
            <w:tcW w:w="650" w:type="pct"/>
            <w:tcBorders>
              <w:top w:val="nil"/>
              <w:left w:val="nil"/>
              <w:bottom w:val="single" w:sz="4" w:space="0" w:color="auto"/>
              <w:right w:val="single" w:sz="4" w:space="0" w:color="auto"/>
            </w:tcBorders>
            <w:shd w:val="clear" w:color="auto" w:fill="auto"/>
            <w:noWrap/>
            <w:vAlign w:val="center"/>
            <w:hideMark/>
          </w:tcPr>
          <w:p w14:paraId="2A19DC4F"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3,377</w:t>
            </w:r>
          </w:p>
        </w:tc>
        <w:tc>
          <w:tcPr>
            <w:tcW w:w="650" w:type="pct"/>
            <w:tcBorders>
              <w:top w:val="nil"/>
              <w:left w:val="nil"/>
              <w:bottom w:val="single" w:sz="4" w:space="0" w:color="auto"/>
              <w:right w:val="single" w:sz="4" w:space="0" w:color="auto"/>
            </w:tcBorders>
            <w:shd w:val="clear" w:color="auto" w:fill="auto"/>
            <w:noWrap/>
            <w:vAlign w:val="center"/>
            <w:hideMark/>
          </w:tcPr>
          <w:p w14:paraId="3D2589F5"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0,15</w:t>
            </w:r>
          </w:p>
        </w:tc>
      </w:tr>
      <w:tr w:rsidR="0061126A" w:rsidRPr="0022575D" w14:paraId="212515CC"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45ADC257"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3</w:t>
            </w:r>
          </w:p>
        </w:tc>
        <w:tc>
          <w:tcPr>
            <w:tcW w:w="2281" w:type="pct"/>
            <w:tcBorders>
              <w:top w:val="nil"/>
              <w:left w:val="nil"/>
              <w:bottom w:val="single" w:sz="4" w:space="0" w:color="auto"/>
              <w:right w:val="single" w:sz="4" w:space="0" w:color="auto"/>
            </w:tcBorders>
            <w:shd w:val="clear" w:color="auto" w:fill="auto"/>
            <w:noWrap/>
            <w:vAlign w:val="center"/>
            <w:hideMark/>
          </w:tcPr>
          <w:p w14:paraId="36056803"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ул. Дружбы, 2а</w:t>
            </w:r>
          </w:p>
        </w:tc>
        <w:tc>
          <w:tcPr>
            <w:tcW w:w="638" w:type="pct"/>
            <w:tcBorders>
              <w:top w:val="nil"/>
              <w:left w:val="nil"/>
              <w:bottom w:val="single" w:sz="4" w:space="0" w:color="auto"/>
              <w:right w:val="single" w:sz="4" w:space="0" w:color="auto"/>
            </w:tcBorders>
            <w:shd w:val="clear" w:color="auto" w:fill="auto"/>
            <w:noWrap/>
            <w:vAlign w:val="center"/>
            <w:hideMark/>
          </w:tcPr>
          <w:p w14:paraId="0873FDDB"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10,15</w:t>
            </w:r>
          </w:p>
        </w:tc>
        <w:tc>
          <w:tcPr>
            <w:tcW w:w="650" w:type="pct"/>
            <w:tcBorders>
              <w:top w:val="nil"/>
              <w:left w:val="nil"/>
              <w:bottom w:val="single" w:sz="4" w:space="0" w:color="auto"/>
              <w:right w:val="single" w:sz="4" w:space="0" w:color="auto"/>
            </w:tcBorders>
            <w:shd w:val="clear" w:color="auto" w:fill="auto"/>
            <w:noWrap/>
            <w:vAlign w:val="center"/>
            <w:hideMark/>
          </w:tcPr>
          <w:p w14:paraId="64DE67F7"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8,496</w:t>
            </w:r>
          </w:p>
        </w:tc>
        <w:tc>
          <w:tcPr>
            <w:tcW w:w="650" w:type="pct"/>
            <w:tcBorders>
              <w:top w:val="nil"/>
              <w:left w:val="nil"/>
              <w:bottom w:val="single" w:sz="4" w:space="0" w:color="auto"/>
              <w:right w:val="single" w:sz="4" w:space="0" w:color="auto"/>
            </w:tcBorders>
            <w:shd w:val="clear" w:color="auto" w:fill="auto"/>
            <w:noWrap/>
            <w:vAlign w:val="center"/>
            <w:hideMark/>
          </w:tcPr>
          <w:p w14:paraId="43474B6B"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0,22</w:t>
            </w:r>
          </w:p>
        </w:tc>
      </w:tr>
      <w:tr w:rsidR="0061126A" w:rsidRPr="0022575D" w14:paraId="1BC8445B"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26C2095B"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4</w:t>
            </w:r>
          </w:p>
        </w:tc>
        <w:tc>
          <w:tcPr>
            <w:tcW w:w="2281" w:type="pct"/>
            <w:tcBorders>
              <w:top w:val="nil"/>
              <w:left w:val="nil"/>
              <w:bottom w:val="single" w:sz="4" w:space="0" w:color="auto"/>
              <w:right w:val="single" w:sz="4" w:space="0" w:color="auto"/>
            </w:tcBorders>
            <w:shd w:val="clear" w:color="auto" w:fill="auto"/>
            <w:noWrap/>
            <w:vAlign w:val="center"/>
            <w:hideMark/>
          </w:tcPr>
          <w:p w14:paraId="7CED9E27"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ул. Пермская, 50</w:t>
            </w:r>
          </w:p>
        </w:tc>
        <w:tc>
          <w:tcPr>
            <w:tcW w:w="638" w:type="pct"/>
            <w:tcBorders>
              <w:top w:val="nil"/>
              <w:left w:val="nil"/>
              <w:bottom w:val="single" w:sz="4" w:space="0" w:color="auto"/>
              <w:right w:val="single" w:sz="4" w:space="0" w:color="auto"/>
            </w:tcBorders>
            <w:shd w:val="clear" w:color="auto" w:fill="auto"/>
            <w:noWrap/>
            <w:vAlign w:val="center"/>
            <w:hideMark/>
          </w:tcPr>
          <w:p w14:paraId="42D943EA"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0,298</w:t>
            </w:r>
          </w:p>
        </w:tc>
        <w:tc>
          <w:tcPr>
            <w:tcW w:w="650" w:type="pct"/>
            <w:tcBorders>
              <w:top w:val="nil"/>
              <w:left w:val="nil"/>
              <w:bottom w:val="single" w:sz="4" w:space="0" w:color="auto"/>
              <w:right w:val="single" w:sz="4" w:space="0" w:color="auto"/>
            </w:tcBorders>
            <w:shd w:val="clear" w:color="auto" w:fill="auto"/>
            <w:noWrap/>
            <w:vAlign w:val="center"/>
            <w:hideMark/>
          </w:tcPr>
          <w:p w14:paraId="240F4AB1"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0,265</w:t>
            </w:r>
          </w:p>
        </w:tc>
        <w:tc>
          <w:tcPr>
            <w:tcW w:w="650" w:type="pct"/>
            <w:tcBorders>
              <w:top w:val="nil"/>
              <w:left w:val="nil"/>
              <w:bottom w:val="single" w:sz="4" w:space="0" w:color="auto"/>
              <w:right w:val="single" w:sz="4" w:space="0" w:color="auto"/>
            </w:tcBorders>
            <w:shd w:val="clear" w:color="auto" w:fill="auto"/>
            <w:noWrap/>
            <w:vAlign w:val="center"/>
            <w:hideMark/>
          </w:tcPr>
          <w:p w14:paraId="79B1243D"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0,27</w:t>
            </w:r>
          </w:p>
        </w:tc>
      </w:tr>
      <w:tr w:rsidR="0061126A" w:rsidRPr="0022575D" w14:paraId="3074156E"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6CF304D6"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5</w:t>
            </w:r>
          </w:p>
        </w:tc>
        <w:tc>
          <w:tcPr>
            <w:tcW w:w="2281" w:type="pct"/>
            <w:tcBorders>
              <w:top w:val="nil"/>
              <w:left w:val="nil"/>
              <w:bottom w:val="single" w:sz="4" w:space="0" w:color="auto"/>
              <w:right w:val="single" w:sz="4" w:space="0" w:color="auto"/>
            </w:tcBorders>
            <w:shd w:val="clear" w:color="auto" w:fill="auto"/>
            <w:noWrap/>
            <w:vAlign w:val="center"/>
            <w:hideMark/>
          </w:tcPr>
          <w:p w14:paraId="420D8545"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ул. Межевая, 6</w:t>
            </w:r>
          </w:p>
        </w:tc>
        <w:tc>
          <w:tcPr>
            <w:tcW w:w="638" w:type="pct"/>
            <w:tcBorders>
              <w:top w:val="nil"/>
              <w:left w:val="nil"/>
              <w:bottom w:val="single" w:sz="4" w:space="0" w:color="auto"/>
              <w:right w:val="single" w:sz="4" w:space="0" w:color="auto"/>
            </w:tcBorders>
            <w:shd w:val="clear" w:color="auto" w:fill="auto"/>
            <w:noWrap/>
            <w:vAlign w:val="center"/>
            <w:hideMark/>
          </w:tcPr>
          <w:p w14:paraId="1BBE87E7"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2,75</w:t>
            </w:r>
          </w:p>
        </w:tc>
        <w:tc>
          <w:tcPr>
            <w:tcW w:w="650" w:type="pct"/>
            <w:tcBorders>
              <w:top w:val="nil"/>
              <w:left w:val="nil"/>
              <w:bottom w:val="single" w:sz="4" w:space="0" w:color="auto"/>
              <w:right w:val="single" w:sz="4" w:space="0" w:color="auto"/>
            </w:tcBorders>
            <w:shd w:val="clear" w:color="auto" w:fill="auto"/>
            <w:noWrap/>
            <w:vAlign w:val="center"/>
            <w:hideMark/>
          </w:tcPr>
          <w:p w14:paraId="7770689B"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1,321</w:t>
            </w:r>
          </w:p>
        </w:tc>
        <w:tc>
          <w:tcPr>
            <w:tcW w:w="650" w:type="pct"/>
            <w:tcBorders>
              <w:top w:val="nil"/>
              <w:left w:val="nil"/>
              <w:bottom w:val="single" w:sz="4" w:space="0" w:color="auto"/>
              <w:right w:val="single" w:sz="4" w:space="0" w:color="auto"/>
            </w:tcBorders>
            <w:shd w:val="clear" w:color="auto" w:fill="auto"/>
            <w:noWrap/>
            <w:vAlign w:val="center"/>
            <w:hideMark/>
          </w:tcPr>
          <w:p w14:paraId="2E69EB49"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0,21</w:t>
            </w:r>
          </w:p>
        </w:tc>
      </w:tr>
      <w:tr w:rsidR="0061126A" w:rsidRPr="0022575D" w14:paraId="354E9059"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7066E27E"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6</w:t>
            </w:r>
          </w:p>
        </w:tc>
        <w:tc>
          <w:tcPr>
            <w:tcW w:w="2281" w:type="pct"/>
            <w:tcBorders>
              <w:top w:val="nil"/>
              <w:left w:val="nil"/>
              <w:bottom w:val="single" w:sz="4" w:space="0" w:color="auto"/>
              <w:right w:val="single" w:sz="4" w:space="0" w:color="auto"/>
            </w:tcBorders>
            <w:shd w:val="clear" w:color="auto" w:fill="auto"/>
            <w:noWrap/>
            <w:vAlign w:val="center"/>
            <w:hideMark/>
          </w:tcPr>
          <w:p w14:paraId="360BEB31" w14:textId="77777777" w:rsidR="0061126A" w:rsidRPr="0022575D" w:rsidRDefault="0061126A" w:rsidP="0061126A">
            <w:pPr>
              <w:jc w:val="center"/>
              <w:rPr>
                <w:rFonts w:eastAsia="Times New Roman"/>
                <w:color w:val="000000"/>
                <w:sz w:val="20"/>
                <w:szCs w:val="20"/>
              </w:rPr>
            </w:pPr>
            <w:proofErr w:type="spellStart"/>
            <w:r w:rsidRPr="0022575D">
              <w:rPr>
                <w:rFonts w:eastAsia="Times New Roman"/>
                <w:color w:val="000000"/>
                <w:sz w:val="20"/>
                <w:szCs w:val="20"/>
              </w:rPr>
              <w:t>Пугаревский</w:t>
            </w:r>
            <w:proofErr w:type="spellEnd"/>
            <w:r w:rsidRPr="0022575D">
              <w:rPr>
                <w:rFonts w:eastAsia="Times New Roman"/>
                <w:color w:val="000000"/>
                <w:sz w:val="20"/>
                <w:szCs w:val="20"/>
              </w:rPr>
              <w:t xml:space="preserve"> пр., участок 1</w:t>
            </w:r>
          </w:p>
        </w:tc>
        <w:tc>
          <w:tcPr>
            <w:tcW w:w="638" w:type="pct"/>
            <w:tcBorders>
              <w:top w:val="nil"/>
              <w:left w:val="nil"/>
              <w:bottom w:val="single" w:sz="4" w:space="0" w:color="auto"/>
              <w:right w:val="single" w:sz="4" w:space="0" w:color="auto"/>
            </w:tcBorders>
            <w:shd w:val="clear" w:color="auto" w:fill="auto"/>
            <w:noWrap/>
            <w:vAlign w:val="center"/>
            <w:hideMark/>
          </w:tcPr>
          <w:p w14:paraId="024A948A"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101,07</w:t>
            </w:r>
          </w:p>
        </w:tc>
        <w:tc>
          <w:tcPr>
            <w:tcW w:w="650" w:type="pct"/>
            <w:tcBorders>
              <w:top w:val="nil"/>
              <w:left w:val="nil"/>
              <w:bottom w:val="single" w:sz="4" w:space="0" w:color="auto"/>
              <w:right w:val="single" w:sz="4" w:space="0" w:color="auto"/>
            </w:tcBorders>
            <w:shd w:val="clear" w:color="auto" w:fill="auto"/>
            <w:noWrap/>
            <w:vAlign w:val="center"/>
            <w:hideMark/>
          </w:tcPr>
          <w:p w14:paraId="02312E87"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87,176</w:t>
            </w:r>
          </w:p>
        </w:tc>
        <w:tc>
          <w:tcPr>
            <w:tcW w:w="650" w:type="pct"/>
            <w:tcBorders>
              <w:top w:val="nil"/>
              <w:left w:val="nil"/>
              <w:bottom w:val="single" w:sz="4" w:space="0" w:color="auto"/>
              <w:right w:val="single" w:sz="4" w:space="0" w:color="auto"/>
            </w:tcBorders>
            <w:shd w:val="clear" w:color="auto" w:fill="auto"/>
            <w:noWrap/>
            <w:vAlign w:val="center"/>
            <w:hideMark/>
          </w:tcPr>
          <w:p w14:paraId="33D2B3F5"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0,28</w:t>
            </w:r>
          </w:p>
        </w:tc>
      </w:tr>
      <w:tr w:rsidR="0061126A" w:rsidRPr="0022575D" w14:paraId="05B7D458"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22046A12"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7</w:t>
            </w:r>
          </w:p>
        </w:tc>
        <w:tc>
          <w:tcPr>
            <w:tcW w:w="2281" w:type="pct"/>
            <w:tcBorders>
              <w:top w:val="nil"/>
              <w:left w:val="nil"/>
              <w:bottom w:val="single" w:sz="4" w:space="0" w:color="auto"/>
              <w:right w:val="single" w:sz="4" w:space="0" w:color="auto"/>
            </w:tcBorders>
            <w:shd w:val="clear" w:color="auto" w:fill="auto"/>
            <w:noWrap/>
            <w:vAlign w:val="center"/>
            <w:hideMark/>
          </w:tcPr>
          <w:p w14:paraId="1E65EFCF"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ул. Маяковского, 17</w:t>
            </w:r>
          </w:p>
        </w:tc>
        <w:tc>
          <w:tcPr>
            <w:tcW w:w="638" w:type="pct"/>
            <w:tcBorders>
              <w:top w:val="nil"/>
              <w:left w:val="nil"/>
              <w:bottom w:val="single" w:sz="4" w:space="0" w:color="auto"/>
              <w:right w:val="single" w:sz="4" w:space="0" w:color="auto"/>
            </w:tcBorders>
            <w:shd w:val="clear" w:color="auto" w:fill="auto"/>
            <w:noWrap/>
            <w:vAlign w:val="center"/>
            <w:hideMark/>
          </w:tcPr>
          <w:p w14:paraId="47ADA5AD"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0,025</w:t>
            </w:r>
          </w:p>
        </w:tc>
        <w:tc>
          <w:tcPr>
            <w:tcW w:w="650" w:type="pct"/>
            <w:tcBorders>
              <w:top w:val="nil"/>
              <w:left w:val="nil"/>
              <w:bottom w:val="single" w:sz="4" w:space="0" w:color="auto"/>
              <w:right w:val="single" w:sz="4" w:space="0" w:color="auto"/>
            </w:tcBorders>
            <w:shd w:val="clear" w:color="auto" w:fill="auto"/>
            <w:noWrap/>
            <w:vAlign w:val="center"/>
            <w:hideMark/>
          </w:tcPr>
          <w:p w14:paraId="6BB9B0A4"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0,0253</w:t>
            </w:r>
          </w:p>
        </w:tc>
        <w:tc>
          <w:tcPr>
            <w:tcW w:w="650" w:type="pct"/>
            <w:tcBorders>
              <w:top w:val="nil"/>
              <w:left w:val="nil"/>
              <w:bottom w:val="single" w:sz="4" w:space="0" w:color="auto"/>
              <w:right w:val="single" w:sz="4" w:space="0" w:color="auto"/>
            </w:tcBorders>
            <w:shd w:val="clear" w:color="auto" w:fill="auto"/>
            <w:noWrap/>
            <w:vAlign w:val="center"/>
            <w:hideMark/>
          </w:tcPr>
          <w:p w14:paraId="4DBA78C4"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0,27</w:t>
            </w:r>
          </w:p>
        </w:tc>
      </w:tr>
      <w:tr w:rsidR="0061126A" w:rsidRPr="0022575D" w14:paraId="1E33B952"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7859DEF9"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8</w:t>
            </w:r>
          </w:p>
        </w:tc>
        <w:tc>
          <w:tcPr>
            <w:tcW w:w="2281" w:type="pct"/>
            <w:tcBorders>
              <w:top w:val="nil"/>
              <w:left w:val="nil"/>
              <w:bottom w:val="single" w:sz="4" w:space="0" w:color="auto"/>
              <w:right w:val="single" w:sz="4" w:space="0" w:color="auto"/>
            </w:tcBorders>
            <w:shd w:val="clear" w:color="auto" w:fill="auto"/>
            <w:noWrap/>
            <w:vAlign w:val="center"/>
            <w:hideMark/>
          </w:tcPr>
          <w:p w14:paraId="2ACC00B4"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ул. Маяковского, 17</w:t>
            </w:r>
          </w:p>
        </w:tc>
        <w:tc>
          <w:tcPr>
            <w:tcW w:w="638" w:type="pct"/>
            <w:tcBorders>
              <w:top w:val="nil"/>
              <w:left w:val="nil"/>
              <w:bottom w:val="single" w:sz="4" w:space="0" w:color="auto"/>
              <w:right w:val="single" w:sz="4" w:space="0" w:color="auto"/>
            </w:tcBorders>
            <w:shd w:val="clear" w:color="auto" w:fill="auto"/>
            <w:noWrap/>
            <w:vAlign w:val="center"/>
            <w:hideMark/>
          </w:tcPr>
          <w:p w14:paraId="6F43B1CF"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0,025</w:t>
            </w:r>
          </w:p>
        </w:tc>
        <w:tc>
          <w:tcPr>
            <w:tcW w:w="650" w:type="pct"/>
            <w:tcBorders>
              <w:top w:val="nil"/>
              <w:left w:val="nil"/>
              <w:bottom w:val="single" w:sz="4" w:space="0" w:color="auto"/>
              <w:right w:val="single" w:sz="4" w:space="0" w:color="auto"/>
            </w:tcBorders>
            <w:shd w:val="clear" w:color="auto" w:fill="auto"/>
            <w:noWrap/>
            <w:vAlign w:val="center"/>
            <w:hideMark/>
          </w:tcPr>
          <w:p w14:paraId="130949CA"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0,0207</w:t>
            </w:r>
          </w:p>
        </w:tc>
        <w:tc>
          <w:tcPr>
            <w:tcW w:w="650" w:type="pct"/>
            <w:tcBorders>
              <w:top w:val="nil"/>
              <w:left w:val="nil"/>
              <w:bottom w:val="single" w:sz="4" w:space="0" w:color="auto"/>
              <w:right w:val="single" w:sz="4" w:space="0" w:color="auto"/>
            </w:tcBorders>
            <w:shd w:val="clear" w:color="auto" w:fill="auto"/>
            <w:noWrap/>
            <w:vAlign w:val="center"/>
            <w:hideMark/>
          </w:tcPr>
          <w:p w14:paraId="666079F6"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0,27</w:t>
            </w:r>
          </w:p>
        </w:tc>
      </w:tr>
      <w:tr w:rsidR="0061126A" w:rsidRPr="0022575D" w14:paraId="71880431"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4159484B"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9</w:t>
            </w:r>
          </w:p>
        </w:tc>
        <w:tc>
          <w:tcPr>
            <w:tcW w:w="2281" w:type="pct"/>
            <w:tcBorders>
              <w:top w:val="nil"/>
              <w:left w:val="nil"/>
              <w:bottom w:val="single" w:sz="4" w:space="0" w:color="auto"/>
              <w:right w:val="single" w:sz="4" w:space="0" w:color="auto"/>
            </w:tcBorders>
            <w:shd w:val="clear" w:color="auto" w:fill="auto"/>
            <w:noWrap/>
            <w:vAlign w:val="center"/>
            <w:hideMark/>
          </w:tcPr>
          <w:p w14:paraId="1937465B"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Всеволожский пр-т, 92</w:t>
            </w:r>
          </w:p>
        </w:tc>
        <w:tc>
          <w:tcPr>
            <w:tcW w:w="638" w:type="pct"/>
            <w:tcBorders>
              <w:top w:val="nil"/>
              <w:left w:val="nil"/>
              <w:bottom w:val="single" w:sz="4" w:space="0" w:color="auto"/>
              <w:right w:val="single" w:sz="4" w:space="0" w:color="auto"/>
            </w:tcBorders>
            <w:shd w:val="clear" w:color="auto" w:fill="auto"/>
            <w:noWrap/>
            <w:vAlign w:val="center"/>
            <w:hideMark/>
          </w:tcPr>
          <w:p w14:paraId="7892D41E"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0,168</w:t>
            </w:r>
          </w:p>
        </w:tc>
        <w:tc>
          <w:tcPr>
            <w:tcW w:w="650" w:type="pct"/>
            <w:tcBorders>
              <w:top w:val="nil"/>
              <w:left w:val="nil"/>
              <w:bottom w:val="single" w:sz="4" w:space="0" w:color="auto"/>
              <w:right w:val="single" w:sz="4" w:space="0" w:color="auto"/>
            </w:tcBorders>
            <w:shd w:val="clear" w:color="auto" w:fill="auto"/>
            <w:noWrap/>
            <w:vAlign w:val="center"/>
            <w:hideMark/>
          </w:tcPr>
          <w:p w14:paraId="33E0728B"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0,095</w:t>
            </w:r>
          </w:p>
        </w:tc>
        <w:tc>
          <w:tcPr>
            <w:tcW w:w="650" w:type="pct"/>
            <w:tcBorders>
              <w:top w:val="nil"/>
              <w:left w:val="nil"/>
              <w:bottom w:val="single" w:sz="4" w:space="0" w:color="auto"/>
              <w:right w:val="single" w:sz="4" w:space="0" w:color="auto"/>
            </w:tcBorders>
            <w:shd w:val="clear" w:color="auto" w:fill="auto"/>
            <w:noWrap/>
            <w:vAlign w:val="center"/>
            <w:hideMark/>
          </w:tcPr>
          <w:p w14:paraId="44970AD9"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0,17</w:t>
            </w:r>
          </w:p>
        </w:tc>
      </w:tr>
      <w:tr w:rsidR="0061126A" w:rsidRPr="0022575D" w14:paraId="4B72F7AC"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0A15B215"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10</w:t>
            </w:r>
          </w:p>
        </w:tc>
        <w:tc>
          <w:tcPr>
            <w:tcW w:w="2281" w:type="pct"/>
            <w:tcBorders>
              <w:top w:val="nil"/>
              <w:left w:val="nil"/>
              <w:bottom w:val="single" w:sz="4" w:space="0" w:color="auto"/>
              <w:right w:val="single" w:sz="4" w:space="0" w:color="auto"/>
            </w:tcBorders>
            <w:shd w:val="clear" w:color="auto" w:fill="auto"/>
            <w:noWrap/>
            <w:vAlign w:val="center"/>
            <w:hideMark/>
          </w:tcPr>
          <w:p w14:paraId="7D5D80DA"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 xml:space="preserve">ул. </w:t>
            </w:r>
            <w:proofErr w:type="spellStart"/>
            <w:r w:rsidRPr="0022575D">
              <w:rPr>
                <w:rFonts w:eastAsia="Times New Roman"/>
                <w:color w:val="000000"/>
                <w:sz w:val="20"/>
                <w:szCs w:val="20"/>
              </w:rPr>
              <w:t>Шишканя</w:t>
            </w:r>
            <w:proofErr w:type="spellEnd"/>
            <w:r w:rsidRPr="0022575D">
              <w:rPr>
                <w:rFonts w:eastAsia="Times New Roman"/>
                <w:color w:val="000000"/>
                <w:sz w:val="20"/>
                <w:szCs w:val="20"/>
              </w:rPr>
              <w:t>, 1</w:t>
            </w:r>
          </w:p>
        </w:tc>
        <w:tc>
          <w:tcPr>
            <w:tcW w:w="638" w:type="pct"/>
            <w:tcBorders>
              <w:top w:val="nil"/>
              <w:left w:val="nil"/>
              <w:bottom w:val="single" w:sz="4" w:space="0" w:color="auto"/>
              <w:right w:val="single" w:sz="4" w:space="0" w:color="auto"/>
            </w:tcBorders>
            <w:shd w:val="clear" w:color="auto" w:fill="auto"/>
            <w:noWrap/>
            <w:vAlign w:val="center"/>
            <w:hideMark/>
          </w:tcPr>
          <w:p w14:paraId="0725385D"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13,09</w:t>
            </w:r>
          </w:p>
        </w:tc>
        <w:tc>
          <w:tcPr>
            <w:tcW w:w="650" w:type="pct"/>
            <w:tcBorders>
              <w:top w:val="nil"/>
              <w:left w:val="nil"/>
              <w:bottom w:val="single" w:sz="4" w:space="0" w:color="auto"/>
              <w:right w:val="single" w:sz="4" w:space="0" w:color="auto"/>
            </w:tcBorders>
            <w:shd w:val="clear" w:color="auto" w:fill="auto"/>
            <w:noWrap/>
            <w:vAlign w:val="center"/>
            <w:hideMark/>
          </w:tcPr>
          <w:p w14:paraId="39F0035B"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8,528</w:t>
            </w:r>
          </w:p>
        </w:tc>
        <w:tc>
          <w:tcPr>
            <w:tcW w:w="650" w:type="pct"/>
            <w:tcBorders>
              <w:top w:val="nil"/>
              <w:left w:val="nil"/>
              <w:bottom w:val="single" w:sz="4" w:space="0" w:color="auto"/>
              <w:right w:val="single" w:sz="4" w:space="0" w:color="auto"/>
            </w:tcBorders>
            <w:shd w:val="clear" w:color="auto" w:fill="auto"/>
            <w:noWrap/>
            <w:vAlign w:val="center"/>
            <w:hideMark/>
          </w:tcPr>
          <w:p w14:paraId="47BD7D0B"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2"/>
              </w:rPr>
              <w:t>0,20</w:t>
            </w:r>
          </w:p>
        </w:tc>
      </w:tr>
      <w:tr w:rsidR="0061126A" w:rsidRPr="0022575D" w14:paraId="187443BB"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149451CF"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11</w:t>
            </w:r>
          </w:p>
        </w:tc>
        <w:tc>
          <w:tcPr>
            <w:tcW w:w="2281" w:type="pct"/>
            <w:tcBorders>
              <w:top w:val="nil"/>
              <w:left w:val="nil"/>
              <w:bottom w:val="single" w:sz="4" w:space="0" w:color="auto"/>
              <w:right w:val="single" w:sz="4" w:space="0" w:color="auto"/>
            </w:tcBorders>
            <w:shd w:val="clear" w:color="auto" w:fill="auto"/>
            <w:noWrap/>
            <w:vAlign w:val="center"/>
            <w:hideMark/>
          </w:tcPr>
          <w:p w14:paraId="19134140" w14:textId="77777777" w:rsidR="0061126A" w:rsidRPr="0022575D" w:rsidRDefault="0061126A" w:rsidP="0061126A">
            <w:pPr>
              <w:jc w:val="center"/>
              <w:rPr>
                <w:rFonts w:eastAsia="Times New Roman"/>
                <w:color w:val="000000"/>
                <w:sz w:val="20"/>
                <w:szCs w:val="20"/>
              </w:rPr>
            </w:pPr>
            <w:proofErr w:type="spellStart"/>
            <w:r w:rsidRPr="0022575D">
              <w:rPr>
                <w:rFonts w:eastAsia="Times New Roman"/>
                <w:color w:val="000000"/>
                <w:sz w:val="20"/>
                <w:szCs w:val="20"/>
              </w:rPr>
              <w:t>промзона</w:t>
            </w:r>
            <w:proofErr w:type="spellEnd"/>
            <w:r w:rsidRPr="0022575D">
              <w:rPr>
                <w:rFonts w:eastAsia="Times New Roman"/>
                <w:color w:val="000000"/>
                <w:sz w:val="20"/>
                <w:szCs w:val="20"/>
              </w:rPr>
              <w:t xml:space="preserve"> «Кирпичный завод»</w:t>
            </w:r>
          </w:p>
        </w:tc>
        <w:tc>
          <w:tcPr>
            <w:tcW w:w="638" w:type="pct"/>
            <w:tcBorders>
              <w:top w:val="nil"/>
              <w:left w:val="nil"/>
              <w:bottom w:val="single" w:sz="4" w:space="0" w:color="auto"/>
              <w:right w:val="single" w:sz="4" w:space="0" w:color="auto"/>
            </w:tcBorders>
            <w:shd w:val="clear" w:color="auto" w:fill="auto"/>
            <w:noWrap/>
            <w:vAlign w:val="center"/>
            <w:hideMark/>
          </w:tcPr>
          <w:p w14:paraId="12BAFFEE"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83</w:t>
            </w:r>
          </w:p>
        </w:tc>
        <w:tc>
          <w:tcPr>
            <w:tcW w:w="650" w:type="pct"/>
            <w:tcBorders>
              <w:top w:val="nil"/>
              <w:left w:val="nil"/>
              <w:bottom w:val="single" w:sz="4" w:space="0" w:color="auto"/>
              <w:right w:val="single" w:sz="4" w:space="0" w:color="auto"/>
            </w:tcBorders>
            <w:shd w:val="clear" w:color="auto" w:fill="auto"/>
            <w:noWrap/>
            <w:vAlign w:val="center"/>
            <w:hideMark/>
          </w:tcPr>
          <w:p w14:paraId="2AF91279"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84,692</w:t>
            </w:r>
          </w:p>
        </w:tc>
        <w:tc>
          <w:tcPr>
            <w:tcW w:w="650" w:type="pct"/>
            <w:tcBorders>
              <w:top w:val="nil"/>
              <w:left w:val="nil"/>
              <w:bottom w:val="single" w:sz="4" w:space="0" w:color="auto"/>
              <w:right w:val="single" w:sz="4" w:space="0" w:color="auto"/>
            </w:tcBorders>
            <w:shd w:val="clear" w:color="auto" w:fill="auto"/>
            <w:noWrap/>
            <w:vAlign w:val="center"/>
            <w:hideMark/>
          </w:tcPr>
          <w:p w14:paraId="30466A99"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0,21</w:t>
            </w:r>
          </w:p>
        </w:tc>
      </w:tr>
      <w:tr w:rsidR="0061126A" w:rsidRPr="0022575D" w14:paraId="35C8E834"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3F570FBC"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12</w:t>
            </w:r>
          </w:p>
        </w:tc>
        <w:tc>
          <w:tcPr>
            <w:tcW w:w="2281" w:type="pct"/>
            <w:tcBorders>
              <w:top w:val="nil"/>
              <w:left w:val="nil"/>
              <w:bottom w:val="single" w:sz="4" w:space="0" w:color="auto"/>
              <w:right w:val="single" w:sz="4" w:space="0" w:color="auto"/>
            </w:tcBorders>
            <w:shd w:val="clear" w:color="auto" w:fill="auto"/>
            <w:noWrap/>
            <w:vAlign w:val="center"/>
            <w:hideMark/>
          </w:tcPr>
          <w:p w14:paraId="0A037EFC"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ул. Станционная</w:t>
            </w:r>
          </w:p>
        </w:tc>
        <w:tc>
          <w:tcPr>
            <w:tcW w:w="638" w:type="pct"/>
            <w:tcBorders>
              <w:top w:val="nil"/>
              <w:left w:val="nil"/>
              <w:bottom w:val="single" w:sz="4" w:space="0" w:color="auto"/>
              <w:right w:val="single" w:sz="4" w:space="0" w:color="auto"/>
            </w:tcBorders>
            <w:shd w:val="clear" w:color="auto" w:fill="auto"/>
            <w:noWrap/>
            <w:vAlign w:val="center"/>
            <w:hideMark/>
          </w:tcPr>
          <w:p w14:paraId="432B3B4D"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0,412</w:t>
            </w:r>
          </w:p>
        </w:tc>
        <w:tc>
          <w:tcPr>
            <w:tcW w:w="650" w:type="pct"/>
            <w:tcBorders>
              <w:top w:val="nil"/>
              <w:left w:val="nil"/>
              <w:bottom w:val="single" w:sz="4" w:space="0" w:color="auto"/>
              <w:right w:val="single" w:sz="4" w:space="0" w:color="auto"/>
            </w:tcBorders>
            <w:shd w:val="clear" w:color="auto" w:fill="auto"/>
            <w:noWrap/>
            <w:vAlign w:val="center"/>
            <w:hideMark/>
          </w:tcPr>
          <w:p w14:paraId="6C8EC3D3"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0,305</w:t>
            </w:r>
          </w:p>
        </w:tc>
        <w:tc>
          <w:tcPr>
            <w:tcW w:w="650" w:type="pct"/>
            <w:tcBorders>
              <w:top w:val="nil"/>
              <w:left w:val="nil"/>
              <w:bottom w:val="single" w:sz="4" w:space="0" w:color="auto"/>
              <w:right w:val="single" w:sz="4" w:space="0" w:color="auto"/>
            </w:tcBorders>
            <w:shd w:val="clear" w:color="auto" w:fill="auto"/>
            <w:noWrap/>
            <w:vAlign w:val="center"/>
            <w:hideMark/>
          </w:tcPr>
          <w:p w14:paraId="3BFB611A"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0,24</w:t>
            </w:r>
          </w:p>
        </w:tc>
      </w:tr>
      <w:tr w:rsidR="0061126A" w:rsidRPr="0022575D" w14:paraId="20EF2243"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7780F0D9"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13</w:t>
            </w:r>
          </w:p>
        </w:tc>
        <w:tc>
          <w:tcPr>
            <w:tcW w:w="2281" w:type="pct"/>
            <w:tcBorders>
              <w:top w:val="nil"/>
              <w:left w:val="nil"/>
              <w:bottom w:val="single" w:sz="4" w:space="0" w:color="auto"/>
              <w:right w:val="single" w:sz="4" w:space="0" w:color="auto"/>
            </w:tcBorders>
            <w:shd w:val="clear" w:color="auto" w:fill="auto"/>
            <w:noWrap/>
            <w:vAlign w:val="center"/>
            <w:hideMark/>
          </w:tcPr>
          <w:p w14:paraId="28A4AC7F"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Октябрьский пр-т., 162</w:t>
            </w:r>
          </w:p>
        </w:tc>
        <w:tc>
          <w:tcPr>
            <w:tcW w:w="638" w:type="pct"/>
            <w:tcBorders>
              <w:top w:val="nil"/>
              <w:left w:val="nil"/>
              <w:bottom w:val="single" w:sz="4" w:space="0" w:color="auto"/>
              <w:right w:val="single" w:sz="4" w:space="0" w:color="auto"/>
            </w:tcBorders>
            <w:shd w:val="clear" w:color="auto" w:fill="auto"/>
            <w:noWrap/>
            <w:vAlign w:val="center"/>
            <w:hideMark/>
          </w:tcPr>
          <w:p w14:paraId="507A3AC2"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0,152</w:t>
            </w:r>
          </w:p>
        </w:tc>
        <w:tc>
          <w:tcPr>
            <w:tcW w:w="650" w:type="pct"/>
            <w:tcBorders>
              <w:top w:val="nil"/>
              <w:left w:val="nil"/>
              <w:bottom w:val="single" w:sz="4" w:space="0" w:color="auto"/>
              <w:right w:val="single" w:sz="4" w:space="0" w:color="auto"/>
            </w:tcBorders>
            <w:shd w:val="clear" w:color="auto" w:fill="auto"/>
            <w:noWrap/>
            <w:vAlign w:val="center"/>
            <w:hideMark/>
          </w:tcPr>
          <w:p w14:paraId="7C2D0E46"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0,13</w:t>
            </w:r>
          </w:p>
        </w:tc>
        <w:tc>
          <w:tcPr>
            <w:tcW w:w="650" w:type="pct"/>
            <w:tcBorders>
              <w:top w:val="nil"/>
              <w:left w:val="nil"/>
              <w:bottom w:val="single" w:sz="4" w:space="0" w:color="auto"/>
              <w:right w:val="single" w:sz="4" w:space="0" w:color="auto"/>
            </w:tcBorders>
            <w:shd w:val="clear" w:color="auto" w:fill="auto"/>
            <w:noWrap/>
            <w:vAlign w:val="center"/>
            <w:hideMark/>
          </w:tcPr>
          <w:p w14:paraId="67897F8D"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0,26</w:t>
            </w:r>
          </w:p>
        </w:tc>
      </w:tr>
      <w:tr w:rsidR="0061126A" w:rsidRPr="0022575D" w14:paraId="181C2151" w14:textId="77777777" w:rsidTr="0061126A">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2163F"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ООО "ТЕПЛОЭНЕРГО"</w:t>
            </w:r>
          </w:p>
        </w:tc>
      </w:tr>
      <w:tr w:rsidR="0061126A" w:rsidRPr="0022575D" w14:paraId="7A394518"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0A36DD45"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14</w:t>
            </w:r>
          </w:p>
        </w:tc>
        <w:tc>
          <w:tcPr>
            <w:tcW w:w="2281" w:type="pct"/>
            <w:tcBorders>
              <w:top w:val="nil"/>
              <w:left w:val="nil"/>
              <w:bottom w:val="single" w:sz="4" w:space="0" w:color="auto"/>
              <w:right w:val="single" w:sz="4" w:space="0" w:color="auto"/>
            </w:tcBorders>
            <w:shd w:val="clear" w:color="auto" w:fill="auto"/>
            <w:noWrap/>
            <w:vAlign w:val="center"/>
            <w:hideMark/>
          </w:tcPr>
          <w:p w14:paraId="75D3666C"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ул. Шинников д. 5к</w:t>
            </w:r>
          </w:p>
        </w:tc>
        <w:tc>
          <w:tcPr>
            <w:tcW w:w="638" w:type="pct"/>
            <w:tcBorders>
              <w:top w:val="nil"/>
              <w:left w:val="nil"/>
              <w:bottom w:val="single" w:sz="4" w:space="0" w:color="auto"/>
              <w:right w:val="single" w:sz="4" w:space="0" w:color="auto"/>
            </w:tcBorders>
            <w:shd w:val="clear" w:color="auto" w:fill="auto"/>
            <w:noWrap/>
            <w:vAlign w:val="center"/>
            <w:hideMark/>
          </w:tcPr>
          <w:p w14:paraId="4A0D2C94"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12,728</w:t>
            </w:r>
          </w:p>
        </w:tc>
        <w:tc>
          <w:tcPr>
            <w:tcW w:w="650" w:type="pct"/>
            <w:tcBorders>
              <w:top w:val="nil"/>
              <w:left w:val="nil"/>
              <w:bottom w:val="single" w:sz="4" w:space="0" w:color="auto"/>
              <w:right w:val="single" w:sz="4" w:space="0" w:color="auto"/>
            </w:tcBorders>
            <w:shd w:val="clear" w:color="auto" w:fill="auto"/>
            <w:noWrap/>
            <w:vAlign w:val="center"/>
            <w:hideMark/>
          </w:tcPr>
          <w:p w14:paraId="7674009B"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5,687</w:t>
            </w:r>
          </w:p>
        </w:tc>
        <w:tc>
          <w:tcPr>
            <w:tcW w:w="650" w:type="pct"/>
            <w:tcBorders>
              <w:top w:val="nil"/>
              <w:left w:val="nil"/>
              <w:bottom w:val="single" w:sz="4" w:space="0" w:color="auto"/>
              <w:right w:val="single" w:sz="4" w:space="0" w:color="auto"/>
            </w:tcBorders>
            <w:shd w:val="clear" w:color="auto" w:fill="auto"/>
            <w:noWrap/>
            <w:vAlign w:val="center"/>
            <w:hideMark/>
          </w:tcPr>
          <w:p w14:paraId="5B482827"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0,41</w:t>
            </w:r>
          </w:p>
        </w:tc>
      </w:tr>
      <w:tr w:rsidR="0061126A" w:rsidRPr="0022575D" w14:paraId="1EC9CA6A" w14:textId="77777777" w:rsidTr="0061126A">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1C9D43"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 xml:space="preserve">ООО "Бис </w:t>
            </w:r>
            <w:proofErr w:type="spellStart"/>
            <w:r w:rsidRPr="0022575D">
              <w:rPr>
                <w:rFonts w:eastAsia="Times New Roman"/>
                <w:color w:val="000000"/>
                <w:sz w:val="20"/>
                <w:szCs w:val="20"/>
              </w:rPr>
              <w:t>Мелиор</w:t>
            </w:r>
            <w:proofErr w:type="spellEnd"/>
            <w:r w:rsidRPr="0022575D">
              <w:rPr>
                <w:rFonts w:eastAsia="Times New Roman"/>
                <w:color w:val="000000"/>
                <w:sz w:val="20"/>
                <w:szCs w:val="20"/>
              </w:rPr>
              <w:t xml:space="preserve"> Трейд"</w:t>
            </w:r>
          </w:p>
        </w:tc>
      </w:tr>
      <w:tr w:rsidR="0061126A" w:rsidRPr="0022575D" w14:paraId="7C6C9059"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3E670B65"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15</w:t>
            </w:r>
          </w:p>
        </w:tc>
        <w:tc>
          <w:tcPr>
            <w:tcW w:w="2281" w:type="pct"/>
            <w:tcBorders>
              <w:top w:val="nil"/>
              <w:left w:val="nil"/>
              <w:bottom w:val="single" w:sz="4" w:space="0" w:color="auto"/>
              <w:right w:val="single" w:sz="4" w:space="0" w:color="auto"/>
            </w:tcBorders>
            <w:shd w:val="clear" w:color="auto" w:fill="auto"/>
            <w:noWrap/>
            <w:vAlign w:val="center"/>
            <w:hideMark/>
          </w:tcPr>
          <w:p w14:paraId="122CE5BB"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ул. Доктора Сотникова д.23</w:t>
            </w:r>
          </w:p>
        </w:tc>
        <w:tc>
          <w:tcPr>
            <w:tcW w:w="638" w:type="pct"/>
            <w:tcBorders>
              <w:top w:val="nil"/>
              <w:left w:val="nil"/>
              <w:bottom w:val="single" w:sz="4" w:space="0" w:color="auto"/>
              <w:right w:val="single" w:sz="4" w:space="0" w:color="auto"/>
            </w:tcBorders>
            <w:shd w:val="clear" w:color="auto" w:fill="auto"/>
            <w:noWrap/>
            <w:vAlign w:val="center"/>
            <w:hideMark/>
          </w:tcPr>
          <w:p w14:paraId="5F75E7B6"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9,03</w:t>
            </w:r>
          </w:p>
        </w:tc>
        <w:tc>
          <w:tcPr>
            <w:tcW w:w="650" w:type="pct"/>
            <w:tcBorders>
              <w:top w:val="nil"/>
              <w:left w:val="nil"/>
              <w:bottom w:val="single" w:sz="4" w:space="0" w:color="auto"/>
              <w:right w:val="single" w:sz="4" w:space="0" w:color="auto"/>
            </w:tcBorders>
            <w:shd w:val="clear" w:color="auto" w:fill="auto"/>
            <w:noWrap/>
            <w:vAlign w:val="center"/>
            <w:hideMark/>
          </w:tcPr>
          <w:p w14:paraId="49471479"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3,062</w:t>
            </w:r>
          </w:p>
        </w:tc>
        <w:tc>
          <w:tcPr>
            <w:tcW w:w="650" w:type="pct"/>
            <w:tcBorders>
              <w:top w:val="nil"/>
              <w:left w:val="nil"/>
              <w:bottom w:val="single" w:sz="4" w:space="0" w:color="auto"/>
              <w:right w:val="single" w:sz="4" w:space="0" w:color="auto"/>
            </w:tcBorders>
            <w:shd w:val="clear" w:color="auto" w:fill="auto"/>
            <w:noWrap/>
            <w:vAlign w:val="center"/>
            <w:hideMark/>
          </w:tcPr>
          <w:p w14:paraId="46E93A40"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0,11</w:t>
            </w:r>
          </w:p>
        </w:tc>
      </w:tr>
      <w:tr w:rsidR="0061126A" w:rsidRPr="0022575D" w14:paraId="23A7ABA8" w14:textId="77777777" w:rsidTr="0061126A">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EAA422" w14:textId="77777777" w:rsidR="0061126A" w:rsidRPr="0022575D" w:rsidRDefault="0061126A" w:rsidP="0061126A">
            <w:pPr>
              <w:jc w:val="center"/>
              <w:rPr>
                <w:rFonts w:eastAsia="Times New Roman"/>
                <w:color w:val="000000"/>
                <w:sz w:val="20"/>
                <w:szCs w:val="20"/>
              </w:rPr>
            </w:pPr>
            <w:r>
              <w:rPr>
                <w:rFonts w:eastAsia="Times New Roman"/>
                <w:color w:val="000000"/>
                <w:sz w:val="20"/>
                <w:szCs w:val="20"/>
              </w:rPr>
              <w:t>МУП «ВТ сети»</w:t>
            </w:r>
          </w:p>
        </w:tc>
      </w:tr>
      <w:tr w:rsidR="0061126A" w:rsidRPr="0022575D" w14:paraId="29788D77"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727116E2"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16</w:t>
            </w:r>
          </w:p>
        </w:tc>
        <w:tc>
          <w:tcPr>
            <w:tcW w:w="2281" w:type="pct"/>
            <w:tcBorders>
              <w:top w:val="nil"/>
              <w:left w:val="nil"/>
              <w:bottom w:val="single" w:sz="4" w:space="0" w:color="auto"/>
              <w:right w:val="single" w:sz="4" w:space="0" w:color="auto"/>
            </w:tcBorders>
            <w:shd w:val="clear" w:color="auto" w:fill="auto"/>
            <w:noWrap/>
            <w:vAlign w:val="center"/>
            <w:hideMark/>
          </w:tcPr>
          <w:p w14:paraId="7787C78C" w14:textId="3D2DACCE"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пр. Первомайский, 6</w:t>
            </w:r>
            <w:r w:rsidR="00ED635A">
              <w:rPr>
                <w:rFonts w:eastAsia="Times New Roman"/>
                <w:color w:val="000000"/>
                <w:sz w:val="20"/>
                <w:szCs w:val="20"/>
              </w:rPr>
              <w:t xml:space="preserve">, </w:t>
            </w:r>
            <w:r w:rsidRPr="0022575D">
              <w:rPr>
                <w:rFonts w:eastAsia="Times New Roman"/>
                <w:color w:val="000000"/>
                <w:sz w:val="20"/>
                <w:szCs w:val="20"/>
              </w:rPr>
              <w:t>7</w:t>
            </w:r>
          </w:p>
        </w:tc>
        <w:tc>
          <w:tcPr>
            <w:tcW w:w="638" w:type="pct"/>
            <w:tcBorders>
              <w:top w:val="nil"/>
              <w:left w:val="nil"/>
              <w:bottom w:val="single" w:sz="4" w:space="0" w:color="auto"/>
              <w:right w:val="single" w:sz="4" w:space="0" w:color="auto"/>
            </w:tcBorders>
            <w:shd w:val="clear" w:color="auto" w:fill="auto"/>
            <w:noWrap/>
            <w:vAlign w:val="center"/>
            <w:hideMark/>
          </w:tcPr>
          <w:p w14:paraId="2EFF31FB"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0,989</w:t>
            </w:r>
          </w:p>
        </w:tc>
        <w:tc>
          <w:tcPr>
            <w:tcW w:w="650" w:type="pct"/>
            <w:tcBorders>
              <w:top w:val="nil"/>
              <w:left w:val="nil"/>
              <w:bottom w:val="single" w:sz="4" w:space="0" w:color="auto"/>
              <w:right w:val="single" w:sz="4" w:space="0" w:color="auto"/>
            </w:tcBorders>
            <w:shd w:val="clear" w:color="auto" w:fill="auto"/>
            <w:noWrap/>
            <w:vAlign w:val="center"/>
            <w:hideMark/>
          </w:tcPr>
          <w:p w14:paraId="0F2D4839" w14:textId="2F1C82EF" w:rsidR="0061126A" w:rsidRPr="0022575D" w:rsidRDefault="00EE7FE7" w:rsidP="0061126A">
            <w:pPr>
              <w:jc w:val="center"/>
              <w:rPr>
                <w:rFonts w:eastAsia="Times New Roman"/>
                <w:color w:val="000000"/>
                <w:sz w:val="20"/>
                <w:szCs w:val="20"/>
              </w:rPr>
            </w:pPr>
            <w:r>
              <w:rPr>
                <w:rFonts w:eastAsia="Times New Roman"/>
                <w:color w:val="000000"/>
                <w:sz w:val="20"/>
                <w:szCs w:val="20"/>
              </w:rPr>
              <w:t>0,989</w:t>
            </w:r>
          </w:p>
        </w:tc>
        <w:tc>
          <w:tcPr>
            <w:tcW w:w="650" w:type="pct"/>
            <w:tcBorders>
              <w:top w:val="nil"/>
              <w:left w:val="nil"/>
              <w:bottom w:val="single" w:sz="4" w:space="0" w:color="auto"/>
              <w:right w:val="single" w:sz="4" w:space="0" w:color="auto"/>
            </w:tcBorders>
            <w:shd w:val="clear" w:color="auto" w:fill="auto"/>
            <w:noWrap/>
            <w:vAlign w:val="center"/>
            <w:hideMark/>
          </w:tcPr>
          <w:p w14:paraId="5738649C" w14:textId="3D076F73" w:rsidR="0061126A" w:rsidRPr="0022575D" w:rsidRDefault="00EE7FE7" w:rsidP="00EE7FE7">
            <w:pPr>
              <w:jc w:val="center"/>
              <w:rPr>
                <w:rFonts w:eastAsia="Times New Roman"/>
                <w:color w:val="000000"/>
                <w:sz w:val="20"/>
                <w:szCs w:val="20"/>
              </w:rPr>
            </w:pPr>
            <w:r>
              <w:rPr>
                <w:rFonts w:eastAsia="Times New Roman"/>
                <w:color w:val="000000"/>
                <w:sz w:val="20"/>
                <w:szCs w:val="20"/>
              </w:rPr>
              <w:t>0,09</w:t>
            </w:r>
          </w:p>
        </w:tc>
      </w:tr>
      <w:tr w:rsidR="00B44806" w:rsidRPr="0022575D" w14:paraId="79BBD4F5" w14:textId="77777777" w:rsidTr="00B44806">
        <w:trPr>
          <w:trHeight w:val="20"/>
        </w:trPr>
        <w:tc>
          <w:tcPr>
            <w:tcW w:w="5000" w:type="pct"/>
            <w:gridSpan w:val="5"/>
            <w:tcBorders>
              <w:top w:val="nil"/>
              <w:left w:val="single" w:sz="4" w:space="0" w:color="auto"/>
              <w:bottom w:val="single" w:sz="4" w:space="0" w:color="auto"/>
              <w:right w:val="single" w:sz="4" w:space="0" w:color="auto"/>
            </w:tcBorders>
            <w:shd w:val="clear" w:color="auto" w:fill="auto"/>
            <w:noWrap/>
            <w:vAlign w:val="center"/>
          </w:tcPr>
          <w:p w14:paraId="0FACF83C" w14:textId="016FC6B7" w:rsidR="00B44806" w:rsidRPr="0022575D" w:rsidRDefault="00B44806" w:rsidP="0061126A">
            <w:pPr>
              <w:jc w:val="center"/>
              <w:rPr>
                <w:rFonts w:eastAsia="Times New Roman"/>
                <w:color w:val="000000"/>
                <w:sz w:val="20"/>
                <w:szCs w:val="20"/>
              </w:rPr>
            </w:pPr>
            <w:r>
              <w:rPr>
                <w:rFonts w:eastAsia="Times New Roman"/>
                <w:color w:val="000000"/>
                <w:sz w:val="20"/>
                <w:szCs w:val="20"/>
              </w:rPr>
              <w:t>ООО «</w:t>
            </w:r>
            <w:proofErr w:type="spellStart"/>
            <w:r>
              <w:rPr>
                <w:rFonts w:eastAsia="Times New Roman"/>
                <w:color w:val="000000"/>
                <w:sz w:val="20"/>
                <w:szCs w:val="20"/>
              </w:rPr>
              <w:t>Жилсервис</w:t>
            </w:r>
            <w:proofErr w:type="spellEnd"/>
            <w:r>
              <w:rPr>
                <w:rFonts w:eastAsia="Times New Roman"/>
                <w:color w:val="000000"/>
                <w:sz w:val="20"/>
                <w:szCs w:val="20"/>
              </w:rPr>
              <w:t>»</w:t>
            </w:r>
          </w:p>
        </w:tc>
      </w:tr>
      <w:tr w:rsidR="0061126A" w:rsidRPr="0022575D" w14:paraId="5F4FE0E0"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10D7CB13"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17</w:t>
            </w:r>
          </w:p>
        </w:tc>
        <w:tc>
          <w:tcPr>
            <w:tcW w:w="2281" w:type="pct"/>
            <w:tcBorders>
              <w:top w:val="nil"/>
              <w:left w:val="nil"/>
              <w:bottom w:val="single" w:sz="4" w:space="0" w:color="auto"/>
              <w:right w:val="single" w:sz="4" w:space="0" w:color="auto"/>
            </w:tcBorders>
            <w:shd w:val="clear" w:color="auto" w:fill="auto"/>
            <w:noWrap/>
            <w:vAlign w:val="center"/>
            <w:hideMark/>
          </w:tcPr>
          <w:p w14:paraId="41965E43" w14:textId="026EEE02" w:rsidR="0061126A" w:rsidRPr="0022575D" w:rsidRDefault="00204168" w:rsidP="0061126A">
            <w:pPr>
              <w:jc w:val="center"/>
              <w:rPr>
                <w:rFonts w:eastAsia="Times New Roman"/>
                <w:color w:val="000000"/>
                <w:sz w:val="20"/>
                <w:szCs w:val="20"/>
              </w:rPr>
            </w:pPr>
            <w:r>
              <w:rPr>
                <w:rFonts w:eastAsia="Times New Roman"/>
                <w:color w:val="000000"/>
                <w:sz w:val="20"/>
                <w:szCs w:val="20"/>
              </w:rPr>
              <w:t>п</w:t>
            </w:r>
            <w:r w:rsidR="0061126A" w:rsidRPr="0022575D">
              <w:rPr>
                <w:rFonts w:eastAsia="Times New Roman"/>
                <w:color w:val="000000"/>
                <w:sz w:val="20"/>
                <w:szCs w:val="20"/>
              </w:rPr>
              <w:t xml:space="preserve">р. </w:t>
            </w:r>
            <w:proofErr w:type="spellStart"/>
            <w:r w:rsidR="0061126A" w:rsidRPr="0022575D">
              <w:rPr>
                <w:rFonts w:eastAsia="Times New Roman"/>
                <w:color w:val="000000"/>
                <w:sz w:val="20"/>
                <w:szCs w:val="20"/>
              </w:rPr>
              <w:t>Христиновский</w:t>
            </w:r>
            <w:proofErr w:type="spellEnd"/>
            <w:r w:rsidR="0061126A" w:rsidRPr="0022575D">
              <w:rPr>
                <w:rFonts w:eastAsia="Times New Roman"/>
                <w:color w:val="000000"/>
                <w:sz w:val="20"/>
                <w:szCs w:val="20"/>
              </w:rPr>
              <w:t>, 83</w:t>
            </w:r>
          </w:p>
        </w:tc>
        <w:tc>
          <w:tcPr>
            <w:tcW w:w="638" w:type="pct"/>
            <w:tcBorders>
              <w:top w:val="nil"/>
              <w:left w:val="nil"/>
              <w:bottom w:val="single" w:sz="4" w:space="0" w:color="auto"/>
              <w:right w:val="single" w:sz="4" w:space="0" w:color="auto"/>
            </w:tcBorders>
            <w:shd w:val="clear" w:color="auto" w:fill="auto"/>
            <w:noWrap/>
            <w:vAlign w:val="center"/>
            <w:hideMark/>
          </w:tcPr>
          <w:p w14:paraId="40AAF952"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1,056</w:t>
            </w:r>
          </w:p>
        </w:tc>
        <w:tc>
          <w:tcPr>
            <w:tcW w:w="650" w:type="pct"/>
            <w:tcBorders>
              <w:top w:val="nil"/>
              <w:left w:val="nil"/>
              <w:bottom w:val="single" w:sz="4" w:space="0" w:color="auto"/>
              <w:right w:val="single" w:sz="4" w:space="0" w:color="auto"/>
            </w:tcBorders>
            <w:shd w:val="clear" w:color="auto" w:fill="auto"/>
            <w:noWrap/>
            <w:vAlign w:val="center"/>
            <w:hideMark/>
          </w:tcPr>
          <w:p w14:paraId="7A2B957A" w14:textId="24B44A2D" w:rsidR="0061126A" w:rsidRPr="0022575D" w:rsidRDefault="00EE7FE7" w:rsidP="0061126A">
            <w:pPr>
              <w:jc w:val="center"/>
              <w:rPr>
                <w:rFonts w:eastAsia="Times New Roman"/>
                <w:color w:val="000000"/>
                <w:sz w:val="20"/>
                <w:szCs w:val="20"/>
              </w:rPr>
            </w:pPr>
            <w:r>
              <w:rPr>
                <w:rFonts w:eastAsia="Times New Roman"/>
                <w:color w:val="000000"/>
                <w:sz w:val="20"/>
                <w:szCs w:val="20"/>
              </w:rPr>
              <w:t>-</w:t>
            </w:r>
          </w:p>
        </w:tc>
        <w:tc>
          <w:tcPr>
            <w:tcW w:w="650" w:type="pct"/>
            <w:tcBorders>
              <w:top w:val="nil"/>
              <w:left w:val="nil"/>
              <w:bottom w:val="single" w:sz="4" w:space="0" w:color="auto"/>
              <w:right w:val="single" w:sz="4" w:space="0" w:color="auto"/>
            </w:tcBorders>
            <w:shd w:val="clear" w:color="auto" w:fill="auto"/>
            <w:noWrap/>
            <w:vAlign w:val="center"/>
            <w:hideMark/>
          </w:tcPr>
          <w:p w14:paraId="75126F97"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w:t>
            </w:r>
          </w:p>
        </w:tc>
      </w:tr>
      <w:tr w:rsidR="0061126A" w:rsidRPr="0022575D" w14:paraId="4E943B83" w14:textId="77777777" w:rsidTr="0061126A">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72D64E"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ООО "ТК "</w:t>
            </w:r>
            <w:proofErr w:type="spellStart"/>
            <w:r w:rsidRPr="0022575D">
              <w:rPr>
                <w:rFonts w:eastAsia="Times New Roman"/>
                <w:color w:val="000000"/>
                <w:sz w:val="20"/>
                <w:szCs w:val="20"/>
              </w:rPr>
              <w:t>Мурино</w:t>
            </w:r>
            <w:proofErr w:type="spellEnd"/>
            <w:r w:rsidRPr="0022575D">
              <w:rPr>
                <w:rFonts w:eastAsia="Times New Roman"/>
                <w:color w:val="000000"/>
                <w:sz w:val="20"/>
                <w:szCs w:val="20"/>
              </w:rPr>
              <w:t>"</w:t>
            </w:r>
          </w:p>
        </w:tc>
      </w:tr>
      <w:tr w:rsidR="0061126A" w:rsidRPr="0022575D" w14:paraId="5BE7346D" w14:textId="77777777" w:rsidTr="00B44806">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27BBEDE1"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18</w:t>
            </w:r>
          </w:p>
        </w:tc>
        <w:tc>
          <w:tcPr>
            <w:tcW w:w="2281" w:type="pct"/>
            <w:tcBorders>
              <w:top w:val="nil"/>
              <w:left w:val="nil"/>
              <w:bottom w:val="single" w:sz="4" w:space="0" w:color="auto"/>
              <w:right w:val="single" w:sz="4" w:space="0" w:color="auto"/>
            </w:tcBorders>
            <w:shd w:val="clear" w:color="auto" w:fill="auto"/>
            <w:noWrap/>
            <w:vAlign w:val="center"/>
            <w:hideMark/>
          </w:tcPr>
          <w:p w14:paraId="6FA189AE"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ш. Дорога Жизни, 7к</w:t>
            </w:r>
          </w:p>
        </w:tc>
        <w:tc>
          <w:tcPr>
            <w:tcW w:w="638" w:type="pct"/>
            <w:tcBorders>
              <w:top w:val="nil"/>
              <w:left w:val="nil"/>
              <w:bottom w:val="single" w:sz="4" w:space="0" w:color="auto"/>
              <w:right w:val="single" w:sz="4" w:space="0" w:color="auto"/>
            </w:tcBorders>
            <w:shd w:val="clear" w:color="auto" w:fill="auto"/>
            <w:noWrap/>
            <w:vAlign w:val="center"/>
            <w:hideMark/>
          </w:tcPr>
          <w:p w14:paraId="232BDA37"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7,22</w:t>
            </w:r>
          </w:p>
        </w:tc>
        <w:tc>
          <w:tcPr>
            <w:tcW w:w="650" w:type="pct"/>
            <w:tcBorders>
              <w:top w:val="nil"/>
              <w:left w:val="nil"/>
              <w:bottom w:val="single" w:sz="4" w:space="0" w:color="auto"/>
              <w:right w:val="single" w:sz="4" w:space="0" w:color="auto"/>
            </w:tcBorders>
            <w:shd w:val="clear" w:color="auto" w:fill="auto"/>
            <w:noWrap/>
            <w:vAlign w:val="center"/>
            <w:hideMark/>
          </w:tcPr>
          <w:p w14:paraId="645F2926"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1,6</w:t>
            </w:r>
          </w:p>
        </w:tc>
        <w:tc>
          <w:tcPr>
            <w:tcW w:w="650" w:type="pct"/>
            <w:tcBorders>
              <w:top w:val="nil"/>
              <w:left w:val="nil"/>
              <w:bottom w:val="single" w:sz="4" w:space="0" w:color="auto"/>
              <w:right w:val="single" w:sz="4" w:space="0" w:color="auto"/>
            </w:tcBorders>
            <w:shd w:val="clear" w:color="auto" w:fill="auto"/>
            <w:noWrap/>
            <w:vAlign w:val="center"/>
            <w:hideMark/>
          </w:tcPr>
          <w:p w14:paraId="31BA8759" w14:textId="77777777" w:rsidR="0061126A" w:rsidRPr="0022575D" w:rsidRDefault="0061126A" w:rsidP="0061126A">
            <w:pPr>
              <w:jc w:val="center"/>
              <w:rPr>
                <w:rFonts w:eastAsia="Times New Roman"/>
                <w:color w:val="000000"/>
                <w:sz w:val="20"/>
                <w:szCs w:val="20"/>
              </w:rPr>
            </w:pPr>
            <w:r w:rsidRPr="0022575D">
              <w:rPr>
                <w:rFonts w:eastAsia="Times New Roman"/>
                <w:color w:val="000000"/>
                <w:sz w:val="20"/>
                <w:szCs w:val="20"/>
              </w:rPr>
              <w:t>0,01</w:t>
            </w:r>
          </w:p>
        </w:tc>
      </w:tr>
    </w:tbl>
    <w:p w14:paraId="1453A644" w14:textId="77777777" w:rsidR="00944623" w:rsidRPr="000C10C8" w:rsidRDefault="00944623" w:rsidP="00CB4314"/>
    <w:p w14:paraId="681E35D9" w14:textId="77777777" w:rsidR="00944623" w:rsidRDefault="00944623" w:rsidP="00CB4314">
      <w:pPr>
        <w:pStyle w:val="20"/>
        <w:spacing w:before="0" w:after="0"/>
        <w:ind w:firstLine="709"/>
      </w:pPr>
      <w:bookmarkStart w:id="231" w:name="_Toc73545273"/>
      <w:bookmarkStart w:id="232" w:name="_Toc74494592"/>
      <w:bookmarkStart w:id="233" w:name="_Toc75856184"/>
      <w:r w:rsidRPr="001F78BD">
        <w:lastRenderedPageBreak/>
        <w:t>е) удельная материальная характеристика тепловых сетей, приведенная к расчетной тепловой нагрузке;</w:t>
      </w:r>
      <w:bookmarkEnd w:id="228"/>
      <w:bookmarkEnd w:id="229"/>
      <w:bookmarkEnd w:id="230"/>
      <w:bookmarkEnd w:id="231"/>
      <w:bookmarkEnd w:id="232"/>
      <w:bookmarkEnd w:id="233"/>
    </w:p>
    <w:p w14:paraId="72244442" w14:textId="77777777" w:rsidR="0061126A" w:rsidRDefault="0061126A" w:rsidP="0061126A">
      <w:pPr>
        <w:pStyle w:val="2fe"/>
      </w:pPr>
      <w:r>
        <w:t>Данные об удельной материальной характеристике тепловых сетей, приведенных к расчётной тепловой нагрузке, представлены в таблице ниже.</w:t>
      </w:r>
    </w:p>
    <w:p w14:paraId="31DC46FA" w14:textId="77777777" w:rsidR="0061126A" w:rsidRPr="0061126A" w:rsidRDefault="00944623" w:rsidP="0061126A">
      <w:pPr>
        <w:pStyle w:val="afffffff1"/>
      </w:pPr>
      <w:r w:rsidRPr="0061126A">
        <w:rPr>
          <w:color w:val="auto"/>
          <w:szCs w:val="20"/>
        </w:rPr>
        <w:t xml:space="preserve">Таблица </w:t>
      </w:r>
      <w:r w:rsidRPr="0061126A">
        <w:rPr>
          <w:color w:val="auto"/>
          <w:szCs w:val="20"/>
        </w:rPr>
        <w:fldChar w:fldCharType="begin"/>
      </w:r>
      <w:r w:rsidRPr="0061126A">
        <w:rPr>
          <w:color w:val="auto"/>
          <w:szCs w:val="20"/>
        </w:rPr>
        <w:instrText xml:space="preserve"> SEQ Таблица \* ARABIC </w:instrText>
      </w:r>
      <w:r w:rsidRPr="0061126A">
        <w:rPr>
          <w:color w:val="auto"/>
          <w:szCs w:val="20"/>
        </w:rPr>
        <w:fldChar w:fldCharType="separate"/>
      </w:r>
      <w:r w:rsidR="00590CF8">
        <w:rPr>
          <w:noProof/>
          <w:color w:val="auto"/>
          <w:szCs w:val="20"/>
        </w:rPr>
        <w:t>51</w:t>
      </w:r>
      <w:r w:rsidRPr="0061126A">
        <w:rPr>
          <w:color w:val="auto"/>
          <w:szCs w:val="20"/>
        </w:rPr>
        <w:fldChar w:fldCharType="end"/>
      </w:r>
      <w:r w:rsidRPr="0061126A">
        <w:rPr>
          <w:color w:val="auto"/>
          <w:szCs w:val="20"/>
        </w:rPr>
        <w:t xml:space="preserve"> </w:t>
      </w:r>
      <w:r w:rsidR="0061126A" w:rsidRPr="0061126A">
        <w:t>Удельная материальная характеристика тепловых сетей, приведенная к расчетной тепловой нагрузке</w:t>
      </w:r>
    </w:p>
    <w:tbl>
      <w:tblPr>
        <w:tblW w:w="5000" w:type="pct"/>
        <w:tblCellMar>
          <w:left w:w="0" w:type="dxa"/>
          <w:right w:w="0" w:type="dxa"/>
        </w:tblCellMar>
        <w:tblLook w:val="04A0" w:firstRow="1" w:lastRow="0" w:firstColumn="1" w:lastColumn="0" w:noHBand="0" w:noVBand="1"/>
      </w:tblPr>
      <w:tblGrid>
        <w:gridCol w:w="639"/>
        <w:gridCol w:w="3200"/>
        <w:gridCol w:w="1967"/>
        <w:gridCol w:w="1134"/>
        <w:gridCol w:w="2972"/>
      </w:tblGrid>
      <w:tr w:rsidR="0061126A" w:rsidRPr="000F251D" w14:paraId="429CE055" w14:textId="77777777" w:rsidTr="00EE7FE7">
        <w:trPr>
          <w:trHeight w:val="20"/>
        </w:trPr>
        <w:tc>
          <w:tcPr>
            <w:tcW w:w="3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1C33F6" w14:textId="77777777" w:rsidR="0061126A" w:rsidRPr="000F251D" w:rsidRDefault="0061126A" w:rsidP="0061126A">
            <w:pPr>
              <w:jc w:val="center"/>
              <w:rPr>
                <w:rFonts w:eastAsia="Times New Roman"/>
                <w:color w:val="000000"/>
                <w:sz w:val="20"/>
                <w:szCs w:val="20"/>
              </w:rPr>
            </w:pPr>
            <w:r w:rsidRPr="0022575D">
              <w:rPr>
                <w:rFonts w:eastAsia="Times New Roman"/>
                <w:color w:val="000000"/>
                <w:sz w:val="20"/>
                <w:szCs w:val="20"/>
              </w:rPr>
              <w:t>№, п/п</w:t>
            </w:r>
          </w:p>
        </w:tc>
        <w:tc>
          <w:tcPr>
            <w:tcW w:w="1614" w:type="pct"/>
            <w:tcBorders>
              <w:top w:val="single" w:sz="4" w:space="0" w:color="auto"/>
              <w:left w:val="nil"/>
              <w:bottom w:val="single" w:sz="4" w:space="0" w:color="auto"/>
              <w:right w:val="single" w:sz="4" w:space="0" w:color="auto"/>
            </w:tcBorders>
            <w:shd w:val="clear" w:color="auto" w:fill="auto"/>
            <w:vAlign w:val="center"/>
            <w:hideMark/>
          </w:tcPr>
          <w:p w14:paraId="7F02307E"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Наименование котельной</w:t>
            </w:r>
          </w:p>
        </w:tc>
        <w:tc>
          <w:tcPr>
            <w:tcW w:w="992" w:type="pct"/>
            <w:tcBorders>
              <w:top w:val="single" w:sz="4" w:space="0" w:color="auto"/>
              <w:left w:val="nil"/>
              <w:bottom w:val="single" w:sz="4" w:space="0" w:color="auto"/>
              <w:right w:val="single" w:sz="4" w:space="0" w:color="auto"/>
            </w:tcBorders>
            <w:shd w:val="clear" w:color="auto" w:fill="auto"/>
            <w:vAlign w:val="center"/>
            <w:hideMark/>
          </w:tcPr>
          <w:p w14:paraId="120B4098"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Материальная характеристика, м</w:t>
            </w:r>
            <w:r w:rsidRPr="000F251D">
              <w:rPr>
                <w:rFonts w:eastAsia="Times New Roman"/>
                <w:color w:val="000000"/>
                <w:sz w:val="20"/>
                <w:szCs w:val="20"/>
                <w:vertAlign w:val="superscript"/>
              </w:rPr>
              <w:t>2</w:t>
            </w:r>
          </w:p>
        </w:tc>
        <w:tc>
          <w:tcPr>
            <w:tcW w:w="572" w:type="pct"/>
            <w:tcBorders>
              <w:top w:val="single" w:sz="4" w:space="0" w:color="auto"/>
              <w:left w:val="nil"/>
              <w:bottom w:val="single" w:sz="4" w:space="0" w:color="auto"/>
              <w:right w:val="single" w:sz="4" w:space="0" w:color="auto"/>
            </w:tcBorders>
            <w:shd w:val="clear" w:color="auto" w:fill="auto"/>
            <w:vAlign w:val="center"/>
            <w:hideMark/>
          </w:tcPr>
          <w:p w14:paraId="54B9D392"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Тепловая нагрузка, Гкал/ч</w:t>
            </w:r>
          </w:p>
        </w:tc>
        <w:tc>
          <w:tcPr>
            <w:tcW w:w="1499" w:type="pct"/>
            <w:tcBorders>
              <w:top w:val="single" w:sz="4" w:space="0" w:color="auto"/>
              <w:left w:val="nil"/>
              <w:bottom w:val="single" w:sz="4" w:space="0" w:color="auto"/>
              <w:right w:val="single" w:sz="4" w:space="0" w:color="auto"/>
            </w:tcBorders>
            <w:shd w:val="clear" w:color="auto" w:fill="auto"/>
            <w:vAlign w:val="center"/>
            <w:hideMark/>
          </w:tcPr>
          <w:p w14:paraId="77F66566"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Удельная материальная характеристика тепловых сетей, приведенная к расчетной тепловой нагрузке, м</w:t>
            </w:r>
            <w:r w:rsidRPr="000F251D">
              <w:rPr>
                <w:rFonts w:eastAsia="Times New Roman"/>
                <w:color w:val="000000"/>
                <w:sz w:val="20"/>
                <w:szCs w:val="20"/>
                <w:vertAlign w:val="superscript"/>
              </w:rPr>
              <w:t>2</w:t>
            </w:r>
            <w:r w:rsidRPr="000F251D">
              <w:rPr>
                <w:rFonts w:eastAsia="Times New Roman"/>
                <w:color w:val="000000"/>
                <w:sz w:val="20"/>
                <w:szCs w:val="20"/>
              </w:rPr>
              <w:t>/Гкал/ч</w:t>
            </w:r>
          </w:p>
        </w:tc>
      </w:tr>
      <w:tr w:rsidR="0061126A" w:rsidRPr="000F251D" w14:paraId="3168100C"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vAlign w:val="center"/>
            <w:hideMark/>
          </w:tcPr>
          <w:p w14:paraId="1756F479"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w:t>
            </w:r>
          </w:p>
        </w:tc>
        <w:tc>
          <w:tcPr>
            <w:tcW w:w="1614" w:type="pct"/>
            <w:tcBorders>
              <w:top w:val="nil"/>
              <w:left w:val="nil"/>
              <w:bottom w:val="single" w:sz="4" w:space="0" w:color="auto"/>
              <w:right w:val="single" w:sz="4" w:space="0" w:color="auto"/>
            </w:tcBorders>
            <w:shd w:val="clear" w:color="auto" w:fill="auto"/>
            <w:vAlign w:val="center"/>
            <w:hideMark/>
          </w:tcPr>
          <w:p w14:paraId="7DED8664"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Котельная №1</w:t>
            </w:r>
          </w:p>
        </w:tc>
        <w:tc>
          <w:tcPr>
            <w:tcW w:w="992" w:type="pct"/>
            <w:tcBorders>
              <w:top w:val="nil"/>
              <w:left w:val="nil"/>
              <w:bottom w:val="single" w:sz="4" w:space="0" w:color="auto"/>
              <w:right w:val="single" w:sz="4" w:space="0" w:color="auto"/>
            </w:tcBorders>
            <w:shd w:val="clear" w:color="auto" w:fill="auto"/>
            <w:vAlign w:val="center"/>
            <w:hideMark/>
          </w:tcPr>
          <w:p w14:paraId="1C49B2A0"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40,00</w:t>
            </w:r>
          </w:p>
        </w:tc>
        <w:tc>
          <w:tcPr>
            <w:tcW w:w="572" w:type="pct"/>
            <w:tcBorders>
              <w:top w:val="nil"/>
              <w:left w:val="nil"/>
              <w:bottom w:val="single" w:sz="4" w:space="0" w:color="auto"/>
              <w:right w:val="single" w:sz="4" w:space="0" w:color="auto"/>
            </w:tcBorders>
            <w:shd w:val="clear" w:color="auto" w:fill="auto"/>
            <w:vAlign w:val="center"/>
            <w:hideMark/>
          </w:tcPr>
          <w:p w14:paraId="5256672F"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0,11</w:t>
            </w:r>
          </w:p>
        </w:tc>
        <w:tc>
          <w:tcPr>
            <w:tcW w:w="1499" w:type="pct"/>
            <w:tcBorders>
              <w:top w:val="nil"/>
              <w:left w:val="nil"/>
              <w:bottom w:val="single" w:sz="4" w:space="0" w:color="auto"/>
              <w:right w:val="single" w:sz="4" w:space="0" w:color="auto"/>
            </w:tcBorders>
            <w:shd w:val="clear" w:color="auto" w:fill="auto"/>
            <w:vAlign w:val="center"/>
            <w:hideMark/>
          </w:tcPr>
          <w:p w14:paraId="57C165B7"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363,64</w:t>
            </w:r>
          </w:p>
        </w:tc>
      </w:tr>
      <w:tr w:rsidR="0061126A" w:rsidRPr="000F251D" w14:paraId="2B18CD1B"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vAlign w:val="center"/>
            <w:hideMark/>
          </w:tcPr>
          <w:p w14:paraId="003C6BCA"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2</w:t>
            </w:r>
          </w:p>
        </w:tc>
        <w:tc>
          <w:tcPr>
            <w:tcW w:w="1614" w:type="pct"/>
            <w:tcBorders>
              <w:top w:val="nil"/>
              <w:left w:val="nil"/>
              <w:bottom w:val="single" w:sz="4" w:space="0" w:color="auto"/>
              <w:right w:val="single" w:sz="4" w:space="0" w:color="auto"/>
            </w:tcBorders>
            <w:shd w:val="clear" w:color="auto" w:fill="auto"/>
            <w:vAlign w:val="center"/>
            <w:hideMark/>
          </w:tcPr>
          <w:p w14:paraId="28FFC62D"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Котельная №2</w:t>
            </w:r>
          </w:p>
        </w:tc>
        <w:tc>
          <w:tcPr>
            <w:tcW w:w="992" w:type="pct"/>
            <w:tcBorders>
              <w:top w:val="nil"/>
              <w:left w:val="nil"/>
              <w:bottom w:val="single" w:sz="4" w:space="0" w:color="auto"/>
              <w:right w:val="single" w:sz="4" w:space="0" w:color="auto"/>
            </w:tcBorders>
            <w:shd w:val="clear" w:color="auto" w:fill="auto"/>
            <w:vAlign w:val="center"/>
            <w:hideMark/>
          </w:tcPr>
          <w:p w14:paraId="7762831D"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496,15</w:t>
            </w:r>
          </w:p>
        </w:tc>
        <w:tc>
          <w:tcPr>
            <w:tcW w:w="572" w:type="pct"/>
            <w:tcBorders>
              <w:top w:val="nil"/>
              <w:left w:val="nil"/>
              <w:bottom w:val="single" w:sz="4" w:space="0" w:color="auto"/>
              <w:right w:val="single" w:sz="4" w:space="0" w:color="auto"/>
            </w:tcBorders>
            <w:shd w:val="clear" w:color="auto" w:fill="auto"/>
            <w:vAlign w:val="center"/>
            <w:hideMark/>
          </w:tcPr>
          <w:p w14:paraId="194CE4CD"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3,38</w:t>
            </w:r>
          </w:p>
        </w:tc>
        <w:tc>
          <w:tcPr>
            <w:tcW w:w="1499" w:type="pct"/>
            <w:tcBorders>
              <w:top w:val="nil"/>
              <w:left w:val="nil"/>
              <w:bottom w:val="single" w:sz="4" w:space="0" w:color="auto"/>
              <w:right w:val="single" w:sz="4" w:space="0" w:color="auto"/>
            </w:tcBorders>
            <w:shd w:val="clear" w:color="auto" w:fill="auto"/>
            <w:vAlign w:val="center"/>
            <w:hideMark/>
          </w:tcPr>
          <w:p w14:paraId="35F24A4A"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146,92</w:t>
            </w:r>
          </w:p>
        </w:tc>
      </w:tr>
      <w:tr w:rsidR="0061126A" w:rsidRPr="000F251D" w14:paraId="6A1D00DF"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vAlign w:val="center"/>
            <w:hideMark/>
          </w:tcPr>
          <w:p w14:paraId="71813E93"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3</w:t>
            </w:r>
          </w:p>
        </w:tc>
        <w:tc>
          <w:tcPr>
            <w:tcW w:w="1614" w:type="pct"/>
            <w:tcBorders>
              <w:top w:val="nil"/>
              <w:left w:val="nil"/>
              <w:bottom w:val="single" w:sz="4" w:space="0" w:color="auto"/>
              <w:right w:val="single" w:sz="4" w:space="0" w:color="auto"/>
            </w:tcBorders>
            <w:shd w:val="clear" w:color="auto" w:fill="auto"/>
            <w:vAlign w:val="center"/>
            <w:hideMark/>
          </w:tcPr>
          <w:p w14:paraId="064A8F55"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Котельная №3</w:t>
            </w:r>
          </w:p>
        </w:tc>
        <w:tc>
          <w:tcPr>
            <w:tcW w:w="992" w:type="pct"/>
            <w:tcBorders>
              <w:top w:val="nil"/>
              <w:left w:val="nil"/>
              <w:bottom w:val="single" w:sz="4" w:space="0" w:color="auto"/>
              <w:right w:val="single" w:sz="4" w:space="0" w:color="auto"/>
            </w:tcBorders>
            <w:shd w:val="clear" w:color="auto" w:fill="auto"/>
            <w:vAlign w:val="center"/>
            <w:hideMark/>
          </w:tcPr>
          <w:p w14:paraId="75696227"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1086,63</w:t>
            </w:r>
          </w:p>
        </w:tc>
        <w:tc>
          <w:tcPr>
            <w:tcW w:w="572" w:type="pct"/>
            <w:tcBorders>
              <w:top w:val="nil"/>
              <w:left w:val="nil"/>
              <w:bottom w:val="single" w:sz="4" w:space="0" w:color="auto"/>
              <w:right w:val="single" w:sz="4" w:space="0" w:color="auto"/>
            </w:tcBorders>
            <w:shd w:val="clear" w:color="auto" w:fill="auto"/>
            <w:vAlign w:val="center"/>
            <w:hideMark/>
          </w:tcPr>
          <w:p w14:paraId="66E76DCC"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8,50</w:t>
            </w:r>
          </w:p>
        </w:tc>
        <w:tc>
          <w:tcPr>
            <w:tcW w:w="1499" w:type="pct"/>
            <w:tcBorders>
              <w:top w:val="nil"/>
              <w:left w:val="nil"/>
              <w:bottom w:val="single" w:sz="4" w:space="0" w:color="auto"/>
              <w:right w:val="single" w:sz="4" w:space="0" w:color="auto"/>
            </w:tcBorders>
            <w:shd w:val="clear" w:color="auto" w:fill="auto"/>
            <w:vAlign w:val="center"/>
            <w:hideMark/>
          </w:tcPr>
          <w:p w14:paraId="576C2039"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127,90</w:t>
            </w:r>
          </w:p>
        </w:tc>
      </w:tr>
      <w:tr w:rsidR="0061126A" w:rsidRPr="000F251D" w14:paraId="7A1D7259"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vAlign w:val="center"/>
            <w:hideMark/>
          </w:tcPr>
          <w:p w14:paraId="75B766DD"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4</w:t>
            </w:r>
          </w:p>
        </w:tc>
        <w:tc>
          <w:tcPr>
            <w:tcW w:w="1614" w:type="pct"/>
            <w:tcBorders>
              <w:top w:val="nil"/>
              <w:left w:val="nil"/>
              <w:bottom w:val="single" w:sz="4" w:space="0" w:color="auto"/>
              <w:right w:val="single" w:sz="4" w:space="0" w:color="auto"/>
            </w:tcBorders>
            <w:shd w:val="clear" w:color="auto" w:fill="auto"/>
            <w:vAlign w:val="center"/>
            <w:hideMark/>
          </w:tcPr>
          <w:p w14:paraId="17F23628"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Котельная №4</w:t>
            </w:r>
          </w:p>
        </w:tc>
        <w:tc>
          <w:tcPr>
            <w:tcW w:w="992" w:type="pct"/>
            <w:tcBorders>
              <w:top w:val="nil"/>
              <w:left w:val="nil"/>
              <w:bottom w:val="single" w:sz="4" w:space="0" w:color="auto"/>
              <w:right w:val="single" w:sz="4" w:space="0" w:color="auto"/>
            </w:tcBorders>
            <w:shd w:val="clear" w:color="auto" w:fill="auto"/>
            <w:vAlign w:val="center"/>
            <w:hideMark/>
          </w:tcPr>
          <w:p w14:paraId="42145866"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18,40</w:t>
            </w:r>
          </w:p>
        </w:tc>
        <w:tc>
          <w:tcPr>
            <w:tcW w:w="572" w:type="pct"/>
            <w:tcBorders>
              <w:top w:val="nil"/>
              <w:left w:val="nil"/>
              <w:bottom w:val="single" w:sz="4" w:space="0" w:color="auto"/>
              <w:right w:val="single" w:sz="4" w:space="0" w:color="auto"/>
            </w:tcBorders>
            <w:shd w:val="clear" w:color="auto" w:fill="auto"/>
            <w:vAlign w:val="center"/>
            <w:hideMark/>
          </w:tcPr>
          <w:p w14:paraId="21901FEB"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0,27</w:t>
            </w:r>
          </w:p>
        </w:tc>
        <w:tc>
          <w:tcPr>
            <w:tcW w:w="1499" w:type="pct"/>
            <w:tcBorders>
              <w:top w:val="nil"/>
              <w:left w:val="nil"/>
              <w:bottom w:val="single" w:sz="4" w:space="0" w:color="auto"/>
              <w:right w:val="single" w:sz="4" w:space="0" w:color="auto"/>
            </w:tcBorders>
            <w:shd w:val="clear" w:color="auto" w:fill="auto"/>
            <w:vAlign w:val="center"/>
            <w:hideMark/>
          </w:tcPr>
          <w:p w14:paraId="31252C33"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69,43</w:t>
            </w:r>
          </w:p>
        </w:tc>
      </w:tr>
      <w:tr w:rsidR="0061126A" w:rsidRPr="000F251D" w14:paraId="1BEAE245"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vAlign w:val="center"/>
            <w:hideMark/>
          </w:tcPr>
          <w:p w14:paraId="56B8A7A8"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5</w:t>
            </w:r>
          </w:p>
        </w:tc>
        <w:tc>
          <w:tcPr>
            <w:tcW w:w="1614" w:type="pct"/>
            <w:tcBorders>
              <w:top w:val="nil"/>
              <w:left w:val="nil"/>
              <w:bottom w:val="single" w:sz="4" w:space="0" w:color="auto"/>
              <w:right w:val="single" w:sz="4" w:space="0" w:color="auto"/>
            </w:tcBorders>
            <w:shd w:val="clear" w:color="auto" w:fill="auto"/>
            <w:vAlign w:val="center"/>
            <w:hideMark/>
          </w:tcPr>
          <w:p w14:paraId="0504C475"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Котельная №5</w:t>
            </w:r>
          </w:p>
        </w:tc>
        <w:tc>
          <w:tcPr>
            <w:tcW w:w="992" w:type="pct"/>
            <w:tcBorders>
              <w:top w:val="nil"/>
              <w:left w:val="nil"/>
              <w:bottom w:val="single" w:sz="4" w:space="0" w:color="auto"/>
              <w:right w:val="single" w:sz="4" w:space="0" w:color="auto"/>
            </w:tcBorders>
            <w:shd w:val="clear" w:color="auto" w:fill="auto"/>
            <w:vAlign w:val="center"/>
            <w:hideMark/>
          </w:tcPr>
          <w:p w14:paraId="22F1699D"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89,77</w:t>
            </w:r>
          </w:p>
        </w:tc>
        <w:tc>
          <w:tcPr>
            <w:tcW w:w="572" w:type="pct"/>
            <w:tcBorders>
              <w:top w:val="nil"/>
              <w:left w:val="nil"/>
              <w:bottom w:val="single" w:sz="4" w:space="0" w:color="auto"/>
              <w:right w:val="single" w:sz="4" w:space="0" w:color="auto"/>
            </w:tcBorders>
            <w:shd w:val="clear" w:color="auto" w:fill="auto"/>
            <w:vAlign w:val="center"/>
            <w:hideMark/>
          </w:tcPr>
          <w:p w14:paraId="226D6CDA"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1,32</w:t>
            </w:r>
          </w:p>
        </w:tc>
        <w:tc>
          <w:tcPr>
            <w:tcW w:w="1499" w:type="pct"/>
            <w:tcBorders>
              <w:top w:val="nil"/>
              <w:left w:val="nil"/>
              <w:bottom w:val="single" w:sz="4" w:space="0" w:color="auto"/>
              <w:right w:val="single" w:sz="4" w:space="0" w:color="auto"/>
            </w:tcBorders>
            <w:shd w:val="clear" w:color="auto" w:fill="auto"/>
            <w:vAlign w:val="center"/>
            <w:hideMark/>
          </w:tcPr>
          <w:p w14:paraId="5AF59F3E"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67,96</w:t>
            </w:r>
          </w:p>
        </w:tc>
      </w:tr>
      <w:tr w:rsidR="0061126A" w:rsidRPr="000F251D" w14:paraId="5F8D25F9"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vAlign w:val="center"/>
            <w:hideMark/>
          </w:tcPr>
          <w:p w14:paraId="1CF73541"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6</w:t>
            </w:r>
          </w:p>
        </w:tc>
        <w:tc>
          <w:tcPr>
            <w:tcW w:w="1614" w:type="pct"/>
            <w:tcBorders>
              <w:top w:val="nil"/>
              <w:left w:val="nil"/>
              <w:bottom w:val="single" w:sz="4" w:space="0" w:color="auto"/>
              <w:right w:val="single" w:sz="4" w:space="0" w:color="auto"/>
            </w:tcBorders>
            <w:shd w:val="clear" w:color="auto" w:fill="auto"/>
            <w:vAlign w:val="center"/>
            <w:hideMark/>
          </w:tcPr>
          <w:p w14:paraId="52C2BD54"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Котельная №6</w:t>
            </w:r>
          </w:p>
        </w:tc>
        <w:tc>
          <w:tcPr>
            <w:tcW w:w="992" w:type="pct"/>
            <w:tcBorders>
              <w:top w:val="nil"/>
              <w:left w:val="nil"/>
              <w:bottom w:val="single" w:sz="4" w:space="0" w:color="auto"/>
              <w:right w:val="single" w:sz="4" w:space="0" w:color="auto"/>
            </w:tcBorders>
            <w:shd w:val="clear" w:color="auto" w:fill="auto"/>
            <w:vAlign w:val="center"/>
            <w:hideMark/>
          </w:tcPr>
          <w:p w14:paraId="13E61AA2"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11336,40</w:t>
            </w:r>
          </w:p>
        </w:tc>
        <w:tc>
          <w:tcPr>
            <w:tcW w:w="572" w:type="pct"/>
            <w:tcBorders>
              <w:top w:val="nil"/>
              <w:left w:val="nil"/>
              <w:bottom w:val="single" w:sz="4" w:space="0" w:color="auto"/>
              <w:right w:val="single" w:sz="4" w:space="0" w:color="auto"/>
            </w:tcBorders>
            <w:shd w:val="clear" w:color="auto" w:fill="auto"/>
            <w:vAlign w:val="center"/>
            <w:hideMark/>
          </w:tcPr>
          <w:p w14:paraId="7D986787"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87,18</w:t>
            </w:r>
          </w:p>
        </w:tc>
        <w:tc>
          <w:tcPr>
            <w:tcW w:w="1499" w:type="pct"/>
            <w:tcBorders>
              <w:top w:val="nil"/>
              <w:left w:val="nil"/>
              <w:bottom w:val="single" w:sz="4" w:space="0" w:color="auto"/>
              <w:right w:val="single" w:sz="4" w:space="0" w:color="auto"/>
            </w:tcBorders>
            <w:shd w:val="clear" w:color="auto" w:fill="auto"/>
            <w:vAlign w:val="center"/>
            <w:hideMark/>
          </w:tcPr>
          <w:p w14:paraId="5AC8AC77"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130,04</w:t>
            </w:r>
          </w:p>
        </w:tc>
      </w:tr>
      <w:tr w:rsidR="0061126A" w:rsidRPr="000F251D" w14:paraId="3A74B25F"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vAlign w:val="center"/>
            <w:hideMark/>
          </w:tcPr>
          <w:p w14:paraId="44F6AC01"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7</w:t>
            </w:r>
          </w:p>
        </w:tc>
        <w:tc>
          <w:tcPr>
            <w:tcW w:w="1614" w:type="pct"/>
            <w:tcBorders>
              <w:top w:val="nil"/>
              <w:left w:val="nil"/>
              <w:bottom w:val="single" w:sz="4" w:space="0" w:color="auto"/>
              <w:right w:val="single" w:sz="4" w:space="0" w:color="auto"/>
            </w:tcBorders>
            <w:shd w:val="clear" w:color="auto" w:fill="auto"/>
            <w:vAlign w:val="center"/>
            <w:hideMark/>
          </w:tcPr>
          <w:p w14:paraId="46318771"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Котельная №9/1</w:t>
            </w:r>
          </w:p>
        </w:tc>
        <w:tc>
          <w:tcPr>
            <w:tcW w:w="992" w:type="pct"/>
            <w:tcBorders>
              <w:top w:val="nil"/>
              <w:left w:val="nil"/>
              <w:bottom w:val="single" w:sz="4" w:space="0" w:color="auto"/>
              <w:right w:val="single" w:sz="4" w:space="0" w:color="auto"/>
            </w:tcBorders>
            <w:shd w:val="clear" w:color="auto" w:fill="auto"/>
            <w:vAlign w:val="center"/>
            <w:hideMark/>
          </w:tcPr>
          <w:p w14:paraId="7525D529"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0,00</w:t>
            </w:r>
          </w:p>
        </w:tc>
        <w:tc>
          <w:tcPr>
            <w:tcW w:w="572" w:type="pct"/>
            <w:tcBorders>
              <w:top w:val="nil"/>
              <w:left w:val="nil"/>
              <w:bottom w:val="single" w:sz="4" w:space="0" w:color="auto"/>
              <w:right w:val="single" w:sz="4" w:space="0" w:color="auto"/>
            </w:tcBorders>
            <w:shd w:val="clear" w:color="auto" w:fill="auto"/>
            <w:vAlign w:val="center"/>
            <w:hideMark/>
          </w:tcPr>
          <w:p w14:paraId="476F814D"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0,03</w:t>
            </w:r>
          </w:p>
        </w:tc>
        <w:tc>
          <w:tcPr>
            <w:tcW w:w="1499" w:type="pct"/>
            <w:tcBorders>
              <w:top w:val="nil"/>
              <w:left w:val="nil"/>
              <w:bottom w:val="single" w:sz="4" w:space="0" w:color="auto"/>
              <w:right w:val="single" w:sz="4" w:space="0" w:color="auto"/>
            </w:tcBorders>
            <w:shd w:val="clear" w:color="auto" w:fill="auto"/>
            <w:vAlign w:val="center"/>
            <w:hideMark/>
          </w:tcPr>
          <w:p w14:paraId="1BC0471C"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0,00</w:t>
            </w:r>
          </w:p>
        </w:tc>
      </w:tr>
      <w:tr w:rsidR="0061126A" w:rsidRPr="000F251D" w14:paraId="4DDA6C02"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vAlign w:val="center"/>
            <w:hideMark/>
          </w:tcPr>
          <w:p w14:paraId="29EBBF01"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8</w:t>
            </w:r>
          </w:p>
        </w:tc>
        <w:tc>
          <w:tcPr>
            <w:tcW w:w="1614" w:type="pct"/>
            <w:tcBorders>
              <w:top w:val="nil"/>
              <w:left w:val="nil"/>
              <w:bottom w:val="single" w:sz="4" w:space="0" w:color="auto"/>
              <w:right w:val="single" w:sz="4" w:space="0" w:color="auto"/>
            </w:tcBorders>
            <w:shd w:val="clear" w:color="auto" w:fill="auto"/>
            <w:vAlign w:val="center"/>
            <w:hideMark/>
          </w:tcPr>
          <w:p w14:paraId="540B50B2"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Котельная №9/2</w:t>
            </w:r>
          </w:p>
        </w:tc>
        <w:tc>
          <w:tcPr>
            <w:tcW w:w="992" w:type="pct"/>
            <w:tcBorders>
              <w:top w:val="nil"/>
              <w:left w:val="nil"/>
              <w:bottom w:val="single" w:sz="4" w:space="0" w:color="auto"/>
              <w:right w:val="single" w:sz="4" w:space="0" w:color="auto"/>
            </w:tcBorders>
            <w:shd w:val="clear" w:color="auto" w:fill="auto"/>
            <w:vAlign w:val="center"/>
            <w:hideMark/>
          </w:tcPr>
          <w:p w14:paraId="51239381"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0,00</w:t>
            </w:r>
          </w:p>
        </w:tc>
        <w:tc>
          <w:tcPr>
            <w:tcW w:w="572" w:type="pct"/>
            <w:tcBorders>
              <w:top w:val="nil"/>
              <w:left w:val="nil"/>
              <w:bottom w:val="single" w:sz="4" w:space="0" w:color="auto"/>
              <w:right w:val="single" w:sz="4" w:space="0" w:color="auto"/>
            </w:tcBorders>
            <w:shd w:val="clear" w:color="auto" w:fill="auto"/>
            <w:vAlign w:val="center"/>
            <w:hideMark/>
          </w:tcPr>
          <w:p w14:paraId="5CDEA9B5"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0,02</w:t>
            </w:r>
          </w:p>
        </w:tc>
        <w:tc>
          <w:tcPr>
            <w:tcW w:w="1499" w:type="pct"/>
            <w:tcBorders>
              <w:top w:val="nil"/>
              <w:left w:val="nil"/>
              <w:bottom w:val="single" w:sz="4" w:space="0" w:color="auto"/>
              <w:right w:val="single" w:sz="4" w:space="0" w:color="auto"/>
            </w:tcBorders>
            <w:shd w:val="clear" w:color="auto" w:fill="auto"/>
            <w:vAlign w:val="center"/>
            <w:hideMark/>
          </w:tcPr>
          <w:p w14:paraId="65216988"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0,00</w:t>
            </w:r>
          </w:p>
        </w:tc>
      </w:tr>
      <w:tr w:rsidR="0061126A" w:rsidRPr="000F251D" w14:paraId="64CE76A5"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vAlign w:val="center"/>
            <w:hideMark/>
          </w:tcPr>
          <w:p w14:paraId="4F6E6E41"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9</w:t>
            </w:r>
          </w:p>
        </w:tc>
        <w:tc>
          <w:tcPr>
            <w:tcW w:w="1614" w:type="pct"/>
            <w:tcBorders>
              <w:top w:val="nil"/>
              <w:left w:val="nil"/>
              <w:bottom w:val="single" w:sz="4" w:space="0" w:color="auto"/>
              <w:right w:val="single" w:sz="4" w:space="0" w:color="auto"/>
            </w:tcBorders>
            <w:shd w:val="clear" w:color="auto" w:fill="auto"/>
            <w:vAlign w:val="center"/>
            <w:hideMark/>
          </w:tcPr>
          <w:p w14:paraId="5A88922C"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Котельная №11</w:t>
            </w:r>
          </w:p>
        </w:tc>
        <w:tc>
          <w:tcPr>
            <w:tcW w:w="992" w:type="pct"/>
            <w:tcBorders>
              <w:top w:val="nil"/>
              <w:left w:val="nil"/>
              <w:bottom w:val="single" w:sz="4" w:space="0" w:color="auto"/>
              <w:right w:val="single" w:sz="4" w:space="0" w:color="auto"/>
            </w:tcBorders>
            <w:shd w:val="clear" w:color="auto" w:fill="auto"/>
            <w:vAlign w:val="center"/>
            <w:hideMark/>
          </w:tcPr>
          <w:p w14:paraId="445C84AA"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0,00</w:t>
            </w:r>
          </w:p>
        </w:tc>
        <w:tc>
          <w:tcPr>
            <w:tcW w:w="572" w:type="pct"/>
            <w:tcBorders>
              <w:top w:val="nil"/>
              <w:left w:val="nil"/>
              <w:bottom w:val="single" w:sz="4" w:space="0" w:color="auto"/>
              <w:right w:val="single" w:sz="4" w:space="0" w:color="auto"/>
            </w:tcBorders>
            <w:shd w:val="clear" w:color="auto" w:fill="auto"/>
            <w:vAlign w:val="center"/>
            <w:hideMark/>
          </w:tcPr>
          <w:p w14:paraId="2C5A5011"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0,10</w:t>
            </w:r>
          </w:p>
        </w:tc>
        <w:tc>
          <w:tcPr>
            <w:tcW w:w="1499" w:type="pct"/>
            <w:tcBorders>
              <w:top w:val="nil"/>
              <w:left w:val="nil"/>
              <w:bottom w:val="single" w:sz="4" w:space="0" w:color="auto"/>
              <w:right w:val="single" w:sz="4" w:space="0" w:color="auto"/>
            </w:tcBorders>
            <w:shd w:val="clear" w:color="auto" w:fill="auto"/>
            <w:vAlign w:val="center"/>
            <w:hideMark/>
          </w:tcPr>
          <w:p w14:paraId="1FBE5BA4"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0,00</w:t>
            </w:r>
          </w:p>
        </w:tc>
      </w:tr>
      <w:tr w:rsidR="0061126A" w:rsidRPr="000F251D" w14:paraId="2B6D52CE"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vAlign w:val="center"/>
            <w:hideMark/>
          </w:tcPr>
          <w:p w14:paraId="5FAA9080"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10</w:t>
            </w:r>
          </w:p>
        </w:tc>
        <w:tc>
          <w:tcPr>
            <w:tcW w:w="1614" w:type="pct"/>
            <w:tcBorders>
              <w:top w:val="nil"/>
              <w:left w:val="nil"/>
              <w:bottom w:val="single" w:sz="4" w:space="0" w:color="auto"/>
              <w:right w:val="single" w:sz="4" w:space="0" w:color="auto"/>
            </w:tcBorders>
            <w:shd w:val="clear" w:color="auto" w:fill="auto"/>
            <w:vAlign w:val="center"/>
            <w:hideMark/>
          </w:tcPr>
          <w:p w14:paraId="2D76624E"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Котельная №12</w:t>
            </w:r>
          </w:p>
        </w:tc>
        <w:tc>
          <w:tcPr>
            <w:tcW w:w="992" w:type="pct"/>
            <w:tcBorders>
              <w:top w:val="nil"/>
              <w:left w:val="nil"/>
              <w:bottom w:val="single" w:sz="4" w:space="0" w:color="auto"/>
              <w:right w:val="single" w:sz="4" w:space="0" w:color="auto"/>
            </w:tcBorders>
            <w:shd w:val="clear" w:color="auto" w:fill="auto"/>
            <w:vAlign w:val="center"/>
            <w:hideMark/>
          </w:tcPr>
          <w:p w14:paraId="31A62214"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1269,81</w:t>
            </w:r>
          </w:p>
        </w:tc>
        <w:tc>
          <w:tcPr>
            <w:tcW w:w="572" w:type="pct"/>
            <w:tcBorders>
              <w:top w:val="nil"/>
              <w:left w:val="nil"/>
              <w:bottom w:val="single" w:sz="4" w:space="0" w:color="auto"/>
              <w:right w:val="single" w:sz="4" w:space="0" w:color="auto"/>
            </w:tcBorders>
            <w:shd w:val="clear" w:color="auto" w:fill="auto"/>
            <w:vAlign w:val="center"/>
            <w:hideMark/>
          </w:tcPr>
          <w:p w14:paraId="4D7627A4"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8,53</w:t>
            </w:r>
          </w:p>
        </w:tc>
        <w:tc>
          <w:tcPr>
            <w:tcW w:w="1499" w:type="pct"/>
            <w:tcBorders>
              <w:top w:val="nil"/>
              <w:left w:val="nil"/>
              <w:bottom w:val="single" w:sz="4" w:space="0" w:color="auto"/>
              <w:right w:val="single" w:sz="4" w:space="0" w:color="auto"/>
            </w:tcBorders>
            <w:shd w:val="clear" w:color="auto" w:fill="auto"/>
            <w:vAlign w:val="center"/>
            <w:hideMark/>
          </w:tcPr>
          <w:p w14:paraId="48DB9844"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148,90</w:t>
            </w:r>
          </w:p>
        </w:tc>
      </w:tr>
      <w:tr w:rsidR="0061126A" w:rsidRPr="000F251D" w14:paraId="48A3C33A"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vAlign w:val="center"/>
            <w:hideMark/>
          </w:tcPr>
          <w:p w14:paraId="1C0E641B"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11</w:t>
            </w:r>
          </w:p>
        </w:tc>
        <w:tc>
          <w:tcPr>
            <w:tcW w:w="1614" w:type="pct"/>
            <w:tcBorders>
              <w:top w:val="nil"/>
              <w:left w:val="nil"/>
              <w:bottom w:val="single" w:sz="4" w:space="0" w:color="auto"/>
              <w:right w:val="single" w:sz="4" w:space="0" w:color="auto"/>
            </w:tcBorders>
            <w:shd w:val="clear" w:color="auto" w:fill="auto"/>
            <w:vAlign w:val="center"/>
            <w:hideMark/>
          </w:tcPr>
          <w:p w14:paraId="6F232D48"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Котельная №17</w:t>
            </w:r>
          </w:p>
        </w:tc>
        <w:tc>
          <w:tcPr>
            <w:tcW w:w="992" w:type="pct"/>
            <w:tcBorders>
              <w:top w:val="nil"/>
              <w:left w:val="nil"/>
              <w:bottom w:val="single" w:sz="4" w:space="0" w:color="auto"/>
              <w:right w:val="single" w:sz="4" w:space="0" w:color="auto"/>
            </w:tcBorders>
            <w:shd w:val="clear" w:color="auto" w:fill="auto"/>
            <w:vAlign w:val="center"/>
            <w:hideMark/>
          </w:tcPr>
          <w:p w14:paraId="338D1C51"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12004,22</w:t>
            </w:r>
          </w:p>
        </w:tc>
        <w:tc>
          <w:tcPr>
            <w:tcW w:w="572" w:type="pct"/>
            <w:vMerge w:val="restart"/>
            <w:tcBorders>
              <w:top w:val="nil"/>
              <w:left w:val="single" w:sz="4" w:space="0" w:color="auto"/>
              <w:bottom w:val="single" w:sz="4" w:space="0" w:color="auto"/>
              <w:right w:val="single" w:sz="4" w:space="0" w:color="auto"/>
            </w:tcBorders>
            <w:shd w:val="clear" w:color="auto" w:fill="auto"/>
            <w:vAlign w:val="center"/>
            <w:hideMark/>
          </w:tcPr>
          <w:p w14:paraId="47841E53"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84,69</w:t>
            </w:r>
          </w:p>
        </w:tc>
        <w:tc>
          <w:tcPr>
            <w:tcW w:w="1499" w:type="pct"/>
            <w:vMerge w:val="restart"/>
            <w:tcBorders>
              <w:top w:val="nil"/>
              <w:left w:val="single" w:sz="4" w:space="0" w:color="auto"/>
              <w:bottom w:val="single" w:sz="4" w:space="0" w:color="auto"/>
              <w:right w:val="single" w:sz="4" w:space="0" w:color="auto"/>
            </w:tcBorders>
            <w:shd w:val="clear" w:color="auto" w:fill="auto"/>
            <w:vAlign w:val="center"/>
            <w:hideMark/>
          </w:tcPr>
          <w:p w14:paraId="328C3A42"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141,74</w:t>
            </w:r>
          </w:p>
        </w:tc>
      </w:tr>
      <w:tr w:rsidR="0061126A" w:rsidRPr="000F251D" w14:paraId="1AA309DC"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4D856C53"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12</w:t>
            </w:r>
          </w:p>
        </w:tc>
        <w:tc>
          <w:tcPr>
            <w:tcW w:w="1614" w:type="pct"/>
            <w:tcBorders>
              <w:top w:val="nil"/>
              <w:left w:val="nil"/>
              <w:bottom w:val="single" w:sz="4" w:space="0" w:color="auto"/>
              <w:right w:val="single" w:sz="4" w:space="0" w:color="auto"/>
            </w:tcBorders>
            <w:shd w:val="clear" w:color="auto" w:fill="auto"/>
            <w:noWrap/>
            <w:vAlign w:val="center"/>
            <w:hideMark/>
          </w:tcPr>
          <w:p w14:paraId="12998758"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 xml:space="preserve">ЦТП «Южный» 1 </w:t>
            </w:r>
            <w:proofErr w:type="spellStart"/>
            <w:r w:rsidRPr="000F251D">
              <w:rPr>
                <w:rFonts w:eastAsia="Times New Roman"/>
                <w:color w:val="000000"/>
                <w:sz w:val="20"/>
                <w:szCs w:val="20"/>
              </w:rPr>
              <w:t>оч</w:t>
            </w:r>
            <w:proofErr w:type="spellEnd"/>
          </w:p>
        </w:tc>
        <w:tc>
          <w:tcPr>
            <w:tcW w:w="992" w:type="pct"/>
            <w:tcBorders>
              <w:top w:val="nil"/>
              <w:left w:val="nil"/>
              <w:bottom w:val="single" w:sz="4" w:space="0" w:color="auto"/>
              <w:right w:val="single" w:sz="4" w:space="0" w:color="auto"/>
            </w:tcBorders>
            <w:shd w:val="clear" w:color="auto" w:fill="auto"/>
            <w:noWrap/>
            <w:vAlign w:val="center"/>
            <w:hideMark/>
          </w:tcPr>
          <w:p w14:paraId="26E9F09F"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1308,36</w:t>
            </w:r>
          </w:p>
        </w:tc>
        <w:tc>
          <w:tcPr>
            <w:tcW w:w="572" w:type="pct"/>
            <w:vMerge/>
            <w:tcBorders>
              <w:top w:val="nil"/>
              <w:left w:val="single" w:sz="4" w:space="0" w:color="auto"/>
              <w:bottom w:val="single" w:sz="4" w:space="0" w:color="auto"/>
              <w:right w:val="single" w:sz="4" w:space="0" w:color="auto"/>
            </w:tcBorders>
            <w:vAlign w:val="center"/>
            <w:hideMark/>
          </w:tcPr>
          <w:p w14:paraId="77C0B955" w14:textId="77777777" w:rsidR="0061126A" w:rsidRPr="000F251D" w:rsidRDefault="0061126A" w:rsidP="0061126A">
            <w:pPr>
              <w:rPr>
                <w:rFonts w:eastAsia="Times New Roman"/>
                <w:color w:val="000000"/>
                <w:sz w:val="20"/>
                <w:szCs w:val="20"/>
              </w:rPr>
            </w:pPr>
          </w:p>
        </w:tc>
        <w:tc>
          <w:tcPr>
            <w:tcW w:w="1499" w:type="pct"/>
            <w:vMerge/>
            <w:tcBorders>
              <w:top w:val="nil"/>
              <w:left w:val="single" w:sz="4" w:space="0" w:color="auto"/>
              <w:bottom w:val="single" w:sz="4" w:space="0" w:color="auto"/>
              <w:right w:val="single" w:sz="4" w:space="0" w:color="auto"/>
            </w:tcBorders>
            <w:vAlign w:val="center"/>
            <w:hideMark/>
          </w:tcPr>
          <w:p w14:paraId="3792ED36" w14:textId="77777777" w:rsidR="0061126A" w:rsidRPr="000F251D" w:rsidRDefault="0061126A" w:rsidP="0061126A">
            <w:pPr>
              <w:rPr>
                <w:rFonts w:eastAsia="Times New Roman"/>
                <w:color w:val="000000"/>
                <w:sz w:val="20"/>
                <w:szCs w:val="20"/>
              </w:rPr>
            </w:pPr>
          </w:p>
        </w:tc>
      </w:tr>
      <w:tr w:rsidR="0061126A" w:rsidRPr="000F251D" w14:paraId="13AD6CA4"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7BBDFD35"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13</w:t>
            </w:r>
          </w:p>
        </w:tc>
        <w:tc>
          <w:tcPr>
            <w:tcW w:w="1614" w:type="pct"/>
            <w:tcBorders>
              <w:top w:val="nil"/>
              <w:left w:val="nil"/>
              <w:bottom w:val="single" w:sz="4" w:space="0" w:color="auto"/>
              <w:right w:val="single" w:sz="4" w:space="0" w:color="auto"/>
            </w:tcBorders>
            <w:shd w:val="clear" w:color="auto" w:fill="auto"/>
            <w:noWrap/>
            <w:vAlign w:val="center"/>
            <w:hideMark/>
          </w:tcPr>
          <w:p w14:paraId="42A7D49D"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 xml:space="preserve">ЦТП «Южный» 2 </w:t>
            </w:r>
            <w:proofErr w:type="spellStart"/>
            <w:r w:rsidRPr="000F251D">
              <w:rPr>
                <w:rFonts w:eastAsia="Times New Roman"/>
                <w:color w:val="000000"/>
                <w:sz w:val="20"/>
                <w:szCs w:val="20"/>
              </w:rPr>
              <w:t>оч</w:t>
            </w:r>
            <w:proofErr w:type="spellEnd"/>
          </w:p>
        </w:tc>
        <w:tc>
          <w:tcPr>
            <w:tcW w:w="992" w:type="pct"/>
            <w:tcBorders>
              <w:top w:val="nil"/>
              <w:left w:val="nil"/>
              <w:bottom w:val="single" w:sz="4" w:space="0" w:color="auto"/>
              <w:right w:val="single" w:sz="4" w:space="0" w:color="auto"/>
            </w:tcBorders>
            <w:shd w:val="clear" w:color="auto" w:fill="auto"/>
            <w:noWrap/>
            <w:vAlign w:val="center"/>
            <w:hideMark/>
          </w:tcPr>
          <w:p w14:paraId="3B945657"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1717,01</w:t>
            </w:r>
          </w:p>
        </w:tc>
        <w:tc>
          <w:tcPr>
            <w:tcW w:w="572" w:type="pct"/>
            <w:vMerge/>
            <w:tcBorders>
              <w:top w:val="nil"/>
              <w:left w:val="single" w:sz="4" w:space="0" w:color="auto"/>
              <w:bottom w:val="single" w:sz="4" w:space="0" w:color="auto"/>
              <w:right w:val="single" w:sz="4" w:space="0" w:color="auto"/>
            </w:tcBorders>
            <w:vAlign w:val="center"/>
            <w:hideMark/>
          </w:tcPr>
          <w:p w14:paraId="44C11023" w14:textId="77777777" w:rsidR="0061126A" w:rsidRPr="000F251D" w:rsidRDefault="0061126A" w:rsidP="0061126A">
            <w:pPr>
              <w:rPr>
                <w:rFonts w:eastAsia="Times New Roman"/>
                <w:color w:val="000000"/>
                <w:sz w:val="20"/>
                <w:szCs w:val="20"/>
              </w:rPr>
            </w:pPr>
          </w:p>
        </w:tc>
        <w:tc>
          <w:tcPr>
            <w:tcW w:w="1499" w:type="pct"/>
            <w:vMerge/>
            <w:tcBorders>
              <w:top w:val="nil"/>
              <w:left w:val="single" w:sz="4" w:space="0" w:color="auto"/>
              <w:bottom w:val="single" w:sz="4" w:space="0" w:color="auto"/>
              <w:right w:val="single" w:sz="4" w:space="0" w:color="auto"/>
            </w:tcBorders>
            <w:vAlign w:val="center"/>
            <w:hideMark/>
          </w:tcPr>
          <w:p w14:paraId="3D94E1F6" w14:textId="77777777" w:rsidR="0061126A" w:rsidRPr="000F251D" w:rsidRDefault="0061126A" w:rsidP="0061126A">
            <w:pPr>
              <w:rPr>
                <w:rFonts w:eastAsia="Times New Roman"/>
                <w:color w:val="000000"/>
                <w:sz w:val="20"/>
                <w:szCs w:val="20"/>
              </w:rPr>
            </w:pPr>
          </w:p>
        </w:tc>
      </w:tr>
      <w:tr w:rsidR="0061126A" w:rsidRPr="000F251D" w14:paraId="1287A1E6"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7F2D93FC"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14</w:t>
            </w:r>
          </w:p>
        </w:tc>
        <w:tc>
          <w:tcPr>
            <w:tcW w:w="1614" w:type="pct"/>
            <w:tcBorders>
              <w:top w:val="nil"/>
              <w:left w:val="nil"/>
              <w:bottom w:val="single" w:sz="4" w:space="0" w:color="auto"/>
              <w:right w:val="single" w:sz="4" w:space="0" w:color="auto"/>
            </w:tcBorders>
            <w:shd w:val="clear" w:color="auto" w:fill="auto"/>
            <w:noWrap/>
            <w:vAlign w:val="center"/>
            <w:hideMark/>
          </w:tcPr>
          <w:p w14:paraId="12932489"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Котельная №19</w:t>
            </w:r>
          </w:p>
        </w:tc>
        <w:tc>
          <w:tcPr>
            <w:tcW w:w="992" w:type="pct"/>
            <w:tcBorders>
              <w:top w:val="nil"/>
              <w:left w:val="nil"/>
              <w:bottom w:val="single" w:sz="4" w:space="0" w:color="auto"/>
              <w:right w:val="single" w:sz="4" w:space="0" w:color="auto"/>
            </w:tcBorders>
            <w:shd w:val="clear" w:color="auto" w:fill="auto"/>
            <w:noWrap/>
            <w:vAlign w:val="center"/>
            <w:hideMark/>
          </w:tcPr>
          <w:p w14:paraId="31ED4428"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38,05</w:t>
            </w:r>
          </w:p>
        </w:tc>
        <w:tc>
          <w:tcPr>
            <w:tcW w:w="572" w:type="pct"/>
            <w:tcBorders>
              <w:top w:val="nil"/>
              <w:left w:val="nil"/>
              <w:bottom w:val="single" w:sz="4" w:space="0" w:color="auto"/>
              <w:right w:val="single" w:sz="4" w:space="0" w:color="auto"/>
            </w:tcBorders>
            <w:shd w:val="clear" w:color="auto" w:fill="auto"/>
            <w:noWrap/>
            <w:vAlign w:val="center"/>
            <w:hideMark/>
          </w:tcPr>
          <w:p w14:paraId="765C88B2"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0,31</w:t>
            </w:r>
          </w:p>
        </w:tc>
        <w:tc>
          <w:tcPr>
            <w:tcW w:w="1499" w:type="pct"/>
            <w:tcBorders>
              <w:top w:val="nil"/>
              <w:left w:val="nil"/>
              <w:bottom w:val="single" w:sz="4" w:space="0" w:color="auto"/>
              <w:right w:val="single" w:sz="4" w:space="0" w:color="auto"/>
            </w:tcBorders>
            <w:shd w:val="clear" w:color="auto" w:fill="auto"/>
            <w:vAlign w:val="center"/>
            <w:hideMark/>
          </w:tcPr>
          <w:p w14:paraId="56F51085"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124,74</w:t>
            </w:r>
          </w:p>
        </w:tc>
      </w:tr>
      <w:tr w:rsidR="0061126A" w:rsidRPr="000F251D" w14:paraId="174F4870"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785AB763"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15</w:t>
            </w:r>
          </w:p>
        </w:tc>
        <w:tc>
          <w:tcPr>
            <w:tcW w:w="1614" w:type="pct"/>
            <w:tcBorders>
              <w:top w:val="nil"/>
              <w:left w:val="nil"/>
              <w:bottom w:val="single" w:sz="4" w:space="0" w:color="auto"/>
              <w:right w:val="single" w:sz="4" w:space="0" w:color="auto"/>
            </w:tcBorders>
            <w:shd w:val="clear" w:color="auto" w:fill="auto"/>
            <w:noWrap/>
            <w:vAlign w:val="center"/>
            <w:hideMark/>
          </w:tcPr>
          <w:p w14:paraId="4B3A5211"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Котельная №45</w:t>
            </w:r>
          </w:p>
        </w:tc>
        <w:tc>
          <w:tcPr>
            <w:tcW w:w="992" w:type="pct"/>
            <w:tcBorders>
              <w:top w:val="nil"/>
              <w:left w:val="nil"/>
              <w:bottom w:val="single" w:sz="4" w:space="0" w:color="auto"/>
              <w:right w:val="single" w:sz="4" w:space="0" w:color="auto"/>
            </w:tcBorders>
            <w:shd w:val="clear" w:color="auto" w:fill="auto"/>
            <w:noWrap/>
            <w:vAlign w:val="center"/>
            <w:hideMark/>
          </w:tcPr>
          <w:p w14:paraId="176B2ED2"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6,33</w:t>
            </w:r>
          </w:p>
        </w:tc>
        <w:tc>
          <w:tcPr>
            <w:tcW w:w="572" w:type="pct"/>
            <w:tcBorders>
              <w:top w:val="nil"/>
              <w:left w:val="nil"/>
              <w:bottom w:val="single" w:sz="4" w:space="0" w:color="auto"/>
              <w:right w:val="single" w:sz="4" w:space="0" w:color="auto"/>
            </w:tcBorders>
            <w:shd w:val="clear" w:color="auto" w:fill="auto"/>
            <w:noWrap/>
            <w:vAlign w:val="center"/>
            <w:hideMark/>
          </w:tcPr>
          <w:p w14:paraId="05EFDD33"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0,13</w:t>
            </w:r>
          </w:p>
        </w:tc>
        <w:tc>
          <w:tcPr>
            <w:tcW w:w="1499" w:type="pct"/>
            <w:tcBorders>
              <w:top w:val="nil"/>
              <w:left w:val="nil"/>
              <w:bottom w:val="single" w:sz="4" w:space="0" w:color="auto"/>
              <w:right w:val="single" w:sz="4" w:space="0" w:color="auto"/>
            </w:tcBorders>
            <w:shd w:val="clear" w:color="auto" w:fill="auto"/>
            <w:vAlign w:val="center"/>
            <w:hideMark/>
          </w:tcPr>
          <w:p w14:paraId="5E0595C3"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48,68</w:t>
            </w:r>
          </w:p>
        </w:tc>
      </w:tr>
      <w:tr w:rsidR="0061126A" w:rsidRPr="000F251D" w14:paraId="7B665F05"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579AA80F"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16</w:t>
            </w:r>
          </w:p>
        </w:tc>
        <w:tc>
          <w:tcPr>
            <w:tcW w:w="1614" w:type="pct"/>
            <w:tcBorders>
              <w:top w:val="nil"/>
              <w:left w:val="nil"/>
              <w:bottom w:val="single" w:sz="4" w:space="0" w:color="auto"/>
              <w:right w:val="single" w:sz="4" w:space="0" w:color="auto"/>
            </w:tcBorders>
            <w:shd w:val="clear" w:color="auto" w:fill="auto"/>
            <w:noWrap/>
            <w:vAlign w:val="center"/>
            <w:hideMark/>
          </w:tcPr>
          <w:p w14:paraId="632E2A34"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Котельная ООО "ТЕПЛОЭНЕРГО"</w:t>
            </w:r>
          </w:p>
        </w:tc>
        <w:tc>
          <w:tcPr>
            <w:tcW w:w="992" w:type="pct"/>
            <w:tcBorders>
              <w:top w:val="nil"/>
              <w:left w:val="nil"/>
              <w:bottom w:val="single" w:sz="4" w:space="0" w:color="auto"/>
              <w:right w:val="single" w:sz="4" w:space="0" w:color="auto"/>
            </w:tcBorders>
            <w:shd w:val="clear" w:color="auto" w:fill="auto"/>
            <w:noWrap/>
            <w:vAlign w:val="center"/>
            <w:hideMark/>
          </w:tcPr>
          <w:p w14:paraId="7D15F629"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658,78</w:t>
            </w:r>
          </w:p>
        </w:tc>
        <w:tc>
          <w:tcPr>
            <w:tcW w:w="572" w:type="pct"/>
            <w:tcBorders>
              <w:top w:val="nil"/>
              <w:left w:val="nil"/>
              <w:bottom w:val="single" w:sz="4" w:space="0" w:color="auto"/>
              <w:right w:val="single" w:sz="4" w:space="0" w:color="auto"/>
            </w:tcBorders>
            <w:shd w:val="clear" w:color="auto" w:fill="auto"/>
            <w:noWrap/>
            <w:vAlign w:val="center"/>
            <w:hideMark/>
          </w:tcPr>
          <w:p w14:paraId="4E918AF7" w14:textId="77777777" w:rsidR="0061126A" w:rsidRPr="000F251D" w:rsidRDefault="0061126A" w:rsidP="0061126A">
            <w:pPr>
              <w:jc w:val="center"/>
              <w:rPr>
                <w:rFonts w:eastAsia="Times New Roman"/>
                <w:color w:val="000000"/>
                <w:sz w:val="20"/>
                <w:szCs w:val="20"/>
              </w:rPr>
            </w:pPr>
            <w:r>
              <w:rPr>
                <w:rFonts w:eastAsia="Times New Roman"/>
                <w:color w:val="000000"/>
                <w:sz w:val="20"/>
                <w:szCs w:val="20"/>
              </w:rPr>
              <w:t>4,84</w:t>
            </w:r>
          </w:p>
        </w:tc>
        <w:tc>
          <w:tcPr>
            <w:tcW w:w="1499" w:type="pct"/>
            <w:tcBorders>
              <w:top w:val="nil"/>
              <w:left w:val="nil"/>
              <w:bottom w:val="single" w:sz="4" w:space="0" w:color="auto"/>
              <w:right w:val="single" w:sz="4" w:space="0" w:color="auto"/>
            </w:tcBorders>
            <w:shd w:val="clear" w:color="auto" w:fill="auto"/>
            <w:vAlign w:val="center"/>
            <w:hideMark/>
          </w:tcPr>
          <w:p w14:paraId="408CFA2D" w14:textId="77777777" w:rsidR="0061126A" w:rsidRPr="000F251D" w:rsidRDefault="0061126A" w:rsidP="0061126A">
            <w:pPr>
              <w:jc w:val="center"/>
              <w:rPr>
                <w:rFonts w:eastAsia="Times New Roman"/>
                <w:color w:val="000000"/>
                <w:sz w:val="20"/>
                <w:szCs w:val="20"/>
              </w:rPr>
            </w:pPr>
            <w:r>
              <w:rPr>
                <w:rFonts w:eastAsia="Times New Roman"/>
                <w:color w:val="000000"/>
                <w:sz w:val="20"/>
                <w:szCs w:val="20"/>
              </w:rPr>
              <w:t>136,11</w:t>
            </w:r>
          </w:p>
        </w:tc>
      </w:tr>
      <w:tr w:rsidR="0061126A" w:rsidRPr="000F251D" w14:paraId="3D97674A"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21583862"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17</w:t>
            </w:r>
          </w:p>
        </w:tc>
        <w:tc>
          <w:tcPr>
            <w:tcW w:w="1614" w:type="pct"/>
            <w:tcBorders>
              <w:top w:val="nil"/>
              <w:left w:val="nil"/>
              <w:bottom w:val="single" w:sz="4" w:space="0" w:color="auto"/>
              <w:right w:val="single" w:sz="4" w:space="0" w:color="auto"/>
            </w:tcBorders>
            <w:shd w:val="clear" w:color="auto" w:fill="auto"/>
            <w:noWrap/>
            <w:vAlign w:val="center"/>
            <w:hideMark/>
          </w:tcPr>
          <w:p w14:paraId="5077BAED"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 xml:space="preserve">Котельная ООО "Бис </w:t>
            </w:r>
            <w:proofErr w:type="spellStart"/>
            <w:r w:rsidRPr="000F251D">
              <w:rPr>
                <w:rFonts w:eastAsia="Times New Roman"/>
                <w:color w:val="000000"/>
                <w:sz w:val="20"/>
                <w:szCs w:val="20"/>
              </w:rPr>
              <w:t>Мелиор</w:t>
            </w:r>
            <w:proofErr w:type="spellEnd"/>
            <w:r w:rsidRPr="000F251D">
              <w:rPr>
                <w:rFonts w:eastAsia="Times New Roman"/>
                <w:color w:val="000000"/>
                <w:sz w:val="20"/>
                <w:szCs w:val="20"/>
              </w:rPr>
              <w:t xml:space="preserve"> Трейд"</w:t>
            </w:r>
          </w:p>
        </w:tc>
        <w:tc>
          <w:tcPr>
            <w:tcW w:w="992" w:type="pct"/>
            <w:tcBorders>
              <w:top w:val="nil"/>
              <w:left w:val="nil"/>
              <w:bottom w:val="single" w:sz="4" w:space="0" w:color="auto"/>
              <w:right w:val="single" w:sz="4" w:space="0" w:color="auto"/>
            </w:tcBorders>
            <w:shd w:val="clear" w:color="auto" w:fill="auto"/>
            <w:noWrap/>
            <w:vAlign w:val="center"/>
            <w:hideMark/>
          </w:tcPr>
          <w:p w14:paraId="1C4B0033"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61,70</w:t>
            </w:r>
          </w:p>
        </w:tc>
        <w:tc>
          <w:tcPr>
            <w:tcW w:w="572" w:type="pct"/>
            <w:tcBorders>
              <w:top w:val="nil"/>
              <w:left w:val="nil"/>
              <w:bottom w:val="single" w:sz="4" w:space="0" w:color="auto"/>
              <w:right w:val="single" w:sz="4" w:space="0" w:color="auto"/>
            </w:tcBorders>
            <w:shd w:val="clear" w:color="auto" w:fill="auto"/>
            <w:noWrap/>
            <w:vAlign w:val="center"/>
            <w:hideMark/>
          </w:tcPr>
          <w:p w14:paraId="04535FCD"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3,06</w:t>
            </w:r>
          </w:p>
        </w:tc>
        <w:tc>
          <w:tcPr>
            <w:tcW w:w="1499" w:type="pct"/>
            <w:tcBorders>
              <w:top w:val="nil"/>
              <w:left w:val="nil"/>
              <w:bottom w:val="single" w:sz="4" w:space="0" w:color="auto"/>
              <w:right w:val="single" w:sz="4" w:space="0" w:color="auto"/>
            </w:tcBorders>
            <w:shd w:val="clear" w:color="auto" w:fill="auto"/>
            <w:vAlign w:val="center"/>
            <w:hideMark/>
          </w:tcPr>
          <w:p w14:paraId="0D8EE297"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20,15</w:t>
            </w:r>
          </w:p>
        </w:tc>
      </w:tr>
      <w:tr w:rsidR="00EE7FE7" w:rsidRPr="000F251D" w14:paraId="4A1BE021"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noWrap/>
            <w:vAlign w:val="center"/>
          </w:tcPr>
          <w:p w14:paraId="46AA35FC" w14:textId="2A722CF4" w:rsidR="00EE7FE7" w:rsidRPr="000F251D" w:rsidRDefault="00EE7FE7" w:rsidP="00EE7FE7">
            <w:pPr>
              <w:jc w:val="center"/>
              <w:rPr>
                <w:rFonts w:eastAsia="Times New Roman"/>
                <w:color w:val="000000"/>
                <w:sz w:val="20"/>
                <w:szCs w:val="20"/>
              </w:rPr>
            </w:pPr>
            <w:r>
              <w:rPr>
                <w:rFonts w:eastAsia="Times New Roman"/>
                <w:color w:val="000000"/>
                <w:sz w:val="20"/>
                <w:szCs w:val="20"/>
              </w:rPr>
              <w:t>18</w:t>
            </w:r>
          </w:p>
        </w:tc>
        <w:tc>
          <w:tcPr>
            <w:tcW w:w="1614" w:type="pct"/>
            <w:tcBorders>
              <w:top w:val="nil"/>
              <w:left w:val="nil"/>
              <w:bottom w:val="single" w:sz="4" w:space="0" w:color="auto"/>
              <w:right w:val="single" w:sz="4" w:space="0" w:color="auto"/>
            </w:tcBorders>
            <w:shd w:val="clear" w:color="auto" w:fill="auto"/>
            <w:noWrap/>
            <w:vAlign w:val="center"/>
          </w:tcPr>
          <w:p w14:paraId="0AE5EFC6" w14:textId="22080069" w:rsidR="00EE7FE7" w:rsidRPr="000F251D" w:rsidRDefault="00EE7FE7" w:rsidP="00EE7FE7">
            <w:pPr>
              <w:jc w:val="center"/>
              <w:rPr>
                <w:rFonts w:eastAsia="Times New Roman"/>
                <w:color w:val="000000"/>
                <w:sz w:val="20"/>
                <w:szCs w:val="20"/>
              </w:rPr>
            </w:pPr>
            <w:r w:rsidRPr="000F251D">
              <w:rPr>
                <w:rFonts w:eastAsia="Times New Roman"/>
                <w:color w:val="000000"/>
                <w:sz w:val="20"/>
                <w:szCs w:val="20"/>
              </w:rPr>
              <w:t>Котельн</w:t>
            </w:r>
            <w:r>
              <w:rPr>
                <w:rFonts w:eastAsia="Times New Roman"/>
                <w:color w:val="000000"/>
                <w:sz w:val="20"/>
                <w:szCs w:val="20"/>
              </w:rPr>
              <w:t>ая</w:t>
            </w:r>
            <w:r w:rsidRPr="000F251D">
              <w:rPr>
                <w:rFonts w:eastAsia="Times New Roman"/>
                <w:color w:val="000000"/>
                <w:sz w:val="20"/>
                <w:szCs w:val="20"/>
              </w:rPr>
              <w:t xml:space="preserve"> </w:t>
            </w:r>
            <w:r>
              <w:rPr>
                <w:rFonts w:eastAsia="Times New Roman"/>
                <w:color w:val="000000"/>
                <w:sz w:val="20"/>
                <w:szCs w:val="20"/>
              </w:rPr>
              <w:t xml:space="preserve">МУП «ВТ сети» </w:t>
            </w:r>
          </w:p>
        </w:tc>
        <w:tc>
          <w:tcPr>
            <w:tcW w:w="992" w:type="pct"/>
            <w:tcBorders>
              <w:top w:val="nil"/>
              <w:left w:val="nil"/>
              <w:bottom w:val="single" w:sz="4" w:space="0" w:color="auto"/>
              <w:right w:val="single" w:sz="4" w:space="0" w:color="auto"/>
            </w:tcBorders>
            <w:shd w:val="clear" w:color="auto" w:fill="auto"/>
            <w:noWrap/>
            <w:vAlign w:val="center"/>
          </w:tcPr>
          <w:p w14:paraId="322C2FA2" w14:textId="59D6FAD4" w:rsidR="00EE7FE7" w:rsidRPr="000F251D" w:rsidRDefault="00EE7FE7" w:rsidP="00EE7FE7">
            <w:pPr>
              <w:jc w:val="center"/>
              <w:rPr>
                <w:rFonts w:eastAsia="Times New Roman"/>
                <w:color w:val="000000"/>
                <w:sz w:val="20"/>
                <w:szCs w:val="20"/>
              </w:rPr>
            </w:pPr>
            <w:r>
              <w:rPr>
                <w:rFonts w:eastAsia="Times New Roman"/>
                <w:color w:val="000000"/>
                <w:sz w:val="20"/>
                <w:szCs w:val="20"/>
              </w:rPr>
              <w:t>57,58</w:t>
            </w:r>
          </w:p>
        </w:tc>
        <w:tc>
          <w:tcPr>
            <w:tcW w:w="572" w:type="pct"/>
            <w:tcBorders>
              <w:top w:val="nil"/>
              <w:left w:val="nil"/>
              <w:bottom w:val="single" w:sz="4" w:space="0" w:color="auto"/>
              <w:right w:val="single" w:sz="4" w:space="0" w:color="auto"/>
            </w:tcBorders>
            <w:shd w:val="clear" w:color="auto" w:fill="auto"/>
            <w:noWrap/>
            <w:vAlign w:val="center"/>
          </w:tcPr>
          <w:p w14:paraId="642C363C" w14:textId="27616D2F" w:rsidR="00EE7FE7" w:rsidRPr="000F251D" w:rsidRDefault="00EE7FE7" w:rsidP="00EE7FE7">
            <w:pPr>
              <w:jc w:val="center"/>
              <w:rPr>
                <w:rFonts w:eastAsia="Times New Roman"/>
                <w:color w:val="000000"/>
                <w:sz w:val="20"/>
                <w:szCs w:val="20"/>
              </w:rPr>
            </w:pPr>
            <w:r>
              <w:rPr>
                <w:rFonts w:eastAsia="Times New Roman"/>
                <w:color w:val="000000"/>
                <w:sz w:val="20"/>
                <w:szCs w:val="20"/>
              </w:rPr>
              <w:t>0,989</w:t>
            </w:r>
          </w:p>
        </w:tc>
        <w:tc>
          <w:tcPr>
            <w:tcW w:w="1499" w:type="pct"/>
            <w:tcBorders>
              <w:top w:val="nil"/>
              <w:left w:val="nil"/>
              <w:bottom w:val="single" w:sz="4" w:space="0" w:color="auto"/>
              <w:right w:val="single" w:sz="4" w:space="0" w:color="auto"/>
            </w:tcBorders>
            <w:shd w:val="clear" w:color="auto" w:fill="auto"/>
            <w:noWrap/>
            <w:vAlign w:val="center"/>
          </w:tcPr>
          <w:p w14:paraId="0F299A94" w14:textId="5FA67991" w:rsidR="00EE7FE7" w:rsidRPr="000F251D" w:rsidRDefault="00EE7FE7" w:rsidP="00EE7FE7">
            <w:pPr>
              <w:jc w:val="center"/>
              <w:rPr>
                <w:rFonts w:eastAsia="Times New Roman"/>
                <w:color w:val="000000"/>
                <w:sz w:val="20"/>
                <w:szCs w:val="20"/>
              </w:rPr>
            </w:pPr>
            <w:r>
              <w:rPr>
                <w:rFonts w:eastAsia="Times New Roman"/>
                <w:color w:val="000000"/>
                <w:sz w:val="20"/>
                <w:szCs w:val="20"/>
              </w:rPr>
              <w:t>58,22</w:t>
            </w:r>
          </w:p>
        </w:tc>
      </w:tr>
      <w:tr w:rsidR="0061126A" w:rsidRPr="000F251D" w14:paraId="075F0A20"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746250B4" w14:textId="4120AEB0" w:rsidR="0061126A" w:rsidRPr="000F251D" w:rsidRDefault="00EE7FE7" w:rsidP="0061126A">
            <w:pPr>
              <w:jc w:val="center"/>
              <w:rPr>
                <w:rFonts w:eastAsia="Times New Roman"/>
                <w:color w:val="000000"/>
                <w:sz w:val="20"/>
                <w:szCs w:val="20"/>
              </w:rPr>
            </w:pPr>
            <w:r>
              <w:rPr>
                <w:rFonts w:eastAsia="Times New Roman"/>
                <w:color w:val="000000"/>
                <w:sz w:val="20"/>
                <w:szCs w:val="20"/>
              </w:rPr>
              <w:t>19</w:t>
            </w:r>
          </w:p>
        </w:tc>
        <w:tc>
          <w:tcPr>
            <w:tcW w:w="1614" w:type="pct"/>
            <w:tcBorders>
              <w:top w:val="nil"/>
              <w:left w:val="nil"/>
              <w:bottom w:val="single" w:sz="4" w:space="0" w:color="auto"/>
              <w:right w:val="single" w:sz="4" w:space="0" w:color="auto"/>
            </w:tcBorders>
            <w:shd w:val="clear" w:color="auto" w:fill="auto"/>
            <w:noWrap/>
            <w:vAlign w:val="center"/>
            <w:hideMark/>
          </w:tcPr>
          <w:p w14:paraId="7ABF0CE3" w14:textId="07BBCB65" w:rsidR="0061126A" w:rsidRPr="000F251D" w:rsidRDefault="00EE7FE7" w:rsidP="00EE7FE7">
            <w:pPr>
              <w:jc w:val="center"/>
              <w:rPr>
                <w:rFonts w:eastAsia="Times New Roman"/>
                <w:color w:val="000000"/>
                <w:sz w:val="20"/>
                <w:szCs w:val="20"/>
              </w:rPr>
            </w:pPr>
            <w:r>
              <w:rPr>
                <w:rFonts w:eastAsia="Times New Roman"/>
                <w:color w:val="000000"/>
                <w:sz w:val="20"/>
                <w:szCs w:val="20"/>
              </w:rPr>
              <w:t>Котельная ООО «</w:t>
            </w:r>
            <w:proofErr w:type="spellStart"/>
            <w:r>
              <w:rPr>
                <w:rFonts w:eastAsia="Times New Roman"/>
                <w:color w:val="000000"/>
                <w:sz w:val="20"/>
                <w:szCs w:val="20"/>
              </w:rPr>
              <w:t>Жилсервис</w:t>
            </w:r>
            <w:proofErr w:type="spellEnd"/>
            <w:r>
              <w:rPr>
                <w:rFonts w:eastAsia="Times New Roman"/>
                <w:color w:val="000000"/>
                <w:sz w:val="20"/>
                <w:szCs w:val="20"/>
              </w:rPr>
              <w:t>»</w:t>
            </w:r>
          </w:p>
        </w:tc>
        <w:tc>
          <w:tcPr>
            <w:tcW w:w="992" w:type="pct"/>
            <w:tcBorders>
              <w:top w:val="nil"/>
              <w:left w:val="nil"/>
              <w:bottom w:val="single" w:sz="4" w:space="0" w:color="auto"/>
              <w:right w:val="single" w:sz="4" w:space="0" w:color="auto"/>
            </w:tcBorders>
            <w:shd w:val="clear" w:color="auto" w:fill="auto"/>
            <w:noWrap/>
            <w:vAlign w:val="center"/>
            <w:hideMark/>
          </w:tcPr>
          <w:p w14:paraId="0E5E5847" w14:textId="62252DF1" w:rsidR="0061126A" w:rsidRPr="000F251D" w:rsidRDefault="00EE7FE7" w:rsidP="0061126A">
            <w:pPr>
              <w:jc w:val="center"/>
              <w:rPr>
                <w:rFonts w:eastAsia="Times New Roman"/>
                <w:color w:val="000000"/>
                <w:sz w:val="20"/>
                <w:szCs w:val="20"/>
              </w:rPr>
            </w:pPr>
            <w:r>
              <w:rPr>
                <w:rFonts w:eastAsia="Times New Roman"/>
                <w:color w:val="000000"/>
                <w:sz w:val="20"/>
                <w:szCs w:val="20"/>
              </w:rPr>
              <w:t>-</w:t>
            </w:r>
          </w:p>
        </w:tc>
        <w:tc>
          <w:tcPr>
            <w:tcW w:w="572" w:type="pct"/>
            <w:tcBorders>
              <w:top w:val="nil"/>
              <w:left w:val="nil"/>
              <w:bottom w:val="single" w:sz="4" w:space="0" w:color="auto"/>
              <w:right w:val="single" w:sz="4" w:space="0" w:color="auto"/>
            </w:tcBorders>
            <w:shd w:val="clear" w:color="auto" w:fill="auto"/>
            <w:noWrap/>
            <w:vAlign w:val="center"/>
            <w:hideMark/>
          </w:tcPr>
          <w:p w14:paraId="546D605A" w14:textId="55B97556" w:rsidR="0061126A" w:rsidRPr="000F251D" w:rsidRDefault="00EE7FE7" w:rsidP="0061126A">
            <w:pPr>
              <w:jc w:val="center"/>
              <w:rPr>
                <w:rFonts w:eastAsia="Times New Roman"/>
                <w:color w:val="000000"/>
                <w:sz w:val="20"/>
                <w:szCs w:val="20"/>
              </w:rPr>
            </w:pPr>
            <w:r>
              <w:rPr>
                <w:rFonts w:eastAsia="Times New Roman"/>
                <w:color w:val="000000"/>
                <w:sz w:val="20"/>
                <w:szCs w:val="20"/>
              </w:rPr>
              <w:t>-</w:t>
            </w:r>
          </w:p>
        </w:tc>
        <w:tc>
          <w:tcPr>
            <w:tcW w:w="1499" w:type="pct"/>
            <w:tcBorders>
              <w:top w:val="nil"/>
              <w:left w:val="nil"/>
              <w:bottom w:val="single" w:sz="4" w:space="0" w:color="auto"/>
              <w:right w:val="single" w:sz="4" w:space="0" w:color="auto"/>
            </w:tcBorders>
            <w:shd w:val="clear" w:color="auto" w:fill="auto"/>
            <w:noWrap/>
            <w:vAlign w:val="center"/>
            <w:hideMark/>
          </w:tcPr>
          <w:p w14:paraId="03163E42" w14:textId="4941EB23" w:rsidR="0061126A" w:rsidRPr="000F251D" w:rsidRDefault="00EE7FE7" w:rsidP="0061126A">
            <w:pPr>
              <w:jc w:val="center"/>
              <w:rPr>
                <w:rFonts w:eastAsia="Times New Roman"/>
                <w:color w:val="000000"/>
                <w:sz w:val="20"/>
                <w:szCs w:val="20"/>
              </w:rPr>
            </w:pPr>
            <w:r>
              <w:rPr>
                <w:rFonts w:eastAsia="Times New Roman"/>
                <w:color w:val="000000"/>
                <w:sz w:val="20"/>
                <w:szCs w:val="20"/>
              </w:rPr>
              <w:t>-</w:t>
            </w:r>
          </w:p>
        </w:tc>
      </w:tr>
      <w:tr w:rsidR="0061126A" w:rsidRPr="000F251D" w14:paraId="6D7D77E5" w14:textId="77777777" w:rsidTr="00EE7FE7">
        <w:trPr>
          <w:trHeight w:val="20"/>
        </w:trPr>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64141E2E" w14:textId="5F19014F" w:rsidR="0061126A" w:rsidRPr="000F251D" w:rsidRDefault="00EE7FE7" w:rsidP="0061126A">
            <w:pPr>
              <w:jc w:val="center"/>
              <w:rPr>
                <w:rFonts w:eastAsia="Times New Roman"/>
                <w:color w:val="000000"/>
                <w:sz w:val="20"/>
                <w:szCs w:val="20"/>
              </w:rPr>
            </w:pPr>
            <w:r>
              <w:rPr>
                <w:rFonts w:eastAsia="Times New Roman"/>
                <w:color w:val="000000"/>
                <w:sz w:val="20"/>
                <w:szCs w:val="20"/>
              </w:rPr>
              <w:t>20</w:t>
            </w:r>
          </w:p>
        </w:tc>
        <w:tc>
          <w:tcPr>
            <w:tcW w:w="1614" w:type="pct"/>
            <w:tcBorders>
              <w:top w:val="nil"/>
              <w:left w:val="nil"/>
              <w:bottom w:val="single" w:sz="4" w:space="0" w:color="auto"/>
              <w:right w:val="single" w:sz="4" w:space="0" w:color="auto"/>
            </w:tcBorders>
            <w:shd w:val="clear" w:color="auto" w:fill="auto"/>
            <w:noWrap/>
            <w:vAlign w:val="center"/>
            <w:hideMark/>
          </w:tcPr>
          <w:p w14:paraId="72D6B027"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Котельная ООО "ТК "</w:t>
            </w:r>
            <w:proofErr w:type="spellStart"/>
            <w:r w:rsidRPr="000F251D">
              <w:rPr>
                <w:rFonts w:eastAsia="Times New Roman"/>
                <w:color w:val="000000"/>
                <w:sz w:val="20"/>
                <w:szCs w:val="20"/>
              </w:rPr>
              <w:t>Мурино</w:t>
            </w:r>
            <w:proofErr w:type="spellEnd"/>
            <w:r w:rsidRPr="000F251D">
              <w:rPr>
                <w:rFonts w:eastAsia="Times New Roman"/>
                <w:color w:val="000000"/>
                <w:sz w:val="20"/>
                <w:szCs w:val="20"/>
              </w:rPr>
              <w:t>"</w:t>
            </w:r>
          </w:p>
        </w:tc>
        <w:tc>
          <w:tcPr>
            <w:tcW w:w="992" w:type="pct"/>
            <w:tcBorders>
              <w:top w:val="nil"/>
              <w:left w:val="nil"/>
              <w:bottom w:val="single" w:sz="4" w:space="0" w:color="auto"/>
              <w:right w:val="single" w:sz="4" w:space="0" w:color="auto"/>
            </w:tcBorders>
            <w:shd w:val="clear" w:color="auto" w:fill="auto"/>
            <w:noWrap/>
            <w:vAlign w:val="center"/>
            <w:hideMark/>
          </w:tcPr>
          <w:p w14:paraId="3130B6D7"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535,18</w:t>
            </w:r>
          </w:p>
        </w:tc>
        <w:tc>
          <w:tcPr>
            <w:tcW w:w="572" w:type="pct"/>
            <w:tcBorders>
              <w:top w:val="nil"/>
              <w:left w:val="nil"/>
              <w:bottom w:val="single" w:sz="4" w:space="0" w:color="auto"/>
              <w:right w:val="single" w:sz="4" w:space="0" w:color="auto"/>
            </w:tcBorders>
            <w:shd w:val="clear" w:color="auto" w:fill="auto"/>
            <w:noWrap/>
            <w:vAlign w:val="center"/>
            <w:hideMark/>
          </w:tcPr>
          <w:p w14:paraId="34E31486"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1,60</w:t>
            </w:r>
          </w:p>
        </w:tc>
        <w:tc>
          <w:tcPr>
            <w:tcW w:w="1499" w:type="pct"/>
            <w:tcBorders>
              <w:top w:val="nil"/>
              <w:left w:val="nil"/>
              <w:bottom w:val="single" w:sz="4" w:space="0" w:color="auto"/>
              <w:right w:val="single" w:sz="4" w:space="0" w:color="auto"/>
            </w:tcBorders>
            <w:shd w:val="clear" w:color="auto" w:fill="auto"/>
            <w:vAlign w:val="center"/>
            <w:hideMark/>
          </w:tcPr>
          <w:p w14:paraId="069717EC" w14:textId="77777777" w:rsidR="0061126A" w:rsidRPr="000F251D" w:rsidRDefault="0061126A" w:rsidP="0061126A">
            <w:pPr>
              <w:jc w:val="center"/>
              <w:rPr>
                <w:rFonts w:eastAsia="Times New Roman"/>
                <w:color w:val="000000"/>
                <w:sz w:val="20"/>
                <w:szCs w:val="20"/>
              </w:rPr>
            </w:pPr>
            <w:r w:rsidRPr="000F251D">
              <w:rPr>
                <w:rFonts w:eastAsia="Times New Roman"/>
                <w:color w:val="000000"/>
                <w:sz w:val="20"/>
                <w:szCs w:val="20"/>
              </w:rPr>
              <w:t>334,49</w:t>
            </w:r>
          </w:p>
        </w:tc>
      </w:tr>
    </w:tbl>
    <w:p w14:paraId="6364E85D" w14:textId="77777777" w:rsidR="0061126A" w:rsidRDefault="0061126A" w:rsidP="0061126A">
      <w:pPr>
        <w:pStyle w:val="2fe"/>
      </w:pPr>
      <w:bookmarkStart w:id="234" w:name="_Toc36721940"/>
      <w:bookmarkStart w:id="235" w:name="_Toc38468752"/>
      <w:bookmarkStart w:id="236" w:name="_Toc40704653"/>
    </w:p>
    <w:p w14:paraId="285D7397" w14:textId="016D911E" w:rsidR="004977BC" w:rsidRDefault="004977BC" w:rsidP="00CB4314">
      <w:pPr>
        <w:pStyle w:val="23"/>
        <w:keepNext w:val="0"/>
        <w:spacing w:before="0" w:after="0" w:line="240" w:lineRule="auto"/>
        <w:ind w:firstLine="709"/>
        <w:outlineLvl w:val="9"/>
      </w:pPr>
      <w:r w:rsidRPr="001F78BD">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bookmarkEnd w:id="234"/>
      <w:bookmarkEnd w:id="235"/>
      <w:bookmarkEnd w:id="236"/>
    </w:p>
    <w:p w14:paraId="24283602" w14:textId="77777777" w:rsidR="004977BC" w:rsidRDefault="004977BC" w:rsidP="00CB4314">
      <w:pPr>
        <w:ind w:firstLine="709"/>
        <w:jc w:val="both"/>
      </w:pPr>
      <w:r w:rsidRPr="00DF4086">
        <w:t xml:space="preserve">На территории МО </w:t>
      </w:r>
      <w:r>
        <w:t xml:space="preserve">«Город Всеволожск» </w:t>
      </w:r>
      <w:r w:rsidRPr="00DF4086">
        <w:t>отсутствуют источники тепловой энергии, функционирующие в режиме комбинированной выработки</w:t>
      </w:r>
      <w:r>
        <w:t>.</w:t>
      </w:r>
    </w:p>
    <w:p w14:paraId="35ACAF83" w14:textId="77777777" w:rsidR="004977BC" w:rsidRDefault="004977BC" w:rsidP="00CB4314">
      <w:pPr>
        <w:ind w:firstLine="709"/>
        <w:jc w:val="both"/>
      </w:pPr>
    </w:p>
    <w:p w14:paraId="3CD604B0" w14:textId="77777777" w:rsidR="004977BC" w:rsidRDefault="004977BC" w:rsidP="00CB4314">
      <w:pPr>
        <w:pStyle w:val="23"/>
        <w:keepNext w:val="0"/>
        <w:spacing w:before="0" w:after="0" w:line="240" w:lineRule="auto"/>
        <w:ind w:firstLine="709"/>
        <w:outlineLvl w:val="9"/>
      </w:pPr>
      <w:bookmarkStart w:id="237" w:name="_Toc36721941"/>
      <w:bookmarkStart w:id="238" w:name="_Toc38468753"/>
      <w:bookmarkStart w:id="239" w:name="_Toc40704654"/>
      <w:r w:rsidRPr="001F78BD">
        <w:t>з) удельный расход условного топлива на отпуск электрической энергии;</w:t>
      </w:r>
      <w:bookmarkEnd w:id="237"/>
      <w:bookmarkEnd w:id="238"/>
      <w:bookmarkEnd w:id="239"/>
    </w:p>
    <w:p w14:paraId="797EB471" w14:textId="77777777" w:rsidR="004977BC" w:rsidRDefault="004977BC" w:rsidP="00CB4314">
      <w:pPr>
        <w:ind w:firstLine="709"/>
        <w:jc w:val="both"/>
      </w:pPr>
      <w:r w:rsidRPr="003F02F1">
        <w:t>На территории муниципального образования</w:t>
      </w:r>
      <w:r>
        <w:t xml:space="preserve"> «Город Всеволожск» отсутствует производство электрической энергии.</w:t>
      </w:r>
    </w:p>
    <w:p w14:paraId="0CDD5175" w14:textId="77777777" w:rsidR="004977BC" w:rsidRDefault="004977BC" w:rsidP="00CB4314">
      <w:pPr>
        <w:ind w:firstLine="709"/>
        <w:jc w:val="both"/>
      </w:pPr>
    </w:p>
    <w:p w14:paraId="218AB977" w14:textId="77777777" w:rsidR="004977BC" w:rsidRDefault="004977BC" w:rsidP="00CB4314">
      <w:pPr>
        <w:pStyle w:val="23"/>
        <w:keepNext w:val="0"/>
        <w:spacing w:before="0" w:after="0" w:line="240" w:lineRule="auto"/>
        <w:ind w:firstLine="709"/>
        <w:outlineLvl w:val="9"/>
      </w:pPr>
      <w:bookmarkStart w:id="240" w:name="_Toc36721942"/>
      <w:bookmarkStart w:id="241" w:name="_Toc38468754"/>
      <w:bookmarkStart w:id="242" w:name="_Toc40704655"/>
      <w:r w:rsidRPr="001F78BD">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240"/>
      <w:bookmarkEnd w:id="241"/>
      <w:bookmarkEnd w:id="242"/>
    </w:p>
    <w:p w14:paraId="61F9DA67" w14:textId="77777777" w:rsidR="004977BC" w:rsidRDefault="004977BC" w:rsidP="00CB4314">
      <w:pPr>
        <w:ind w:firstLine="709"/>
        <w:jc w:val="both"/>
      </w:pPr>
      <w:r w:rsidRPr="00DF4086">
        <w:t xml:space="preserve">На территории МО </w:t>
      </w:r>
      <w:r>
        <w:t xml:space="preserve">«Город Всеволожск» </w:t>
      </w:r>
      <w:r w:rsidRPr="00DF4086">
        <w:t>отсутствуют источники тепловой энергии, функционирующие в режиме комбинированной выработки</w:t>
      </w:r>
      <w:r>
        <w:t>.</w:t>
      </w:r>
    </w:p>
    <w:p w14:paraId="493C88E5" w14:textId="77777777" w:rsidR="004977BC" w:rsidRDefault="004977BC" w:rsidP="00CB4314">
      <w:pPr>
        <w:ind w:firstLine="709"/>
        <w:jc w:val="both"/>
      </w:pPr>
    </w:p>
    <w:p w14:paraId="325C8D1D" w14:textId="77777777" w:rsidR="004977BC" w:rsidRDefault="004977BC" w:rsidP="00CB4314">
      <w:pPr>
        <w:pStyle w:val="23"/>
        <w:keepNext w:val="0"/>
        <w:spacing w:before="0" w:after="0" w:line="240" w:lineRule="auto"/>
        <w:ind w:firstLine="709"/>
        <w:outlineLvl w:val="9"/>
      </w:pPr>
      <w:bookmarkStart w:id="243" w:name="_Toc36721944"/>
      <w:bookmarkStart w:id="244" w:name="_Toc38468756"/>
      <w:bookmarkStart w:id="245" w:name="_Toc40704656"/>
      <w:r w:rsidRPr="001F78BD">
        <w:t>л) средневзвешенный (по материальной характеристике) срок эксплуатации тепловых сетей (для каждой системы теплоснабжения);</w:t>
      </w:r>
      <w:bookmarkEnd w:id="243"/>
      <w:bookmarkEnd w:id="244"/>
      <w:bookmarkEnd w:id="245"/>
    </w:p>
    <w:p w14:paraId="239E55CC" w14:textId="13ED8E7E" w:rsidR="004977BC" w:rsidRDefault="004977BC" w:rsidP="00CB4314">
      <w:pPr>
        <w:ind w:firstLine="709"/>
        <w:jc w:val="both"/>
      </w:pPr>
      <w:r w:rsidRPr="00D77199">
        <w:t>Средневз</w:t>
      </w:r>
      <w:r>
        <w:t>в</w:t>
      </w:r>
      <w:r w:rsidRPr="00D77199">
        <w:t xml:space="preserve">ешенный срок эксплуатации тепловых сетей рассчитывается по их материальной характеристике для каждой системы теплоснабжения. Нормативная величина срока эксплуатации ТС составляет 25 лет. Превышение нормативного срока эксплуатации </w:t>
      </w:r>
      <w:r w:rsidRPr="00D77199">
        <w:lastRenderedPageBreak/>
        <w:t>приводит и к росту затрат на проведение аварийно-восстановительных работ.</w:t>
      </w:r>
      <w:r w:rsidR="00944623">
        <w:t xml:space="preserve"> Средне взвешенный срок с</w:t>
      </w:r>
      <w:r>
        <w:t xml:space="preserve">оставляет 22 года. </w:t>
      </w:r>
    </w:p>
    <w:p w14:paraId="0C4E38CC" w14:textId="77777777" w:rsidR="004977BC" w:rsidRDefault="004977BC" w:rsidP="00CB4314">
      <w:pPr>
        <w:pStyle w:val="af6"/>
        <w:spacing w:after="0" w:line="240" w:lineRule="auto"/>
        <w:ind w:left="0" w:firstLine="709"/>
        <w:contextualSpacing w:val="0"/>
        <w:jc w:val="both"/>
      </w:pPr>
      <w:r w:rsidRPr="001E4CEB">
        <w:t>В 202</w:t>
      </w:r>
      <w:r>
        <w:t>4</w:t>
      </w:r>
      <w:r w:rsidRPr="001E4CEB">
        <w:t xml:space="preserve"> году срок службы тепловых сетей </w:t>
      </w:r>
      <w:r w:rsidRPr="00DF4086">
        <w:rPr>
          <w:szCs w:val="24"/>
          <w:lang w:eastAsia="ru-RU"/>
        </w:rPr>
        <w:t>МО</w:t>
      </w:r>
      <w:r w:rsidRPr="00756457">
        <w:rPr>
          <w:szCs w:val="24"/>
          <w:lang w:eastAsia="ru-RU"/>
        </w:rPr>
        <w:t xml:space="preserve"> </w:t>
      </w:r>
      <w:r>
        <w:rPr>
          <w:szCs w:val="24"/>
          <w:lang w:eastAsia="ru-RU"/>
        </w:rPr>
        <w:t>«</w:t>
      </w:r>
      <w:r w:rsidRPr="00756457">
        <w:rPr>
          <w:szCs w:val="24"/>
        </w:rPr>
        <w:t>Город Всеволожск</w:t>
      </w:r>
      <w:r>
        <w:rPr>
          <w:szCs w:val="24"/>
        </w:rPr>
        <w:t>»</w:t>
      </w:r>
      <w:r w:rsidRPr="00756457">
        <w:rPr>
          <w:szCs w:val="24"/>
        </w:rPr>
        <w:t xml:space="preserve"> </w:t>
      </w:r>
      <w:r w:rsidRPr="001E4CEB">
        <w:t>превысит 25 лет и далее показатель будет только увеличиваться. Поэтому рекомендуется проведение дополнительных работ по реконструкции данных тепловых сетей с целью снижения величины средневзвешенного срока эксплуатации.</w:t>
      </w:r>
    </w:p>
    <w:p w14:paraId="2FE59ABD" w14:textId="77777777" w:rsidR="004977BC" w:rsidRPr="001E4CEB" w:rsidRDefault="004977BC" w:rsidP="00CB4314">
      <w:pPr>
        <w:pStyle w:val="af6"/>
        <w:spacing w:after="0" w:line="240" w:lineRule="auto"/>
        <w:ind w:left="0" w:firstLine="709"/>
        <w:contextualSpacing w:val="0"/>
        <w:jc w:val="both"/>
      </w:pPr>
    </w:p>
    <w:p w14:paraId="166E1A15" w14:textId="77777777" w:rsidR="004977BC" w:rsidRDefault="004977BC" w:rsidP="00CB4314">
      <w:pPr>
        <w:pStyle w:val="23"/>
        <w:keepNext w:val="0"/>
        <w:spacing w:before="0" w:after="0" w:line="240" w:lineRule="auto"/>
        <w:ind w:firstLine="709"/>
        <w:outlineLvl w:val="9"/>
      </w:pPr>
      <w:r w:rsidRPr="001F78BD">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p w14:paraId="18EB4DCE" w14:textId="29011C6C" w:rsidR="004977BC" w:rsidRDefault="004977BC" w:rsidP="00CB4314">
      <w:pPr>
        <w:pStyle w:val="af6"/>
        <w:spacing w:after="0" w:line="240" w:lineRule="auto"/>
        <w:ind w:left="0" w:firstLine="709"/>
        <w:contextualSpacing w:val="0"/>
        <w:jc w:val="both"/>
      </w:pPr>
      <w:r w:rsidRPr="00EC08D9">
        <w:t>Отношение материальной характеристики тепловых сетей, реконструированных за 202</w:t>
      </w:r>
      <w:r w:rsidR="0061126A">
        <w:t>1</w:t>
      </w:r>
      <w:r w:rsidRPr="00EC08D9">
        <w:t xml:space="preserve"> год, к общей материальной характеристике тепловых сетей составляет приблизительно </w:t>
      </w:r>
      <w:r>
        <w:t xml:space="preserve">13,72 </w:t>
      </w:r>
      <w:r w:rsidRPr="00EC08D9">
        <w:t>%.</w:t>
      </w:r>
    </w:p>
    <w:p w14:paraId="161497D4" w14:textId="77777777" w:rsidR="004977BC" w:rsidRPr="00EC08D9" w:rsidRDefault="004977BC" w:rsidP="00CB4314">
      <w:pPr>
        <w:pStyle w:val="af6"/>
        <w:spacing w:after="0" w:line="240" w:lineRule="auto"/>
        <w:ind w:left="0" w:firstLine="709"/>
        <w:contextualSpacing w:val="0"/>
        <w:jc w:val="both"/>
      </w:pPr>
    </w:p>
    <w:p w14:paraId="2F115823" w14:textId="77777777" w:rsidR="004977BC" w:rsidRDefault="004977BC" w:rsidP="00CB4314">
      <w:pPr>
        <w:pStyle w:val="23"/>
        <w:keepNext w:val="0"/>
        <w:spacing w:before="0" w:after="0" w:line="240" w:lineRule="auto"/>
        <w:ind w:firstLine="709"/>
        <w:outlineLvl w:val="9"/>
      </w:pPr>
      <w:r w:rsidRPr="001F78BD">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p w14:paraId="476F126D" w14:textId="7688C27F" w:rsidR="004977BC" w:rsidRPr="00E97A0B" w:rsidRDefault="004977BC" w:rsidP="00CB4314">
      <w:pPr>
        <w:ind w:firstLine="709"/>
        <w:jc w:val="both"/>
        <w:rPr>
          <w:color w:val="000000"/>
        </w:rPr>
      </w:pPr>
      <w:r w:rsidRPr="00E97A0B">
        <w:t xml:space="preserve">Общая установленная мощность источников теплоснабжения </w:t>
      </w:r>
      <w:r w:rsidRPr="00DF4086">
        <w:t xml:space="preserve">МО </w:t>
      </w:r>
      <w:r>
        <w:t>«Город Всеволожск» поселение</w:t>
      </w:r>
      <w:r w:rsidRPr="00E97A0B">
        <w:t xml:space="preserve"> составляет </w:t>
      </w:r>
      <w:r w:rsidR="0061126A">
        <w:rPr>
          <w:color w:val="000000"/>
        </w:rPr>
        <w:t>288,413</w:t>
      </w:r>
      <w:r w:rsidRPr="00FA58CD">
        <w:rPr>
          <w:color w:val="000000"/>
        </w:rPr>
        <w:t>‬</w:t>
      </w:r>
      <w:r>
        <w:rPr>
          <w:color w:val="000000"/>
        </w:rPr>
        <w:t xml:space="preserve"> Г</w:t>
      </w:r>
      <w:r w:rsidRPr="00E97A0B">
        <w:rPr>
          <w:color w:val="000000"/>
        </w:rPr>
        <w:t>кал/ч.</w:t>
      </w:r>
    </w:p>
    <w:p w14:paraId="0B22C607" w14:textId="7EF704CC" w:rsidR="004977BC" w:rsidRDefault="004977BC" w:rsidP="00CB4314">
      <w:pPr>
        <w:ind w:firstLine="709"/>
        <w:jc w:val="both"/>
      </w:pPr>
      <w:r w:rsidRPr="00E97A0B">
        <w:t>Установленная тепловая мощность оборудования источников тепловой энергии, реконструир</w:t>
      </w:r>
      <w:r>
        <w:t>ованных за 202</w:t>
      </w:r>
      <w:r w:rsidR="0061126A">
        <w:t>1</w:t>
      </w:r>
      <w:r w:rsidRPr="00E97A0B">
        <w:t xml:space="preserve"> год составляет 0% от общей установленной мощности.</w:t>
      </w:r>
    </w:p>
    <w:p w14:paraId="5013B9A2" w14:textId="77777777" w:rsidR="004977BC" w:rsidRDefault="004977BC" w:rsidP="00CB4314">
      <w:pPr>
        <w:ind w:firstLine="709"/>
        <w:jc w:val="both"/>
      </w:pPr>
    </w:p>
    <w:p w14:paraId="1FC55372" w14:textId="77777777" w:rsidR="004977BC" w:rsidRDefault="004977BC" w:rsidP="00CB4314">
      <w:pPr>
        <w:ind w:firstLine="709"/>
        <w:jc w:val="both"/>
        <w:rPr>
          <w:b/>
        </w:rPr>
      </w:pPr>
      <w:r>
        <w:rPr>
          <w:b/>
        </w:rPr>
        <w:t>О</w:t>
      </w:r>
      <w:r w:rsidRPr="001F78BD">
        <w:rPr>
          <w:b/>
        </w:rPr>
        <w:t>писание изменений (фактических данных) в оценке значений индикаторов развития систем теплоснабжения поселения, городского округа, города федерального значения с учетом реализации проектов схемы теплоснабжения</w:t>
      </w:r>
      <w:r>
        <w:rPr>
          <w:b/>
        </w:rPr>
        <w:t>.</w:t>
      </w:r>
    </w:p>
    <w:p w14:paraId="701EFCDA" w14:textId="31738191" w:rsidR="004977BC" w:rsidRDefault="004977BC" w:rsidP="00CB4314">
      <w:pPr>
        <w:ind w:firstLine="709"/>
        <w:jc w:val="both"/>
      </w:pPr>
      <w:r w:rsidRPr="00356D7A">
        <w:t xml:space="preserve">В актуализации </w:t>
      </w:r>
      <w:r w:rsidR="001A1DD4">
        <w:t>Схемы</w:t>
      </w:r>
      <w:r w:rsidRPr="00356D7A">
        <w:t xml:space="preserve"> был выполнен расчёт удельных расходов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 отношения величины технологических потерь тепловой энергии, теплоносителя к материальной характеристике тепловой сети для каждой котельной в отдельности, коэффициента использования установленной тепловой мощности, удельной материальной характеристики тепловых сетей, приведенная к расчетной тепловой нагрузке.  Был рассчитан средневзвешенный (по материальной характеристике) срок эксплуатации тепловых сетей (для каждой системы теплоснабжения).</w:t>
      </w:r>
    </w:p>
    <w:p w14:paraId="423523FB" w14:textId="77777777" w:rsidR="00393C62" w:rsidRDefault="00393C62" w:rsidP="00CB4314"/>
    <w:p w14:paraId="03FF20D9" w14:textId="77777777" w:rsidR="00393C62" w:rsidRDefault="00393C62" w:rsidP="00CB4314"/>
    <w:p w14:paraId="6D9BD05D" w14:textId="77777777" w:rsidR="00393C62" w:rsidRDefault="00393C62" w:rsidP="00CB4314"/>
    <w:p w14:paraId="0D956E15" w14:textId="77777777" w:rsidR="00393C62" w:rsidRDefault="00393C62" w:rsidP="00CB4314"/>
    <w:p w14:paraId="38ACDD7E" w14:textId="77777777" w:rsidR="00393C62" w:rsidRDefault="00393C62" w:rsidP="00CB4314"/>
    <w:p w14:paraId="5AB9F7A6" w14:textId="77777777" w:rsidR="00393C62" w:rsidRDefault="00393C62" w:rsidP="00CB4314"/>
    <w:p w14:paraId="2B5E8315" w14:textId="77777777" w:rsidR="00393C62" w:rsidRDefault="00393C62" w:rsidP="00CB4314"/>
    <w:p w14:paraId="7669E5BD" w14:textId="77777777" w:rsidR="00D46D09" w:rsidRDefault="00D46D09" w:rsidP="00CB4314">
      <w:pPr>
        <w:sectPr w:rsidR="00D46D09" w:rsidSect="00944623">
          <w:pgSz w:w="11906" w:h="16838"/>
          <w:pgMar w:top="1292"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A8A671B" w14:textId="45A55819" w:rsidR="00393C62" w:rsidRDefault="00393C62" w:rsidP="00CB4314">
      <w:pPr>
        <w:pStyle w:val="11"/>
        <w:spacing w:before="0" w:beforeAutospacing="0" w:after="0" w:afterAutospacing="0"/>
        <w:rPr>
          <w:rStyle w:val="af3"/>
          <w:b/>
        </w:rPr>
      </w:pPr>
      <w:bookmarkStart w:id="246" w:name="_Toc40880103"/>
      <w:bookmarkStart w:id="247" w:name="_Toc75856185"/>
      <w:r w:rsidRPr="00393C62">
        <w:rPr>
          <w:rStyle w:val="af3"/>
          <w:b/>
        </w:rPr>
        <w:lastRenderedPageBreak/>
        <w:t>Раздел 15 Ценовые (тарифные) последствия</w:t>
      </w:r>
      <w:bookmarkEnd w:id="246"/>
      <w:bookmarkEnd w:id="247"/>
    </w:p>
    <w:p w14:paraId="33D709FA" w14:textId="77777777" w:rsidR="00CB4314" w:rsidRDefault="00CB4314" w:rsidP="00CB4314">
      <w:pPr>
        <w:ind w:firstLine="709"/>
        <w:jc w:val="both"/>
        <w:rPr>
          <w:color w:val="000000" w:themeColor="text1"/>
        </w:rPr>
      </w:pPr>
    </w:p>
    <w:p w14:paraId="6C760D47" w14:textId="4C431DE8" w:rsidR="00CB4314" w:rsidRDefault="00CB4314" w:rsidP="00CB4314">
      <w:pPr>
        <w:ind w:firstLine="709"/>
        <w:jc w:val="both"/>
        <w:rPr>
          <w:color w:val="000000" w:themeColor="text1"/>
        </w:rPr>
      </w:pPr>
      <w:r w:rsidRPr="00733F22">
        <w:rPr>
          <w:color w:val="000000" w:themeColor="text1"/>
        </w:rPr>
        <w:t xml:space="preserve">В соответствии с приказом </w:t>
      </w:r>
      <w:r>
        <w:rPr>
          <w:color w:val="000000" w:themeColor="text1"/>
        </w:rPr>
        <w:t>К</w:t>
      </w:r>
      <w:r w:rsidRPr="00733F22">
        <w:rPr>
          <w:color w:val="000000" w:themeColor="text1"/>
        </w:rPr>
        <w:t xml:space="preserve">омитета по тарифам и ценовой политике Ленинградской области от </w:t>
      </w:r>
      <w:r>
        <w:rPr>
          <w:color w:val="000000" w:themeColor="text1"/>
        </w:rPr>
        <w:t>18.12.2020</w:t>
      </w:r>
      <w:r w:rsidRPr="00733F22">
        <w:rPr>
          <w:color w:val="000000" w:themeColor="text1"/>
        </w:rPr>
        <w:t xml:space="preserve"> г. №</w:t>
      </w:r>
      <w:r>
        <w:rPr>
          <w:color w:val="000000" w:themeColor="text1"/>
        </w:rPr>
        <w:t xml:space="preserve"> 323</w:t>
      </w:r>
      <w:r w:rsidRPr="00733F22">
        <w:rPr>
          <w:color w:val="000000" w:themeColor="text1"/>
        </w:rPr>
        <w:t xml:space="preserve">-п </w:t>
      </w:r>
      <w:r>
        <w:rPr>
          <w:color w:val="000000" w:themeColor="text1"/>
        </w:rPr>
        <w:t xml:space="preserve">«О внесении изменений в приказ комитета по тарифам и ценовой политике Ленинградской области от 17 декабря 2018 года № 424-п «Об установлении долгосрочных параметров регулирования деятельности, тарифов на тепловую энергию и горячую воду, поставляемые открытым акционерным обществом «Всеволожские тепловые сети» потребителям на территории Ленинградской области, на долгосрочный период регулирования 2019-2023 годов», </w:t>
      </w:r>
      <w:r w:rsidRPr="00733F22">
        <w:rPr>
          <w:color w:val="000000" w:themeColor="text1"/>
        </w:rPr>
        <w:t>был</w:t>
      </w:r>
      <w:r>
        <w:rPr>
          <w:color w:val="000000" w:themeColor="text1"/>
        </w:rPr>
        <w:t>и установлены следующие тарифы:</w:t>
      </w:r>
    </w:p>
    <w:p w14:paraId="765EAA50" w14:textId="5D59AA64" w:rsidR="00CB4314" w:rsidRPr="00600F77" w:rsidRDefault="00CB4314" w:rsidP="0061126A">
      <w:pPr>
        <w:pStyle w:val="afffffff1"/>
      </w:pPr>
      <w:r w:rsidRPr="00600F77">
        <w:t xml:space="preserve">Таблица </w:t>
      </w:r>
      <w:r>
        <w:rPr>
          <w:noProof/>
        </w:rPr>
        <w:fldChar w:fldCharType="begin"/>
      </w:r>
      <w:r>
        <w:rPr>
          <w:noProof/>
        </w:rPr>
        <w:instrText xml:space="preserve"> SEQ Таблица \* ARABIC </w:instrText>
      </w:r>
      <w:r>
        <w:rPr>
          <w:noProof/>
        </w:rPr>
        <w:fldChar w:fldCharType="separate"/>
      </w:r>
      <w:r w:rsidR="00590CF8">
        <w:rPr>
          <w:noProof/>
        </w:rPr>
        <w:t>52</w:t>
      </w:r>
      <w:r>
        <w:rPr>
          <w:noProof/>
        </w:rPr>
        <w:fldChar w:fldCharType="end"/>
      </w:r>
      <w:r w:rsidRPr="00600F77">
        <w:t xml:space="preserve"> Тарифы на тепловую энергию</w:t>
      </w:r>
      <w:r>
        <w:t>, поставляемую ОАО «Всеволожские тепловые сети» потребителям (кроме населения) на территории Ленинградской области в 2019</w:t>
      </w:r>
      <w:r>
        <w:noBreakHyphen/>
        <w:t>20</w:t>
      </w:r>
      <w:r w:rsidR="00ED635A">
        <w:t>23</w:t>
      </w:r>
      <w:r>
        <w:t> гг.</w:t>
      </w:r>
    </w:p>
    <w:tbl>
      <w:tblPr>
        <w:tblW w:w="5000" w:type="pct"/>
        <w:tblCellMar>
          <w:left w:w="0" w:type="dxa"/>
          <w:right w:w="0" w:type="dxa"/>
        </w:tblCellMar>
        <w:tblLook w:val="0000" w:firstRow="0" w:lastRow="0" w:firstColumn="0" w:lastColumn="0" w:noHBand="0" w:noVBand="0"/>
      </w:tblPr>
      <w:tblGrid>
        <w:gridCol w:w="2649"/>
        <w:gridCol w:w="4473"/>
        <w:gridCol w:w="2648"/>
      </w:tblGrid>
      <w:tr w:rsidR="00CB4314" w:rsidRPr="00733F22" w14:paraId="6663A868" w14:textId="77777777" w:rsidTr="00CB4314">
        <w:trPr>
          <w:trHeight w:val="20"/>
          <w:tblHeader/>
        </w:trPr>
        <w:tc>
          <w:tcPr>
            <w:tcW w:w="1356" w:type="pct"/>
            <w:tcBorders>
              <w:top w:val="single" w:sz="4" w:space="0" w:color="auto"/>
              <w:left w:val="single" w:sz="4" w:space="0" w:color="auto"/>
              <w:bottom w:val="nil"/>
              <w:right w:val="nil"/>
            </w:tcBorders>
            <w:shd w:val="clear" w:color="auto" w:fill="FFFFFF"/>
            <w:vAlign w:val="center"/>
          </w:tcPr>
          <w:p w14:paraId="28B8AC4F" w14:textId="77777777" w:rsidR="00CB4314" w:rsidRPr="00733F22" w:rsidRDefault="00CB4314" w:rsidP="00CB4314">
            <w:pPr>
              <w:jc w:val="center"/>
              <w:rPr>
                <w:sz w:val="20"/>
                <w:szCs w:val="20"/>
              </w:rPr>
            </w:pPr>
            <w:r w:rsidRPr="00733F22">
              <w:rPr>
                <w:sz w:val="20"/>
                <w:szCs w:val="20"/>
              </w:rPr>
              <w:t>Вид тарифа</w:t>
            </w:r>
          </w:p>
        </w:tc>
        <w:tc>
          <w:tcPr>
            <w:tcW w:w="2289" w:type="pct"/>
            <w:tcBorders>
              <w:top w:val="single" w:sz="4" w:space="0" w:color="auto"/>
              <w:left w:val="single" w:sz="4" w:space="0" w:color="auto"/>
              <w:bottom w:val="nil"/>
              <w:right w:val="nil"/>
            </w:tcBorders>
            <w:shd w:val="clear" w:color="auto" w:fill="FFFFFF"/>
            <w:vAlign w:val="center"/>
          </w:tcPr>
          <w:p w14:paraId="4FB7263E" w14:textId="77777777" w:rsidR="00CB4314" w:rsidRPr="00733F22" w:rsidRDefault="00CB4314" w:rsidP="00CB4314">
            <w:pPr>
              <w:jc w:val="center"/>
              <w:rPr>
                <w:sz w:val="20"/>
                <w:szCs w:val="20"/>
              </w:rPr>
            </w:pPr>
            <w:r w:rsidRPr="00733F22">
              <w:rPr>
                <w:sz w:val="20"/>
                <w:szCs w:val="20"/>
              </w:rPr>
              <w:t>Год с календарной разбивкой</w:t>
            </w:r>
          </w:p>
        </w:tc>
        <w:tc>
          <w:tcPr>
            <w:tcW w:w="1355" w:type="pct"/>
            <w:tcBorders>
              <w:top w:val="single" w:sz="4" w:space="0" w:color="auto"/>
              <w:left w:val="single" w:sz="4" w:space="0" w:color="auto"/>
              <w:bottom w:val="nil"/>
              <w:right w:val="single" w:sz="4" w:space="0" w:color="auto"/>
            </w:tcBorders>
            <w:shd w:val="clear" w:color="auto" w:fill="FFFFFF"/>
            <w:vAlign w:val="center"/>
          </w:tcPr>
          <w:p w14:paraId="404306AB" w14:textId="77777777" w:rsidR="00CB4314" w:rsidRPr="00733F22" w:rsidRDefault="00CB4314" w:rsidP="00CB4314">
            <w:pPr>
              <w:jc w:val="center"/>
              <w:rPr>
                <w:sz w:val="20"/>
                <w:szCs w:val="20"/>
              </w:rPr>
            </w:pPr>
            <w:r w:rsidRPr="00733F22">
              <w:rPr>
                <w:sz w:val="20"/>
                <w:szCs w:val="20"/>
              </w:rPr>
              <w:t>Вода</w:t>
            </w:r>
          </w:p>
        </w:tc>
      </w:tr>
      <w:tr w:rsidR="00CB4314" w:rsidRPr="00733F22" w14:paraId="0144865F" w14:textId="77777777" w:rsidTr="00CB4314">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18409944" w14:textId="77777777" w:rsidR="00CB4314" w:rsidRPr="00733F22" w:rsidRDefault="00CB4314" w:rsidP="00CB4314">
            <w:pPr>
              <w:rPr>
                <w:rFonts w:eastAsia="Times New Roman"/>
                <w:color w:val="000000"/>
                <w:sz w:val="20"/>
                <w:szCs w:val="20"/>
              </w:rPr>
            </w:pPr>
            <w:r>
              <w:rPr>
                <w:rFonts w:eastAsia="Times New Roman"/>
                <w:color w:val="000000"/>
                <w:sz w:val="20"/>
                <w:szCs w:val="20"/>
              </w:rPr>
              <w:t>Для потребителей муниципального образования «Город Всеволожск» Всеволожского муниципального района Ленинградской области, в случае отсутствия дифференциации тарифов по схеме подключения</w:t>
            </w:r>
          </w:p>
        </w:tc>
      </w:tr>
      <w:tr w:rsidR="00CB4314" w:rsidRPr="00733F22" w14:paraId="53089C69" w14:textId="77777777" w:rsidTr="00CB4314">
        <w:trPr>
          <w:trHeight w:val="20"/>
        </w:trPr>
        <w:tc>
          <w:tcPr>
            <w:tcW w:w="1356" w:type="pct"/>
            <w:vMerge w:val="restart"/>
            <w:tcBorders>
              <w:top w:val="single" w:sz="4" w:space="0" w:color="auto"/>
              <w:left w:val="single" w:sz="4" w:space="0" w:color="auto"/>
              <w:right w:val="nil"/>
            </w:tcBorders>
            <w:shd w:val="clear" w:color="auto" w:fill="FFFFFF"/>
            <w:vAlign w:val="center"/>
          </w:tcPr>
          <w:p w14:paraId="3CE3949F" w14:textId="77777777" w:rsidR="00CB4314" w:rsidRPr="00733F22" w:rsidRDefault="00CB4314" w:rsidP="00CB4314">
            <w:pPr>
              <w:rPr>
                <w:rFonts w:eastAsia="Times New Roman"/>
                <w:sz w:val="20"/>
                <w:szCs w:val="20"/>
              </w:rPr>
            </w:pPr>
            <w:proofErr w:type="spellStart"/>
            <w:r w:rsidRPr="00733F22">
              <w:rPr>
                <w:rFonts w:eastAsia="Times New Roman"/>
                <w:color w:val="000000"/>
                <w:sz w:val="20"/>
                <w:szCs w:val="20"/>
              </w:rPr>
              <w:t>Одноставочный</w:t>
            </w:r>
            <w:proofErr w:type="spellEnd"/>
            <w:r w:rsidRPr="00733F22">
              <w:rPr>
                <w:rFonts w:eastAsia="Times New Roman"/>
                <w:color w:val="000000"/>
                <w:sz w:val="20"/>
                <w:szCs w:val="20"/>
              </w:rPr>
              <w:t xml:space="preserve">, </w:t>
            </w:r>
            <w:proofErr w:type="spellStart"/>
            <w:r w:rsidRPr="00733F22">
              <w:rPr>
                <w:rFonts w:eastAsia="Times New Roman"/>
                <w:color w:val="000000"/>
                <w:sz w:val="20"/>
                <w:szCs w:val="20"/>
              </w:rPr>
              <w:t>руб</w:t>
            </w:r>
            <w:proofErr w:type="spellEnd"/>
            <w:r w:rsidRPr="00733F22">
              <w:rPr>
                <w:rFonts w:eastAsia="Times New Roman"/>
                <w:color w:val="000000"/>
                <w:sz w:val="20"/>
                <w:szCs w:val="20"/>
              </w:rPr>
              <w:t>/Гкал</w:t>
            </w:r>
          </w:p>
        </w:tc>
        <w:tc>
          <w:tcPr>
            <w:tcW w:w="2289" w:type="pct"/>
            <w:tcBorders>
              <w:top w:val="single" w:sz="4" w:space="0" w:color="auto"/>
              <w:left w:val="single" w:sz="4" w:space="0" w:color="auto"/>
              <w:bottom w:val="nil"/>
              <w:right w:val="nil"/>
            </w:tcBorders>
            <w:shd w:val="clear" w:color="auto" w:fill="FFFFFF"/>
            <w:vAlign w:val="center"/>
          </w:tcPr>
          <w:p w14:paraId="01C974C1" w14:textId="77777777" w:rsidR="00CB4314" w:rsidRPr="00733F22" w:rsidRDefault="00CB4314" w:rsidP="00CB4314">
            <w:pPr>
              <w:jc w:val="center"/>
              <w:rPr>
                <w:rFonts w:eastAsia="Times New Roman"/>
                <w:sz w:val="20"/>
                <w:szCs w:val="20"/>
              </w:rPr>
            </w:pPr>
            <w:r w:rsidRPr="00733F22">
              <w:rPr>
                <w:rFonts w:eastAsia="Times New Roman"/>
                <w:color w:val="000000"/>
                <w:sz w:val="20"/>
                <w:szCs w:val="20"/>
              </w:rPr>
              <w:t>с 01.01.20</w:t>
            </w:r>
            <w:r>
              <w:rPr>
                <w:rFonts w:eastAsia="Times New Roman"/>
                <w:color w:val="000000"/>
                <w:sz w:val="20"/>
                <w:szCs w:val="20"/>
              </w:rPr>
              <w:t>19</w:t>
            </w:r>
            <w:r w:rsidRPr="00733F22">
              <w:rPr>
                <w:rFonts w:eastAsia="Times New Roman"/>
                <w:color w:val="000000"/>
                <w:sz w:val="20"/>
                <w:szCs w:val="20"/>
              </w:rPr>
              <w:t xml:space="preserve"> по 30.06.20</w:t>
            </w:r>
            <w:r>
              <w:rPr>
                <w:rFonts w:eastAsia="Times New Roman"/>
                <w:color w:val="000000"/>
                <w:sz w:val="20"/>
                <w:szCs w:val="20"/>
              </w:rPr>
              <w:t>19</w:t>
            </w:r>
          </w:p>
        </w:tc>
        <w:tc>
          <w:tcPr>
            <w:tcW w:w="1355" w:type="pct"/>
            <w:tcBorders>
              <w:top w:val="single" w:sz="4" w:space="0" w:color="auto"/>
              <w:left w:val="single" w:sz="4" w:space="0" w:color="auto"/>
              <w:bottom w:val="nil"/>
              <w:right w:val="single" w:sz="4" w:space="0" w:color="auto"/>
            </w:tcBorders>
            <w:shd w:val="clear" w:color="auto" w:fill="FFFFFF"/>
            <w:vAlign w:val="center"/>
          </w:tcPr>
          <w:p w14:paraId="2890B8A7" w14:textId="77777777" w:rsidR="00CB4314" w:rsidRPr="00733F22" w:rsidRDefault="00CB4314" w:rsidP="00CB4314">
            <w:pPr>
              <w:jc w:val="center"/>
              <w:rPr>
                <w:rFonts w:eastAsia="Times New Roman"/>
                <w:sz w:val="20"/>
                <w:szCs w:val="20"/>
              </w:rPr>
            </w:pPr>
            <w:r>
              <w:rPr>
                <w:rFonts w:eastAsia="Times New Roman"/>
                <w:color w:val="000000"/>
                <w:sz w:val="20"/>
                <w:szCs w:val="20"/>
              </w:rPr>
              <w:t>1887,75</w:t>
            </w:r>
          </w:p>
        </w:tc>
      </w:tr>
      <w:tr w:rsidR="00CB4314" w:rsidRPr="00733F22" w14:paraId="2CD7F1B5" w14:textId="77777777" w:rsidTr="00CB4314">
        <w:trPr>
          <w:trHeight w:val="20"/>
        </w:trPr>
        <w:tc>
          <w:tcPr>
            <w:tcW w:w="1356" w:type="pct"/>
            <w:vMerge/>
            <w:tcBorders>
              <w:left w:val="single" w:sz="4" w:space="0" w:color="auto"/>
              <w:right w:val="nil"/>
            </w:tcBorders>
            <w:shd w:val="clear" w:color="auto" w:fill="FFFFFF"/>
            <w:vAlign w:val="center"/>
          </w:tcPr>
          <w:p w14:paraId="0C654C67" w14:textId="77777777" w:rsidR="00CB4314" w:rsidRPr="00733F22" w:rsidRDefault="00CB4314" w:rsidP="00CB4314">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14:paraId="2530C03F" w14:textId="77777777" w:rsidR="00CB4314" w:rsidRPr="00733F22" w:rsidRDefault="00CB4314" w:rsidP="00CB4314">
            <w:pPr>
              <w:jc w:val="center"/>
              <w:rPr>
                <w:rFonts w:eastAsia="Times New Roman"/>
                <w:sz w:val="20"/>
                <w:szCs w:val="20"/>
              </w:rPr>
            </w:pPr>
            <w:r>
              <w:rPr>
                <w:rFonts w:eastAsia="Times New Roman"/>
                <w:color w:val="000000"/>
                <w:sz w:val="20"/>
                <w:szCs w:val="20"/>
              </w:rPr>
              <w:t>с 01.07.2019</w:t>
            </w:r>
            <w:r w:rsidRPr="00733F22">
              <w:rPr>
                <w:rFonts w:eastAsia="Times New Roman"/>
                <w:color w:val="000000"/>
                <w:sz w:val="20"/>
                <w:szCs w:val="20"/>
              </w:rPr>
              <w:t xml:space="preserve"> по 31.12.20</w:t>
            </w:r>
            <w:r>
              <w:rPr>
                <w:rFonts w:eastAsia="Times New Roman"/>
                <w:color w:val="000000"/>
                <w:sz w:val="20"/>
                <w:szCs w:val="20"/>
              </w:rPr>
              <w:t>10</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5A4BE689" w14:textId="77777777" w:rsidR="00CB4314" w:rsidRPr="00733F22" w:rsidRDefault="00CB4314" w:rsidP="00CB4314">
            <w:pPr>
              <w:jc w:val="center"/>
              <w:rPr>
                <w:rFonts w:eastAsia="Times New Roman"/>
                <w:sz w:val="20"/>
                <w:szCs w:val="20"/>
              </w:rPr>
            </w:pPr>
            <w:r>
              <w:rPr>
                <w:rFonts w:eastAsia="Times New Roman"/>
                <w:color w:val="000000"/>
                <w:sz w:val="20"/>
                <w:szCs w:val="20"/>
              </w:rPr>
              <w:t>1963,79</w:t>
            </w:r>
          </w:p>
        </w:tc>
      </w:tr>
      <w:tr w:rsidR="00CB4314" w:rsidRPr="00733F22" w14:paraId="39211F43" w14:textId="77777777" w:rsidTr="00CB4314">
        <w:trPr>
          <w:trHeight w:val="20"/>
        </w:trPr>
        <w:tc>
          <w:tcPr>
            <w:tcW w:w="1356" w:type="pct"/>
            <w:vMerge/>
            <w:tcBorders>
              <w:left w:val="single" w:sz="4" w:space="0" w:color="auto"/>
              <w:right w:val="nil"/>
            </w:tcBorders>
            <w:shd w:val="clear" w:color="auto" w:fill="FFFFFF"/>
            <w:vAlign w:val="center"/>
          </w:tcPr>
          <w:p w14:paraId="736081B8" w14:textId="77777777" w:rsidR="00CB4314" w:rsidRPr="00733F22" w:rsidRDefault="00CB4314" w:rsidP="00CB4314">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14:paraId="585D6F4C" w14:textId="77777777" w:rsidR="00CB4314" w:rsidRPr="00733F22" w:rsidRDefault="00CB4314" w:rsidP="00CB4314">
            <w:pPr>
              <w:jc w:val="center"/>
              <w:rPr>
                <w:rFonts w:eastAsia="Times New Roman"/>
                <w:sz w:val="20"/>
                <w:szCs w:val="20"/>
              </w:rPr>
            </w:pPr>
            <w:r>
              <w:rPr>
                <w:rFonts w:eastAsia="Times New Roman"/>
                <w:color w:val="000000"/>
                <w:sz w:val="20"/>
                <w:szCs w:val="20"/>
              </w:rPr>
              <w:t>с 01.01.2020</w:t>
            </w:r>
            <w:r w:rsidRPr="00733F22">
              <w:rPr>
                <w:rFonts w:eastAsia="Times New Roman"/>
                <w:color w:val="000000"/>
                <w:sz w:val="20"/>
                <w:szCs w:val="20"/>
              </w:rPr>
              <w:t xml:space="preserve"> по 30.06.202</w:t>
            </w:r>
            <w:r>
              <w:rPr>
                <w:rFonts w:eastAsia="Times New Roman"/>
                <w:color w:val="000000"/>
                <w:sz w:val="20"/>
                <w:szCs w:val="20"/>
              </w:rPr>
              <w:t>0</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13838F67"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1963,79</w:t>
            </w:r>
          </w:p>
        </w:tc>
      </w:tr>
      <w:tr w:rsidR="00CB4314" w:rsidRPr="00733F22" w14:paraId="77CF7AC7" w14:textId="77777777" w:rsidTr="00CB4314">
        <w:trPr>
          <w:trHeight w:val="20"/>
        </w:trPr>
        <w:tc>
          <w:tcPr>
            <w:tcW w:w="1356" w:type="pct"/>
            <w:vMerge/>
            <w:tcBorders>
              <w:left w:val="single" w:sz="4" w:space="0" w:color="auto"/>
              <w:right w:val="nil"/>
            </w:tcBorders>
            <w:shd w:val="clear" w:color="auto" w:fill="FFFFFF"/>
            <w:vAlign w:val="center"/>
          </w:tcPr>
          <w:p w14:paraId="46B913B3" w14:textId="77777777" w:rsidR="00CB4314" w:rsidRPr="00733F22" w:rsidRDefault="00CB4314" w:rsidP="00CB4314">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14:paraId="45358302" w14:textId="77777777" w:rsidR="00CB4314" w:rsidRPr="00733F22" w:rsidRDefault="00CB4314" w:rsidP="00CB4314">
            <w:pPr>
              <w:jc w:val="center"/>
              <w:rPr>
                <w:rFonts w:eastAsia="Times New Roman"/>
                <w:sz w:val="20"/>
                <w:szCs w:val="20"/>
              </w:rPr>
            </w:pPr>
            <w:r>
              <w:rPr>
                <w:rFonts w:eastAsia="Times New Roman"/>
                <w:color w:val="000000"/>
                <w:sz w:val="20"/>
                <w:szCs w:val="20"/>
              </w:rPr>
              <w:t>с 01.07.2020</w:t>
            </w:r>
            <w:r w:rsidRPr="00733F22">
              <w:rPr>
                <w:rFonts w:eastAsia="Times New Roman"/>
                <w:color w:val="000000"/>
                <w:sz w:val="20"/>
                <w:szCs w:val="20"/>
              </w:rPr>
              <w:t xml:space="preserve"> по 31.12.202</w:t>
            </w:r>
            <w:r>
              <w:rPr>
                <w:rFonts w:eastAsia="Times New Roman"/>
                <w:color w:val="000000"/>
                <w:sz w:val="20"/>
                <w:szCs w:val="20"/>
              </w:rPr>
              <w:t>0</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30EFBA6B"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2186,93</w:t>
            </w:r>
          </w:p>
        </w:tc>
      </w:tr>
      <w:tr w:rsidR="00CB4314" w:rsidRPr="00733F22" w14:paraId="71953FEE" w14:textId="77777777" w:rsidTr="00CB4314">
        <w:trPr>
          <w:trHeight w:val="20"/>
        </w:trPr>
        <w:tc>
          <w:tcPr>
            <w:tcW w:w="1356" w:type="pct"/>
            <w:vMerge/>
            <w:tcBorders>
              <w:left w:val="single" w:sz="4" w:space="0" w:color="auto"/>
              <w:right w:val="nil"/>
            </w:tcBorders>
            <w:shd w:val="clear" w:color="auto" w:fill="FFFFFF"/>
            <w:vAlign w:val="center"/>
          </w:tcPr>
          <w:p w14:paraId="6DA61150" w14:textId="77777777" w:rsidR="00CB4314" w:rsidRPr="00733F22" w:rsidRDefault="00CB4314" w:rsidP="00CB4314">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14:paraId="16F30EFE" w14:textId="77777777" w:rsidR="00CB4314" w:rsidRPr="00733F22" w:rsidRDefault="00CB4314" w:rsidP="00CB4314">
            <w:pPr>
              <w:jc w:val="center"/>
              <w:rPr>
                <w:rFonts w:eastAsia="Times New Roman"/>
                <w:sz w:val="20"/>
                <w:szCs w:val="20"/>
              </w:rPr>
            </w:pPr>
            <w:r w:rsidRPr="00733F22">
              <w:rPr>
                <w:rFonts w:eastAsia="Times New Roman"/>
                <w:color w:val="000000"/>
                <w:sz w:val="20"/>
                <w:szCs w:val="20"/>
              </w:rPr>
              <w:t>с 01.01.2021 по 30.06.2021</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0592F387"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2186,93</w:t>
            </w:r>
          </w:p>
        </w:tc>
      </w:tr>
      <w:tr w:rsidR="00CB4314" w:rsidRPr="00733F22" w14:paraId="5668DD76" w14:textId="77777777" w:rsidTr="00CB4314">
        <w:trPr>
          <w:trHeight w:val="20"/>
        </w:trPr>
        <w:tc>
          <w:tcPr>
            <w:tcW w:w="1356" w:type="pct"/>
            <w:vMerge/>
            <w:tcBorders>
              <w:left w:val="single" w:sz="4" w:space="0" w:color="auto"/>
              <w:right w:val="nil"/>
            </w:tcBorders>
            <w:shd w:val="clear" w:color="auto" w:fill="FFFFFF"/>
            <w:vAlign w:val="center"/>
          </w:tcPr>
          <w:p w14:paraId="05C28F04" w14:textId="77777777" w:rsidR="00CB4314" w:rsidRPr="00733F22" w:rsidRDefault="00CB4314" w:rsidP="00CB4314">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14:paraId="13F5422E" w14:textId="77777777" w:rsidR="00CB4314" w:rsidRPr="00733F22" w:rsidRDefault="00CB4314" w:rsidP="00CB4314">
            <w:pPr>
              <w:jc w:val="center"/>
              <w:rPr>
                <w:rFonts w:eastAsia="Times New Roman"/>
                <w:sz w:val="20"/>
                <w:szCs w:val="20"/>
              </w:rPr>
            </w:pPr>
            <w:r w:rsidRPr="00733F22">
              <w:rPr>
                <w:rFonts w:eastAsia="Times New Roman"/>
                <w:color w:val="000000"/>
                <w:sz w:val="20"/>
                <w:szCs w:val="20"/>
              </w:rPr>
              <w:t>с 01.07.2021 по 31.12.2021</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42F89B41"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2265,57</w:t>
            </w:r>
          </w:p>
        </w:tc>
      </w:tr>
      <w:tr w:rsidR="00CB4314" w:rsidRPr="00733F22" w14:paraId="2DCC2B1F" w14:textId="77777777" w:rsidTr="00CB4314">
        <w:trPr>
          <w:trHeight w:val="20"/>
        </w:trPr>
        <w:tc>
          <w:tcPr>
            <w:tcW w:w="1356" w:type="pct"/>
            <w:vMerge/>
            <w:tcBorders>
              <w:left w:val="single" w:sz="4" w:space="0" w:color="auto"/>
              <w:right w:val="nil"/>
            </w:tcBorders>
            <w:shd w:val="clear" w:color="auto" w:fill="FFFFFF"/>
            <w:vAlign w:val="center"/>
          </w:tcPr>
          <w:p w14:paraId="1004D156" w14:textId="77777777" w:rsidR="00CB4314" w:rsidRPr="00733F22" w:rsidRDefault="00CB4314" w:rsidP="00CB4314">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14:paraId="23DF7F13" w14:textId="77777777" w:rsidR="00CB4314" w:rsidRPr="00733F22" w:rsidRDefault="00CB4314" w:rsidP="00CB4314">
            <w:pPr>
              <w:jc w:val="center"/>
              <w:rPr>
                <w:rFonts w:eastAsia="Times New Roman"/>
                <w:sz w:val="20"/>
                <w:szCs w:val="20"/>
              </w:rPr>
            </w:pPr>
            <w:r>
              <w:rPr>
                <w:rFonts w:eastAsia="Times New Roman"/>
                <w:color w:val="000000"/>
                <w:sz w:val="20"/>
                <w:szCs w:val="20"/>
              </w:rPr>
              <w:t>с 01.01.2022</w:t>
            </w:r>
            <w:r w:rsidRPr="00733F22">
              <w:rPr>
                <w:rFonts w:eastAsia="Times New Roman"/>
                <w:color w:val="000000"/>
                <w:sz w:val="20"/>
                <w:szCs w:val="20"/>
              </w:rPr>
              <w:t xml:space="preserve"> по 30.06.202</w:t>
            </w:r>
            <w:r>
              <w:rPr>
                <w:rFonts w:eastAsia="Times New Roman"/>
                <w:color w:val="000000"/>
                <w:sz w:val="20"/>
                <w:szCs w:val="20"/>
              </w:rPr>
              <w:t>2</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501AC388"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2059,02</w:t>
            </w:r>
          </w:p>
        </w:tc>
      </w:tr>
      <w:tr w:rsidR="00CB4314" w:rsidRPr="00733F22" w14:paraId="073DDBA4" w14:textId="77777777" w:rsidTr="00CB4314">
        <w:trPr>
          <w:trHeight w:val="20"/>
        </w:trPr>
        <w:tc>
          <w:tcPr>
            <w:tcW w:w="1356" w:type="pct"/>
            <w:vMerge/>
            <w:tcBorders>
              <w:left w:val="single" w:sz="4" w:space="0" w:color="auto"/>
              <w:right w:val="nil"/>
            </w:tcBorders>
            <w:shd w:val="clear" w:color="auto" w:fill="FFFFFF"/>
            <w:vAlign w:val="center"/>
          </w:tcPr>
          <w:p w14:paraId="0C9F21A0" w14:textId="77777777" w:rsidR="00CB4314" w:rsidRPr="00733F22" w:rsidRDefault="00CB4314" w:rsidP="00CB4314">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14:paraId="4FD9B70A" w14:textId="77777777" w:rsidR="00CB4314" w:rsidRPr="00733F22" w:rsidRDefault="00CB4314" w:rsidP="00CB4314">
            <w:pPr>
              <w:jc w:val="center"/>
              <w:rPr>
                <w:rFonts w:eastAsia="Times New Roman"/>
                <w:sz w:val="20"/>
                <w:szCs w:val="20"/>
              </w:rPr>
            </w:pPr>
            <w:r>
              <w:rPr>
                <w:rFonts w:eastAsia="Times New Roman"/>
                <w:color w:val="000000"/>
                <w:sz w:val="20"/>
                <w:szCs w:val="20"/>
              </w:rPr>
              <w:t>с 01.07.2022</w:t>
            </w:r>
            <w:r w:rsidRPr="00733F22">
              <w:rPr>
                <w:rFonts w:eastAsia="Times New Roman"/>
                <w:color w:val="000000"/>
                <w:sz w:val="20"/>
                <w:szCs w:val="20"/>
              </w:rPr>
              <w:t xml:space="preserve"> по 31.12.202</w:t>
            </w:r>
            <w:r>
              <w:rPr>
                <w:rFonts w:eastAsia="Times New Roman"/>
                <w:color w:val="000000"/>
                <w:sz w:val="20"/>
                <w:szCs w:val="20"/>
              </w:rPr>
              <w:t>2</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6E4FD226"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2102,10</w:t>
            </w:r>
          </w:p>
        </w:tc>
      </w:tr>
      <w:tr w:rsidR="00CB4314" w:rsidRPr="00733F22" w14:paraId="7F7A7ADD" w14:textId="77777777" w:rsidTr="00CB4314">
        <w:trPr>
          <w:trHeight w:val="20"/>
        </w:trPr>
        <w:tc>
          <w:tcPr>
            <w:tcW w:w="1356" w:type="pct"/>
            <w:vMerge/>
            <w:tcBorders>
              <w:left w:val="single" w:sz="4" w:space="0" w:color="auto"/>
              <w:right w:val="nil"/>
            </w:tcBorders>
            <w:shd w:val="clear" w:color="auto" w:fill="FFFFFF"/>
            <w:vAlign w:val="center"/>
          </w:tcPr>
          <w:p w14:paraId="6B1FE257" w14:textId="77777777" w:rsidR="00CB4314" w:rsidRPr="00733F22" w:rsidRDefault="00CB4314" w:rsidP="00CB4314">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14:paraId="413B138C" w14:textId="77777777" w:rsidR="00CB4314" w:rsidRPr="00733F22" w:rsidRDefault="00CB4314" w:rsidP="00CB4314">
            <w:pPr>
              <w:jc w:val="center"/>
              <w:rPr>
                <w:rFonts w:eastAsia="Times New Roman"/>
                <w:sz w:val="20"/>
                <w:szCs w:val="20"/>
              </w:rPr>
            </w:pPr>
            <w:r>
              <w:rPr>
                <w:rFonts w:eastAsia="Times New Roman"/>
                <w:color w:val="000000"/>
                <w:sz w:val="20"/>
                <w:szCs w:val="20"/>
              </w:rPr>
              <w:t>с 01.01.2023</w:t>
            </w:r>
            <w:r w:rsidRPr="00733F22">
              <w:rPr>
                <w:rFonts w:eastAsia="Times New Roman"/>
                <w:color w:val="000000"/>
                <w:sz w:val="20"/>
                <w:szCs w:val="20"/>
              </w:rPr>
              <w:t xml:space="preserve"> по 30.06.202</w:t>
            </w:r>
            <w:r>
              <w:rPr>
                <w:rFonts w:eastAsia="Times New Roman"/>
                <w:color w:val="000000"/>
                <w:sz w:val="20"/>
                <w:szCs w:val="20"/>
              </w:rPr>
              <w:t>3</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1269CA16"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2102,10</w:t>
            </w:r>
          </w:p>
        </w:tc>
      </w:tr>
      <w:tr w:rsidR="00CB4314" w:rsidRPr="00733F22" w14:paraId="50B8C5A5" w14:textId="77777777" w:rsidTr="00CB4314">
        <w:trPr>
          <w:trHeight w:val="20"/>
        </w:trPr>
        <w:tc>
          <w:tcPr>
            <w:tcW w:w="1356" w:type="pct"/>
            <w:vMerge/>
            <w:tcBorders>
              <w:left w:val="single" w:sz="4" w:space="0" w:color="auto"/>
              <w:bottom w:val="single" w:sz="4" w:space="0" w:color="auto"/>
              <w:right w:val="nil"/>
            </w:tcBorders>
            <w:shd w:val="clear" w:color="auto" w:fill="FFFFFF"/>
            <w:vAlign w:val="center"/>
          </w:tcPr>
          <w:p w14:paraId="18C87E6D" w14:textId="77777777" w:rsidR="00CB4314" w:rsidRPr="00733F22" w:rsidRDefault="00CB4314" w:rsidP="00CB4314">
            <w:pPr>
              <w:jc w:val="center"/>
              <w:rPr>
                <w:rFonts w:eastAsia="Times New Roman"/>
                <w:sz w:val="20"/>
                <w:szCs w:val="20"/>
              </w:rPr>
            </w:pPr>
          </w:p>
        </w:tc>
        <w:tc>
          <w:tcPr>
            <w:tcW w:w="2289" w:type="pct"/>
            <w:tcBorders>
              <w:top w:val="single" w:sz="4" w:space="0" w:color="auto"/>
              <w:left w:val="single" w:sz="4" w:space="0" w:color="auto"/>
              <w:bottom w:val="single" w:sz="4" w:space="0" w:color="auto"/>
              <w:right w:val="nil"/>
            </w:tcBorders>
            <w:shd w:val="clear" w:color="auto" w:fill="FFFFFF"/>
            <w:vAlign w:val="center"/>
          </w:tcPr>
          <w:p w14:paraId="5EA6E51A" w14:textId="77777777" w:rsidR="00CB4314" w:rsidRPr="00733F22" w:rsidRDefault="00CB4314" w:rsidP="00CB4314">
            <w:pPr>
              <w:jc w:val="center"/>
              <w:rPr>
                <w:rFonts w:eastAsia="Times New Roman"/>
                <w:sz w:val="20"/>
                <w:szCs w:val="20"/>
              </w:rPr>
            </w:pPr>
            <w:r>
              <w:rPr>
                <w:rFonts w:eastAsia="Times New Roman"/>
                <w:color w:val="000000"/>
                <w:sz w:val="20"/>
                <w:szCs w:val="20"/>
              </w:rPr>
              <w:t>с 01.07.2023</w:t>
            </w:r>
            <w:r w:rsidRPr="00733F22">
              <w:rPr>
                <w:rFonts w:eastAsia="Times New Roman"/>
                <w:color w:val="000000"/>
                <w:sz w:val="20"/>
                <w:szCs w:val="20"/>
              </w:rPr>
              <w:t xml:space="preserve"> по 31.12.202</w:t>
            </w:r>
            <w:r>
              <w:rPr>
                <w:rFonts w:eastAsia="Times New Roman"/>
                <w:color w:val="000000"/>
                <w:sz w:val="20"/>
                <w:szCs w:val="20"/>
              </w:rPr>
              <w:t>3</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43AFF78D"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2187,18</w:t>
            </w:r>
          </w:p>
        </w:tc>
      </w:tr>
    </w:tbl>
    <w:p w14:paraId="546B58B1" w14:textId="6A2E6791" w:rsidR="00CB4314" w:rsidRPr="00600F77" w:rsidRDefault="00CB4314" w:rsidP="0061126A">
      <w:pPr>
        <w:pStyle w:val="afffffff1"/>
      </w:pPr>
      <w:r w:rsidRPr="00600F77">
        <w:t xml:space="preserve">Таблица </w:t>
      </w:r>
      <w:r>
        <w:rPr>
          <w:noProof/>
        </w:rPr>
        <w:fldChar w:fldCharType="begin"/>
      </w:r>
      <w:r>
        <w:rPr>
          <w:noProof/>
        </w:rPr>
        <w:instrText xml:space="preserve"> SEQ Таблица \* ARABIC </w:instrText>
      </w:r>
      <w:r>
        <w:rPr>
          <w:noProof/>
        </w:rPr>
        <w:fldChar w:fldCharType="separate"/>
      </w:r>
      <w:r w:rsidR="00590CF8">
        <w:rPr>
          <w:noProof/>
        </w:rPr>
        <w:t>53</w:t>
      </w:r>
      <w:r>
        <w:rPr>
          <w:noProof/>
        </w:rPr>
        <w:fldChar w:fldCharType="end"/>
      </w:r>
      <w:r w:rsidRPr="00600F77">
        <w:t xml:space="preserve"> Тарифы на </w:t>
      </w:r>
      <w:r>
        <w:t>горячую воду, поставляемую ООО «Всеволожские тепловые сети» потребителям (кроме населения) на территории Ленинградской области на период регулирования 2019</w:t>
      </w:r>
      <w:r>
        <w:noBreakHyphen/>
        <w:t>20</w:t>
      </w:r>
      <w:r w:rsidR="00ED635A">
        <w:t>23</w:t>
      </w:r>
      <w:r>
        <w:t> гг.</w:t>
      </w:r>
    </w:p>
    <w:tbl>
      <w:tblPr>
        <w:tblW w:w="5000" w:type="pct"/>
        <w:tblCellMar>
          <w:left w:w="0" w:type="dxa"/>
          <w:right w:w="0" w:type="dxa"/>
        </w:tblCellMar>
        <w:tblLook w:val="0000" w:firstRow="0" w:lastRow="0" w:firstColumn="0" w:lastColumn="0" w:noHBand="0" w:noVBand="0"/>
      </w:tblPr>
      <w:tblGrid>
        <w:gridCol w:w="2370"/>
        <w:gridCol w:w="2654"/>
        <w:gridCol w:w="2685"/>
        <w:gridCol w:w="2061"/>
      </w:tblGrid>
      <w:tr w:rsidR="00CB4314" w:rsidRPr="00733F22" w14:paraId="12DD7A70" w14:textId="77777777" w:rsidTr="00CB4314">
        <w:trPr>
          <w:trHeight w:val="265"/>
          <w:tblHeader/>
        </w:trPr>
        <w:tc>
          <w:tcPr>
            <w:tcW w:w="1213" w:type="pct"/>
            <w:vMerge w:val="restart"/>
            <w:tcBorders>
              <w:top w:val="single" w:sz="4" w:space="0" w:color="auto"/>
              <w:left w:val="single" w:sz="4" w:space="0" w:color="auto"/>
              <w:right w:val="nil"/>
            </w:tcBorders>
            <w:shd w:val="clear" w:color="auto" w:fill="FFFFFF"/>
            <w:vAlign w:val="center"/>
          </w:tcPr>
          <w:p w14:paraId="35367417" w14:textId="77777777" w:rsidR="00CB4314" w:rsidRPr="00733F22" w:rsidRDefault="00CB4314" w:rsidP="00CB4314">
            <w:pPr>
              <w:jc w:val="center"/>
              <w:rPr>
                <w:sz w:val="20"/>
                <w:szCs w:val="20"/>
              </w:rPr>
            </w:pPr>
            <w:r w:rsidRPr="00733F22">
              <w:rPr>
                <w:sz w:val="20"/>
                <w:szCs w:val="20"/>
              </w:rPr>
              <w:t xml:space="preserve">Вид </w:t>
            </w:r>
            <w:r>
              <w:rPr>
                <w:sz w:val="20"/>
                <w:szCs w:val="20"/>
              </w:rPr>
              <w:t>системы теплоснабжения</w:t>
            </w:r>
          </w:p>
        </w:tc>
        <w:tc>
          <w:tcPr>
            <w:tcW w:w="1358" w:type="pct"/>
            <w:vMerge w:val="restart"/>
            <w:tcBorders>
              <w:top w:val="single" w:sz="4" w:space="0" w:color="auto"/>
              <w:left w:val="single" w:sz="4" w:space="0" w:color="auto"/>
              <w:right w:val="nil"/>
            </w:tcBorders>
            <w:shd w:val="clear" w:color="auto" w:fill="FFFFFF"/>
            <w:vAlign w:val="center"/>
          </w:tcPr>
          <w:p w14:paraId="05105E84" w14:textId="77777777" w:rsidR="00CB4314" w:rsidRPr="00733F22" w:rsidRDefault="00CB4314" w:rsidP="00CB4314">
            <w:pPr>
              <w:jc w:val="center"/>
              <w:rPr>
                <w:sz w:val="20"/>
                <w:szCs w:val="20"/>
              </w:rPr>
            </w:pPr>
            <w:r w:rsidRPr="00733F22">
              <w:rPr>
                <w:sz w:val="20"/>
                <w:szCs w:val="20"/>
              </w:rPr>
              <w:t>Год с календарной разбивкой</w:t>
            </w:r>
          </w:p>
        </w:tc>
        <w:tc>
          <w:tcPr>
            <w:tcW w:w="1374" w:type="pct"/>
            <w:vMerge w:val="restart"/>
            <w:tcBorders>
              <w:top w:val="single" w:sz="4" w:space="0" w:color="auto"/>
              <w:left w:val="single" w:sz="4" w:space="0" w:color="auto"/>
              <w:right w:val="single" w:sz="4" w:space="0" w:color="auto"/>
            </w:tcBorders>
            <w:shd w:val="clear" w:color="auto" w:fill="FFFFFF"/>
            <w:vAlign w:val="center"/>
          </w:tcPr>
          <w:p w14:paraId="60069E5B" w14:textId="77777777" w:rsidR="00CB4314" w:rsidRDefault="00CB4314" w:rsidP="00CB4314">
            <w:pPr>
              <w:jc w:val="center"/>
              <w:rPr>
                <w:sz w:val="20"/>
                <w:szCs w:val="20"/>
              </w:rPr>
            </w:pPr>
            <w:r>
              <w:rPr>
                <w:sz w:val="20"/>
                <w:szCs w:val="20"/>
              </w:rPr>
              <w:t>Компонент на теплоноситель/</w:t>
            </w:r>
          </w:p>
          <w:p w14:paraId="78F5EFEF" w14:textId="77777777" w:rsidR="00CB4314" w:rsidRPr="00733F22" w:rsidRDefault="00CB4314" w:rsidP="00CB4314">
            <w:pPr>
              <w:jc w:val="center"/>
              <w:rPr>
                <w:sz w:val="20"/>
                <w:szCs w:val="20"/>
              </w:rPr>
            </w:pPr>
            <w:r>
              <w:rPr>
                <w:sz w:val="20"/>
                <w:szCs w:val="20"/>
              </w:rPr>
              <w:t>холодную воду, руб./</w:t>
            </w:r>
            <w:proofErr w:type="spellStart"/>
            <w:r>
              <w:rPr>
                <w:sz w:val="20"/>
                <w:szCs w:val="20"/>
              </w:rPr>
              <w:t>куб.м</w:t>
            </w:r>
            <w:proofErr w:type="spellEnd"/>
          </w:p>
        </w:tc>
        <w:tc>
          <w:tcPr>
            <w:tcW w:w="1055" w:type="pct"/>
            <w:tcBorders>
              <w:top w:val="single" w:sz="4" w:space="0" w:color="auto"/>
              <w:left w:val="single" w:sz="4" w:space="0" w:color="auto"/>
              <w:bottom w:val="nil"/>
              <w:right w:val="single" w:sz="4" w:space="0" w:color="auto"/>
            </w:tcBorders>
            <w:shd w:val="clear" w:color="auto" w:fill="FFFFFF"/>
          </w:tcPr>
          <w:p w14:paraId="0E028CBA" w14:textId="77777777" w:rsidR="00CB4314" w:rsidRPr="00733F22" w:rsidRDefault="00CB4314" w:rsidP="00CB4314">
            <w:pPr>
              <w:jc w:val="center"/>
              <w:rPr>
                <w:sz w:val="20"/>
                <w:szCs w:val="20"/>
              </w:rPr>
            </w:pPr>
            <w:r>
              <w:rPr>
                <w:sz w:val="20"/>
                <w:szCs w:val="20"/>
              </w:rPr>
              <w:t>Компонент на тепловую энергию</w:t>
            </w:r>
          </w:p>
        </w:tc>
      </w:tr>
      <w:tr w:rsidR="00CB4314" w:rsidRPr="00733F22" w14:paraId="74C84CE4" w14:textId="77777777" w:rsidTr="00CB4314">
        <w:trPr>
          <w:trHeight w:val="265"/>
          <w:tblHeader/>
        </w:trPr>
        <w:tc>
          <w:tcPr>
            <w:tcW w:w="1213" w:type="pct"/>
            <w:vMerge/>
            <w:tcBorders>
              <w:left w:val="single" w:sz="4" w:space="0" w:color="auto"/>
              <w:bottom w:val="nil"/>
              <w:right w:val="nil"/>
            </w:tcBorders>
            <w:shd w:val="clear" w:color="auto" w:fill="FFFFFF"/>
            <w:vAlign w:val="center"/>
          </w:tcPr>
          <w:p w14:paraId="55AEDD5F" w14:textId="77777777" w:rsidR="00CB4314" w:rsidRPr="00733F22" w:rsidRDefault="00CB4314" w:rsidP="00CB4314">
            <w:pPr>
              <w:jc w:val="center"/>
              <w:rPr>
                <w:sz w:val="20"/>
                <w:szCs w:val="20"/>
              </w:rPr>
            </w:pPr>
          </w:p>
        </w:tc>
        <w:tc>
          <w:tcPr>
            <w:tcW w:w="1358" w:type="pct"/>
            <w:vMerge/>
            <w:tcBorders>
              <w:left w:val="single" w:sz="4" w:space="0" w:color="auto"/>
              <w:bottom w:val="nil"/>
              <w:right w:val="nil"/>
            </w:tcBorders>
            <w:shd w:val="clear" w:color="auto" w:fill="FFFFFF"/>
            <w:vAlign w:val="center"/>
          </w:tcPr>
          <w:p w14:paraId="306F78AE" w14:textId="77777777" w:rsidR="00CB4314" w:rsidRPr="00733F22" w:rsidRDefault="00CB4314" w:rsidP="00CB4314">
            <w:pPr>
              <w:jc w:val="center"/>
              <w:rPr>
                <w:sz w:val="20"/>
                <w:szCs w:val="20"/>
              </w:rPr>
            </w:pPr>
          </w:p>
        </w:tc>
        <w:tc>
          <w:tcPr>
            <w:tcW w:w="1374" w:type="pct"/>
            <w:vMerge/>
            <w:tcBorders>
              <w:left w:val="single" w:sz="4" w:space="0" w:color="auto"/>
              <w:bottom w:val="nil"/>
              <w:right w:val="single" w:sz="4" w:space="0" w:color="auto"/>
            </w:tcBorders>
            <w:shd w:val="clear" w:color="auto" w:fill="FFFFFF"/>
            <w:vAlign w:val="center"/>
          </w:tcPr>
          <w:p w14:paraId="3F7565A8" w14:textId="77777777" w:rsidR="00CB4314" w:rsidRDefault="00CB4314" w:rsidP="00CB4314">
            <w:pPr>
              <w:jc w:val="center"/>
              <w:rPr>
                <w:sz w:val="20"/>
                <w:szCs w:val="20"/>
              </w:rPr>
            </w:pPr>
          </w:p>
        </w:tc>
        <w:tc>
          <w:tcPr>
            <w:tcW w:w="1055" w:type="pct"/>
            <w:tcBorders>
              <w:top w:val="single" w:sz="4" w:space="0" w:color="auto"/>
              <w:left w:val="single" w:sz="4" w:space="0" w:color="auto"/>
              <w:bottom w:val="nil"/>
              <w:right w:val="single" w:sz="4" w:space="0" w:color="auto"/>
            </w:tcBorders>
            <w:shd w:val="clear" w:color="auto" w:fill="FFFFFF"/>
          </w:tcPr>
          <w:p w14:paraId="15C9AB96" w14:textId="77777777" w:rsidR="00CB4314" w:rsidRPr="00733F22" w:rsidRDefault="00CB4314" w:rsidP="00CB4314">
            <w:pPr>
              <w:jc w:val="center"/>
              <w:rPr>
                <w:sz w:val="20"/>
                <w:szCs w:val="20"/>
              </w:rPr>
            </w:pPr>
            <w:proofErr w:type="spellStart"/>
            <w:r>
              <w:rPr>
                <w:sz w:val="20"/>
                <w:szCs w:val="20"/>
              </w:rPr>
              <w:t>Одноставочный</w:t>
            </w:r>
            <w:proofErr w:type="spellEnd"/>
            <w:r>
              <w:rPr>
                <w:sz w:val="20"/>
                <w:szCs w:val="20"/>
              </w:rPr>
              <w:t>, руб./Гкал</w:t>
            </w:r>
          </w:p>
        </w:tc>
      </w:tr>
      <w:tr w:rsidR="00CB4314" w:rsidRPr="00733F22" w14:paraId="3EADA9C7" w14:textId="77777777" w:rsidTr="00CB4314">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433AB7E5" w14:textId="77777777" w:rsidR="00CB4314" w:rsidRPr="00674F8C" w:rsidRDefault="00CB4314" w:rsidP="00CB4314">
            <w:pPr>
              <w:rPr>
                <w:rFonts w:eastAsia="Times New Roman"/>
                <w:color w:val="000000"/>
                <w:sz w:val="20"/>
                <w:szCs w:val="20"/>
              </w:rPr>
            </w:pPr>
            <w:r w:rsidRPr="00674F8C">
              <w:rPr>
                <w:rFonts w:eastAsia="Times New Roman"/>
                <w:color w:val="000000"/>
                <w:sz w:val="20"/>
                <w:szCs w:val="20"/>
              </w:rPr>
              <w:t xml:space="preserve">Для потребителей муниципального образования "Город Всеволожск" Всеволожского муниципального района Ленинградской области </w:t>
            </w:r>
          </w:p>
        </w:tc>
      </w:tr>
      <w:tr w:rsidR="00CB4314" w:rsidRPr="00733F22" w14:paraId="6F759BBB" w14:textId="77777777" w:rsidTr="00CB4314">
        <w:trPr>
          <w:trHeight w:val="20"/>
        </w:trPr>
        <w:tc>
          <w:tcPr>
            <w:tcW w:w="1213" w:type="pct"/>
            <w:vMerge w:val="restart"/>
            <w:tcBorders>
              <w:top w:val="single" w:sz="4" w:space="0" w:color="auto"/>
              <w:left w:val="single" w:sz="4" w:space="0" w:color="auto"/>
              <w:right w:val="nil"/>
            </w:tcBorders>
            <w:shd w:val="clear" w:color="auto" w:fill="FFFFFF"/>
            <w:vAlign w:val="center"/>
          </w:tcPr>
          <w:p w14:paraId="27570C1D" w14:textId="77777777" w:rsidR="00CB4314" w:rsidRPr="00733F22" w:rsidRDefault="00CB4314" w:rsidP="00CB4314">
            <w:pPr>
              <w:rPr>
                <w:rFonts w:eastAsia="Times New Roman"/>
                <w:sz w:val="20"/>
                <w:szCs w:val="20"/>
              </w:rPr>
            </w:pPr>
            <w:r>
              <w:rPr>
                <w:rFonts w:eastAsia="Times New Roman"/>
                <w:color w:val="000000"/>
                <w:sz w:val="20"/>
                <w:szCs w:val="20"/>
              </w:rPr>
              <w:t>Открытая система теплоснабжения (горячего водоснабжения), закрытая система теплоснабжения (горячего водоснабжения) без теплового пункта</w:t>
            </w:r>
          </w:p>
        </w:tc>
        <w:tc>
          <w:tcPr>
            <w:tcW w:w="1358" w:type="pct"/>
            <w:tcBorders>
              <w:top w:val="single" w:sz="4" w:space="0" w:color="auto"/>
              <w:left w:val="single" w:sz="4" w:space="0" w:color="auto"/>
              <w:bottom w:val="nil"/>
              <w:right w:val="nil"/>
            </w:tcBorders>
            <w:shd w:val="clear" w:color="auto" w:fill="FFFFFF"/>
            <w:vAlign w:val="center"/>
          </w:tcPr>
          <w:p w14:paraId="51787FB0" w14:textId="77777777" w:rsidR="00CB4314" w:rsidRPr="00733F22" w:rsidRDefault="00CB4314" w:rsidP="00CB4314">
            <w:pPr>
              <w:jc w:val="center"/>
              <w:rPr>
                <w:rFonts w:eastAsia="Times New Roman"/>
                <w:sz w:val="20"/>
                <w:szCs w:val="20"/>
              </w:rPr>
            </w:pPr>
            <w:r w:rsidRPr="00733F22">
              <w:rPr>
                <w:rFonts w:eastAsia="Times New Roman"/>
                <w:color w:val="000000"/>
                <w:sz w:val="20"/>
                <w:szCs w:val="20"/>
              </w:rPr>
              <w:t>с 01.01.20</w:t>
            </w:r>
            <w:r>
              <w:rPr>
                <w:rFonts w:eastAsia="Times New Roman"/>
                <w:color w:val="000000"/>
                <w:sz w:val="20"/>
                <w:szCs w:val="20"/>
              </w:rPr>
              <w:t>19</w:t>
            </w:r>
            <w:r w:rsidRPr="00733F22">
              <w:rPr>
                <w:rFonts w:eastAsia="Times New Roman"/>
                <w:color w:val="000000"/>
                <w:sz w:val="20"/>
                <w:szCs w:val="20"/>
              </w:rPr>
              <w:t xml:space="preserve"> по 30.06.20</w:t>
            </w:r>
            <w:r>
              <w:rPr>
                <w:rFonts w:eastAsia="Times New Roman"/>
                <w:color w:val="000000"/>
                <w:sz w:val="20"/>
                <w:szCs w:val="20"/>
              </w:rPr>
              <w:t>19</w:t>
            </w:r>
          </w:p>
        </w:tc>
        <w:tc>
          <w:tcPr>
            <w:tcW w:w="1374" w:type="pct"/>
            <w:tcBorders>
              <w:top w:val="single" w:sz="4" w:space="0" w:color="auto"/>
              <w:left w:val="single" w:sz="4" w:space="0" w:color="auto"/>
              <w:bottom w:val="nil"/>
              <w:right w:val="single" w:sz="4" w:space="0" w:color="auto"/>
            </w:tcBorders>
            <w:shd w:val="clear" w:color="auto" w:fill="FFFFFF"/>
            <w:vAlign w:val="center"/>
          </w:tcPr>
          <w:p w14:paraId="16C763E6" w14:textId="77777777" w:rsidR="00CB4314" w:rsidRPr="00733F22" w:rsidRDefault="00CB4314" w:rsidP="00CB4314">
            <w:pPr>
              <w:jc w:val="center"/>
              <w:rPr>
                <w:rFonts w:eastAsia="Times New Roman"/>
                <w:sz w:val="20"/>
                <w:szCs w:val="20"/>
              </w:rPr>
            </w:pPr>
            <w:r>
              <w:rPr>
                <w:rFonts w:eastAsia="Times New Roman"/>
                <w:sz w:val="20"/>
                <w:szCs w:val="20"/>
              </w:rPr>
              <w:t>59,68</w:t>
            </w:r>
          </w:p>
        </w:tc>
        <w:tc>
          <w:tcPr>
            <w:tcW w:w="1055" w:type="pct"/>
            <w:tcBorders>
              <w:top w:val="single" w:sz="4" w:space="0" w:color="auto"/>
              <w:left w:val="single" w:sz="4" w:space="0" w:color="auto"/>
              <w:bottom w:val="nil"/>
              <w:right w:val="single" w:sz="4" w:space="0" w:color="auto"/>
            </w:tcBorders>
            <w:shd w:val="clear" w:color="auto" w:fill="FFFFFF"/>
          </w:tcPr>
          <w:p w14:paraId="7A5023AD" w14:textId="77777777" w:rsidR="00CB4314" w:rsidRDefault="00CB4314" w:rsidP="00CB4314">
            <w:pPr>
              <w:jc w:val="center"/>
              <w:rPr>
                <w:rFonts w:eastAsia="Times New Roman"/>
                <w:sz w:val="20"/>
                <w:szCs w:val="20"/>
              </w:rPr>
            </w:pPr>
            <w:r>
              <w:rPr>
                <w:rFonts w:eastAsia="Times New Roman"/>
                <w:sz w:val="20"/>
                <w:szCs w:val="20"/>
              </w:rPr>
              <w:t>1887,75</w:t>
            </w:r>
          </w:p>
        </w:tc>
      </w:tr>
      <w:tr w:rsidR="00CB4314" w:rsidRPr="00733F22" w14:paraId="5E89AEA0" w14:textId="77777777" w:rsidTr="00CB4314">
        <w:trPr>
          <w:trHeight w:val="20"/>
        </w:trPr>
        <w:tc>
          <w:tcPr>
            <w:tcW w:w="1213" w:type="pct"/>
            <w:vMerge/>
            <w:tcBorders>
              <w:left w:val="single" w:sz="4" w:space="0" w:color="auto"/>
              <w:right w:val="nil"/>
            </w:tcBorders>
            <w:shd w:val="clear" w:color="auto" w:fill="FFFFFF"/>
            <w:vAlign w:val="center"/>
          </w:tcPr>
          <w:p w14:paraId="0DE446C1" w14:textId="77777777" w:rsidR="00CB4314" w:rsidRPr="00733F22" w:rsidRDefault="00CB4314" w:rsidP="00CB4314">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14:paraId="097B0A4C" w14:textId="77777777" w:rsidR="00CB4314" w:rsidRPr="00733F22" w:rsidRDefault="00CB4314" w:rsidP="00CB4314">
            <w:pPr>
              <w:jc w:val="center"/>
              <w:rPr>
                <w:rFonts w:eastAsia="Times New Roman"/>
                <w:sz w:val="20"/>
                <w:szCs w:val="20"/>
              </w:rPr>
            </w:pPr>
            <w:r>
              <w:rPr>
                <w:rFonts w:eastAsia="Times New Roman"/>
                <w:color w:val="000000"/>
                <w:sz w:val="20"/>
                <w:szCs w:val="20"/>
              </w:rPr>
              <w:t>с 01.07.2019</w:t>
            </w:r>
            <w:r w:rsidRPr="00733F22">
              <w:rPr>
                <w:rFonts w:eastAsia="Times New Roman"/>
                <w:color w:val="000000"/>
                <w:sz w:val="20"/>
                <w:szCs w:val="20"/>
              </w:rPr>
              <w:t xml:space="preserve"> по 31.12.20</w:t>
            </w:r>
            <w:r>
              <w:rPr>
                <w:rFonts w:eastAsia="Times New Roman"/>
                <w:color w:val="000000"/>
                <w:sz w:val="20"/>
                <w:szCs w:val="20"/>
              </w:rPr>
              <w:t>19</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14:paraId="5046B138" w14:textId="77777777" w:rsidR="00CB4314" w:rsidRPr="00733F22" w:rsidRDefault="00CB4314" w:rsidP="00CB4314">
            <w:pPr>
              <w:jc w:val="center"/>
              <w:rPr>
                <w:rFonts w:eastAsia="Times New Roman"/>
                <w:sz w:val="20"/>
                <w:szCs w:val="20"/>
              </w:rPr>
            </w:pPr>
            <w:r>
              <w:rPr>
                <w:rFonts w:eastAsia="Times New Roman"/>
                <w:sz w:val="20"/>
                <w:szCs w:val="20"/>
              </w:rPr>
              <w:t>59,68</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14:paraId="4309803E" w14:textId="77777777" w:rsidR="00CB4314" w:rsidRDefault="00CB4314" w:rsidP="00CB4314">
            <w:pPr>
              <w:jc w:val="center"/>
              <w:rPr>
                <w:rFonts w:eastAsia="Times New Roman"/>
                <w:sz w:val="20"/>
                <w:szCs w:val="20"/>
              </w:rPr>
            </w:pPr>
            <w:r>
              <w:rPr>
                <w:rFonts w:eastAsia="Times New Roman"/>
                <w:sz w:val="20"/>
                <w:szCs w:val="20"/>
              </w:rPr>
              <w:t>1963,79</w:t>
            </w:r>
          </w:p>
        </w:tc>
      </w:tr>
      <w:tr w:rsidR="00CB4314" w:rsidRPr="00733F22" w14:paraId="0A6D394A" w14:textId="77777777" w:rsidTr="00CB4314">
        <w:trPr>
          <w:trHeight w:val="20"/>
        </w:trPr>
        <w:tc>
          <w:tcPr>
            <w:tcW w:w="1213" w:type="pct"/>
            <w:vMerge/>
            <w:tcBorders>
              <w:left w:val="single" w:sz="4" w:space="0" w:color="auto"/>
              <w:right w:val="nil"/>
            </w:tcBorders>
            <w:shd w:val="clear" w:color="auto" w:fill="FFFFFF"/>
            <w:vAlign w:val="center"/>
          </w:tcPr>
          <w:p w14:paraId="62FD23BD" w14:textId="77777777" w:rsidR="00CB4314" w:rsidRPr="00733F22" w:rsidRDefault="00CB4314" w:rsidP="00CB4314">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14:paraId="2450EDEB" w14:textId="77777777" w:rsidR="00CB4314" w:rsidRPr="00733F22" w:rsidRDefault="00CB4314" w:rsidP="00CB4314">
            <w:pPr>
              <w:jc w:val="center"/>
              <w:rPr>
                <w:rFonts w:eastAsia="Times New Roman"/>
                <w:sz w:val="20"/>
                <w:szCs w:val="20"/>
              </w:rPr>
            </w:pPr>
            <w:r>
              <w:rPr>
                <w:rFonts w:eastAsia="Times New Roman"/>
                <w:color w:val="000000"/>
                <w:sz w:val="20"/>
                <w:szCs w:val="20"/>
              </w:rPr>
              <w:t>с 01.01.2020</w:t>
            </w:r>
            <w:r w:rsidRPr="00733F22">
              <w:rPr>
                <w:rFonts w:eastAsia="Times New Roman"/>
                <w:color w:val="000000"/>
                <w:sz w:val="20"/>
                <w:szCs w:val="20"/>
              </w:rPr>
              <w:t xml:space="preserve"> по 30.06.202</w:t>
            </w:r>
            <w:r>
              <w:rPr>
                <w:rFonts w:eastAsia="Times New Roman"/>
                <w:color w:val="000000"/>
                <w:sz w:val="20"/>
                <w:szCs w:val="20"/>
              </w:rPr>
              <w:t>0</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14:paraId="4FC40532"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59,68</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14:paraId="2E082B2D" w14:textId="77777777" w:rsidR="00CB4314" w:rsidRDefault="00CB4314" w:rsidP="00CB4314">
            <w:pPr>
              <w:jc w:val="center"/>
              <w:rPr>
                <w:rFonts w:eastAsia="Times New Roman"/>
                <w:color w:val="000000"/>
                <w:sz w:val="20"/>
                <w:szCs w:val="20"/>
              </w:rPr>
            </w:pPr>
            <w:r>
              <w:rPr>
                <w:rFonts w:eastAsia="Times New Roman"/>
                <w:color w:val="000000"/>
                <w:sz w:val="20"/>
                <w:szCs w:val="20"/>
              </w:rPr>
              <w:t>1963,79</w:t>
            </w:r>
          </w:p>
        </w:tc>
      </w:tr>
      <w:tr w:rsidR="00CB4314" w:rsidRPr="00733F22" w14:paraId="56CE9DE5" w14:textId="77777777" w:rsidTr="00CB4314">
        <w:trPr>
          <w:trHeight w:val="20"/>
        </w:trPr>
        <w:tc>
          <w:tcPr>
            <w:tcW w:w="1213" w:type="pct"/>
            <w:vMerge/>
            <w:tcBorders>
              <w:left w:val="single" w:sz="4" w:space="0" w:color="auto"/>
              <w:right w:val="nil"/>
            </w:tcBorders>
            <w:shd w:val="clear" w:color="auto" w:fill="FFFFFF"/>
            <w:vAlign w:val="center"/>
          </w:tcPr>
          <w:p w14:paraId="1B3B7A7E" w14:textId="77777777" w:rsidR="00CB4314" w:rsidRPr="00733F22" w:rsidRDefault="00CB4314" w:rsidP="00CB4314">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14:paraId="53D6E680" w14:textId="77777777" w:rsidR="00CB4314" w:rsidRPr="00733F22" w:rsidRDefault="00CB4314" w:rsidP="00CB4314">
            <w:pPr>
              <w:jc w:val="center"/>
              <w:rPr>
                <w:rFonts w:eastAsia="Times New Roman"/>
                <w:sz w:val="20"/>
                <w:szCs w:val="20"/>
              </w:rPr>
            </w:pPr>
            <w:r>
              <w:rPr>
                <w:rFonts w:eastAsia="Times New Roman"/>
                <w:color w:val="000000"/>
                <w:sz w:val="20"/>
                <w:szCs w:val="20"/>
              </w:rPr>
              <w:t>с 01.07.2020</w:t>
            </w:r>
            <w:r w:rsidRPr="00733F22">
              <w:rPr>
                <w:rFonts w:eastAsia="Times New Roman"/>
                <w:color w:val="000000"/>
                <w:sz w:val="20"/>
                <w:szCs w:val="20"/>
              </w:rPr>
              <w:t xml:space="preserve"> по 31.12.202</w:t>
            </w:r>
            <w:r>
              <w:rPr>
                <w:rFonts w:eastAsia="Times New Roman"/>
                <w:color w:val="000000"/>
                <w:sz w:val="20"/>
                <w:szCs w:val="20"/>
              </w:rPr>
              <w:t>0</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14:paraId="76559536"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70,02</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14:paraId="4C4A3B37" w14:textId="77777777" w:rsidR="00CB4314" w:rsidRDefault="00CB4314" w:rsidP="00CB4314">
            <w:pPr>
              <w:jc w:val="center"/>
              <w:rPr>
                <w:rFonts w:eastAsia="Times New Roman"/>
                <w:color w:val="000000"/>
                <w:sz w:val="20"/>
                <w:szCs w:val="20"/>
              </w:rPr>
            </w:pPr>
            <w:r>
              <w:rPr>
                <w:rFonts w:eastAsia="Times New Roman"/>
                <w:color w:val="000000"/>
                <w:sz w:val="20"/>
                <w:szCs w:val="20"/>
              </w:rPr>
              <w:t>2186,93</w:t>
            </w:r>
          </w:p>
        </w:tc>
      </w:tr>
      <w:tr w:rsidR="00CB4314" w:rsidRPr="00733F22" w14:paraId="75557C99" w14:textId="77777777" w:rsidTr="00CB4314">
        <w:trPr>
          <w:trHeight w:val="20"/>
        </w:trPr>
        <w:tc>
          <w:tcPr>
            <w:tcW w:w="1213" w:type="pct"/>
            <w:vMerge/>
            <w:tcBorders>
              <w:left w:val="single" w:sz="4" w:space="0" w:color="auto"/>
              <w:right w:val="nil"/>
            </w:tcBorders>
            <w:shd w:val="clear" w:color="auto" w:fill="FFFFFF"/>
            <w:vAlign w:val="center"/>
          </w:tcPr>
          <w:p w14:paraId="4F8C5021" w14:textId="77777777" w:rsidR="00CB4314" w:rsidRPr="00733F22" w:rsidRDefault="00CB4314" w:rsidP="00CB4314">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14:paraId="54EAD814" w14:textId="77777777" w:rsidR="00CB4314" w:rsidRPr="00733F22" w:rsidRDefault="00CB4314" w:rsidP="00CB4314">
            <w:pPr>
              <w:jc w:val="center"/>
              <w:rPr>
                <w:rFonts w:eastAsia="Times New Roman"/>
                <w:sz w:val="20"/>
                <w:szCs w:val="20"/>
              </w:rPr>
            </w:pPr>
            <w:r w:rsidRPr="00733F22">
              <w:rPr>
                <w:rFonts w:eastAsia="Times New Roman"/>
                <w:color w:val="000000"/>
                <w:sz w:val="20"/>
                <w:szCs w:val="20"/>
              </w:rPr>
              <w:t>с 01.01.2021 по 30.06.2021</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14:paraId="50706C27"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67,16</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14:paraId="03F1FBCC" w14:textId="77777777" w:rsidR="00CB4314" w:rsidRDefault="00CB4314" w:rsidP="00CB4314">
            <w:pPr>
              <w:jc w:val="center"/>
              <w:rPr>
                <w:rFonts w:eastAsia="Times New Roman"/>
                <w:color w:val="000000"/>
                <w:sz w:val="20"/>
                <w:szCs w:val="20"/>
              </w:rPr>
            </w:pPr>
            <w:r>
              <w:rPr>
                <w:rFonts w:eastAsia="Times New Roman"/>
                <w:color w:val="000000"/>
                <w:sz w:val="20"/>
                <w:szCs w:val="20"/>
              </w:rPr>
              <w:t>2186,93</w:t>
            </w:r>
          </w:p>
        </w:tc>
      </w:tr>
      <w:tr w:rsidR="00CB4314" w:rsidRPr="00733F22" w14:paraId="475BBCF4" w14:textId="77777777" w:rsidTr="00CB4314">
        <w:trPr>
          <w:trHeight w:val="20"/>
        </w:trPr>
        <w:tc>
          <w:tcPr>
            <w:tcW w:w="1213" w:type="pct"/>
            <w:vMerge/>
            <w:tcBorders>
              <w:left w:val="single" w:sz="4" w:space="0" w:color="auto"/>
              <w:right w:val="nil"/>
            </w:tcBorders>
            <w:shd w:val="clear" w:color="auto" w:fill="FFFFFF"/>
            <w:vAlign w:val="center"/>
          </w:tcPr>
          <w:p w14:paraId="6B9A0253" w14:textId="77777777" w:rsidR="00CB4314" w:rsidRPr="00733F22" w:rsidRDefault="00CB4314" w:rsidP="00CB4314">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14:paraId="0E581707" w14:textId="77777777" w:rsidR="00CB4314" w:rsidRPr="00733F22" w:rsidRDefault="00CB4314" w:rsidP="00CB4314">
            <w:pPr>
              <w:jc w:val="center"/>
              <w:rPr>
                <w:rFonts w:eastAsia="Times New Roman"/>
                <w:sz w:val="20"/>
                <w:szCs w:val="20"/>
              </w:rPr>
            </w:pPr>
            <w:r w:rsidRPr="00733F22">
              <w:rPr>
                <w:rFonts w:eastAsia="Times New Roman"/>
                <w:color w:val="000000"/>
                <w:sz w:val="20"/>
                <w:szCs w:val="20"/>
              </w:rPr>
              <w:t>с 01.07.2021 по 31.12.2021</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14:paraId="6478182B"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67,16</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14:paraId="6E442566" w14:textId="77777777" w:rsidR="00CB4314" w:rsidRDefault="00CB4314" w:rsidP="00CB4314">
            <w:pPr>
              <w:jc w:val="center"/>
              <w:rPr>
                <w:rFonts w:eastAsia="Times New Roman"/>
                <w:color w:val="000000"/>
                <w:sz w:val="20"/>
                <w:szCs w:val="20"/>
              </w:rPr>
            </w:pPr>
            <w:r>
              <w:rPr>
                <w:rFonts w:eastAsia="Times New Roman"/>
                <w:color w:val="000000"/>
                <w:sz w:val="20"/>
                <w:szCs w:val="20"/>
              </w:rPr>
              <w:t>2265,57</w:t>
            </w:r>
          </w:p>
        </w:tc>
      </w:tr>
      <w:tr w:rsidR="00CB4314" w:rsidRPr="00733F22" w14:paraId="59EE1C1B" w14:textId="77777777" w:rsidTr="00CB4314">
        <w:trPr>
          <w:trHeight w:val="20"/>
        </w:trPr>
        <w:tc>
          <w:tcPr>
            <w:tcW w:w="1213" w:type="pct"/>
            <w:vMerge/>
            <w:tcBorders>
              <w:left w:val="single" w:sz="4" w:space="0" w:color="auto"/>
              <w:right w:val="nil"/>
            </w:tcBorders>
            <w:shd w:val="clear" w:color="auto" w:fill="FFFFFF"/>
            <w:vAlign w:val="center"/>
          </w:tcPr>
          <w:p w14:paraId="256CC312" w14:textId="77777777" w:rsidR="00CB4314" w:rsidRPr="00733F22" w:rsidRDefault="00CB4314" w:rsidP="00CB4314">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14:paraId="588448A1" w14:textId="77777777" w:rsidR="00CB4314" w:rsidRPr="00733F22" w:rsidRDefault="00CB4314" w:rsidP="00CB4314">
            <w:pPr>
              <w:jc w:val="center"/>
              <w:rPr>
                <w:rFonts w:eastAsia="Times New Roman"/>
                <w:sz w:val="20"/>
                <w:szCs w:val="20"/>
              </w:rPr>
            </w:pPr>
            <w:r>
              <w:rPr>
                <w:rFonts w:eastAsia="Times New Roman"/>
                <w:color w:val="000000"/>
                <w:sz w:val="20"/>
                <w:szCs w:val="20"/>
              </w:rPr>
              <w:t>с 01.01.2022</w:t>
            </w:r>
            <w:r w:rsidRPr="00733F22">
              <w:rPr>
                <w:rFonts w:eastAsia="Times New Roman"/>
                <w:color w:val="000000"/>
                <w:sz w:val="20"/>
                <w:szCs w:val="20"/>
              </w:rPr>
              <w:t xml:space="preserve"> по 30.06.202</w:t>
            </w:r>
            <w:r>
              <w:rPr>
                <w:rFonts w:eastAsia="Times New Roman"/>
                <w:color w:val="000000"/>
                <w:sz w:val="20"/>
                <w:szCs w:val="20"/>
              </w:rPr>
              <w:t>2</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14:paraId="65E32014" w14:textId="77777777" w:rsidR="00CB4314" w:rsidRDefault="00CB4314" w:rsidP="00CB4314">
            <w:pPr>
              <w:jc w:val="center"/>
              <w:rPr>
                <w:rFonts w:eastAsia="Times New Roman"/>
                <w:color w:val="000000"/>
                <w:sz w:val="20"/>
                <w:szCs w:val="20"/>
              </w:rPr>
            </w:pPr>
            <w:r>
              <w:rPr>
                <w:rFonts w:eastAsia="Times New Roman"/>
                <w:color w:val="000000"/>
                <w:sz w:val="20"/>
                <w:szCs w:val="20"/>
              </w:rPr>
              <w:t>64,55</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14:paraId="55528611" w14:textId="77777777" w:rsidR="00CB4314" w:rsidRDefault="00CB4314" w:rsidP="00CB4314">
            <w:pPr>
              <w:jc w:val="center"/>
              <w:rPr>
                <w:rFonts w:eastAsia="Times New Roman"/>
                <w:color w:val="000000"/>
                <w:sz w:val="20"/>
                <w:szCs w:val="20"/>
              </w:rPr>
            </w:pPr>
            <w:r>
              <w:rPr>
                <w:rFonts w:eastAsia="Times New Roman"/>
                <w:color w:val="000000"/>
                <w:sz w:val="20"/>
                <w:szCs w:val="20"/>
              </w:rPr>
              <w:t>2059,02</w:t>
            </w:r>
          </w:p>
        </w:tc>
      </w:tr>
      <w:tr w:rsidR="00CB4314" w:rsidRPr="00733F22" w14:paraId="1F53A69B" w14:textId="77777777" w:rsidTr="00CB4314">
        <w:trPr>
          <w:trHeight w:val="20"/>
        </w:trPr>
        <w:tc>
          <w:tcPr>
            <w:tcW w:w="1213" w:type="pct"/>
            <w:vMerge/>
            <w:tcBorders>
              <w:left w:val="single" w:sz="4" w:space="0" w:color="auto"/>
              <w:right w:val="nil"/>
            </w:tcBorders>
            <w:shd w:val="clear" w:color="auto" w:fill="FFFFFF"/>
            <w:vAlign w:val="center"/>
          </w:tcPr>
          <w:p w14:paraId="1EB92129" w14:textId="77777777" w:rsidR="00CB4314" w:rsidRPr="00733F22" w:rsidRDefault="00CB4314" w:rsidP="00CB4314">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14:paraId="3F39E435" w14:textId="77777777" w:rsidR="00CB4314" w:rsidRPr="00733F22" w:rsidRDefault="00CB4314" w:rsidP="00CB4314">
            <w:pPr>
              <w:jc w:val="center"/>
              <w:rPr>
                <w:rFonts w:eastAsia="Times New Roman"/>
                <w:sz w:val="20"/>
                <w:szCs w:val="20"/>
              </w:rPr>
            </w:pPr>
            <w:r>
              <w:rPr>
                <w:rFonts w:eastAsia="Times New Roman"/>
                <w:color w:val="000000"/>
                <w:sz w:val="20"/>
                <w:szCs w:val="20"/>
              </w:rPr>
              <w:t>с 01.07.2022</w:t>
            </w:r>
            <w:r w:rsidRPr="00733F22">
              <w:rPr>
                <w:rFonts w:eastAsia="Times New Roman"/>
                <w:color w:val="000000"/>
                <w:sz w:val="20"/>
                <w:szCs w:val="20"/>
              </w:rPr>
              <w:t xml:space="preserve"> по 31.12.202</w:t>
            </w:r>
            <w:r>
              <w:rPr>
                <w:rFonts w:eastAsia="Times New Roman"/>
                <w:color w:val="000000"/>
                <w:sz w:val="20"/>
                <w:szCs w:val="20"/>
              </w:rPr>
              <w:t>2</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14:paraId="2AF49594" w14:textId="77777777" w:rsidR="00CB4314" w:rsidRDefault="00CB4314" w:rsidP="00CB4314">
            <w:pPr>
              <w:jc w:val="center"/>
              <w:rPr>
                <w:rFonts w:eastAsia="Times New Roman"/>
                <w:color w:val="000000"/>
                <w:sz w:val="20"/>
                <w:szCs w:val="20"/>
              </w:rPr>
            </w:pPr>
            <w:r>
              <w:rPr>
                <w:rFonts w:eastAsia="Times New Roman"/>
                <w:color w:val="000000"/>
                <w:sz w:val="20"/>
                <w:szCs w:val="20"/>
              </w:rPr>
              <w:t>67,13</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14:paraId="041B1DD2" w14:textId="77777777" w:rsidR="00CB4314" w:rsidRDefault="00CB4314" w:rsidP="00CB4314">
            <w:pPr>
              <w:jc w:val="center"/>
              <w:rPr>
                <w:rFonts w:eastAsia="Times New Roman"/>
                <w:color w:val="000000"/>
                <w:sz w:val="20"/>
                <w:szCs w:val="20"/>
              </w:rPr>
            </w:pPr>
            <w:r>
              <w:rPr>
                <w:rFonts w:eastAsia="Times New Roman"/>
                <w:color w:val="000000"/>
                <w:sz w:val="20"/>
                <w:szCs w:val="20"/>
              </w:rPr>
              <w:t>2102,10</w:t>
            </w:r>
          </w:p>
        </w:tc>
      </w:tr>
      <w:tr w:rsidR="00CB4314" w:rsidRPr="00733F22" w14:paraId="0452F026" w14:textId="77777777" w:rsidTr="00CB4314">
        <w:trPr>
          <w:trHeight w:val="20"/>
        </w:trPr>
        <w:tc>
          <w:tcPr>
            <w:tcW w:w="1213" w:type="pct"/>
            <w:vMerge/>
            <w:tcBorders>
              <w:left w:val="single" w:sz="4" w:space="0" w:color="auto"/>
              <w:right w:val="nil"/>
            </w:tcBorders>
            <w:shd w:val="clear" w:color="auto" w:fill="FFFFFF"/>
            <w:vAlign w:val="center"/>
          </w:tcPr>
          <w:p w14:paraId="672B4D51" w14:textId="77777777" w:rsidR="00CB4314" w:rsidRPr="00733F22" w:rsidRDefault="00CB4314" w:rsidP="00CB4314">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14:paraId="0342016F" w14:textId="77777777" w:rsidR="00CB4314" w:rsidRPr="00733F22" w:rsidRDefault="00CB4314" w:rsidP="00CB4314">
            <w:pPr>
              <w:jc w:val="center"/>
              <w:rPr>
                <w:rFonts w:eastAsia="Times New Roman"/>
                <w:sz w:val="20"/>
                <w:szCs w:val="20"/>
              </w:rPr>
            </w:pPr>
            <w:r w:rsidRPr="00733F22">
              <w:rPr>
                <w:rFonts w:eastAsia="Times New Roman"/>
                <w:color w:val="000000"/>
                <w:sz w:val="20"/>
                <w:szCs w:val="20"/>
              </w:rPr>
              <w:t>с 01.01.202</w:t>
            </w:r>
            <w:r>
              <w:rPr>
                <w:rFonts w:eastAsia="Times New Roman"/>
                <w:color w:val="000000"/>
                <w:sz w:val="20"/>
                <w:szCs w:val="20"/>
              </w:rPr>
              <w:t>3</w:t>
            </w:r>
            <w:r w:rsidRPr="00733F22">
              <w:rPr>
                <w:rFonts w:eastAsia="Times New Roman"/>
                <w:color w:val="000000"/>
                <w:sz w:val="20"/>
                <w:szCs w:val="20"/>
              </w:rPr>
              <w:t xml:space="preserve"> по 30.06.202</w:t>
            </w:r>
            <w:r>
              <w:rPr>
                <w:rFonts w:eastAsia="Times New Roman"/>
                <w:color w:val="000000"/>
                <w:sz w:val="20"/>
                <w:szCs w:val="20"/>
              </w:rPr>
              <w:t>3</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14:paraId="163DAD1C" w14:textId="77777777" w:rsidR="00CB4314" w:rsidRDefault="00CB4314" w:rsidP="00CB4314">
            <w:pPr>
              <w:jc w:val="center"/>
              <w:rPr>
                <w:rFonts w:eastAsia="Times New Roman"/>
                <w:color w:val="000000"/>
                <w:sz w:val="20"/>
                <w:szCs w:val="20"/>
              </w:rPr>
            </w:pPr>
            <w:r>
              <w:rPr>
                <w:rFonts w:eastAsia="Times New Roman"/>
                <w:color w:val="000000"/>
                <w:sz w:val="20"/>
                <w:szCs w:val="20"/>
              </w:rPr>
              <w:t>67,13</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14:paraId="5726BDF9" w14:textId="77777777" w:rsidR="00CB4314" w:rsidRDefault="00CB4314" w:rsidP="00CB4314">
            <w:pPr>
              <w:jc w:val="center"/>
              <w:rPr>
                <w:rFonts w:eastAsia="Times New Roman"/>
                <w:color w:val="000000"/>
                <w:sz w:val="20"/>
                <w:szCs w:val="20"/>
              </w:rPr>
            </w:pPr>
            <w:r>
              <w:rPr>
                <w:rFonts w:eastAsia="Times New Roman"/>
                <w:color w:val="000000"/>
                <w:sz w:val="20"/>
                <w:szCs w:val="20"/>
              </w:rPr>
              <w:t>2102,10</w:t>
            </w:r>
          </w:p>
        </w:tc>
      </w:tr>
      <w:tr w:rsidR="00CB4314" w:rsidRPr="00733F22" w14:paraId="5934D520" w14:textId="77777777" w:rsidTr="00CB4314">
        <w:trPr>
          <w:trHeight w:val="20"/>
        </w:trPr>
        <w:tc>
          <w:tcPr>
            <w:tcW w:w="1213" w:type="pct"/>
            <w:vMerge/>
            <w:tcBorders>
              <w:left w:val="single" w:sz="4" w:space="0" w:color="auto"/>
              <w:bottom w:val="single" w:sz="4" w:space="0" w:color="auto"/>
              <w:right w:val="nil"/>
            </w:tcBorders>
            <w:shd w:val="clear" w:color="auto" w:fill="FFFFFF"/>
            <w:vAlign w:val="center"/>
          </w:tcPr>
          <w:p w14:paraId="7CD38A7D" w14:textId="77777777" w:rsidR="00CB4314" w:rsidRPr="00733F22" w:rsidRDefault="00CB4314" w:rsidP="00CB4314">
            <w:pPr>
              <w:jc w:val="center"/>
              <w:rPr>
                <w:rFonts w:eastAsia="Times New Roman"/>
                <w:sz w:val="20"/>
                <w:szCs w:val="20"/>
              </w:rPr>
            </w:pPr>
          </w:p>
        </w:tc>
        <w:tc>
          <w:tcPr>
            <w:tcW w:w="1358" w:type="pct"/>
            <w:tcBorders>
              <w:top w:val="single" w:sz="4" w:space="0" w:color="auto"/>
              <w:left w:val="single" w:sz="4" w:space="0" w:color="auto"/>
              <w:bottom w:val="single" w:sz="4" w:space="0" w:color="auto"/>
              <w:right w:val="nil"/>
            </w:tcBorders>
            <w:shd w:val="clear" w:color="auto" w:fill="FFFFFF"/>
            <w:vAlign w:val="center"/>
          </w:tcPr>
          <w:p w14:paraId="5A74CF73" w14:textId="77777777" w:rsidR="00CB4314" w:rsidRPr="00733F22" w:rsidRDefault="00CB4314" w:rsidP="00CB4314">
            <w:pPr>
              <w:jc w:val="center"/>
              <w:rPr>
                <w:rFonts w:eastAsia="Times New Roman"/>
                <w:sz w:val="20"/>
                <w:szCs w:val="20"/>
              </w:rPr>
            </w:pPr>
            <w:r w:rsidRPr="00733F22">
              <w:rPr>
                <w:rFonts w:eastAsia="Times New Roman"/>
                <w:color w:val="000000"/>
                <w:sz w:val="20"/>
                <w:szCs w:val="20"/>
              </w:rPr>
              <w:t>с 01.07.202</w:t>
            </w:r>
            <w:r>
              <w:rPr>
                <w:rFonts w:eastAsia="Times New Roman"/>
                <w:color w:val="000000"/>
                <w:sz w:val="20"/>
                <w:szCs w:val="20"/>
              </w:rPr>
              <w:t>3</w:t>
            </w:r>
            <w:r w:rsidRPr="00733F22">
              <w:rPr>
                <w:rFonts w:eastAsia="Times New Roman"/>
                <w:color w:val="000000"/>
                <w:sz w:val="20"/>
                <w:szCs w:val="20"/>
              </w:rPr>
              <w:t xml:space="preserve"> по 31.12.202</w:t>
            </w:r>
            <w:r>
              <w:rPr>
                <w:rFonts w:eastAsia="Times New Roman"/>
                <w:color w:val="000000"/>
                <w:sz w:val="20"/>
                <w:szCs w:val="20"/>
              </w:rPr>
              <w:t>3</w:t>
            </w:r>
          </w:p>
        </w:tc>
        <w:tc>
          <w:tcPr>
            <w:tcW w:w="1374" w:type="pct"/>
            <w:tcBorders>
              <w:top w:val="single" w:sz="4" w:space="0" w:color="auto"/>
              <w:left w:val="single" w:sz="4" w:space="0" w:color="auto"/>
              <w:bottom w:val="single" w:sz="4" w:space="0" w:color="auto"/>
              <w:right w:val="single" w:sz="4" w:space="0" w:color="auto"/>
            </w:tcBorders>
            <w:shd w:val="clear" w:color="auto" w:fill="FFFFFF"/>
            <w:vAlign w:val="center"/>
          </w:tcPr>
          <w:p w14:paraId="4E475A4D" w14:textId="77777777" w:rsidR="00CB4314" w:rsidRDefault="00CB4314" w:rsidP="00CB4314">
            <w:pPr>
              <w:jc w:val="center"/>
              <w:rPr>
                <w:rFonts w:eastAsia="Times New Roman"/>
                <w:color w:val="000000"/>
                <w:sz w:val="20"/>
                <w:szCs w:val="20"/>
              </w:rPr>
            </w:pPr>
            <w:r>
              <w:rPr>
                <w:rFonts w:eastAsia="Times New Roman"/>
                <w:color w:val="000000"/>
                <w:sz w:val="20"/>
                <w:szCs w:val="20"/>
              </w:rPr>
              <w:t>69,82</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14:paraId="2260088D" w14:textId="77777777" w:rsidR="00CB4314" w:rsidRDefault="00CB4314" w:rsidP="00CB4314">
            <w:pPr>
              <w:jc w:val="center"/>
              <w:rPr>
                <w:rFonts w:eastAsia="Times New Roman"/>
                <w:color w:val="000000"/>
                <w:sz w:val="20"/>
                <w:szCs w:val="20"/>
              </w:rPr>
            </w:pPr>
            <w:r>
              <w:rPr>
                <w:rFonts w:eastAsia="Times New Roman"/>
                <w:color w:val="000000"/>
                <w:sz w:val="20"/>
                <w:szCs w:val="20"/>
              </w:rPr>
              <w:t>2187,18</w:t>
            </w:r>
          </w:p>
        </w:tc>
      </w:tr>
    </w:tbl>
    <w:p w14:paraId="5AE1068A" w14:textId="77777777" w:rsidR="00CB4314" w:rsidRDefault="00CB4314" w:rsidP="00CB4314">
      <w:pPr>
        <w:ind w:firstLine="709"/>
        <w:jc w:val="both"/>
        <w:rPr>
          <w:color w:val="000000" w:themeColor="text1"/>
        </w:rPr>
      </w:pPr>
    </w:p>
    <w:p w14:paraId="05C4B4C7" w14:textId="33EEED59" w:rsidR="00CB4314" w:rsidRDefault="00CB4314" w:rsidP="00CB4314">
      <w:pPr>
        <w:ind w:firstLine="709"/>
        <w:jc w:val="both"/>
        <w:rPr>
          <w:color w:val="000000" w:themeColor="text1"/>
        </w:rPr>
      </w:pPr>
      <w:r w:rsidRPr="00733F22">
        <w:rPr>
          <w:color w:val="000000" w:themeColor="text1"/>
        </w:rPr>
        <w:t xml:space="preserve">В соответствии с приказом </w:t>
      </w:r>
      <w:r>
        <w:rPr>
          <w:color w:val="000000" w:themeColor="text1"/>
        </w:rPr>
        <w:t>К</w:t>
      </w:r>
      <w:r w:rsidRPr="00733F22">
        <w:rPr>
          <w:color w:val="000000" w:themeColor="text1"/>
        </w:rPr>
        <w:t>омитета по тарифам и ценовой политике Ленинградской области от 20.12.201</w:t>
      </w:r>
      <w:r>
        <w:rPr>
          <w:color w:val="000000" w:themeColor="text1"/>
        </w:rPr>
        <w:t>8</w:t>
      </w:r>
      <w:r w:rsidRPr="00733F22">
        <w:rPr>
          <w:color w:val="000000" w:themeColor="text1"/>
        </w:rPr>
        <w:t xml:space="preserve"> г. №</w:t>
      </w:r>
      <w:r>
        <w:rPr>
          <w:color w:val="000000" w:themeColor="text1"/>
        </w:rPr>
        <w:t xml:space="preserve"> 535</w:t>
      </w:r>
      <w:r w:rsidRPr="00733F22">
        <w:rPr>
          <w:color w:val="000000" w:themeColor="text1"/>
        </w:rPr>
        <w:t xml:space="preserve">-п </w:t>
      </w:r>
      <w:r>
        <w:rPr>
          <w:color w:val="000000" w:themeColor="text1"/>
        </w:rPr>
        <w:t>«</w:t>
      </w:r>
      <w:r w:rsidRPr="001D5113">
        <w:rPr>
          <w:color w:val="000000" w:themeColor="text1"/>
        </w:rPr>
        <w:t xml:space="preserve">Об установлении тарифов на тепловую энергию и горячую воду, </w:t>
      </w:r>
      <w:r>
        <w:rPr>
          <w:color w:val="000000" w:themeColor="text1"/>
        </w:rPr>
        <w:t xml:space="preserve">поставляемую обществом с ограниченной ответственностью «ТЕПЛОЭНЕРГО» потребителям на территории Ленинградской области на долгосрочный период регулирования 2019-2021 годов», </w:t>
      </w:r>
      <w:r w:rsidRPr="00733F22">
        <w:rPr>
          <w:color w:val="000000" w:themeColor="text1"/>
        </w:rPr>
        <w:t>был</w:t>
      </w:r>
      <w:r>
        <w:rPr>
          <w:color w:val="000000" w:themeColor="text1"/>
        </w:rPr>
        <w:t>и установлены следующие тарифы:</w:t>
      </w:r>
    </w:p>
    <w:p w14:paraId="6657E532" w14:textId="77777777" w:rsidR="00CB4314" w:rsidRDefault="00CB4314" w:rsidP="00CB4314">
      <w:pPr>
        <w:ind w:firstLine="709"/>
        <w:jc w:val="both"/>
        <w:rPr>
          <w:color w:val="000000" w:themeColor="text1"/>
        </w:rPr>
      </w:pPr>
    </w:p>
    <w:p w14:paraId="5500A420" w14:textId="16F08547" w:rsidR="00CB4314" w:rsidRPr="00600F77" w:rsidRDefault="00CB4314" w:rsidP="0061126A">
      <w:pPr>
        <w:pStyle w:val="afffffff1"/>
      </w:pPr>
      <w:r w:rsidRPr="00600F77">
        <w:lastRenderedPageBreak/>
        <w:t xml:space="preserve">Таблица </w:t>
      </w:r>
      <w:r>
        <w:rPr>
          <w:noProof/>
        </w:rPr>
        <w:fldChar w:fldCharType="begin"/>
      </w:r>
      <w:r>
        <w:rPr>
          <w:noProof/>
        </w:rPr>
        <w:instrText xml:space="preserve"> SEQ Таблица \* ARABIC </w:instrText>
      </w:r>
      <w:r>
        <w:rPr>
          <w:noProof/>
        </w:rPr>
        <w:fldChar w:fldCharType="separate"/>
      </w:r>
      <w:r w:rsidR="00590CF8">
        <w:rPr>
          <w:noProof/>
        </w:rPr>
        <w:t>54</w:t>
      </w:r>
      <w:r>
        <w:rPr>
          <w:noProof/>
        </w:rPr>
        <w:fldChar w:fldCharType="end"/>
      </w:r>
      <w:r w:rsidRPr="00600F77">
        <w:t xml:space="preserve"> Тарифы на тепловую энергию</w:t>
      </w:r>
      <w:r>
        <w:t>, поставляемую ООО «ТЕПЛОЭНЕРГО» потребителям (кроме населения) на территории Ленинградской области на период регулирования 2019</w:t>
      </w:r>
      <w:r>
        <w:noBreakHyphen/>
        <w:t>20</w:t>
      </w:r>
      <w:r w:rsidR="00ED635A">
        <w:t>23</w:t>
      </w:r>
      <w:r>
        <w:t> гг.</w:t>
      </w:r>
    </w:p>
    <w:tbl>
      <w:tblPr>
        <w:tblW w:w="5000" w:type="pct"/>
        <w:tblCellMar>
          <w:left w:w="0" w:type="dxa"/>
          <w:right w:w="0" w:type="dxa"/>
        </w:tblCellMar>
        <w:tblLook w:val="0000" w:firstRow="0" w:lastRow="0" w:firstColumn="0" w:lastColumn="0" w:noHBand="0" w:noVBand="0"/>
      </w:tblPr>
      <w:tblGrid>
        <w:gridCol w:w="2511"/>
        <w:gridCol w:w="4611"/>
        <w:gridCol w:w="2648"/>
      </w:tblGrid>
      <w:tr w:rsidR="00CB4314" w:rsidRPr="00733F22" w14:paraId="54F41B17" w14:textId="77777777" w:rsidTr="00CB4314">
        <w:trPr>
          <w:trHeight w:val="20"/>
          <w:tblHeader/>
        </w:trPr>
        <w:tc>
          <w:tcPr>
            <w:tcW w:w="1285" w:type="pct"/>
            <w:tcBorders>
              <w:top w:val="single" w:sz="4" w:space="0" w:color="auto"/>
              <w:left w:val="single" w:sz="4" w:space="0" w:color="auto"/>
              <w:bottom w:val="nil"/>
              <w:right w:val="nil"/>
            </w:tcBorders>
            <w:shd w:val="clear" w:color="auto" w:fill="FFFFFF"/>
            <w:vAlign w:val="center"/>
          </w:tcPr>
          <w:p w14:paraId="14A54E39" w14:textId="77777777" w:rsidR="00CB4314" w:rsidRPr="00733F22" w:rsidRDefault="00CB4314" w:rsidP="00CB4314">
            <w:pPr>
              <w:jc w:val="center"/>
              <w:rPr>
                <w:sz w:val="20"/>
                <w:szCs w:val="20"/>
              </w:rPr>
            </w:pPr>
            <w:r w:rsidRPr="00733F22">
              <w:rPr>
                <w:sz w:val="20"/>
                <w:szCs w:val="20"/>
              </w:rPr>
              <w:t>Вид тарифа</w:t>
            </w:r>
          </w:p>
        </w:tc>
        <w:tc>
          <w:tcPr>
            <w:tcW w:w="2360" w:type="pct"/>
            <w:tcBorders>
              <w:top w:val="single" w:sz="4" w:space="0" w:color="auto"/>
              <w:left w:val="single" w:sz="4" w:space="0" w:color="auto"/>
              <w:bottom w:val="nil"/>
              <w:right w:val="nil"/>
            </w:tcBorders>
            <w:shd w:val="clear" w:color="auto" w:fill="FFFFFF"/>
            <w:vAlign w:val="center"/>
          </w:tcPr>
          <w:p w14:paraId="24B69815" w14:textId="77777777" w:rsidR="00CB4314" w:rsidRPr="00733F22" w:rsidRDefault="00CB4314" w:rsidP="00CB4314">
            <w:pPr>
              <w:jc w:val="center"/>
              <w:rPr>
                <w:sz w:val="20"/>
                <w:szCs w:val="20"/>
              </w:rPr>
            </w:pPr>
            <w:r w:rsidRPr="00733F22">
              <w:rPr>
                <w:sz w:val="20"/>
                <w:szCs w:val="20"/>
              </w:rPr>
              <w:t>Год с календарной разбивкой</w:t>
            </w:r>
          </w:p>
        </w:tc>
        <w:tc>
          <w:tcPr>
            <w:tcW w:w="1355" w:type="pct"/>
            <w:tcBorders>
              <w:top w:val="single" w:sz="4" w:space="0" w:color="auto"/>
              <w:left w:val="single" w:sz="4" w:space="0" w:color="auto"/>
              <w:bottom w:val="nil"/>
              <w:right w:val="single" w:sz="4" w:space="0" w:color="auto"/>
            </w:tcBorders>
            <w:shd w:val="clear" w:color="auto" w:fill="FFFFFF"/>
            <w:vAlign w:val="center"/>
          </w:tcPr>
          <w:p w14:paraId="0BF51A06" w14:textId="77777777" w:rsidR="00CB4314" w:rsidRPr="00733F22" w:rsidRDefault="00CB4314" w:rsidP="00CB4314">
            <w:pPr>
              <w:jc w:val="center"/>
              <w:rPr>
                <w:sz w:val="20"/>
                <w:szCs w:val="20"/>
              </w:rPr>
            </w:pPr>
            <w:r w:rsidRPr="00733F22">
              <w:rPr>
                <w:sz w:val="20"/>
                <w:szCs w:val="20"/>
              </w:rPr>
              <w:t>Вода</w:t>
            </w:r>
          </w:p>
        </w:tc>
      </w:tr>
      <w:tr w:rsidR="00CB4314" w:rsidRPr="00733F22" w14:paraId="6D0DF141" w14:textId="77777777" w:rsidTr="00CB4314">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33C02310" w14:textId="77777777" w:rsidR="00CB4314" w:rsidRPr="00733F22" w:rsidRDefault="00CB4314" w:rsidP="00CB4314">
            <w:pPr>
              <w:rPr>
                <w:rFonts w:eastAsia="Times New Roman"/>
                <w:color w:val="000000"/>
                <w:sz w:val="20"/>
                <w:szCs w:val="20"/>
              </w:rPr>
            </w:pPr>
            <w:r w:rsidRPr="00674F8C">
              <w:rPr>
                <w:rFonts w:eastAsia="Times New Roman"/>
                <w:color w:val="000000"/>
                <w:sz w:val="20"/>
                <w:szCs w:val="20"/>
              </w:rPr>
              <w:t>Для потребителей муниципального образования "Город Всеволожск" Всеволожского муниципального района Ленинградской области в случае отсутствия дифференциации тарифов по схеме подключения</w:t>
            </w:r>
          </w:p>
        </w:tc>
      </w:tr>
      <w:tr w:rsidR="00CB4314" w:rsidRPr="00733F22" w14:paraId="16A81F41" w14:textId="77777777" w:rsidTr="00CB4314">
        <w:trPr>
          <w:trHeight w:val="20"/>
        </w:trPr>
        <w:tc>
          <w:tcPr>
            <w:tcW w:w="1285" w:type="pct"/>
            <w:vMerge w:val="restart"/>
            <w:tcBorders>
              <w:top w:val="single" w:sz="4" w:space="0" w:color="auto"/>
              <w:left w:val="single" w:sz="4" w:space="0" w:color="auto"/>
              <w:bottom w:val="single" w:sz="4" w:space="0" w:color="auto"/>
              <w:right w:val="nil"/>
            </w:tcBorders>
            <w:shd w:val="clear" w:color="auto" w:fill="FFFFFF"/>
            <w:vAlign w:val="center"/>
          </w:tcPr>
          <w:p w14:paraId="4AED3FA7" w14:textId="77777777" w:rsidR="00CB4314" w:rsidRPr="00733F22" w:rsidRDefault="00CB4314" w:rsidP="00CB4314">
            <w:pPr>
              <w:rPr>
                <w:rFonts w:eastAsia="Times New Roman"/>
                <w:sz w:val="20"/>
                <w:szCs w:val="20"/>
              </w:rPr>
            </w:pPr>
            <w:proofErr w:type="spellStart"/>
            <w:r w:rsidRPr="00733F22">
              <w:rPr>
                <w:rFonts w:eastAsia="Times New Roman"/>
                <w:color w:val="000000"/>
                <w:sz w:val="20"/>
                <w:szCs w:val="20"/>
              </w:rPr>
              <w:t>Одноставочный</w:t>
            </w:r>
            <w:proofErr w:type="spellEnd"/>
            <w:r w:rsidRPr="00733F22">
              <w:rPr>
                <w:rFonts w:eastAsia="Times New Roman"/>
                <w:color w:val="000000"/>
                <w:sz w:val="20"/>
                <w:szCs w:val="20"/>
              </w:rPr>
              <w:t xml:space="preserve">, </w:t>
            </w:r>
            <w:proofErr w:type="spellStart"/>
            <w:r w:rsidRPr="00733F22">
              <w:rPr>
                <w:rFonts w:eastAsia="Times New Roman"/>
                <w:color w:val="000000"/>
                <w:sz w:val="20"/>
                <w:szCs w:val="20"/>
              </w:rPr>
              <w:t>руб</w:t>
            </w:r>
            <w:proofErr w:type="spellEnd"/>
            <w:r w:rsidRPr="00733F22">
              <w:rPr>
                <w:rFonts w:eastAsia="Times New Roman"/>
                <w:color w:val="000000"/>
                <w:sz w:val="20"/>
                <w:szCs w:val="20"/>
              </w:rPr>
              <w:t>/Гкал</w:t>
            </w:r>
          </w:p>
        </w:tc>
        <w:tc>
          <w:tcPr>
            <w:tcW w:w="2360" w:type="pct"/>
            <w:tcBorders>
              <w:top w:val="single" w:sz="4" w:space="0" w:color="auto"/>
              <w:left w:val="single" w:sz="4" w:space="0" w:color="auto"/>
              <w:bottom w:val="nil"/>
              <w:right w:val="nil"/>
            </w:tcBorders>
            <w:shd w:val="clear" w:color="auto" w:fill="FFFFFF"/>
            <w:vAlign w:val="center"/>
          </w:tcPr>
          <w:p w14:paraId="0AAFB905" w14:textId="77777777" w:rsidR="00CB4314" w:rsidRPr="00733F22" w:rsidRDefault="00CB4314" w:rsidP="00CB4314">
            <w:pPr>
              <w:jc w:val="center"/>
              <w:rPr>
                <w:rFonts w:eastAsia="Times New Roman"/>
                <w:sz w:val="20"/>
                <w:szCs w:val="20"/>
              </w:rPr>
            </w:pPr>
            <w:r w:rsidRPr="00733F22">
              <w:rPr>
                <w:rFonts w:eastAsia="Times New Roman"/>
                <w:color w:val="000000"/>
                <w:sz w:val="20"/>
                <w:szCs w:val="20"/>
              </w:rPr>
              <w:t>с 01.01.20</w:t>
            </w:r>
            <w:r>
              <w:rPr>
                <w:rFonts w:eastAsia="Times New Roman"/>
                <w:color w:val="000000"/>
                <w:sz w:val="20"/>
                <w:szCs w:val="20"/>
              </w:rPr>
              <w:t>19</w:t>
            </w:r>
            <w:r w:rsidRPr="00733F22">
              <w:rPr>
                <w:rFonts w:eastAsia="Times New Roman"/>
                <w:color w:val="000000"/>
                <w:sz w:val="20"/>
                <w:szCs w:val="20"/>
              </w:rPr>
              <w:t xml:space="preserve"> по 30.06.20</w:t>
            </w:r>
            <w:r>
              <w:rPr>
                <w:rFonts w:eastAsia="Times New Roman"/>
                <w:color w:val="000000"/>
                <w:sz w:val="20"/>
                <w:szCs w:val="20"/>
              </w:rPr>
              <w:t>19</w:t>
            </w:r>
          </w:p>
        </w:tc>
        <w:tc>
          <w:tcPr>
            <w:tcW w:w="1355" w:type="pct"/>
            <w:tcBorders>
              <w:top w:val="single" w:sz="4" w:space="0" w:color="auto"/>
              <w:left w:val="single" w:sz="4" w:space="0" w:color="auto"/>
              <w:bottom w:val="nil"/>
              <w:right w:val="single" w:sz="4" w:space="0" w:color="auto"/>
            </w:tcBorders>
            <w:shd w:val="clear" w:color="auto" w:fill="FFFFFF"/>
            <w:vAlign w:val="center"/>
          </w:tcPr>
          <w:p w14:paraId="1259B602" w14:textId="77777777" w:rsidR="00CB4314" w:rsidRPr="00733F22" w:rsidRDefault="00CB4314" w:rsidP="00CB4314">
            <w:pPr>
              <w:jc w:val="center"/>
              <w:rPr>
                <w:rFonts w:eastAsia="Times New Roman"/>
                <w:sz w:val="20"/>
                <w:szCs w:val="20"/>
              </w:rPr>
            </w:pPr>
            <w:r>
              <w:rPr>
                <w:rFonts w:eastAsia="Times New Roman"/>
                <w:sz w:val="20"/>
                <w:szCs w:val="20"/>
              </w:rPr>
              <w:t>1793,14</w:t>
            </w:r>
          </w:p>
        </w:tc>
      </w:tr>
      <w:tr w:rsidR="00CB4314" w:rsidRPr="00733F22" w14:paraId="6107AA51" w14:textId="77777777" w:rsidTr="00CB4314">
        <w:trPr>
          <w:trHeight w:val="20"/>
        </w:trPr>
        <w:tc>
          <w:tcPr>
            <w:tcW w:w="1285" w:type="pct"/>
            <w:vMerge/>
            <w:tcBorders>
              <w:top w:val="single" w:sz="4" w:space="0" w:color="auto"/>
              <w:left w:val="single" w:sz="4" w:space="0" w:color="auto"/>
              <w:bottom w:val="single" w:sz="4" w:space="0" w:color="auto"/>
              <w:right w:val="nil"/>
            </w:tcBorders>
            <w:shd w:val="clear" w:color="auto" w:fill="FFFFFF"/>
            <w:vAlign w:val="center"/>
          </w:tcPr>
          <w:p w14:paraId="4AC3C0C0" w14:textId="77777777" w:rsidR="00CB4314" w:rsidRPr="00733F22" w:rsidRDefault="00CB4314" w:rsidP="00CB4314">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14:paraId="52C6722C" w14:textId="77777777" w:rsidR="00CB4314" w:rsidRPr="00733F22" w:rsidRDefault="00CB4314" w:rsidP="00CB4314">
            <w:pPr>
              <w:jc w:val="center"/>
              <w:rPr>
                <w:rFonts w:eastAsia="Times New Roman"/>
                <w:sz w:val="20"/>
                <w:szCs w:val="20"/>
              </w:rPr>
            </w:pPr>
            <w:r>
              <w:rPr>
                <w:rFonts w:eastAsia="Times New Roman"/>
                <w:color w:val="000000"/>
                <w:sz w:val="20"/>
                <w:szCs w:val="20"/>
              </w:rPr>
              <w:t>с 01.07.2019</w:t>
            </w:r>
            <w:r w:rsidRPr="00733F22">
              <w:rPr>
                <w:rFonts w:eastAsia="Times New Roman"/>
                <w:color w:val="000000"/>
                <w:sz w:val="20"/>
                <w:szCs w:val="20"/>
              </w:rPr>
              <w:t xml:space="preserve"> по 31.12.20</w:t>
            </w:r>
            <w:r>
              <w:rPr>
                <w:rFonts w:eastAsia="Times New Roman"/>
                <w:color w:val="000000"/>
                <w:sz w:val="20"/>
                <w:szCs w:val="20"/>
              </w:rPr>
              <w:t>19</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2216D575" w14:textId="77777777" w:rsidR="00CB4314" w:rsidRPr="00733F22" w:rsidRDefault="00CB4314" w:rsidP="00CB4314">
            <w:pPr>
              <w:jc w:val="center"/>
              <w:rPr>
                <w:rFonts w:eastAsia="Times New Roman"/>
                <w:sz w:val="20"/>
                <w:szCs w:val="20"/>
              </w:rPr>
            </w:pPr>
            <w:r>
              <w:rPr>
                <w:rFonts w:eastAsia="Times New Roman"/>
                <w:sz w:val="20"/>
                <w:szCs w:val="20"/>
              </w:rPr>
              <w:t>2009,11</w:t>
            </w:r>
          </w:p>
        </w:tc>
      </w:tr>
      <w:tr w:rsidR="00CB4314" w:rsidRPr="00733F22" w14:paraId="286D142B" w14:textId="77777777" w:rsidTr="00CB4314">
        <w:trPr>
          <w:trHeight w:val="20"/>
        </w:trPr>
        <w:tc>
          <w:tcPr>
            <w:tcW w:w="1285" w:type="pct"/>
            <w:vMerge/>
            <w:tcBorders>
              <w:top w:val="single" w:sz="4" w:space="0" w:color="auto"/>
              <w:left w:val="single" w:sz="4" w:space="0" w:color="auto"/>
              <w:bottom w:val="single" w:sz="4" w:space="0" w:color="auto"/>
              <w:right w:val="nil"/>
            </w:tcBorders>
            <w:shd w:val="clear" w:color="auto" w:fill="FFFFFF"/>
            <w:vAlign w:val="center"/>
          </w:tcPr>
          <w:p w14:paraId="7E1DC3D5" w14:textId="77777777" w:rsidR="00CB4314" w:rsidRPr="00733F22" w:rsidRDefault="00CB4314" w:rsidP="00CB4314">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14:paraId="56EEBD7C" w14:textId="77777777" w:rsidR="00CB4314" w:rsidRPr="00733F22" w:rsidRDefault="00CB4314" w:rsidP="00CB4314">
            <w:pPr>
              <w:jc w:val="center"/>
              <w:rPr>
                <w:rFonts w:eastAsia="Times New Roman"/>
                <w:sz w:val="20"/>
                <w:szCs w:val="20"/>
              </w:rPr>
            </w:pPr>
            <w:r>
              <w:rPr>
                <w:rFonts w:eastAsia="Times New Roman"/>
                <w:color w:val="000000"/>
                <w:sz w:val="20"/>
                <w:szCs w:val="20"/>
              </w:rPr>
              <w:t>с 01.01.2020</w:t>
            </w:r>
            <w:r w:rsidRPr="00733F22">
              <w:rPr>
                <w:rFonts w:eastAsia="Times New Roman"/>
                <w:color w:val="000000"/>
                <w:sz w:val="20"/>
                <w:szCs w:val="20"/>
              </w:rPr>
              <w:t xml:space="preserve"> по 30.06.202</w:t>
            </w:r>
            <w:r>
              <w:rPr>
                <w:rFonts w:eastAsia="Times New Roman"/>
                <w:color w:val="000000"/>
                <w:sz w:val="20"/>
                <w:szCs w:val="20"/>
              </w:rPr>
              <w:t>0</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1FE828AC"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1905,31</w:t>
            </w:r>
          </w:p>
        </w:tc>
      </w:tr>
      <w:tr w:rsidR="00CB4314" w:rsidRPr="00733F22" w14:paraId="11895147" w14:textId="77777777" w:rsidTr="00CB4314">
        <w:trPr>
          <w:trHeight w:val="20"/>
        </w:trPr>
        <w:tc>
          <w:tcPr>
            <w:tcW w:w="1285" w:type="pct"/>
            <w:vMerge/>
            <w:tcBorders>
              <w:top w:val="single" w:sz="4" w:space="0" w:color="auto"/>
              <w:left w:val="single" w:sz="4" w:space="0" w:color="auto"/>
              <w:bottom w:val="single" w:sz="4" w:space="0" w:color="auto"/>
              <w:right w:val="nil"/>
            </w:tcBorders>
            <w:shd w:val="clear" w:color="auto" w:fill="FFFFFF"/>
            <w:vAlign w:val="center"/>
          </w:tcPr>
          <w:p w14:paraId="7BAB8C9C" w14:textId="77777777" w:rsidR="00CB4314" w:rsidRPr="00733F22" w:rsidRDefault="00CB4314" w:rsidP="00CB4314">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14:paraId="7F3E3873" w14:textId="77777777" w:rsidR="00CB4314" w:rsidRPr="00733F22" w:rsidRDefault="00CB4314" w:rsidP="00CB4314">
            <w:pPr>
              <w:jc w:val="center"/>
              <w:rPr>
                <w:rFonts w:eastAsia="Times New Roman"/>
                <w:sz w:val="20"/>
                <w:szCs w:val="20"/>
              </w:rPr>
            </w:pPr>
            <w:r>
              <w:rPr>
                <w:rFonts w:eastAsia="Times New Roman"/>
                <w:color w:val="000000"/>
                <w:sz w:val="20"/>
                <w:szCs w:val="20"/>
              </w:rPr>
              <w:t>с 01.07.2020</w:t>
            </w:r>
            <w:r w:rsidRPr="00733F22">
              <w:rPr>
                <w:rFonts w:eastAsia="Times New Roman"/>
                <w:color w:val="000000"/>
                <w:sz w:val="20"/>
                <w:szCs w:val="20"/>
              </w:rPr>
              <w:t xml:space="preserve"> по 31.12.202</w:t>
            </w:r>
            <w:r>
              <w:rPr>
                <w:rFonts w:eastAsia="Times New Roman"/>
                <w:color w:val="000000"/>
                <w:sz w:val="20"/>
                <w:szCs w:val="20"/>
              </w:rPr>
              <w:t>0</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110896AE"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1949,99</w:t>
            </w:r>
          </w:p>
        </w:tc>
      </w:tr>
      <w:tr w:rsidR="00CB4314" w:rsidRPr="00733F22" w14:paraId="73958860" w14:textId="77777777" w:rsidTr="00CB4314">
        <w:trPr>
          <w:trHeight w:val="20"/>
        </w:trPr>
        <w:tc>
          <w:tcPr>
            <w:tcW w:w="1285" w:type="pct"/>
            <w:vMerge/>
            <w:tcBorders>
              <w:top w:val="single" w:sz="4" w:space="0" w:color="auto"/>
              <w:left w:val="single" w:sz="4" w:space="0" w:color="auto"/>
              <w:bottom w:val="single" w:sz="4" w:space="0" w:color="auto"/>
              <w:right w:val="nil"/>
            </w:tcBorders>
            <w:shd w:val="clear" w:color="auto" w:fill="FFFFFF"/>
            <w:vAlign w:val="center"/>
          </w:tcPr>
          <w:p w14:paraId="5BFFCFE2" w14:textId="77777777" w:rsidR="00CB4314" w:rsidRPr="00733F22" w:rsidRDefault="00CB4314" w:rsidP="00CB4314">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14:paraId="7FD6E8B0" w14:textId="77777777" w:rsidR="00CB4314" w:rsidRPr="00733F22" w:rsidRDefault="00CB4314" w:rsidP="00CB4314">
            <w:pPr>
              <w:jc w:val="center"/>
              <w:rPr>
                <w:rFonts w:eastAsia="Times New Roman"/>
                <w:sz w:val="20"/>
                <w:szCs w:val="20"/>
              </w:rPr>
            </w:pPr>
            <w:r w:rsidRPr="00733F22">
              <w:rPr>
                <w:rFonts w:eastAsia="Times New Roman"/>
                <w:color w:val="000000"/>
                <w:sz w:val="20"/>
                <w:szCs w:val="20"/>
              </w:rPr>
              <w:t>с 01.01.2021 по 30.06.2021</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72A9B51A"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1949,99</w:t>
            </w:r>
          </w:p>
        </w:tc>
      </w:tr>
      <w:tr w:rsidR="00CB4314" w:rsidRPr="00733F22" w14:paraId="670CFF3D" w14:textId="77777777" w:rsidTr="00CB4314">
        <w:trPr>
          <w:trHeight w:val="20"/>
        </w:trPr>
        <w:tc>
          <w:tcPr>
            <w:tcW w:w="1285" w:type="pct"/>
            <w:vMerge/>
            <w:tcBorders>
              <w:top w:val="single" w:sz="4" w:space="0" w:color="auto"/>
              <w:left w:val="single" w:sz="4" w:space="0" w:color="auto"/>
              <w:bottom w:val="single" w:sz="4" w:space="0" w:color="auto"/>
              <w:right w:val="nil"/>
            </w:tcBorders>
            <w:shd w:val="clear" w:color="auto" w:fill="FFFFFF"/>
            <w:vAlign w:val="center"/>
          </w:tcPr>
          <w:p w14:paraId="4A9DB44C" w14:textId="77777777" w:rsidR="00CB4314" w:rsidRPr="00733F22" w:rsidRDefault="00CB4314" w:rsidP="00CB4314">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14:paraId="1F1AB754" w14:textId="77777777" w:rsidR="00CB4314" w:rsidRPr="00733F22" w:rsidRDefault="00CB4314" w:rsidP="00CB4314">
            <w:pPr>
              <w:jc w:val="center"/>
              <w:rPr>
                <w:rFonts w:eastAsia="Times New Roman"/>
                <w:sz w:val="20"/>
                <w:szCs w:val="20"/>
              </w:rPr>
            </w:pPr>
            <w:r w:rsidRPr="00733F22">
              <w:rPr>
                <w:rFonts w:eastAsia="Times New Roman"/>
                <w:color w:val="000000"/>
                <w:sz w:val="20"/>
                <w:szCs w:val="20"/>
              </w:rPr>
              <w:t>с 01.07.2021 по 31.12.2021</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5EF7E4AF"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2013,37</w:t>
            </w:r>
          </w:p>
        </w:tc>
      </w:tr>
    </w:tbl>
    <w:p w14:paraId="7B5D0A54" w14:textId="77584E29" w:rsidR="00CB4314" w:rsidRPr="00600F77" w:rsidRDefault="00CB4314" w:rsidP="007E0B33">
      <w:pPr>
        <w:pStyle w:val="afffffff1"/>
      </w:pPr>
      <w:r w:rsidRPr="00600F77">
        <w:t xml:space="preserve">Таблица </w:t>
      </w:r>
      <w:r>
        <w:rPr>
          <w:noProof/>
        </w:rPr>
        <w:fldChar w:fldCharType="begin"/>
      </w:r>
      <w:r>
        <w:rPr>
          <w:noProof/>
        </w:rPr>
        <w:instrText xml:space="preserve"> SEQ Таблица \* ARABIC </w:instrText>
      </w:r>
      <w:r>
        <w:rPr>
          <w:noProof/>
        </w:rPr>
        <w:fldChar w:fldCharType="separate"/>
      </w:r>
      <w:r w:rsidR="00590CF8">
        <w:rPr>
          <w:noProof/>
        </w:rPr>
        <w:t>55</w:t>
      </w:r>
      <w:r>
        <w:rPr>
          <w:noProof/>
        </w:rPr>
        <w:fldChar w:fldCharType="end"/>
      </w:r>
      <w:r w:rsidRPr="00600F77">
        <w:t xml:space="preserve"> Тарифы на </w:t>
      </w:r>
      <w:r>
        <w:t>горячую воду, поставляемую ООО «ТЕПЛОЭНЕРГО» потребителям (кроме населения) на территории Ленинградской области на период регулирования 2019</w:t>
      </w:r>
      <w:r>
        <w:noBreakHyphen/>
        <w:t>20</w:t>
      </w:r>
      <w:r w:rsidR="00ED635A">
        <w:t>21</w:t>
      </w:r>
      <w:r>
        <w:t> гг.</w:t>
      </w:r>
    </w:p>
    <w:tbl>
      <w:tblPr>
        <w:tblW w:w="5000" w:type="pct"/>
        <w:tblCellMar>
          <w:left w:w="0" w:type="dxa"/>
          <w:right w:w="0" w:type="dxa"/>
        </w:tblCellMar>
        <w:tblLook w:val="0000" w:firstRow="0" w:lastRow="0" w:firstColumn="0" w:lastColumn="0" w:noHBand="0" w:noVBand="0"/>
      </w:tblPr>
      <w:tblGrid>
        <w:gridCol w:w="2877"/>
        <w:gridCol w:w="2687"/>
        <w:gridCol w:w="2145"/>
        <w:gridCol w:w="2061"/>
      </w:tblGrid>
      <w:tr w:rsidR="00CB4314" w:rsidRPr="00733F22" w14:paraId="7CB04C12" w14:textId="77777777" w:rsidTr="00CB4314">
        <w:trPr>
          <w:trHeight w:val="265"/>
          <w:tblHeader/>
        </w:trPr>
        <w:tc>
          <w:tcPr>
            <w:tcW w:w="1472" w:type="pct"/>
            <w:vMerge w:val="restart"/>
            <w:tcBorders>
              <w:top w:val="single" w:sz="4" w:space="0" w:color="auto"/>
              <w:left w:val="single" w:sz="4" w:space="0" w:color="auto"/>
              <w:right w:val="nil"/>
            </w:tcBorders>
            <w:shd w:val="clear" w:color="auto" w:fill="FFFFFF"/>
            <w:vAlign w:val="center"/>
          </w:tcPr>
          <w:p w14:paraId="3B62313A" w14:textId="77777777" w:rsidR="00CB4314" w:rsidRPr="00733F22" w:rsidRDefault="00CB4314" w:rsidP="00CB4314">
            <w:pPr>
              <w:jc w:val="center"/>
              <w:rPr>
                <w:sz w:val="20"/>
                <w:szCs w:val="20"/>
              </w:rPr>
            </w:pPr>
            <w:r w:rsidRPr="00733F22">
              <w:rPr>
                <w:sz w:val="20"/>
                <w:szCs w:val="20"/>
              </w:rPr>
              <w:t xml:space="preserve">Вид </w:t>
            </w:r>
            <w:r>
              <w:rPr>
                <w:sz w:val="20"/>
                <w:szCs w:val="20"/>
              </w:rPr>
              <w:t>системы теплоснабжения</w:t>
            </w:r>
          </w:p>
        </w:tc>
        <w:tc>
          <w:tcPr>
            <w:tcW w:w="1375" w:type="pct"/>
            <w:vMerge w:val="restart"/>
            <w:tcBorders>
              <w:top w:val="single" w:sz="4" w:space="0" w:color="auto"/>
              <w:left w:val="single" w:sz="4" w:space="0" w:color="auto"/>
              <w:right w:val="nil"/>
            </w:tcBorders>
            <w:shd w:val="clear" w:color="auto" w:fill="FFFFFF"/>
            <w:vAlign w:val="center"/>
          </w:tcPr>
          <w:p w14:paraId="41074986" w14:textId="77777777" w:rsidR="00CB4314" w:rsidRPr="00733F22" w:rsidRDefault="00CB4314" w:rsidP="00CB4314">
            <w:pPr>
              <w:jc w:val="center"/>
              <w:rPr>
                <w:sz w:val="20"/>
                <w:szCs w:val="20"/>
              </w:rPr>
            </w:pPr>
            <w:r w:rsidRPr="00733F22">
              <w:rPr>
                <w:sz w:val="20"/>
                <w:szCs w:val="20"/>
              </w:rPr>
              <w:t>Год с календарной разбивкой</w:t>
            </w:r>
          </w:p>
        </w:tc>
        <w:tc>
          <w:tcPr>
            <w:tcW w:w="1098" w:type="pct"/>
            <w:vMerge w:val="restart"/>
            <w:tcBorders>
              <w:top w:val="single" w:sz="4" w:space="0" w:color="auto"/>
              <w:left w:val="single" w:sz="4" w:space="0" w:color="auto"/>
              <w:right w:val="single" w:sz="4" w:space="0" w:color="auto"/>
            </w:tcBorders>
            <w:shd w:val="clear" w:color="auto" w:fill="FFFFFF"/>
            <w:vAlign w:val="center"/>
          </w:tcPr>
          <w:p w14:paraId="4F9C7025" w14:textId="77777777" w:rsidR="00CB4314" w:rsidRDefault="00CB4314" w:rsidP="00CB4314">
            <w:pPr>
              <w:jc w:val="center"/>
              <w:rPr>
                <w:sz w:val="20"/>
                <w:szCs w:val="20"/>
              </w:rPr>
            </w:pPr>
            <w:r>
              <w:rPr>
                <w:sz w:val="20"/>
                <w:szCs w:val="20"/>
              </w:rPr>
              <w:t>Компонент на теплоноситель/</w:t>
            </w:r>
          </w:p>
          <w:p w14:paraId="3F872CCF" w14:textId="77777777" w:rsidR="00CB4314" w:rsidRPr="00733F22" w:rsidRDefault="00CB4314" w:rsidP="00CB4314">
            <w:pPr>
              <w:jc w:val="center"/>
              <w:rPr>
                <w:sz w:val="20"/>
                <w:szCs w:val="20"/>
              </w:rPr>
            </w:pPr>
            <w:r>
              <w:rPr>
                <w:sz w:val="20"/>
                <w:szCs w:val="20"/>
              </w:rPr>
              <w:t>холодную воду, руб./</w:t>
            </w:r>
            <w:proofErr w:type="spellStart"/>
            <w:r>
              <w:rPr>
                <w:sz w:val="20"/>
                <w:szCs w:val="20"/>
              </w:rPr>
              <w:t>куб.м</w:t>
            </w:r>
            <w:proofErr w:type="spellEnd"/>
          </w:p>
        </w:tc>
        <w:tc>
          <w:tcPr>
            <w:tcW w:w="1055" w:type="pct"/>
            <w:tcBorders>
              <w:top w:val="single" w:sz="4" w:space="0" w:color="auto"/>
              <w:left w:val="single" w:sz="4" w:space="0" w:color="auto"/>
              <w:bottom w:val="nil"/>
              <w:right w:val="single" w:sz="4" w:space="0" w:color="auto"/>
            </w:tcBorders>
            <w:shd w:val="clear" w:color="auto" w:fill="FFFFFF"/>
          </w:tcPr>
          <w:p w14:paraId="3FCED438" w14:textId="77777777" w:rsidR="00CB4314" w:rsidRPr="00733F22" w:rsidRDefault="00CB4314" w:rsidP="00CB4314">
            <w:pPr>
              <w:jc w:val="center"/>
              <w:rPr>
                <w:sz w:val="20"/>
                <w:szCs w:val="20"/>
              </w:rPr>
            </w:pPr>
            <w:r>
              <w:rPr>
                <w:sz w:val="20"/>
                <w:szCs w:val="20"/>
              </w:rPr>
              <w:t>Компонент на тепловую энергию</w:t>
            </w:r>
          </w:p>
        </w:tc>
      </w:tr>
      <w:tr w:rsidR="00CB4314" w:rsidRPr="00733F22" w14:paraId="0368DEA7" w14:textId="77777777" w:rsidTr="00CB4314">
        <w:trPr>
          <w:trHeight w:val="265"/>
          <w:tblHeader/>
        </w:trPr>
        <w:tc>
          <w:tcPr>
            <w:tcW w:w="1472" w:type="pct"/>
            <w:vMerge/>
            <w:tcBorders>
              <w:left w:val="single" w:sz="4" w:space="0" w:color="auto"/>
              <w:bottom w:val="nil"/>
              <w:right w:val="nil"/>
            </w:tcBorders>
            <w:shd w:val="clear" w:color="auto" w:fill="FFFFFF"/>
            <w:vAlign w:val="center"/>
          </w:tcPr>
          <w:p w14:paraId="126345AE" w14:textId="77777777" w:rsidR="00CB4314" w:rsidRPr="00733F22" w:rsidRDefault="00CB4314" w:rsidP="00CB4314">
            <w:pPr>
              <w:jc w:val="center"/>
              <w:rPr>
                <w:sz w:val="20"/>
                <w:szCs w:val="20"/>
              </w:rPr>
            </w:pPr>
          </w:p>
        </w:tc>
        <w:tc>
          <w:tcPr>
            <w:tcW w:w="1375" w:type="pct"/>
            <w:vMerge/>
            <w:tcBorders>
              <w:left w:val="single" w:sz="4" w:space="0" w:color="auto"/>
              <w:bottom w:val="nil"/>
              <w:right w:val="nil"/>
            </w:tcBorders>
            <w:shd w:val="clear" w:color="auto" w:fill="FFFFFF"/>
            <w:vAlign w:val="center"/>
          </w:tcPr>
          <w:p w14:paraId="0574D07F" w14:textId="77777777" w:rsidR="00CB4314" w:rsidRPr="00733F22" w:rsidRDefault="00CB4314" w:rsidP="00CB4314">
            <w:pPr>
              <w:jc w:val="center"/>
              <w:rPr>
                <w:sz w:val="20"/>
                <w:szCs w:val="20"/>
              </w:rPr>
            </w:pPr>
          </w:p>
        </w:tc>
        <w:tc>
          <w:tcPr>
            <w:tcW w:w="1098" w:type="pct"/>
            <w:vMerge/>
            <w:tcBorders>
              <w:left w:val="single" w:sz="4" w:space="0" w:color="auto"/>
              <w:bottom w:val="nil"/>
              <w:right w:val="single" w:sz="4" w:space="0" w:color="auto"/>
            </w:tcBorders>
            <w:shd w:val="clear" w:color="auto" w:fill="FFFFFF"/>
            <w:vAlign w:val="center"/>
          </w:tcPr>
          <w:p w14:paraId="6D6F5906" w14:textId="77777777" w:rsidR="00CB4314" w:rsidRDefault="00CB4314" w:rsidP="00CB4314">
            <w:pPr>
              <w:jc w:val="center"/>
              <w:rPr>
                <w:sz w:val="20"/>
                <w:szCs w:val="20"/>
              </w:rPr>
            </w:pPr>
          </w:p>
        </w:tc>
        <w:tc>
          <w:tcPr>
            <w:tcW w:w="1055" w:type="pct"/>
            <w:tcBorders>
              <w:top w:val="single" w:sz="4" w:space="0" w:color="auto"/>
              <w:left w:val="single" w:sz="4" w:space="0" w:color="auto"/>
              <w:bottom w:val="nil"/>
              <w:right w:val="single" w:sz="4" w:space="0" w:color="auto"/>
            </w:tcBorders>
            <w:shd w:val="clear" w:color="auto" w:fill="FFFFFF"/>
          </w:tcPr>
          <w:p w14:paraId="63B7208E" w14:textId="77777777" w:rsidR="00CB4314" w:rsidRPr="00733F22" w:rsidRDefault="00CB4314" w:rsidP="00CB4314">
            <w:pPr>
              <w:jc w:val="center"/>
              <w:rPr>
                <w:sz w:val="20"/>
                <w:szCs w:val="20"/>
              </w:rPr>
            </w:pPr>
            <w:proofErr w:type="spellStart"/>
            <w:r>
              <w:rPr>
                <w:sz w:val="20"/>
                <w:szCs w:val="20"/>
              </w:rPr>
              <w:t>Одноставочный</w:t>
            </w:r>
            <w:proofErr w:type="spellEnd"/>
            <w:r>
              <w:rPr>
                <w:sz w:val="20"/>
                <w:szCs w:val="20"/>
              </w:rPr>
              <w:t>, руб./Гкал</w:t>
            </w:r>
          </w:p>
        </w:tc>
      </w:tr>
      <w:tr w:rsidR="00CB4314" w:rsidRPr="00733F22" w14:paraId="4A7A35D0" w14:textId="77777777" w:rsidTr="00CB4314">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693251D5" w14:textId="77777777" w:rsidR="00CB4314" w:rsidRPr="00674F8C" w:rsidRDefault="00CB4314" w:rsidP="00CB4314">
            <w:pPr>
              <w:rPr>
                <w:rFonts w:eastAsia="Times New Roman"/>
                <w:color w:val="000000"/>
                <w:sz w:val="20"/>
                <w:szCs w:val="20"/>
              </w:rPr>
            </w:pPr>
            <w:r w:rsidRPr="00674F8C">
              <w:rPr>
                <w:rFonts w:eastAsia="Times New Roman"/>
                <w:color w:val="000000"/>
                <w:sz w:val="20"/>
                <w:szCs w:val="20"/>
              </w:rPr>
              <w:t xml:space="preserve">Для потребителей муниципального образования "Город Всеволожск" Всеволожского муниципального района Ленинградской области </w:t>
            </w:r>
          </w:p>
        </w:tc>
      </w:tr>
      <w:tr w:rsidR="00CB4314" w:rsidRPr="00733F22" w14:paraId="7A9A1E5B" w14:textId="77777777" w:rsidTr="00CB4314">
        <w:trPr>
          <w:trHeight w:val="20"/>
        </w:trPr>
        <w:tc>
          <w:tcPr>
            <w:tcW w:w="1472" w:type="pct"/>
            <w:vMerge w:val="restart"/>
            <w:tcBorders>
              <w:top w:val="single" w:sz="4" w:space="0" w:color="auto"/>
              <w:left w:val="single" w:sz="4" w:space="0" w:color="auto"/>
              <w:bottom w:val="single" w:sz="4" w:space="0" w:color="auto"/>
              <w:right w:val="nil"/>
            </w:tcBorders>
            <w:shd w:val="clear" w:color="auto" w:fill="FFFFFF"/>
            <w:vAlign w:val="center"/>
          </w:tcPr>
          <w:p w14:paraId="4D6F59CF" w14:textId="77777777" w:rsidR="00CB4314" w:rsidRPr="00733F22" w:rsidRDefault="00CB4314" w:rsidP="00CB4314">
            <w:pPr>
              <w:rPr>
                <w:rFonts w:eastAsia="Times New Roman"/>
                <w:sz w:val="20"/>
                <w:szCs w:val="20"/>
              </w:rPr>
            </w:pPr>
            <w:r>
              <w:rPr>
                <w:rFonts w:eastAsia="Times New Roman"/>
                <w:color w:val="000000"/>
                <w:sz w:val="20"/>
                <w:szCs w:val="20"/>
              </w:rPr>
              <w:t>Закрытая система теплоснабжения (горячего водоснабжения) без теплового пункта</w:t>
            </w:r>
          </w:p>
        </w:tc>
        <w:tc>
          <w:tcPr>
            <w:tcW w:w="1375" w:type="pct"/>
            <w:tcBorders>
              <w:top w:val="single" w:sz="4" w:space="0" w:color="auto"/>
              <w:left w:val="single" w:sz="4" w:space="0" w:color="auto"/>
              <w:bottom w:val="nil"/>
              <w:right w:val="nil"/>
            </w:tcBorders>
            <w:shd w:val="clear" w:color="auto" w:fill="FFFFFF"/>
            <w:vAlign w:val="center"/>
          </w:tcPr>
          <w:p w14:paraId="43D52D98" w14:textId="77777777" w:rsidR="00CB4314" w:rsidRPr="00733F22" w:rsidRDefault="00CB4314" w:rsidP="00CB4314">
            <w:pPr>
              <w:jc w:val="center"/>
              <w:rPr>
                <w:rFonts w:eastAsia="Times New Roman"/>
                <w:sz w:val="20"/>
                <w:szCs w:val="20"/>
              </w:rPr>
            </w:pPr>
            <w:r w:rsidRPr="00733F22">
              <w:rPr>
                <w:rFonts w:eastAsia="Times New Roman"/>
                <w:color w:val="000000"/>
                <w:sz w:val="20"/>
                <w:szCs w:val="20"/>
              </w:rPr>
              <w:t>с 01.01.20</w:t>
            </w:r>
            <w:r>
              <w:rPr>
                <w:rFonts w:eastAsia="Times New Roman"/>
                <w:color w:val="000000"/>
                <w:sz w:val="20"/>
                <w:szCs w:val="20"/>
              </w:rPr>
              <w:t>19</w:t>
            </w:r>
            <w:r w:rsidRPr="00733F22">
              <w:rPr>
                <w:rFonts w:eastAsia="Times New Roman"/>
                <w:color w:val="000000"/>
                <w:sz w:val="20"/>
                <w:szCs w:val="20"/>
              </w:rPr>
              <w:t xml:space="preserve"> по 30.06.20</w:t>
            </w:r>
            <w:r>
              <w:rPr>
                <w:rFonts w:eastAsia="Times New Roman"/>
                <w:color w:val="000000"/>
                <w:sz w:val="20"/>
                <w:szCs w:val="20"/>
              </w:rPr>
              <w:t>19</w:t>
            </w:r>
          </w:p>
        </w:tc>
        <w:tc>
          <w:tcPr>
            <w:tcW w:w="1098" w:type="pct"/>
            <w:tcBorders>
              <w:top w:val="single" w:sz="4" w:space="0" w:color="auto"/>
              <w:left w:val="single" w:sz="4" w:space="0" w:color="auto"/>
              <w:bottom w:val="nil"/>
              <w:right w:val="single" w:sz="4" w:space="0" w:color="auto"/>
            </w:tcBorders>
            <w:shd w:val="clear" w:color="auto" w:fill="FFFFFF"/>
            <w:vAlign w:val="center"/>
          </w:tcPr>
          <w:p w14:paraId="6443006D" w14:textId="77777777" w:rsidR="00CB4314" w:rsidRPr="00733F22" w:rsidRDefault="00CB4314" w:rsidP="00CB4314">
            <w:pPr>
              <w:jc w:val="center"/>
              <w:rPr>
                <w:rFonts w:eastAsia="Times New Roman"/>
                <w:sz w:val="20"/>
                <w:szCs w:val="20"/>
              </w:rPr>
            </w:pPr>
            <w:r>
              <w:rPr>
                <w:rFonts w:eastAsia="Times New Roman"/>
                <w:sz w:val="20"/>
                <w:szCs w:val="20"/>
              </w:rPr>
              <w:t>85,24</w:t>
            </w:r>
          </w:p>
        </w:tc>
        <w:tc>
          <w:tcPr>
            <w:tcW w:w="1055" w:type="pct"/>
            <w:tcBorders>
              <w:top w:val="single" w:sz="4" w:space="0" w:color="auto"/>
              <w:left w:val="single" w:sz="4" w:space="0" w:color="auto"/>
              <w:bottom w:val="nil"/>
              <w:right w:val="single" w:sz="4" w:space="0" w:color="auto"/>
            </w:tcBorders>
            <w:shd w:val="clear" w:color="auto" w:fill="FFFFFF"/>
          </w:tcPr>
          <w:p w14:paraId="79743820" w14:textId="77777777" w:rsidR="00CB4314" w:rsidRDefault="00CB4314" w:rsidP="00CB4314">
            <w:pPr>
              <w:jc w:val="center"/>
              <w:rPr>
                <w:rFonts w:eastAsia="Times New Roman"/>
                <w:sz w:val="20"/>
                <w:szCs w:val="20"/>
              </w:rPr>
            </w:pPr>
            <w:r>
              <w:rPr>
                <w:rFonts w:eastAsia="Times New Roman"/>
                <w:sz w:val="20"/>
                <w:szCs w:val="20"/>
              </w:rPr>
              <w:t>1793,14</w:t>
            </w:r>
          </w:p>
        </w:tc>
      </w:tr>
      <w:tr w:rsidR="00CB4314" w:rsidRPr="00733F22" w14:paraId="29DBBB0B" w14:textId="77777777" w:rsidTr="00CB4314">
        <w:trPr>
          <w:trHeight w:val="20"/>
        </w:trPr>
        <w:tc>
          <w:tcPr>
            <w:tcW w:w="1472" w:type="pct"/>
            <w:vMerge/>
            <w:tcBorders>
              <w:top w:val="single" w:sz="4" w:space="0" w:color="auto"/>
              <w:left w:val="single" w:sz="4" w:space="0" w:color="auto"/>
              <w:bottom w:val="single" w:sz="4" w:space="0" w:color="auto"/>
              <w:right w:val="nil"/>
            </w:tcBorders>
            <w:shd w:val="clear" w:color="auto" w:fill="FFFFFF"/>
            <w:vAlign w:val="center"/>
          </w:tcPr>
          <w:p w14:paraId="058B7748" w14:textId="77777777" w:rsidR="00CB4314" w:rsidRPr="00733F22" w:rsidRDefault="00CB4314" w:rsidP="00CB4314">
            <w:pPr>
              <w:jc w:val="center"/>
              <w:rPr>
                <w:rFonts w:eastAsia="Times New Roman"/>
                <w:sz w:val="20"/>
                <w:szCs w:val="20"/>
              </w:rPr>
            </w:pPr>
          </w:p>
        </w:tc>
        <w:tc>
          <w:tcPr>
            <w:tcW w:w="1375" w:type="pct"/>
            <w:tcBorders>
              <w:top w:val="single" w:sz="4" w:space="0" w:color="auto"/>
              <w:left w:val="single" w:sz="4" w:space="0" w:color="auto"/>
              <w:bottom w:val="single" w:sz="4" w:space="0" w:color="auto"/>
              <w:right w:val="nil"/>
            </w:tcBorders>
            <w:shd w:val="clear" w:color="auto" w:fill="FFFFFF"/>
            <w:vAlign w:val="center"/>
          </w:tcPr>
          <w:p w14:paraId="526BC020" w14:textId="77777777" w:rsidR="00CB4314" w:rsidRPr="00733F22" w:rsidRDefault="00CB4314" w:rsidP="00CB4314">
            <w:pPr>
              <w:jc w:val="center"/>
              <w:rPr>
                <w:rFonts w:eastAsia="Times New Roman"/>
                <w:sz w:val="20"/>
                <w:szCs w:val="20"/>
              </w:rPr>
            </w:pPr>
            <w:r>
              <w:rPr>
                <w:rFonts w:eastAsia="Times New Roman"/>
                <w:color w:val="000000"/>
                <w:sz w:val="20"/>
                <w:szCs w:val="20"/>
              </w:rPr>
              <w:t>с 01.07.2019</w:t>
            </w:r>
            <w:r w:rsidRPr="00733F22">
              <w:rPr>
                <w:rFonts w:eastAsia="Times New Roman"/>
                <w:color w:val="000000"/>
                <w:sz w:val="20"/>
                <w:szCs w:val="20"/>
              </w:rPr>
              <w:t xml:space="preserve"> по 31.12.20</w:t>
            </w:r>
            <w:r>
              <w:rPr>
                <w:rFonts w:eastAsia="Times New Roman"/>
                <w:color w:val="000000"/>
                <w:sz w:val="20"/>
                <w:szCs w:val="20"/>
              </w:rPr>
              <w:t>19</w:t>
            </w:r>
          </w:p>
        </w:tc>
        <w:tc>
          <w:tcPr>
            <w:tcW w:w="1098" w:type="pct"/>
            <w:tcBorders>
              <w:top w:val="single" w:sz="4" w:space="0" w:color="auto"/>
              <w:left w:val="single" w:sz="4" w:space="0" w:color="auto"/>
              <w:bottom w:val="single" w:sz="4" w:space="0" w:color="auto"/>
              <w:right w:val="single" w:sz="4" w:space="0" w:color="auto"/>
            </w:tcBorders>
            <w:shd w:val="clear" w:color="auto" w:fill="FFFFFF"/>
            <w:vAlign w:val="center"/>
          </w:tcPr>
          <w:p w14:paraId="0AB66398" w14:textId="77777777" w:rsidR="00CB4314" w:rsidRPr="00733F22" w:rsidRDefault="00CB4314" w:rsidP="00CB4314">
            <w:pPr>
              <w:jc w:val="center"/>
              <w:rPr>
                <w:rFonts w:eastAsia="Times New Roman"/>
                <w:sz w:val="20"/>
                <w:szCs w:val="20"/>
              </w:rPr>
            </w:pPr>
            <w:r>
              <w:rPr>
                <w:rFonts w:eastAsia="Times New Roman"/>
                <w:sz w:val="20"/>
                <w:szCs w:val="20"/>
              </w:rPr>
              <w:t>89,73</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14:paraId="12177B23" w14:textId="77777777" w:rsidR="00CB4314" w:rsidRDefault="00CB4314" w:rsidP="00CB4314">
            <w:pPr>
              <w:jc w:val="center"/>
              <w:rPr>
                <w:rFonts w:eastAsia="Times New Roman"/>
                <w:sz w:val="20"/>
                <w:szCs w:val="20"/>
              </w:rPr>
            </w:pPr>
            <w:r>
              <w:rPr>
                <w:rFonts w:eastAsia="Times New Roman"/>
                <w:sz w:val="20"/>
                <w:szCs w:val="20"/>
              </w:rPr>
              <w:t>2009,11</w:t>
            </w:r>
          </w:p>
        </w:tc>
      </w:tr>
      <w:tr w:rsidR="00CB4314" w:rsidRPr="00733F22" w14:paraId="56BB29DF" w14:textId="77777777" w:rsidTr="00CB4314">
        <w:trPr>
          <w:trHeight w:val="20"/>
        </w:trPr>
        <w:tc>
          <w:tcPr>
            <w:tcW w:w="1472" w:type="pct"/>
            <w:vMerge/>
            <w:tcBorders>
              <w:top w:val="single" w:sz="4" w:space="0" w:color="auto"/>
              <w:left w:val="single" w:sz="4" w:space="0" w:color="auto"/>
              <w:bottom w:val="single" w:sz="4" w:space="0" w:color="auto"/>
              <w:right w:val="nil"/>
            </w:tcBorders>
            <w:shd w:val="clear" w:color="auto" w:fill="FFFFFF"/>
            <w:vAlign w:val="center"/>
          </w:tcPr>
          <w:p w14:paraId="6DA359DA" w14:textId="77777777" w:rsidR="00CB4314" w:rsidRPr="00733F22" w:rsidRDefault="00CB4314" w:rsidP="00CB4314">
            <w:pPr>
              <w:jc w:val="center"/>
              <w:rPr>
                <w:rFonts w:eastAsia="Times New Roman"/>
                <w:sz w:val="20"/>
                <w:szCs w:val="20"/>
              </w:rPr>
            </w:pPr>
          </w:p>
        </w:tc>
        <w:tc>
          <w:tcPr>
            <w:tcW w:w="1375" w:type="pct"/>
            <w:tcBorders>
              <w:top w:val="single" w:sz="4" w:space="0" w:color="auto"/>
              <w:left w:val="single" w:sz="4" w:space="0" w:color="auto"/>
              <w:bottom w:val="single" w:sz="4" w:space="0" w:color="auto"/>
              <w:right w:val="nil"/>
            </w:tcBorders>
            <w:shd w:val="clear" w:color="auto" w:fill="FFFFFF"/>
            <w:vAlign w:val="center"/>
          </w:tcPr>
          <w:p w14:paraId="2EBAFDA0" w14:textId="77777777" w:rsidR="00CB4314" w:rsidRPr="00733F22" w:rsidRDefault="00CB4314" w:rsidP="00CB4314">
            <w:pPr>
              <w:jc w:val="center"/>
              <w:rPr>
                <w:rFonts w:eastAsia="Times New Roman"/>
                <w:sz w:val="20"/>
                <w:szCs w:val="20"/>
              </w:rPr>
            </w:pPr>
            <w:r>
              <w:rPr>
                <w:rFonts w:eastAsia="Times New Roman"/>
                <w:color w:val="000000"/>
                <w:sz w:val="20"/>
                <w:szCs w:val="20"/>
              </w:rPr>
              <w:t>с 01.01.2020</w:t>
            </w:r>
            <w:r w:rsidRPr="00733F22">
              <w:rPr>
                <w:rFonts w:eastAsia="Times New Roman"/>
                <w:color w:val="000000"/>
                <w:sz w:val="20"/>
                <w:szCs w:val="20"/>
              </w:rPr>
              <w:t xml:space="preserve"> по 30.06.202</w:t>
            </w:r>
            <w:r>
              <w:rPr>
                <w:rFonts w:eastAsia="Times New Roman"/>
                <w:color w:val="000000"/>
                <w:sz w:val="20"/>
                <w:szCs w:val="20"/>
              </w:rPr>
              <w:t>0</w:t>
            </w:r>
          </w:p>
        </w:tc>
        <w:tc>
          <w:tcPr>
            <w:tcW w:w="1098" w:type="pct"/>
            <w:tcBorders>
              <w:top w:val="single" w:sz="4" w:space="0" w:color="auto"/>
              <w:left w:val="single" w:sz="4" w:space="0" w:color="auto"/>
              <w:bottom w:val="single" w:sz="4" w:space="0" w:color="auto"/>
              <w:right w:val="single" w:sz="4" w:space="0" w:color="auto"/>
            </w:tcBorders>
            <w:shd w:val="clear" w:color="auto" w:fill="FFFFFF"/>
            <w:vAlign w:val="center"/>
          </w:tcPr>
          <w:p w14:paraId="56A0BFA9"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89,73</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14:paraId="6FE59CBE" w14:textId="77777777" w:rsidR="00CB4314" w:rsidRDefault="00CB4314" w:rsidP="00CB4314">
            <w:pPr>
              <w:jc w:val="center"/>
              <w:rPr>
                <w:rFonts w:eastAsia="Times New Roman"/>
                <w:color w:val="000000"/>
                <w:sz w:val="20"/>
                <w:szCs w:val="20"/>
              </w:rPr>
            </w:pPr>
            <w:r>
              <w:rPr>
                <w:rFonts w:eastAsia="Times New Roman"/>
                <w:color w:val="000000"/>
                <w:sz w:val="20"/>
                <w:szCs w:val="20"/>
              </w:rPr>
              <w:t>1905,31</w:t>
            </w:r>
          </w:p>
        </w:tc>
      </w:tr>
      <w:tr w:rsidR="00CB4314" w:rsidRPr="00733F22" w14:paraId="2EC50F45" w14:textId="77777777" w:rsidTr="00CB4314">
        <w:trPr>
          <w:trHeight w:val="20"/>
        </w:trPr>
        <w:tc>
          <w:tcPr>
            <w:tcW w:w="1472" w:type="pct"/>
            <w:vMerge/>
            <w:tcBorders>
              <w:top w:val="single" w:sz="4" w:space="0" w:color="auto"/>
              <w:left w:val="single" w:sz="4" w:space="0" w:color="auto"/>
              <w:bottom w:val="single" w:sz="4" w:space="0" w:color="auto"/>
              <w:right w:val="nil"/>
            </w:tcBorders>
            <w:shd w:val="clear" w:color="auto" w:fill="FFFFFF"/>
            <w:vAlign w:val="center"/>
          </w:tcPr>
          <w:p w14:paraId="65422BCC" w14:textId="77777777" w:rsidR="00CB4314" w:rsidRPr="00733F22" w:rsidRDefault="00CB4314" w:rsidP="00CB4314">
            <w:pPr>
              <w:jc w:val="center"/>
              <w:rPr>
                <w:rFonts w:eastAsia="Times New Roman"/>
                <w:sz w:val="20"/>
                <w:szCs w:val="20"/>
              </w:rPr>
            </w:pPr>
          </w:p>
        </w:tc>
        <w:tc>
          <w:tcPr>
            <w:tcW w:w="1375" w:type="pct"/>
            <w:tcBorders>
              <w:top w:val="single" w:sz="4" w:space="0" w:color="auto"/>
              <w:left w:val="single" w:sz="4" w:space="0" w:color="auto"/>
              <w:bottom w:val="single" w:sz="4" w:space="0" w:color="auto"/>
              <w:right w:val="nil"/>
            </w:tcBorders>
            <w:shd w:val="clear" w:color="auto" w:fill="FFFFFF"/>
            <w:vAlign w:val="center"/>
          </w:tcPr>
          <w:p w14:paraId="36971E81" w14:textId="77777777" w:rsidR="00CB4314" w:rsidRPr="00733F22" w:rsidRDefault="00CB4314" w:rsidP="00CB4314">
            <w:pPr>
              <w:jc w:val="center"/>
              <w:rPr>
                <w:rFonts w:eastAsia="Times New Roman"/>
                <w:sz w:val="20"/>
                <w:szCs w:val="20"/>
              </w:rPr>
            </w:pPr>
            <w:r>
              <w:rPr>
                <w:rFonts w:eastAsia="Times New Roman"/>
                <w:color w:val="000000"/>
                <w:sz w:val="20"/>
                <w:szCs w:val="20"/>
              </w:rPr>
              <w:t>с 01.07.2020</w:t>
            </w:r>
            <w:r w:rsidRPr="00733F22">
              <w:rPr>
                <w:rFonts w:eastAsia="Times New Roman"/>
                <w:color w:val="000000"/>
                <w:sz w:val="20"/>
                <w:szCs w:val="20"/>
              </w:rPr>
              <w:t xml:space="preserve"> по 31.12.202</w:t>
            </w:r>
            <w:r>
              <w:rPr>
                <w:rFonts w:eastAsia="Times New Roman"/>
                <w:color w:val="000000"/>
                <w:sz w:val="20"/>
                <w:szCs w:val="20"/>
              </w:rPr>
              <w:t>0</w:t>
            </w:r>
          </w:p>
        </w:tc>
        <w:tc>
          <w:tcPr>
            <w:tcW w:w="1098" w:type="pct"/>
            <w:tcBorders>
              <w:top w:val="single" w:sz="4" w:space="0" w:color="auto"/>
              <w:left w:val="single" w:sz="4" w:space="0" w:color="auto"/>
              <w:bottom w:val="single" w:sz="4" w:space="0" w:color="auto"/>
              <w:right w:val="single" w:sz="4" w:space="0" w:color="auto"/>
            </w:tcBorders>
            <w:shd w:val="clear" w:color="auto" w:fill="FFFFFF"/>
            <w:vAlign w:val="center"/>
          </w:tcPr>
          <w:p w14:paraId="5E7A1C32"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100,50</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14:paraId="0D988222" w14:textId="77777777" w:rsidR="00CB4314" w:rsidRDefault="00CB4314" w:rsidP="00CB4314">
            <w:pPr>
              <w:jc w:val="center"/>
              <w:rPr>
                <w:rFonts w:eastAsia="Times New Roman"/>
                <w:color w:val="000000"/>
                <w:sz w:val="20"/>
                <w:szCs w:val="20"/>
              </w:rPr>
            </w:pPr>
            <w:r>
              <w:rPr>
                <w:rFonts w:eastAsia="Times New Roman"/>
                <w:color w:val="000000"/>
                <w:sz w:val="20"/>
                <w:szCs w:val="20"/>
              </w:rPr>
              <w:t>1949,99</w:t>
            </w:r>
          </w:p>
        </w:tc>
      </w:tr>
      <w:tr w:rsidR="00CB4314" w:rsidRPr="00733F22" w14:paraId="4676F87B" w14:textId="77777777" w:rsidTr="00CB4314">
        <w:trPr>
          <w:trHeight w:val="20"/>
        </w:trPr>
        <w:tc>
          <w:tcPr>
            <w:tcW w:w="1472" w:type="pct"/>
            <w:vMerge/>
            <w:tcBorders>
              <w:top w:val="single" w:sz="4" w:space="0" w:color="auto"/>
              <w:left w:val="single" w:sz="4" w:space="0" w:color="auto"/>
              <w:bottom w:val="single" w:sz="4" w:space="0" w:color="auto"/>
              <w:right w:val="nil"/>
            </w:tcBorders>
            <w:shd w:val="clear" w:color="auto" w:fill="FFFFFF"/>
            <w:vAlign w:val="center"/>
          </w:tcPr>
          <w:p w14:paraId="58E79764" w14:textId="77777777" w:rsidR="00CB4314" w:rsidRPr="00733F22" w:rsidRDefault="00CB4314" w:rsidP="00CB4314">
            <w:pPr>
              <w:jc w:val="center"/>
              <w:rPr>
                <w:rFonts w:eastAsia="Times New Roman"/>
                <w:sz w:val="20"/>
                <w:szCs w:val="20"/>
              </w:rPr>
            </w:pPr>
          </w:p>
        </w:tc>
        <w:tc>
          <w:tcPr>
            <w:tcW w:w="1375" w:type="pct"/>
            <w:tcBorders>
              <w:top w:val="single" w:sz="4" w:space="0" w:color="auto"/>
              <w:left w:val="single" w:sz="4" w:space="0" w:color="auto"/>
              <w:bottom w:val="single" w:sz="4" w:space="0" w:color="auto"/>
              <w:right w:val="nil"/>
            </w:tcBorders>
            <w:shd w:val="clear" w:color="auto" w:fill="FFFFFF"/>
            <w:vAlign w:val="center"/>
          </w:tcPr>
          <w:p w14:paraId="47A7C28D" w14:textId="77777777" w:rsidR="00CB4314" w:rsidRPr="00733F22" w:rsidRDefault="00CB4314" w:rsidP="00CB4314">
            <w:pPr>
              <w:jc w:val="center"/>
              <w:rPr>
                <w:rFonts w:eastAsia="Times New Roman"/>
                <w:sz w:val="20"/>
                <w:szCs w:val="20"/>
              </w:rPr>
            </w:pPr>
            <w:r w:rsidRPr="00733F22">
              <w:rPr>
                <w:rFonts w:eastAsia="Times New Roman"/>
                <w:color w:val="000000"/>
                <w:sz w:val="20"/>
                <w:szCs w:val="20"/>
              </w:rPr>
              <w:t>с 01.01.2021 по 30.06.2021</w:t>
            </w:r>
          </w:p>
        </w:tc>
        <w:tc>
          <w:tcPr>
            <w:tcW w:w="1098" w:type="pct"/>
            <w:tcBorders>
              <w:top w:val="single" w:sz="4" w:space="0" w:color="auto"/>
              <w:left w:val="single" w:sz="4" w:space="0" w:color="auto"/>
              <w:bottom w:val="single" w:sz="4" w:space="0" w:color="auto"/>
              <w:right w:val="single" w:sz="4" w:space="0" w:color="auto"/>
            </w:tcBorders>
            <w:shd w:val="clear" w:color="auto" w:fill="FFFFFF"/>
            <w:vAlign w:val="center"/>
          </w:tcPr>
          <w:p w14:paraId="09DF724B"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100,50</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14:paraId="5C305D45" w14:textId="77777777" w:rsidR="00CB4314" w:rsidRDefault="00CB4314" w:rsidP="00CB4314">
            <w:pPr>
              <w:jc w:val="center"/>
              <w:rPr>
                <w:rFonts w:eastAsia="Times New Roman"/>
                <w:color w:val="000000"/>
                <w:sz w:val="20"/>
                <w:szCs w:val="20"/>
              </w:rPr>
            </w:pPr>
            <w:r>
              <w:rPr>
                <w:rFonts w:eastAsia="Times New Roman"/>
                <w:color w:val="000000"/>
                <w:sz w:val="20"/>
                <w:szCs w:val="20"/>
              </w:rPr>
              <w:t>1949,99</w:t>
            </w:r>
          </w:p>
        </w:tc>
      </w:tr>
      <w:tr w:rsidR="00CB4314" w:rsidRPr="00733F22" w14:paraId="5D20B990" w14:textId="77777777" w:rsidTr="00CB4314">
        <w:trPr>
          <w:trHeight w:val="20"/>
        </w:trPr>
        <w:tc>
          <w:tcPr>
            <w:tcW w:w="1472" w:type="pct"/>
            <w:vMerge/>
            <w:tcBorders>
              <w:top w:val="single" w:sz="4" w:space="0" w:color="auto"/>
              <w:left w:val="single" w:sz="4" w:space="0" w:color="auto"/>
              <w:bottom w:val="single" w:sz="4" w:space="0" w:color="auto"/>
              <w:right w:val="nil"/>
            </w:tcBorders>
            <w:shd w:val="clear" w:color="auto" w:fill="FFFFFF"/>
            <w:vAlign w:val="center"/>
          </w:tcPr>
          <w:p w14:paraId="5D276D69" w14:textId="77777777" w:rsidR="00CB4314" w:rsidRPr="00733F22" w:rsidRDefault="00CB4314" w:rsidP="00CB4314">
            <w:pPr>
              <w:jc w:val="center"/>
              <w:rPr>
                <w:rFonts w:eastAsia="Times New Roman"/>
                <w:sz w:val="20"/>
                <w:szCs w:val="20"/>
              </w:rPr>
            </w:pPr>
          </w:p>
        </w:tc>
        <w:tc>
          <w:tcPr>
            <w:tcW w:w="1375" w:type="pct"/>
            <w:tcBorders>
              <w:top w:val="single" w:sz="4" w:space="0" w:color="auto"/>
              <w:left w:val="single" w:sz="4" w:space="0" w:color="auto"/>
              <w:bottom w:val="single" w:sz="4" w:space="0" w:color="auto"/>
              <w:right w:val="nil"/>
            </w:tcBorders>
            <w:shd w:val="clear" w:color="auto" w:fill="FFFFFF"/>
            <w:vAlign w:val="center"/>
          </w:tcPr>
          <w:p w14:paraId="4C9D301B" w14:textId="77777777" w:rsidR="00CB4314" w:rsidRPr="00733F22" w:rsidRDefault="00CB4314" w:rsidP="00CB4314">
            <w:pPr>
              <w:jc w:val="center"/>
              <w:rPr>
                <w:rFonts w:eastAsia="Times New Roman"/>
                <w:sz w:val="20"/>
                <w:szCs w:val="20"/>
              </w:rPr>
            </w:pPr>
            <w:r w:rsidRPr="00733F22">
              <w:rPr>
                <w:rFonts w:eastAsia="Times New Roman"/>
                <w:color w:val="000000"/>
                <w:sz w:val="20"/>
                <w:szCs w:val="20"/>
              </w:rPr>
              <w:t>с 01.07.2021 по 31.12.2021</w:t>
            </w:r>
          </w:p>
        </w:tc>
        <w:tc>
          <w:tcPr>
            <w:tcW w:w="1098" w:type="pct"/>
            <w:tcBorders>
              <w:top w:val="single" w:sz="4" w:space="0" w:color="auto"/>
              <w:left w:val="single" w:sz="4" w:space="0" w:color="auto"/>
              <w:bottom w:val="single" w:sz="4" w:space="0" w:color="auto"/>
              <w:right w:val="single" w:sz="4" w:space="0" w:color="auto"/>
            </w:tcBorders>
            <w:shd w:val="clear" w:color="auto" w:fill="FFFFFF"/>
            <w:vAlign w:val="center"/>
          </w:tcPr>
          <w:p w14:paraId="454B6947" w14:textId="77777777" w:rsidR="00CB4314" w:rsidRPr="00733F22" w:rsidRDefault="00CB4314" w:rsidP="00CB4314">
            <w:pPr>
              <w:jc w:val="center"/>
              <w:rPr>
                <w:rFonts w:eastAsia="Times New Roman"/>
                <w:color w:val="000000"/>
                <w:sz w:val="20"/>
                <w:szCs w:val="20"/>
              </w:rPr>
            </w:pPr>
            <w:r>
              <w:rPr>
                <w:rFonts w:eastAsia="Times New Roman"/>
                <w:color w:val="000000"/>
                <w:sz w:val="20"/>
                <w:szCs w:val="20"/>
              </w:rPr>
              <w:t>112,56</w:t>
            </w:r>
          </w:p>
        </w:tc>
        <w:tc>
          <w:tcPr>
            <w:tcW w:w="1055" w:type="pct"/>
            <w:tcBorders>
              <w:top w:val="single" w:sz="4" w:space="0" w:color="auto"/>
              <w:left w:val="single" w:sz="4" w:space="0" w:color="auto"/>
              <w:bottom w:val="single" w:sz="4" w:space="0" w:color="auto"/>
              <w:right w:val="single" w:sz="4" w:space="0" w:color="auto"/>
            </w:tcBorders>
            <w:shd w:val="clear" w:color="auto" w:fill="FFFFFF"/>
          </w:tcPr>
          <w:p w14:paraId="7912B117" w14:textId="77777777" w:rsidR="00CB4314" w:rsidRDefault="00CB4314" w:rsidP="00CB4314">
            <w:pPr>
              <w:jc w:val="center"/>
              <w:rPr>
                <w:rFonts w:eastAsia="Times New Roman"/>
                <w:color w:val="000000"/>
                <w:sz w:val="20"/>
                <w:szCs w:val="20"/>
              </w:rPr>
            </w:pPr>
            <w:r>
              <w:rPr>
                <w:rFonts w:eastAsia="Times New Roman"/>
                <w:color w:val="000000"/>
                <w:sz w:val="20"/>
                <w:szCs w:val="20"/>
              </w:rPr>
              <w:t>2013,37</w:t>
            </w:r>
          </w:p>
        </w:tc>
      </w:tr>
    </w:tbl>
    <w:p w14:paraId="60888ABA" w14:textId="77777777" w:rsidR="007E0B33" w:rsidRDefault="007E0B33" w:rsidP="007E0B33">
      <w:pPr>
        <w:ind w:firstLine="709"/>
        <w:jc w:val="both"/>
        <w:rPr>
          <w:color w:val="000000" w:themeColor="text1"/>
        </w:rPr>
      </w:pPr>
    </w:p>
    <w:p w14:paraId="3AD12E9B" w14:textId="01597921" w:rsidR="007E0B33" w:rsidRDefault="007E0B33" w:rsidP="007E0B33">
      <w:pPr>
        <w:ind w:firstLine="709"/>
        <w:jc w:val="both"/>
        <w:rPr>
          <w:color w:val="000000" w:themeColor="text1"/>
        </w:rPr>
      </w:pPr>
      <w:r w:rsidRPr="00733F22">
        <w:rPr>
          <w:color w:val="000000" w:themeColor="text1"/>
        </w:rPr>
        <w:t xml:space="preserve">В соответствии с приказом </w:t>
      </w:r>
      <w:r>
        <w:rPr>
          <w:color w:val="000000" w:themeColor="text1"/>
        </w:rPr>
        <w:t>К</w:t>
      </w:r>
      <w:r w:rsidRPr="00733F22">
        <w:rPr>
          <w:color w:val="000000" w:themeColor="text1"/>
        </w:rPr>
        <w:t>омитета по тарифам и ценовой политике Ленинградской области от 20.12.20</w:t>
      </w:r>
      <w:r>
        <w:rPr>
          <w:color w:val="000000" w:themeColor="text1"/>
        </w:rPr>
        <w:t>21</w:t>
      </w:r>
      <w:r w:rsidRPr="00733F22">
        <w:rPr>
          <w:color w:val="000000" w:themeColor="text1"/>
        </w:rPr>
        <w:t xml:space="preserve"> г. №</w:t>
      </w:r>
      <w:r>
        <w:rPr>
          <w:color w:val="000000" w:themeColor="text1"/>
        </w:rPr>
        <w:t xml:space="preserve"> 523</w:t>
      </w:r>
      <w:r w:rsidRPr="00733F22">
        <w:rPr>
          <w:color w:val="000000" w:themeColor="text1"/>
        </w:rPr>
        <w:t xml:space="preserve">-п </w:t>
      </w:r>
      <w:r>
        <w:rPr>
          <w:color w:val="000000" w:themeColor="text1"/>
        </w:rPr>
        <w:t>«</w:t>
      </w:r>
      <w:r w:rsidRPr="001D5113">
        <w:rPr>
          <w:color w:val="000000" w:themeColor="text1"/>
        </w:rPr>
        <w:t xml:space="preserve">Об установлении тарифов на тепловую энергию и горячую воду, </w:t>
      </w:r>
      <w:r>
        <w:rPr>
          <w:color w:val="000000" w:themeColor="text1"/>
        </w:rPr>
        <w:t>поставляемую обществом с ограниченной ответственностью «ТК «</w:t>
      </w:r>
      <w:proofErr w:type="spellStart"/>
      <w:r>
        <w:rPr>
          <w:color w:val="000000" w:themeColor="text1"/>
        </w:rPr>
        <w:t>Мурино</w:t>
      </w:r>
      <w:proofErr w:type="spellEnd"/>
      <w:r>
        <w:rPr>
          <w:color w:val="000000" w:themeColor="text1"/>
        </w:rPr>
        <w:t xml:space="preserve">» потребителям на территории Ленинградской области на долгосрочный период регулирования 2022-2024 годов», </w:t>
      </w:r>
      <w:r w:rsidRPr="00733F22">
        <w:rPr>
          <w:color w:val="000000" w:themeColor="text1"/>
        </w:rPr>
        <w:t>был</w:t>
      </w:r>
      <w:r>
        <w:rPr>
          <w:color w:val="000000" w:themeColor="text1"/>
        </w:rPr>
        <w:t>и установлены следующие тарифы:</w:t>
      </w:r>
    </w:p>
    <w:p w14:paraId="05F5B339" w14:textId="77777777" w:rsidR="007E0B33" w:rsidRDefault="007E0B33" w:rsidP="007E0B33">
      <w:pPr>
        <w:pStyle w:val="afffffff1"/>
      </w:pPr>
      <w:r>
        <w:t xml:space="preserve">Таблица </w:t>
      </w:r>
      <w:r>
        <w:rPr>
          <w:noProof/>
        </w:rPr>
        <w:fldChar w:fldCharType="begin"/>
      </w:r>
      <w:r>
        <w:rPr>
          <w:noProof/>
        </w:rPr>
        <w:instrText xml:space="preserve"> SEQ Таблица \* ARABIC </w:instrText>
      </w:r>
      <w:r>
        <w:rPr>
          <w:noProof/>
        </w:rPr>
        <w:fldChar w:fldCharType="separate"/>
      </w:r>
      <w:r w:rsidR="00590CF8">
        <w:rPr>
          <w:noProof/>
        </w:rPr>
        <w:t>56</w:t>
      </w:r>
      <w:r>
        <w:rPr>
          <w:noProof/>
        </w:rPr>
        <w:fldChar w:fldCharType="end"/>
      </w:r>
      <w:r>
        <w:t xml:space="preserve">. </w:t>
      </w:r>
      <w:r w:rsidRPr="00552C21">
        <w:t>Тарифы на тепловую энергию, поставляемую ООО «</w:t>
      </w:r>
      <w:r>
        <w:t>ТК «</w:t>
      </w:r>
      <w:proofErr w:type="spellStart"/>
      <w:r>
        <w:t>Мурино</w:t>
      </w:r>
      <w:proofErr w:type="spellEnd"/>
      <w:r>
        <w:t>»</w:t>
      </w:r>
      <w:r w:rsidRPr="00552C21">
        <w:t xml:space="preserve"> потребителям (кроме населения) на территории Ленинградской области на период регулирования 20</w:t>
      </w:r>
      <w:r>
        <w:t>22</w:t>
      </w:r>
      <w:r w:rsidRPr="00552C21">
        <w:noBreakHyphen/>
        <w:t>202</w:t>
      </w:r>
      <w:r>
        <w:t>4</w:t>
      </w:r>
      <w:r w:rsidRPr="00552C21">
        <w:t>гг.</w:t>
      </w:r>
    </w:p>
    <w:tbl>
      <w:tblPr>
        <w:tblW w:w="5010" w:type="pct"/>
        <w:tblInd w:w="-10" w:type="dxa"/>
        <w:tblCellMar>
          <w:left w:w="0" w:type="dxa"/>
          <w:right w:w="0" w:type="dxa"/>
        </w:tblCellMar>
        <w:tblLook w:val="0000" w:firstRow="0" w:lastRow="0" w:firstColumn="0" w:lastColumn="0" w:noHBand="0" w:noVBand="0"/>
      </w:tblPr>
      <w:tblGrid>
        <w:gridCol w:w="2516"/>
        <w:gridCol w:w="4621"/>
        <w:gridCol w:w="2653"/>
      </w:tblGrid>
      <w:tr w:rsidR="007E0B33" w:rsidRPr="00733F22" w14:paraId="5DD232CF" w14:textId="77777777" w:rsidTr="00070975">
        <w:trPr>
          <w:trHeight w:val="20"/>
          <w:tblHeader/>
        </w:trPr>
        <w:tc>
          <w:tcPr>
            <w:tcW w:w="1285" w:type="pct"/>
            <w:tcBorders>
              <w:top w:val="single" w:sz="4" w:space="0" w:color="auto"/>
              <w:left w:val="single" w:sz="4" w:space="0" w:color="auto"/>
              <w:bottom w:val="nil"/>
              <w:right w:val="nil"/>
            </w:tcBorders>
            <w:shd w:val="clear" w:color="auto" w:fill="FFFFFF"/>
            <w:vAlign w:val="center"/>
          </w:tcPr>
          <w:p w14:paraId="3DE94D0D" w14:textId="77777777" w:rsidR="007E0B33" w:rsidRPr="00733F22" w:rsidRDefault="007E0B33" w:rsidP="00070975">
            <w:pPr>
              <w:jc w:val="center"/>
              <w:rPr>
                <w:sz w:val="20"/>
                <w:szCs w:val="20"/>
              </w:rPr>
            </w:pPr>
            <w:r w:rsidRPr="00733F22">
              <w:rPr>
                <w:sz w:val="20"/>
                <w:szCs w:val="20"/>
              </w:rPr>
              <w:t>Вид тарифа</w:t>
            </w:r>
          </w:p>
        </w:tc>
        <w:tc>
          <w:tcPr>
            <w:tcW w:w="2360" w:type="pct"/>
            <w:tcBorders>
              <w:top w:val="single" w:sz="4" w:space="0" w:color="auto"/>
              <w:left w:val="single" w:sz="4" w:space="0" w:color="auto"/>
              <w:bottom w:val="nil"/>
              <w:right w:val="nil"/>
            </w:tcBorders>
            <w:shd w:val="clear" w:color="auto" w:fill="FFFFFF"/>
            <w:vAlign w:val="center"/>
          </w:tcPr>
          <w:p w14:paraId="3A3DC02B" w14:textId="77777777" w:rsidR="007E0B33" w:rsidRPr="00733F22" w:rsidRDefault="007E0B33" w:rsidP="00070975">
            <w:pPr>
              <w:jc w:val="center"/>
              <w:rPr>
                <w:sz w:val="20"/>
                <w:szCs w:val="20"/>
              </w:rPr>
            </w:pPr>
            <w:r w:rsidRPr="00733F22">
              <w:rPr>
                <w:sz w:val="20"/>
                <w:szCs w:val="20"/>
              </w:rPr>
              <w:t>Год с календарной разбивкой</w:t>
            </w:r>
          </w:p>
        </w:tc>
        <w:tc>
          <w:tcPr>
            <w:tcW w:w="1355" w:type="pct"/>
            <w:tcBorders>
              <w:top w:val="single" w:sz="4" w:space="0" w:color="auto"/>
              <w:left w:val="single" w:sz="4" w:space="0" w:color="auto"/>
              <w:bottom w:val="nil"/>
              <w:right w:val="single" w:sz="4" w:space="0" w:color="auto"/>
            </w:tcBorders>
            <w:shd w:val="clear" w:color="auto" w:fill="FFFFFF"/>
            <w:vAlign w:val="center"/>
          </w:tcPr>
          <w:p w14:paraId="6E02004B" w14:textId="77777777" w:rsidR="007E0B33" w:rsidRPr="00733F22" w:rsidRDefault="007E0B33" w:rsidP="00070975">
            <w:pPr>
              <w:jc w:val="center"/>
              <w:rPr>
                <w:sz w:val="20"/>
                <w:szCs w:val="20"/>
              </w:rPr>
            </w:pPr>
            <w:r w:rsidRPr="00733F22">
              <w:rPr>
                <w:sz w:val="20"/>
                <w:szCs w:val="20"/>
              </w:rPr>
              <w:t>Вода</w:t>
            </w:r>
          </w:p>
        </w:tc>
      </w:tr>
      <w:tr w:rsidR="007E0B33" w:rsidRPr="00733F22" w14:paraId="2405D691" w14:textId="77777777" w:rsidTr="00070975">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3F408E3" w14:textId="77777777" w:rsidR="007E0B33" w:rsidRPr="00733F22" w:rsidRDefault="007E0B33" w:rsidP="00070975">
            <w:pPr>
              <w:rPr>
                <w:rFonts w:eastAsia="Times New Roman"/>
                <w:color w:val="000000"/>
                <w:sz w:val="20"/>
                <w:szCs w:val="20"/>
              </w:rPr>
            </w:pPr>
            <w:r w:rsidRPr="00674F8C">
              <w:rPr>
                <w:rFonts w:eastAsia="Times New Roman"/>
                <w:color w:val="000000"/>
                <w:sz w:val="20"/>
                <w:szCs w:val="20"/>
              </w:rPr>
              <w:t>Для потребителей муниципального образования "Город Всеволожск" Всеволожского муниципального района Ленинградской области в случае отсутствия дифференциации тарифов по схеме подключения</w:t>
            </w:r>
          </w:p>
        </w:tc>
      </w:tr>
      <w:tr w:rsidR="007E0B33" w:rsidRPr="00733F22" w14:paraId="3AEB2573" w14:textId="77777777" w:rsidTr="00070975">
        <w:trPr>
          <w:trHeight w:val="20"/>
        </w:trPr>
        <w:tc>
          <w:tcPr>
            <w:tcW w:w="1285" w:type="pct"/>
            <w:vMerge w:val="restart"/>
            <w:tcBorders>
              <w:top w:val="single" w:sz="4" w:space="0" w:color="auto"/>
              <w:left w:val="single" w:sz="4" w:space="0" w:color="auto"/>
              <w:right w:val="nil"/>
            </w:tcBorders>
            <w:shd w:val="clear" w:color="auto" w:fill="FFFFFF"/>
            <w:vAlign w:val="center"/>
          </w:tcPr>
          <w:p w14:paraId="0F0533F3" w14:textId="77777777" w:rsidR="007E0B33" w:rsidRPr="00733F22" w:rsidRDefault="007E0B33" w:rsidP="00070975">
            <w:pPr>
              <w:rPr>
                <w:rFonts w:eastAsia="Times New Roman"/>
                <w:sz w:val="20"/>
                <w:szCs w:val="20"/>
              </w:rPr>
            </w:pPr>
            <w:proofErr w:type="spellStart"/>
            <w:r w:rsidRPr="00733F22">
              <w:rPr>
                <w:rFonts w:eastAsia="Times New Roman"/>
                <w:color w:val="000000"/>
                <w:sz w:val="20"/>
                <w:szCs w:val="20"/>
              </w:rPr>
              <w:t>Одноставочный</w:t>
            </w:r>
            <w:proofErr w:type="spellEnd"/>
            <w:r w:rsidRPr="00733F22">
              <w:rPr>
                <w:rFonts w:eastAsia="Times New Roman"/>
                <w:color w:val="000000"/>
                <w:sz w:val="20"/>
                <w:szCs w:val="20"/>
              </w:rPr>
              <w:t xml:space="preserve">, </w:t>
            </w:r>
            <w:proofErr w:type="spellStart"/>
            <w:r w:rsidRPr="00733F22">
              <w:rPr>
                <w:rFonts w:eastAsia="Times New Roman"/>
                <w:color w:val="000000"/>
                <w:sz w:val="20"/>
                <w:szCs w:val="20"/>
              </w:rPr>
              <w:t>руб</w:t>
            </w:r>
            <w:proofErr w:type="spellEnd"/>
            <w:r w:rsidRPr="00733F22">
              <w:rPr>
                <w:rFonts w:eastAsia="Times New Roman"/>
                <w:color w:val="000000"/>
                <w:sz w:val="20"/>
                <w:szCs w:val="20"/>
              </w:rPr>
              <w:t>/Гкал</w:t>
            </w:r>
          </w:p>
        </w:tc>
        <w:tc>
          <w:tcPr>
            <w:tcW w:w="2360" w:type="pct"/>
            <w:tcBorders>
              <w:top w:val="single" w:sz="4" w:space="0" w:color="auto"/>
              <w:left w:val="single" w:sz="4" w:space="0" w:color="auto"/>
              <w:bottom w:val="nil"/>
              <w:right w:val="nil"/>
            </w:tcBorders>
            <w:shd w:val="clear" w:color="auto" w:fill="FFFFFF"/>
            <w:vAlign w:val="center"/>
          </w:tcPr>
          <w:p w14:paraId="55A69864" w14:textId="77777777" w:rsidR="007E0B33" w:rsidRPr="00733F22" w:rsidRDefault="007E0B33" w:rsidP="00070975">
            <w:pPr>
              <w:jc w:val="center"/>
              <w:rPr>
                <w:rFonts w:eastAsia="Times New Roman"/>
                <w:sz w:val="20"/>
                <w:szCs w:val="20"/>
              </w:rPr>
            </w:pPr>
            <w:r w:rsidRPr="00733F22">
              <w:rPr>
                <w:rFonts w:eastAsia="Times New Roman"/>
                <w:color w:val="000000"/>
                <w:sz w:val="20"/>
                <w:szCs w:val="20"/>
              </w:rPr>
              <w:t>с 01.01.202</w:t>
            </w:r>
            <w:r>
              <w:rPr>
                <w:rFonts w:eastAsia="Times New Roman"/>
                <w:color w:val="000000"/>
                <w:sz w:val="20"/>
                <w:szCs w:val="20"/>
              </w:rPr>
              <w:t>2</w:t>
            </w:r>
            <w:r w:rsidRPr="00733F22">
              <w:rPr>
                <w:rFonts w:eastAsia="Times New Roman"/>
                <w:color w:val="000000"/>
                <w:sz w:val="20"/>
                <w:szCs w:val="20"/>
              </w:rPr>
              <w:t xml:space="preserve"> по 30.06.202</w:t>
            </w:r>
            <w:r>
              <w:rPr>
                <w:rFonts w:eastAsia="Times New Roman"/>
                <w:color w:val="000000"/>
                <w:sz w:val="20"/>
                <w:szCs w:val="20"/>
              </w:rPr>
              <w:t>2</w:t>
            </w:r>
          </w:p>
        </w:tc>
        <w:tc>
          <w:tcPr>
            <w:tcW w:w="1355" w:type="pct"/>
            <w:tcBorders>
              <w:top w:val="single" w:sz="4" w:space="0" w:color="auto"/>
              <w:left w:val="single" w:sz="4" w:space="0" w:color="auto"/>
              <w:bottom w:val="nil"/>
              <w:right w:val="single" w:sz="4" w:space="0" w:color="auto"/>
            </w:tcBorders>
            <w:shd w:val="clear" w:color="auto" w:fill="FFFFFF"/>
            <w:vAlign w:val="center"/>
          </w:tcPr>
          <w:p w14:paraId="7331071F" w14:textId="77777777" w:rsidR="007E0B33" w:rsidRPr="00733F22" w:rsidRDefault="007E0B33" w:rsidP="00070975">
            <w:pPr>
              <w:jc w:val="center"/>
              <w:rPr>
                <w:rFonts w:eastAsia="Times New Roman"/>
                <w:sz w:val="20"/>
                <w:szCs w:val="20"/>
              </w:rPr>
            </w:pPr>
            <w:r>
              <w:rPr>
                <w:rFonts w:eastAsia="Times New Roman"/>
                <w:sz w:val="20"/>
                <w:szCs w:val="20"/>
              </w:rPr>
              <w:t>6160,00</w:t>
            </w:r>
          </w:p>
        </w:tc>
      </w:tr>
      <w:tr w:rsidR="007E0B33" w:rsidRPr="00733F22" w14:paraId="7EDB159B" w14:textId="77777777" w:rsidTr="00070975">
        <w:trPr>
          <w:trHeight w:val="20"/>
        </w:trPr>
        <w:tc>
          <w:tcPr>
            <w:tcW w:w="1285" w:type="pct"/>
            <w:vMerge/>
            <w:tcBorders>
              <w:left w:val="single" w:sz="4" w:space="0" w:color="auto"/>
              <w:right w:val="nil"/>
            </w:tcBorders>
            <w:shd w:val="clear" w:color="auto" w:fill="FFFFFF"/>
            <w:vAlign w:val="center"/>
          </w:tcPr>
          <w:p w14:paraId="6A0889E9" w14:textId="77777777" w:rsidR="007E0B33" w:rsidRPr="00733F22" w:rsidRDefault="007E0B33" w:rsidP="00070975">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14:paraId="649FA761" w14:textId="77777777" w:rsidR="007E0B33" w:rsidRPr="00733F22" w:rsidRDefault="007E0B33" w:rsidP="00070975">
            <w:pPr>
              <w:jc w:val="center"/>
              <w:rPr>
                <w:rFonts w:eastAsia="Times New Roman"/>
                <w:sz w:val="20"/>
                <w:szCs w:val="20"/>
              </w:rPr>
            </w:pPr>
            <w:r w:rsidRPr="00733F22">
              <w:rPr>
                <w:rFonts w:eastAsia="Times New Roman"/>
                <w:color w:val="000000"/>
                <w:sz w:val="20"/>
                <w:szCs w:val="20"/>
              </w:rPr>
              <w:t>с 01.07.202</w:t>
            </w:r>
            <w:r>
              <w:rPr>
                <w:rFonts w:eastAsia="Times New Roman"/>
                <w:color w:val="000000"/>
                <w:sz w:val="20"/>
                <w:szCs w:val="20"/>
              </w:rPr>
              <w:t>2 по 31.12.2022</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5BE5181E" w14:textId="77777777" w:rsidR="007E0B33" w:rsidRPr="00733F22" w:rsidRDefault="007E0B33" w:rsidP="00070975">
            <w:pPr>
              <w:jc w:val="center"/>
              <w:rPr>
                <w:rFonts w:eastAsia="Times New Roman"/>
                <w:sz w:val="20"/>
                <w:szCs w:val="20"/>
              </w:rPr>
            </w:pPr>
            <w:r>
              <w:rPr>
                <w:rFonts w:eastAsia="Times New Roman"/>
                <w:sz w:val="20"/>
                <w:szCs w:val="20"/>
              </w:rPr>
              <w:t>6341,98</w:t>
            </w:r>
          </w:p>
        </w:tc>
      </w:tr>
      <w:tr w:rsidR="007E0B33" w:rsidRPr="00733F22" w14:paraId="20261CE0" w14:textId="77777777" w:rsidTr="00070975">
        <w:trPr>
          <w:trHeight w:val="20"/>
        </w:trPr>
        <w:tc>
          <w:tcPr>
            <w:tcW w:w="1285" w:type="pct"/>
            <w:vMerge/>
            <w:tcBorders>
              <w:left w:val="single" w:sz="4" w:space="0" w:color="auto"/>
              <w:right w:val="nil"/>
            </w:tcBorders>
            <w:shd w:val="clear" w:color="auto" w:fill="FFFFFF"/>
            <w:vAlign w:val="center"/>
          </w:tcPr>
          <w:p w14:paraId="35D8CBED" w14:textId="77777777" w:rsidR="007E0B33" w:rsidRPr="00733F22" w:rsidRDefault="007E0B33" w:rsidP="00070975">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14:paraId="59141D3C" w14:textId="77777777" w:rsidR="007E0B33" w:rsidRPr="00733F22" w:rsidRDefault="007E0B33" w:rsidP="00070975">
            <w:pPr>
              <w:jc w:val="center"/>
              <w:rPr>
                <w:rFonts w:eastAsia="Times New Roman"/>
                <w:sz w:val="20"/>
                <w:szCs w:val="20"/>
              </w:rPr>
            </w:pPr>
            <w:r w:rsidRPr="00733F22">
              <w:rPr>
                <w:rFonts w:eastAsia="Times New Roman"/>
                <w:color w:val="000000"/>
                <w:sz w:val="20"/>
                <w:szCs w:val="20"/>
              </w:rPr>
              <w:t>с 01.01.202</w:t>
            </w:r>
            <w:r>
              <w:rPr>
                <w:rFonts w:eastAsia="Times New Roman"/>
                <w:color w:val="000000"/>
                <w:sz w:val="20"/>
                <w:szCs w:val="20"/>
              </w:rPr>
              <w:t>3</w:t>
            </w:r>
            <w:r w:rsidRPr="00733F22">
              <w:rPr>
                <w:rFonts w:eastAsia="Times New Roman"/>
                <w:color w:val="000000"/>
                <w:sz w:val="20"/>
                <w:szCs w:val="20"/>
              </w:rPr>
              <w:t xml:space="preserve"> по 30.06.202</w:t>
            </w:r>
            <w:r>
              <w:rPr>
                <w:rFonts w:eastAsia="Times New Roman"/>
                <w:color w:val="000000"/>
                <w:sz w:val="20"/>
                <w:szCs w:val="20"/>
              </w:rPr>
              <w:t>3</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73B27457" w14:textId="77777777" w:rsidR="007E0B33" w:rsidRPr="00733F22" w:rsidRDefault="007E0B33" w:rsidP="00070975">
            <w:pPr>
              <w:jc w:val="center"/>
              <w:rPr>
                <w:rFonts w:eastAsia="Times New Roman"/>
                <w:color w:val="000000"/>
                <w:sz w:val="20"/>
                <w:szCs w:val="20"/>
              </w:rPr>
            </w:pPr>
            <w:r>
              <w:rPr>
                <w:rFonts w:eastAsia="Times New Roman"/>
                <w:color w:val="000000"/>
                <w:sz w:val="20"/>
                <w:szCs w:val="20"/>
              </w:rPr>
              <w:t>3890,00</w:t>
            </w:r>
          </w:p>
        </w:tc>
      </w:tr>
      <w:tr w:rsidR="007E0B33" w:rsidRPr="00733F22" w14:paraId="6E9C2C80" w14:textId="77777777" w:rsidTr="00070975">
        <w:trPr>
          <w:trHeight w:val="20"/>
        </w:trPr>
        <w:tc>
          <w:tcPr>
            <w:tcW w:w="1285" w:type="pct"/>
            <w:vMerge/>
            <w:tcBorders>
              <w:left w:val="single" w:sz="4" w:space="0" w:color="auto"/>
              <w:right w:val="nil"/>
            </w:tcBorders>
            <w:shd w:val="clear" w:color="auto" w:fill="FFFFFF"/>
            <w:vAlign w:val="center"/>
          </w:tcPr>
          <w:p w14:paraId="712E8D2C" w14:textId="77777777" w:rsidR="007E0B33" w:rsidRPr="00733F22" w:rsidRDefault="007E0B33" w:rsidP="00070975">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14:paraId="21EABBFC" w14:textId="77777777" w:rsidR="007E0B33" w:rsidRPr="00733F22" w:rsidRDefault="007E0B33" w:rsidP="00070975">
            <w:pPr>
              <w:jc w:val="center"/>
              <w:rPr>
                <w:rFonts w:eastAsia="Times New Roman"/>
                <w:sz w:val="20"/>
                <w:szCs w:val="20"/>
              </w:rPr>
            </w:pPr>
            <w:r w:rsidRPr="00733F22">
              <w:rPr>
                <w:rFonts w:eastAsia="Times New Roman"/>
                <w:color w:val="000000"/>
                <w:sz w:val="20"/>
                <w:szCs w:val="20"/>
              </w:rPr>
              <w:t>с 01.07.202</w:t>
            </w:r>
            <w:r>
              <w:rPr>
                <w:rFonts w:eastAsia="Times New Roman"/>
                <w:color w:val="000000"/>
                <w:sz w:val="20"/>
                <w:szCs w:val="20"/>
              </w:rPr>
              <w:t>3 по 31.12.2023</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453A74B5" w14:textId="77777777" w:rsidR="007E0B33" w:rsidRPr="00733F22" w:rsidRDefault="007E0B33" w:rsidP="00070975">
            <w:pPr>
              <w:jc w:val="center"/>
              <w:rPr>
                <w:rFonts w:eastAsia="Times New Roman"/>
                <w:color w:val="000000"/>
                <w:sz w:val="20"/>
                <w:szCs w:val="20"/>
              </w:rPr>
            </w:pPr>
            <w:r>
              <w:rPr>
                <w:rFonts w:eastAsia="Times New Roman"/>
                <w:color w:val="000000"/>
                <w:sz w:val="20"/>
                <w:szCs w:val="20"/>
              </w:rPr>
              <w:t>3943,76</w:t>
            </w:r>
          </w:p>
        </w:tc>
      </w:tr>
      <w:tr w:rsidR="007E0B33" w:rsidRPr="00733F22" w14:paraId="120153FC" w14:textId="77777777" w:rsidTr="00070975">
        <w:trPr>
          <w:trHeight w:val="20"/>
        </w:trPr>
        <w:tc>
          <w:tcPr>
            <w:tcW w:w="1285" w:type="pct"/>
            <w:vMerge/>
            <w:tcBorders>
              <w:left w:val="single" w:sz="4" w:space="0" w:color="auto"/>
              <w:right w:val="nil"/>
            </w:tcBorders>
            <w:shd w:val="clear" w:color="auto" w:fill="FFFFFF"/>
            <w:vAlign w:val="center"/>
          </w:tcPr>
          <w:p w14:paraId="78642827" w14:textId="77777777" w:rsidR="007E0B33" w:rsidRPr="00733F22" w:rsidRDefault="007E0B33" w:rsidP="00070975">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14:paraId="35655189" w14:textId="77777777" w:rsidR="007E0B33" w:rsidRPr="00733F22" w:rsidRDefault="007E0B33" w:rsidP="00070975">
            <w:pPr>
              <w:jc w:val="center"/>
              <w:rPr>
                <w:rFonts w:eastAsia="Times New Roman"/>
                <w:sz w:val="20"/>
                <w:szCs w:val="20"/>
              </w:rPr>
            </w:pPr>
            <w:r w:rsidRPr="00733F22">
              <w:rPr>
                <w:rFonts w:eastAsia="Times New Roman"/>
                <w:color w:val="000000"/>
                <w:sz w:val="20"/>
                <w:szCs w:val="20"/>
              </w:rPr>
              <w:t>с 01.01.202</w:t>
            </w:r>
            <w:r>
              <w:rPr>
                <w:rFonts w:eastAsia="Times New Roman"/>
                <w:color w:val="000000"/>
                <w:sz w:val="20"/>
                <w:szCs w:val="20"/>
              </w:rPr>
              <w:t>4</w:t>
            </w:r>
            <w:r w:rsidRPr="00733F22">
              <w:rPr>
                <w:rFonts w:eastAsia="Times New Roman"/>
                <w:color w:val="000000"/>
                <w:sz w:val="20"/>
                <w:szCs w:val="20"/>
              </w:rPr>
              <w:t xml:space="preserve"> по 30.06.202</w:t>
            </w:r>
            <w:r>
              <w:rPr>
                <w:rFonts w:eastAsia="Times New Roman"/>
                <w:color w:val="000000"/>
                <w:sz w:val="20"/>
                <w:szCs w:val="20"/>
              </w:rPr>
              <w:t>4</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0AF5C7DE" w14:textId="77777777" w:rsidR="007E0B33" w:rsidRPr="00733F22" w:rsidRDefault="007E0B33" w:rsidP="00070975">
            <w:pPr>
              <w:jc w:val="center"/>
              <w:rPr>
                <w:rFonts w:eastAsia="Times New Roman"/>
                <w:color w:val="000000"/>
                <w:sz w:val="20"/>
                <w:szCs w:val="20"/>
              </w:rPr>
            </w:pPr>
            <w:r>
              <w:rPr>
                <w:rFonts w:eastAsia="Times New Roman"/>
                <w:color w:val="000000"/>
                <w:sz w:val="20"/>
                <w:szCs w:val="20"/>
              </w:rPr>
              <w:t>3943,76</w:t>
            </w:r>
          </w:p>
        </w:tc>
      </w:tr>
      <w:tr w:rsidR="007E0B33" w:rsidRPr="00733F22" w14:paraId="1CBB45D9" w14:textId="77777777" w:rsidTr="00070975">
        <w:trPr>
          <w:trHeight w:val="20"/>
        </w:trPr>
        <w:tc>
          <w:tcPr>
            <w:tcW w:w="1285" w:type="pct"/>
            <w:vMerge/>
            <w:tcBorders>
              <w:left w:val="single" w:sz="4" w:space="0" w:color="auto"/>
              <w:bottom w:val="single" w:sz="4" w:space="0" w:color="auto"/>
              <w:right w:val="nil"/>
            </w:tcBorders>
            <w:shd w:val="clear" w:color="auto" w:fill="FFFFFF"/>
            <w:vAlign w:val="center"/>
          </w:tcPr>
          <w:p w14:paraId="57FFB733" w14:textId="77777777" w:rsidR="007E0B33" w:rsidRPr="00733F22" w:rsidRDefault="007E0B33" w:rsidP="00070975">
            <w:pPr>
              <w:jc w:val="center"/>
              <w:rPr>
                <w:rFonts w:eastAsia="Times New Roman"/>
                <w:sz w:val="20"/>
                <w:szCs w:val="20"/>
              </w:rPr>
            </w:pPr>
          </w:p>
        </w:tc>
        <w:tc>
          <w:tcPr>
            <w:tcW w:w="2360" w:type="pct"/>
            <w:tcBorders>
              <w:top w:val="single" w:sz="4" w:space="0" w:color="auto"/>
              <w:left w:val="single" w:sz="4" w:space="0" w:color="auto"/>
              <w:bottom w:val="single" w:sz="4" w:space="0" w:color="auto"/>
              <w:right w:val="nil"/>
            </w:tcBorders>
            <w:shd w:val="clear" w:color="auto" w:fill="FFFFFF"/>
            <w:vAlign w:val="center"/>
          </w:tcPr>
          <w:p w14:paraId="0823F267" w14:textId="77777777" w:rsidR="007E0B33" w:rsidRPr="00733F22" w:rsidRDefault="007E0B33" w:rsidP="00070975">
            <w:pPr>
              <w:jc w:val="center"/>
              <w:rPr>
                <w:rFonts w:eastAsia="Times New Roman"/>
                <w:sz w:val="20"/>
                <w:szCs w:val="20"/>
              </w:rPr>
            </w:pPr>
            <w:r>
              <w:rPr>
                <w:rFonts w:eastAsia="Times New Roman"/>
                <w:color w:val="000000"/>
                <w:sz w:val="20"/>
                <w:szCs w:val="20"/>
              </w:rPr>
              <w:t>с 01.07.2024 по 31.12.2024</w:t>
            </w:r>
          </w:p>
        </w:tc>
        <w:tc>
          <w:tcPr>
            <w:tcW w:w="1355" w:type="pct"/>
            <w:tcBorders>
              <w:top w:val="single" w:sz="4" w:space="0" w:color="auto"/>
              <w:left w:val="single" w:sz="4" w:space="0" w:color="auto"/>
              <w:bottom w:val="single" w:sz="4" w:space="0" w:color="auto"/>
              <w:right w:val="single" w:sz="4" w:space="0" w:color="auto"/>
            </w:tcBorders>
            <w:shd w:val="clear" w:color="auto" w:fill="FFFFFF"/>
            <w:vAlign w:val="center"/>
          </w:tcPr>
          <w:p w14:paraId="661708D8" w14:textId="77777777" w:rsidR="007E0B33" w:rsidRPr="00733F22" w:rsidRDefault="007E0B33" w:rsidP="00070975">
            <w:pPr>
              <w:jc w:val="center"/>
              <w:rPr>
                <w:rFonts w:eastAsia="Times New Roman"/>
                <w:color w:val="000000"/>
                <w:sz w:val="20"/>
                <w:szCs w:val="20"/>
              </w:rPr>
            </w:pPr>
            <w:r>
              <w:rPr>
                <w:rFonts w:eastAsia="Times New Roman"/>
                <w:color w:val="000000"/>
                <w:sz w:val="20"/>
                <w:szCs w:val="20"/>
              </w:rPr>
              <w:t>3995,93</w:t>
            </w:r>
          </w:p>
        </w:tc>
      </w:tr>
    </w:tbl>
    <w:p w14:paraId="610FEBAD" w14:textId="77777777" w:rsidR="007E0B33" w:rsidRDefault="007E0B33" w:rsidP="00CB4314">
      <w:pPr>
        <w:ind w:firstLine="709"/>
        <w:jc w:val="both"/>
        <w:rPr>
          <w:color w:val="000000" w:themeColor="text1"/>
        </w:rPr>
      </w:pPr>
    </w:p>
    <w:p w14:paraId="3A86B91D" w14:textId="77777777" w:rsidR="00E04137" w:rsidRPr="00E04137" w:rsidRDefault="00E04137" w:rsidP="00E04137">
      <w:pPr>
        <w:ind w:firstLine="709"/>
        <w:jc w:val="both"/>
        <w:rPr>
          <w:color w:val="000000" w:themeColor="text1"/>
        </w:rPr>
      </w:pPr>
      <w:r w:rsidRPr="00E04137">
        <w:rPr>
          <w:color w:val="000000" w:themeColor="text1"/>
        </w:rPr>
        <w:t>Комитетом по тарифам Ленинградской области не установлен долгосрочный тариф для ООО «</w:t>
      </w:r>
      <w:proofErr w:type="spellStart"/>
      <w:r w:rsidRPr="00E04137">
        <w:rPr>
          <w:color w:val="000000" w:themeColor="text1"/>
        </w:rPr>
        <w:t>Жилсервис</w:t>
      </w:r>
      <w:proofErr w:type="spellEnd"/>
      <w:r w:rsidRPr="00E04137">
        <w:rPr>
          <w:color w:val="000000" w:themeColor="text1"/>
        </w:rPr>
        <w:t xml:space="preserve">», МУП «Вт сети» и ООО «Бис </w:t>
      </w:r>
      <w:proofErr w:type="spellStart"/>
      <w:r w:rsidRPr="00E04137">
        <w:rPr>
          <w:color w:val="000000" w:themeColor="text1"/>
        </w:rPr>
        <w:t>Мелиор</w:t>
      </w:r>
      <w:proofErr w:type="spellEnd"/>
      <w:r w:rsidRPr="00E04137">
        <w:rPr>
          <w:color w:val="000000" w:themeColor="text1"/>
        </w:rPr>
        <w:t xml:space="preserve"> Трейд».</w:t>
      </w:r>
    </w:p>
    <w:p w14:paraId="5D786054" w14:textId="77777777" w:rsidR="00E04137" w:rsidRPr="00E04137" w:rsidRDefault="00E04137" w:rsidP="00E04137">
      <w:pPr>
        <w:ind w:firstLine="709"/>
        <w:jc w:val="both"/>
        <w:rPr>
          <w:color w:val="000000" w:themeColor="text1"/>
        </w:rPr>
      </w:pPr>
    </w:p>
    <w:p w14:paraId="62AA4FC4" w14:textId="32A9333C" w:rsidR="00CB4314" w:rsidRDefault="00CB4314" w:rsidP="00CB4314">
      <w:pPr>
        <w:ind w:firstLine="709"/>
        <w:jc w:val="both"/>
        <w:rPr>
          <w:color w:val="000000" w:themeColor="text1"/>
        </w:rPr>
      </w:pPr>
      <w:r w:rsidRPr="00733F22">
        <w:rPr>
          <w:color w:val="000000" w:themeColor="text1"/>
        </w:rPr>
        <w:t xml:space="preserve">В соответствии с приказом </w:t>
      </w:r>
      <w:r>
        <w:rPr>
          <w:color w:val="000000" w:themeColor="text1"/>
        </w:rPr>
        <w:t>К</w:t>
      </w:r>
      <w:r w:rsidRPr="00733F22">
        <w:rPr>
          <w:color w:val="000000" w:themeColor="text1"/>
        </w:rPr>
        <w:t xml:space="preserve">омитета по тарифам и ценовой политике Ленинградской области от </w:t>
      </w:r>
      <w:r w:rsidR="00E04137">
        <w:rPr>
          <w:color w:val="000000" w:themeColor="text1"/>
        </w:rPr>
        <w:t>20</w:t>
      </w:r>
      <w:r w:rsidRPr="00733F22">
        <w:rPr>
          <w:color w:val="000000" w:themeColor="text1"/>
        </w:rPr>
        <w:t>.12.20</w:t>
      </w:r>
      <w:r w:rsidR="00E04137">
        <w:rPr>
          <w:color w:val="000000" w:themeColor="text1"/>
        </w:rPr>
        <w:t>21</w:t>
      </w:r>
      <w:r w:rsidRPr="00733F22">
        <w:rPr>
          <w:color w:val="000000" w:themeColor="text1"/>
        </w:rPr>
        <w:t>г. №</w:t>
      </w:r>
      <w:r w:rsidR="00E04137">
        <w:rPr>
          <w:color w:val="000000" w:themeColor="text1"/>
        </w:rPr>
        <w:t>542</w:t>
      </w:r>
      <w:r w:rsidRPr="00733F22">
        <w:rPr>
          <w:color w:val="000000" w:themeColor="text1"/>
        </w:rPr>
        <w:t xml:space="preserve">-п </w:t>
      </w:r>
      <w:r>
        <w:rPr>
          <w:color w:val="000000" w:themeColor="text1"/>
        </w:rPr>
        <w:t>«</w:t>
      </w:r>
      <w:r w:rsidRPr="001D5113">
        <w:rPr>
          <w:color w:val="000000" w:themeColor="text1"/>
        </w:rPr>
        <w:t xml:space="preserve">Об установлении тарифов на тепловую энергию и горячую воду (горячее водоснабжение), поставляемые населению, организациям, приобретающим тепловую энергию и горячую воду для предоставления коммунальных услуг населению, на </w:t>
      </w:r>
      <w:r w:rsidRPr="001D5113">
        <w:rPr>
          <w:color w:val="000000" w:themeColor="text1"/>
        </w:rPr>
        <w:lastRenderedPageBreak/>
        <w:t>территории Всеволожского муниципального района Ленинградской области в 202</w:t>
      </w:r>
      <w:r w:rsidR="00E04137">
        <w:rPr>
          <w:color w:val="000000" w:themeColor="text1"/>
        </w:rPr>
        <w:t>2</w:t>
      </w:r>
      <w:r w:rsidRPr="001D5113">
        <w:rPr>
          <w:color w:val="000000" w:themeColor="text1"/>
        </w:rPr>
        <w:t xml:space="preserve"> году</w:t>
      </w:r>
      <w:r>
        <w:rPr>
          <w:color w:val="000000" w:themeColor="text1"/>
        </w:rPr>
        <w:t xml:space="preserve">», </w:t>
      </w:r>
      <w:r w:rsidRPr="00733F22">
        <w:rPr>
          <w:color w:val="000000" w:themeColor="text1"/>
        </w:rPr>
        <w:t>был</w:t>
      </w:r>
      <w:r>
        <w:rPr>
          <w:color w:val="000000" w:themeColor="text1"/>
        </w:rPr>
        <w:t>и установлены следующие тарифы:</w:t>
      </w:r>
    </w:p>
    <w:p w14:paraId="59779B01" w14:textId="6C1A206E" w:rsidR="00E04137" w:rsidRDefault="00CB4314" w:rsidP="00E04137">
      <w:pPr>
        <w:pStyle w:val="afffffff1"/>
      </w:pPr>
      <w:r w:rsidRPr="00600F77">
        <w:t xml:space="preserve">Таблица </w:t>
      </w:r>
      <w:r>
        <w:rPr>
          <w:noProof/>
        </w:rPr>
        <w:fldChar w:fldCharType="begin"/>
      </w:r>
      <w:r>
        <w:rPr>
          <w:noProof/>
        </w:rPr>
        <w:instrText xml:space="preserve"> SEQ Таблица \* ARABIC </w:instrText>
      </w:r>
      <w:r>
        <w:rPr>
          <w:noProof/>
        </w:rPr>
        <w:fldChar w:fldCharType="separate"/>
      </w:r>
      <w:r w:rsidR="00590CF8">
        <w:rPr>
          <w:noProof/>
        </w:rPr>
        <w:t>57</w:t>
      </w:r>
      <w:r>
        <w:rPr>
          <w:noProof/>
        </w:rPr>
        <w:fldChar w:fldCharType="end"/>
      </w:r>
      <w:r>
        <w:t xml:space="preserve"> Льготные тарифы на тепловую энергию, поставляемую населению, организациям, приобретающим тепловую энергию для предоставления коммунальных услуг населению, на территории Всеволожского муниципального района Ленинградской области в 202</w:t>
      </w:r>
      <w:r w:rsidR="00E04137">
        <w:t>2</w:t>
      </w:r>
      <w:r>
        <w:t xml:space="preserve"> году</w:t>
      </w:r>
    </w:p>
    <w:tbl>
      <w:tblPr>
        <w:tblW w:w="5000" w:type="pct"/>
        <w:tblCellMar>
          <w:left w:w="0" w:type="dxa"/>
          <w:right w:w="0" w:type="dxa"/>
        </w:tblCellMar>
        <w:tblLook w:val="04A0" w:firstRow="1" w:lastRow="0" w:firstColumn="1" w:lastColumn="0" w:noHBand="0" w:noVBand="1"/>
      </w:tblPr>
      <w:tblGrid>
        <w:gridCol w:w="703"/>
        <w:gridCol w:w="3119"/>
        <w:gridCol w:w="3685"/>
        <w:gridCol w:w="2263"/>
      </w:tblGrid>
      <w:tr w:rsidR="00E04137" w:rsidRPr="00E04137" w14:paraId="06985475" w14:textId="77777777" w:rsidTr="00E04137">
        <w:trPr>
          <w:divId w:val="1341929014"/>
          <w:trHeight w:val="20"/>
          <w:tblHeader/>
        </w:trPr>
        <w:tc>
          <w:tcPr>
            <w:tcW w:w="360" w:type="pct"/>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84CF46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п/п</w:t>
            </w:r>
          </w:p>
        </w:tc>
        <w:tc>
          <w:tcPr>
            <w:tcW w:w="1596"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B49896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Вид тарифа</w:t>
            </w:r>
          </w:p>
        </w:tc>
        <w:tc>
          <w:tcPr>
            <w:tcW w:w="1886"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F294123"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Год с календарной разбивкой</w:t>
            </w:r>
          </w:p>
        </w:tc>
        <w:tc>
          <w:tcPr>
            <w:tcW w:w="1158"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CB493D7"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Вода</w:t>
            </w:r>
          </w:p>
        </w:tc>
      </w:tr>
      <w:tr w:rsidR="00E04137" w:rsidRPr="00E04137" w14:paraId="4370BC21" w14:textId="77777777" w:rsidTr="00E04137">
        <w:trPr>
          <w:divId w:val="1341929014"/>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CECCC9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В зоне теплоснабжения общества с ограниченной ответственностью "ТЕПЛОЭНЕРГО"</w:t>
            </w:r>
          </w:p>
        </w:tc>
      </w:tr>
      <w:tr w:rsidR="00E04137" w:rsidRPr="00E04137" w14:paraId="5D485D9B" w14:textId="77777777" w:rsidTr="00E04137">
        <w:trPr>
          <w:divId w:val="1341929014"/>
          <w:trHeight w:val="20"/>
        </w:trPr>
        <w:tc>
          <w:tcPr>
            <w:tcW w:w="360" w:type="pc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6EE1594"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w:t>
            </w:r>
          </w:p>
        </w:tc>
        <w:tc>
          <w:tcPr>
            <w:tcW w:w="4640" w:type="pct"/>
            <w:gridSpan w:val="3"/>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6BEB592" w14:textId="4339E11D"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Для населения, организаций, приобретающих тепловую энергию для предоставления коммунальных услуг</w:t>
            </w:r>
            <w:r>
              <w:rPr>
                <w:rFonts w:eastAsia="Times New Roman"/>
                <w:color w:val="000000"/>
                <w:sz w:val="20"/>
                <w:szCs w:val="20"/>
              </w:rPr>
              <w:t xml:space="preserve"> </w:t>
            </w:r>
            <w:r w:rsidRPr="00E04137">
              <w:rPr>
                <w:rFonts w:eastAsia="Times New Roman"/>
                <w:color w:val="000000"/>
                <w:sz w:val="20"/>
                <w:szCs w:val="20"/>
              </w:rPr>
              <w:t>населению, муниципального образования "Город Всеволожск" Всеволожского муниципального района</w:t>
            </w:r>
            <w:r>
              <w:rPr>
                <w:rFonts w:eastAsia="Times New Roman"/>
                <w:color w:val="000000"/>
                <w:sz w:val="20"/>
                <w:szCs w:val="20"/>
              </w:rPr>
              <w:t xml:space="preserve"> </w:t>
            </w:r>
            <w:r w:rsidRPr="00E04137">
              <w:rPr>
                <w:rFonts w:eastAsia="Times New Roman"/>
                <w:color w:val="000000"/>
                <w:sz w:val="20"/>
                <w:szCs w:val="20"/>
              </w:rPr>
              <w:t>Ленинградской области (тарифы указываются с учетом НДС) &lt;*&gt;</w:t>
            </w:r>
          </w:p>
        </w:tc>
      </w:tr>
      <w:tr w:rsidR="00E04137" w:rsidRPr="00E04137" w14:paraId="06FC4A1B" w14:textId="77777777" w:rsidTr="00E04137">
        <w:trPr>
          <w:divId w:val="1341929014"/>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3C3BECA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1.1</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1F2D1B4" w14:textId="77777777" w:rsidR="00E04137" w:rsidRPr="00E04137" w:rsidRDefault="00E04137" w:rsidP="00E04137">
            <w:pPr>
              <w:jc w:val="center"/>
              <w:rPr>
                <w:rFonts w:eastAsia="Times New Roman"/>
                <w:color w:val="000000"/>
                <w:sz w:val="20"/>
                <w:szCs w:val="20"/>
              </w:rPr>
            </w:pPr>
            <w:proofErr w:type="spellStart"/>
            <w:r w:rsidRPr="00E04137">
              <w:rPr>
                <w:rFonts w:eastAsia="Times New Roman"/>
                <w:color w:val="000000"/>
                <w:sz w:val="20"/>
                <w:szCs w:val="20"/>
              </w:rPr>
              <w:t>Одноставочный</w:t>
            </w:r>
            <w:proofErr w:type="spellEnd"/>
            <w:r w:rsidRPr="00E04137">
              <w:rPr>
                <w:rFonts w:eastAsia="Times New Roman"/>
                <w:color w:val="000000"/>
                <w:sz w:val="20"/>
                <w:szCs w:val="20"/>
              </w:rPr>
              <w:t xml:space="preserve">, </w:t>
            </w:r>
            <w:proofErr w:type="spellStart"/>
            <w:r w:rsidRPr="00E04137">
              <w:rPr>
                <w:rFonts w:eastAsia="Times New Roman"/>
                <w:color w:val="000000"/>
                <w:sz w:val="20"/>
                <w:szCs w:val="20"/>
              </w:rPr>
              <w:t>руб</w:t>
            </w:r>
            <w:proofErr w:type="spellEnd"/>
            <w:r w:rsidRPr="00E04137">
              <w:rPr>
                <w:rFonts w:eastAsia="Times New Roman"/>
                <w:color w:val="000000"/>
                <w:sz w:val="20"/>
                <w:szCs w:val="20"/>
              </w:rPr>
              <w:t>/Гкал</w:t>
            </w: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3B63DD14"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с 01.01.2022 по 30.06.2022 </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125175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2044,58</w:t>
            </w:r>
          </w:p>
        </w:tc>
      </w:tr>
      <w:tr w:rsidR="00E04137" w:rsidRPr="00E04137" w14:paraId="2EC7BDB4" w14:textId="77777777" w:rsidTr="00E04137">
        <w:trPr>
          <w:divId w:val="1341929014"/>
          <w:trHeight w:val="20"/>
        </w:trPr>
        <w:tc>
          <w:tcPr>
            <w:tcW w:w="360" w:type="pct"/>
            <w:vMerge/>
            <w:tcBorders>
              <w:top w:val="nil"/>
              <w:left w:val="single" w:sz="4" w:space="0" w:color="auto"/>
              <w:bottom w:val="single" w:sz="4" w:space="0" w:color="auto"/>
              <w:right w:val="single" w:sz="4" w:space="0" w:color="auto"/>
            </w:tcBorders>
            <w:vAlign w:val="center"/>
            <w:hideMark/>
          </w:tcPr>
          <w:p w14:paraId="17B3B2D2" w14:textId="77777777" w:rsidR="00E04137" w:rsidRPr="00E04137" w:rsidRDefault="00E04137" w:rsidP="00E04137">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14:paraId="63DFEC6E" w14:textId="77777777" w:rsidR="00E04137" w:rsidRPr="00E04137" w:rsidRDefault="00E04137" w:rsidP="00E04137">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207E1AC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20D537BB"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2114,1</w:t>
            </w:r>
          </w:p>
        </w:tc>
      </w:tr>
      <w:tr w:rsidR="00E04137" w:rsidRPr="00E04137" w14:paraId="124502C3" w14:textId="77777777" w:rsidTr="00E04137">
        <w:trPr>
          <w:divId w:val="1341929014"/>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3FC561C8"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В зоне теплоснабжения открытого акционерного общества "Всеволожские тепловые сети"</w:t>
            </w:r>
          </w:p>
        </w:tc>
      </w:tr>
      <w:tr w:rsidR="00E04137" w:rsidRPr="00E04137" w14:paraId="2EA17EB0" w14:textId="77777777" w:rsidTr="00E04137">
        <w:trPr>
          <w:divId w:val="1341929014"/>
          <w:trHeight w:val="20"/>
        </w:trPr>
        <w:tc>
          <w:tcPr>
            <w:tcW w:w="360" w:type="pc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C87A2C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w:t>
            </w:r>
          </w:p>
        </w:tc>
        <w:tc>
          <w:tcPr>
            <w:tcW w:w="4640" w:type="pct"/>
            <w:gridSpan w:val="3"/>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A7D292C" w14:textId="5F639269"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Для населения, организаций, приобретающих тепловую энергию для предоставления коммунальных услуг</w:t>
            </w:r>
            <w:r>
              <w:rPr>
                <w:rFonts w:eastAsia="Times New Roman"/>
                <w:color w:val="000000"/>
                <w:sz w:val="20"/>
                <w:szCs w:val="20"/>
              </w:rPr>
              <w:t xml:space="preserve"> </w:t>
            </w:r>
            <w:r w:rsidRPr="00E04137">
              <w:rPr>
                <w:rFonts w:eastAsia="Times New Roman"/>
                <w:color w:val="000000"/>
                <w:sz w:val="20"/>
                <w:szCs w:val="20"/>
              </w:rPr>
              <w:t>населению, муниципальных образований "Город Всеволожск", "Колтушское сельское поселение"</w:t>
            </w:r>
            <w:r>
              <w:rPr>
                <w:rFonts w:eastAsia="Times New Roman"/>
                <w:color w:val="000000"/>
                <w:sz w:val="20"/>
                <w:szCs w:val="20"/>
              </w:rPr>
              <w:t xml:space="preserve"> </w:t>
            </w:r>
            <w:r w:rsidRPr="00E04137">
              <w:rPr>
                <w:rFonts w:eastAsia="Times New Roman"/>
                <w:color w:val="000000"/>
                <w:sz w:val="20"/>
                <w:szCs w:val="20"/>
              </w:rPr>
              <w:t>Всеволожского муниципального района Ленинградской области (тарифы указываются с учетом НДС) &lt;*&gt;</w:t>
            </w:r>
          </w:p>
        </w:tc>
      </w:tr>
      <w:tr w:rsidR="00E04137" w:rsidRPr="00E04137" w14:paraId="160A2BF1" w14:textId="77777777" w:rsidTr="00E04137">
        <w:trPr>
          <w:divId w:val="1341929014"/>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485E99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2.1</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205F6D3F" w14:textId="77777777" w:rsidR="00E04137" w:rsidRPr="00E04137" w:rsidRDefault="00E04137" w:rsidP="00E04137">
            <w:pPr>
              <w:jc w:val="center"/>
              <w:rPr>
                <w:rFonts w:eastAsia="Times New Roman"/>
                <w:color w:val="000000"/>
                <w:sz w:val="20"/>
                <w:szCs w:val="20"/>
              </w:rPr>
            </w:pPr>
            <w:proofErr w:type="spellStart"/>
            <w:r w:rsidRPr="00E04137">
              <w:rPr>
                <w:rFonts w:eastAsia="Times New Roman"/>
                <w:color w:val="000000"/>
                <w:sz w:val="20"/>
                <w:szCs w:val="20"/>
              </w:rPr>
              <w:t>Одноставочный</w:t>
            </w:r>
            <w:proofErr w:type="spellEnd"/>
            <w:r w:rsidRPr="00E04137">
              <w:rPr>
                <w:rFonts w:eastAsia="Times New Roman"/>
                <w:color w:val="000000"/>
                <w:sz w:val="20"/>
                <w:szCs w:val="20"/>
              </w:rPr>
              <w:t xml:space="preserve"> тариф на тепловую энергию для оказания услуги по отоплению, руб./Гкал</w:t>
            </w: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7EEDB7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166F677"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2351,14</w:t>
            </w:r>
          </w:p>
        </w:tc>
      </w:tr>
      <w:tr w:rsidR="00E04137" w:rsidRPr="00E04137" w14:paraId="25B3CB7E" w14:textId="77777777" w:rsidTr="00E04137">
        <w:trPr>
          <w:divId w:val="1341929014"/>
          <w:trHeight w:val="20"/>
        </w:trPr>
        <w:tc>
          <w:tcPr>
            <w:tcW w:w="360" w:type="pct"/>
            <w:vMerge/>
            <w:tcBorders>
              <w:top w:val="nil"/>
              <w:left w:val="single" w:sz="4" w:space="0" w:color="auto"/>
              <w:bottom w:val="single" w:sz="4" w:space="0" w:color="auto"/>
              <w:right w:val="single" w:sz="4" w:space="0" w:color="auto"/>
            </w:tcBorders>
            <w:vAlign w:val="center"/>
            <w:hideMark/>
          </w:tcPr>
          <w:p w14:paraId="1F448802" w14:textId="77777777" w:rsidR="00E04137" w:rsidRPr="00E04137" w:rsidRDefault="00E04137" w:rsidP="00E04137">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14:paraId="232264D5" w14:textId="77777777" w:rsidR="00E04137" w:rsidRPr="00E04137" w:rsidRDefault="00E04137" w:rsidP="00E04137">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9830A61"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333224A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2431,08</w:t>
            </w:r>
          </w:p>
        </w:tc>
      </w:tr>
      <w:tr w:rsidR="00E04137" w:rsidRPr="00E04137" w14:paraId="3AA31210" w14:textId="77777777" w:rsidTr="00E04137">
        <w:trPr>
          <w:divId w:val="1341929014"/>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D92718B"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2.2</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61ADA5A" w14:textId="77777777" w:rsidR="00E04137" w:rsidRPr="00E04137" w:rsidRDefault="00E04137" w:rsidP="00E04137">
            <w:pPr>
              <w:jc w:val="center"/>
              <w:rPr>
                <w:rFonts w:eastAsia="Times New Roman"/>
                <w:color w:val="000000"/>
                <w:sz w:val="20"/>
                <w:szCs w:val="20"/>
              </w:rPr>
            </w:pPr>
            <w:proofErr w:type="spellStart"/>
            <w:r w:rsidRPr="00E04137">
              <w:rPr>
                <w:rFonts w:eastAsia="Times New Roman"/>
                <w:color w:val="000000"/>
                <w:sz w:val="20"/>
                <w:szCs w:val="20"/>
              </w:rPr>
              <w:t>Одноставочный</w:t>
            </w:r>
            <w:proofErr w:type="spellEnd"/>
            <w:r w:rsidRPr="00E04137">
              <w:rPr>
                <w:rFonts w:eastAsia="Times New Roman"/>
                <w:color w:val="000000"/>
                <w:sz w:val="20"/>
                <w:szCs w:val="20"/>
              </w:rPr>
              <w:t xml:space="preserve"> тариф на тепловую энергию для оказания услуги по ГВС в жилых домах, оборудованных ИТП (без наружной сети горячего водоснабжения, с неизолированным и стояками, с </w:t>
            </w:r>
            <w:proofErr w:type="spellStart"/>
            <w:r w:rsidRPr="00E04137">
              <w:rPr>
                <w:rFonts w:eastAsia="Times New Roman"/>
                <w:color w:val="000000"/>
                <w:sz w:val="20"/>
                <w:szCs w:val="20"/>
              </w:rPr>
              <w:t>полотенцесушителями</w:t>
            </w:r>
            <w:proofErr w:type="spellEnd"/>
            <w:r w:rsidRPr="00E04137">
              <w:rPr>
                <w:rFonts w:eastAsia="Times New Roman"/>
                <w:color w:val="000000"/>
                <w:sz w:val="20"/>
                <w:szCs w:val="20"/>
              </w:rPr>
              <w:t>), руб./Гкал</w:t>
            </w: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F37AE7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62C401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1733,29</w:t>
            </w:r>
          </w:p>
        </w:tc>
      </w:tr>
      <w:tr w:rsidR="00E04137" w:rsidRPr="00E04137" w14:paraId="429775CC" w14:textId="77777777" w:rsidTr="00E04137">
        <w:trPr>
          <w:divId w:val="1341929014"/>
          <w:trHeight w:val="20"/>
        </w:trPr>
        <w:tc>
          <w:tcPr>
            <w:tcW w:w="360" w:type="pct"/>
            <w:vMerge/>
            <w:tcBorders>
              <w:top w:val="nil"/>
              <w:left w:val="single" w:sz="4" w:space="0" w:color="auto"/>
              <w:bottom w:val="single" w:sz="4" w:space="0" w:color="auto"/>
              <w:right w:val="single" w:sz="4" w:space="0" w:color="auto"/>
            </w:tcBorders>
            <w:vAlign w:val="center"/>
            <w:hideMark/>
          </w:tcPr>
          <w:p w14:paraId="1CF8BEA4" w14:textId="77777777" w:rsidR="00E04137" w:rsidRPr="00E04137" w:rsidRDefault="00E04137" w:rsidP="00E04137">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14:paraId="0DB6505B" w14:textId="77777777" w:rsidR="00E04137" w:rsidRPr="00E04137" w:rsidRDefault="00E04137" w:rsidP="00E04137">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26355E1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866960E"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1792,22</w:t>
            </w:r>
          </w:p>
        </w:tc>
      </w:tr>
      <w:tr w:rsidR="00E04137" w:rsidRPr="00E04137" w14:paraId="0A8A8956" w14:textId="77777777" w:rsidTr="00E04137">
        <w:trPr>
          <w:divId w:val="1341929014"/>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478EDD5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2.3</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4ECF12D9" w14:textId="77777777" w:rsidR="00E04137" w:rsidRPr="00E04137" w:rsidRDefault="00E04137" w:rsidP="00E04137">
            <w:pPr>
              <w:jc w:val="center"/>
              <w:rPr>
                <w:rFonts w:eastAsia="Times New Roman"/>
                <w:color w:val="000000"/>
                <w:sz w:val="20"/>
                <w:szCs w:val="20"/>
              </w:rPr>
            </w:pPr>
            <w:proofErr w:type="spellStart"/>
            <w:r w:rsidRPr="00E04137">
              <w:rPr>
                <w:rFonts w:eastAsia="Times New Roman"/>
                <w:color w:val="000000"/>
                <w:sz w:val="20"/>
                <w:szCs w:val="20"/>
              </w:rPr>
              <w:t>Одноставочный</w:t>
            </w:r>
            <w:proofErr w:type="spellEnd"/>
            <w:r w:rsidRPr="00E04137">
              <w:rPr>
                <w:rFonts w:eastAsia="Times New Roman"/>
                <w:color w:val="000000"/>
                <w:sz w:val="20"/>
                <w:szCs w:val="20"/>
              </w:rPr>
              <w:t xml:space="preserve"> тариф на тепловую энергию для оказания услуги по ГВС в жилых домах, оборудованных ИТП (без наружной сети горячего водоснабжения, с изолированными стояками, с </w:t>
            </w:r>
            <w:proofErr w:type="spellStart"/>
            <w:r w:rsidRPr="00E04137">
              <w:rPr>
                <w:rFonts w:eastAsia="Times New Roman"/>
                <w:color w:val="000000"/>
                <w:sz w:val="20"/>
                <w:szCs w:val="20"/>
              </w:rPr>
              <w:t>полотенцесушителями</w:t>
            </w:r>
            <w:proofErr w:type="spellEnd"/>
            <w:r w:rsidRPr="00E04137">
              <w:rPr>
                <w:rFonts w:eastAsia="Times New Roman"/>
                <w:color w:val="000000"/>
                <w:sz w:val="20"/>
                <w:szCs w:val="20"/>
              </w:rPr>
              <w:t>), руб./Гкал</w:t>
            </w: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912F568"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75D8A2B"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1890,88</w:t>
            </w:r>
          </w:p>
        </w:tc>
      </w:tr>
      <w:tr w:rsidR="00E04137" w:rsidRPr="00E04137" w14:paraId="46F99655" w14:textId="77777777" w:rsidTr="00E04137">
        <w:trPr>
          <w:divId w:val="1341929014"/>
          <w:trHeight w:val="20"/>
        </w:trPr>
        <w:tc>
          <w:tcPr>
            <w:tcW w:w="360" w:type="pct"/>
            <w:vMerge/>
            <w:tcBorders>
              <w:top w:val="nil"/>
              <w:left w:val="single" w:sz="4" w:space="0" w:color="auto"/>
              <w:bottom w:val="single" w:sz="4" w:space="0" w:color="auto"/>
              <w:right w:val="single" w:sz="4" w:space="0" w:color="auto"/>
            </w:tcBorders>
            <w:vAlign w:val="center"/>
            <w:hideMark/>
          </w:tcPr>
          <w:p w14:paraId="7FC3696D" w14:textId="77777777" w:rsidR="00E04137" w:rsidRPr="00E04137" w:rsidRDefault="00E04137" w:rsidP="00E04137">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14:paraId="06B07BDA" w14:textId="77777777" w:rsidR="00E04137" w:rsidRPr="00E04137" w:rsidRDefault="00E04137" w:rsidP="00E04137">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3B8C1A6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8DDFB2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1955,17</w:t>
            </w:r>
          </w:p>
        </w:tc>
      </w:tr>
      <w:tr w:rsidR="00E04137" w:rsidRPr="00E04137" w14:paraId="1D549F56" w14:textId="77777777" w:rsidTr="00E04137">
        <w:trPr>
          <w:divId w:val="1341929014"/>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009226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2.4</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297AB0DA" w14:textId="77777777" w:rsidR="00E04137" w:rsidRPr="00E04137" w:rsidRDefault="00E04137" w:rsidP="00E04137">
            <w:pPr>
              <w:jc w:val="center"/>
              <w:rPr>
                <w:rFonts w:eastAsia="Times New Roman"/>
                <w:color w:val="000000"/>
                <w:sz w:val="20"/>
                <w:szCs w:val="20"/>
              </w:rPr>
            </w:pPr>
            <w:proofErr w:type="spellStart"/>
            <w:r w:rsidRPr="00E04137">
              <w:rPr>
                <w:rFonts w:eastAsia="Times New Roman"/>
                <w:color w:val="000000"/>
                <w:sz w:val="20"/>
                <w:szCs w:val="20"/>
              </w:rPr>
              <w:t>Одноставочный</w:t>
            </w:r>
            <w:proofErr w:type="spellEnd"/>
            <w:r w:rsidRPr="00E04137">
              <w:rPr>
                <w:rFonts w:eastAsia="Times New Roman"/>
                <w:color w:val="000000"/>
                <w:sz w:val="20"/>
                <w:szCs w:val="20"/>
              </w:rPr>
              <w:t xml:space="preserve"> тариф на тепловую энергию для оказания услуги по ГВС в жилых домах, оборудованных ИТП (без наружной сети горячего водоснабжения, с изолированными стояками, без </w:t>
            </w:r>
            <w:proofErr w:type="spellStart"/>
            <w:r w:rsidRPr="00E04137">
              <w:rPr>
                <w:rFonts w:eastAsia="Times New Roman"/>
                <w:color w:val="000000"/>
                <w:sz w:val="20"/>
                <w:szCs w:val="20"/>
              </w:rPr>
              <w:t>полотенцесушителей</w:t>
            </w:r>
            <w:proofErr w:type="spellEnd"/>
            <w:r w:rsidRPr="00E04137">
              <w:rPr>
                <w:rFonts w:eastAsia="Times New Roman"/>
                <w:color w:val="000000"/>
                <w:sz w:val="20"/>
                <w:szCs w:val="20"/>
              </w:rPr>
              <w:t>), руб./Гкал</w:t>
            </w: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2DF5B68"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2DC2982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2045,87</w:t>
            </w:r>
          </w:p>
        </w:tc>
      </w:tr>
      <w:tr w:rsidR="00E04137" w:rsidRPr="00E04137" w14:paraId="19F18A72" w14:textId="77777777" w:rsidTr="00E04137">
        <w:trPr>
          <w:divId w:val="1341929014"/>
          <w:trHeight w:val="20"/>
        </w:trPr>
        <w:tc>
          <w:tcPr>
            <w:tcW w:w="360" w:type="pct"/>
            <w:vMerge/>
            <w:tcBorders>
              <w:top w:val="nil"/>
              <w:left w:val="single" w:sz="4" w:space="0" w:color="auto"/>
              <w:bottom w:val="single" w:sz="4" w:space="0" w:color="auto"/>
              <w:right w:val="single" w:sz="4" w:space="0" w:color="auto"/>
            </w:tcBorders>
            <w:vAlign w:val="center"/>
            <w:hideMark/>
          </w:tcPr>
          <w:p w14:paraId="5271676E" w14:textId="77777777" w:rsidR="00E04137" w:rsidRPr="00E04137" w:rsidRDefault="00E04137" w:rsidP="00E04137">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14:paraId="6399C1D9" w14:textId="77777777" w:rsidR="00E04137" w:rsidRPr="00E04137" w:rsidRDefault="00E04137" w:rsidP="00E04137">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CAE8856"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EB1114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2115,43</w:t>
            </w:r>
          </w:p>
        </w:tc>
      </w:tr>
      <w:tr w:rsidR="00E04137" w:rsidRPr="00E04137" w14:paraId="09053D43" w14:textId="77777777" w:rsidTr="00E04137">
        <w:trPr>
          <w:divId w:val="1341929014"/>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258F86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2.5</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A3D673A" w14:textId="77777777" w:rsidR="00E04137" w:rsidRPr="00E04137" w:rsidRDefault="00E04137" w:rsidP="00E04137">
            <w:pPr>
              <w:jc w:val="center"/>
              <w:rPr>
                <w:rFonts w:eastAsia="Times New Roman"/>
                <w:color w:val="000000"/>
                <w:sz w:val="20"/>
                <w:szCs w:val="20"/>
              </w:rPr>
            </w:pPr>
            <w:proofErr w:type="spellStart"/>
            <w:r w:rsidRPr="00E04137">
              <w:rPr>
                <w:rFonts w:eastAsia="Times New Roman"/>
                <w:color w:val="000000"/>
                <w:sz w:val="20"/>
                <w:szCs w:val="20"/>
              </w:rPr>
              <w:t>Одноставочный</w:t>
            </w:r>
            <w:proofErr w:type="spellEnd"/>
            <w:r w:rsidRPr="00E04137">
              <w:rPr>
                <w:rFonts w:eastAsia="Times New Roman"/>
                <w:color w:val="000000"/>
                <w:sz w:val="20"/>
                <w:szCs w:val="20"/>
              </w:rPr>
              <w:t xml:space="preserve"> тариф на тепловую энергию для оказания услуги по ГВС в жилых домах, оборудованных ИТП (без наружной сети горячего водоснабжения, с неизолированным и стояками, без </w:t>
            </w:r>
            <w:proofErr w:type="spellStart"/>
            <w:r w:rsidRPr="00E04137">
              <w:rPr>
                <w:rFonts w:eastAsia="Times New Roman"/>
                <w:color w:val="000000"/>
                <w:sz w:val="20"/>
                <w:szCs w:val="20"/>
              </w:rPr>
              <w:t>полотенцесушителей</w:t>
            </w:r>
            <w:proofErr w:type="spellEnd"/>
            <w:r w:rsidRPr="00E04137">
              <w:rPr>
                <w:rFonts w:eastAsia="Times New Roman"/>
                <w:color w:val="000000"/>
                <w:sz w:val="20"/>
                <w:szCs w:val="20"/>
              </w:rPr>
              <w:t>), руб./Г кал</w:t>
            </w: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0ADC23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500568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1890,88</w:t>
            </w:r>
          </w:p>
        </w:tc>
      </w:tr>
      <w:tr w:rsidR="00E04137" w:rsidRPr="00E04137" w14:paraId="3C582B94" w14:textId="77777777" w:rsidTr="00E04137">
        <w:trPr>
          <w:divId w:val="1341929014"/>
          <w:trHeight w:val="20"/>
        </w:trPr>
        <w:tc>
          <w:tcPr>
            <w:tcW w:w="360" w:type="pct"/>
            <w:vMerge/>
            <w:tcBorders>
              <w:top w:val="nil"/>
              <w:left w:val="single" w:sz="4" w:space="0" w:color="auto"/>
              <w:bottom w:val="single" w:sz="4" w:space="0" w:color="auto"/>
              <w:right w:val="single" w:sz="4" w:space="0" w:color="auto"/>
            </w:tcBorders>
            <w:vAlign w:val="center"/>
            <w:hideMark/>
          </w:tcPr>
          <w:p w14:paraId="290BE53E" w14:textId="77777777" w:rsidR="00E04137" w:rsidRPr="00E04137" w:rsidRDefault="00E04137" w:rsidP="00E04137">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14:paraId="48665450" w14:textId="77777777" w:rsidR="00E04137" w:rsidRPr="00E04137" w:rsidRDefault="00E04137" w:rsidP="00E04137">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8BD644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34BC716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1955,17</w:t>
            </w:r>
          </w:p>
        </w:tc>
      </w:tr>
      <w:tr w:rsidR="00E04137" w:rsidRPr="00E04137" w14:paraId="37679F6A" w14:textId="77777777" w:rsidTr="00E04137">
        <w:trPr>
          <w:divId w:val="1341929014"/>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D8CA376"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В зоне теплоснабжения муниципального унитарного предприятия «Всеволожские тепловые сети» муниципального образования "Город Всеволожск" Всеволожского </w:t>
            </w:r>
            <w:proofErr w:type="spellStart"/>
            <w:r w:rsidRPr="00E04137">
              <w:rPr>
                <w:rFonts w:eastAsia="Times New Roman"/>
                <w:color w:val="000000"/>
                <w:sz w:val="20"/>
                <w:szCs w:val="20"/>
              </w:rPr>
              <w:t>муницпального</w:t>
            </w:r>
            <w:proofErr w:type="spellEnd"/>
            <w:r w:rsidRPr="00E04137">
              <w:rPr>
                <w:rFonts w:eastAsia="Times New Roman"/>
                <w:color w:val="000000"/>
                <w:sz w:val="20"/>
                <w:szCs w:val="20"/>
              </w:rPr>
              <w:t xml:space="preserve"> района Ленинградской области</w:t>
            </w:r>
          </w:p>
        </w:tc>
      </w:tr>
      <w:tr w:rsidR="00E04137" w:rsidRPr="00E04137" w14:paraId="69AD5ABE" w14:textId="77777777" w:rsidTr="00E04137">
        <w:trPr>
          <w:divId w:val="1341929014"/>
          <w:trHeight w:val="20"/>
        </w:trPr>
        <w:tc>
          <w:tcPr>
            <w:tcW w:w="360" w:type="pc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D5B6C2B"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w:t>
            </w:r>
          </w:p>
        </w:tc>
        <w:tc>
          <w:tcPr>
            <w:tcW w:w="4640" w:type="pct"/>
            <w:gridSpan w:val="3"/>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7516C1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Для населения, организаций, приобретающих тепловую энергию для предоставления коммунальных услуг населению, муниципального образования «Город Всеволожск» Всеволожского муниципального района Ленинградской области</w:t>
            </w:r>
          </w:p>
        </w:tc>
      </w:tr>
      <w:tr w:rsidR="00E04137" w:rsidRPr="00E04137" w14:paraId="5C912A77" w14:textId="77777777" w:rsidTr="00E04137">
        <w:trPr>
          <w:divId w:val="1341929014"/>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3A7F0C6E"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3.1</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370CB6E5" w14:textId="77777777" w:rsidR="00E04137" w:rsidRPr="00E04137" w:rsidRDefault="00E04137" w:rsidP="00E04137">
            <w:pPr>
              <w:jc w:val="center"/>
              <w:rPr>
                <w:rFonts w:eastAsia="Times New Roman"/>
                <w:color w:val="000000"/>
                <w:sz w:val="20"/>
                <w:szCs w:val="20"/>
              </w:rPr>
            </w:pPr>
            <w:proofErr w:type="spellStart"/>
            <w:r w:rsidRPr="00E04137">
              <w:rPr>
                <w:rFonts w:eastAsia="Times New Roman"/>
                <w:color w:val="000000"/>
                <w:sz w:val="20"/>
                <w:szCs w:val="20"/>
              </w:rPr>
              <w:t>Одноставочный</w:t>
            </w:r>
            <w:proofErr w:type="spellEnd"/>
            <w:r w:rsidRPr="00E04137">
              <w:rPr>
                <w:rFonts w:eastAsia="Times New Roman"/>
                <w:color w:val="000000"/>
                <w:sz w:val="20"/>
                <w:szCs w:val="20"/>
              </w:rPr>
              <w:t xml:space="preserve"> тариф на тепловую энергию для оказания услуги по отоплению, руб./Гкал</w:t>
            </w: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DD14E5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1B7A06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2 349,22</w:t>
            </w:r>
          </w:p>
        </w:tc>
      </w:tr>
      <w:tr w:rsidR="00E04137" w:rsidRPr="00E04137" w14:paraId="2763DB83" w14:textId="77777777" w:rsidTr="00E04137">
        <w:trPr>
          <w:divId w:val="1341929014"/>
          <w:trHeight w:val="20"/>
        </w:trPr>
        <w:tc>
          <w:tcPr>
            <w:tcW w:w="360" w:type="pct"/>
            <w:vMerge/>
            <w:tcBorders>
              <w:top w:val="nil"/>
              <w:left w:val="single" w:sz="4" w:space="0" w:color="auto"/>
              <w:bottom w:val="single" w:sz="4" w:space="0" w:color="auto"/>
              <w:right w:val="single" w:sz="4" w:space="0" w:color="auto"/>
            </w:tcBorders>
            <w:vAlign w:val="center"/>
            <w:hideMark/>
          </w:tcPr>
          <w:p w14:paraId="48170706" w14:textId="77777777" w:rsidR="00E04137" w:rsidRPr="00E04137" w:rsidRDefault="00E04137" w:rsidP="00E04137">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14:paraId="36754B52" w14:textId="77777777" w:rsidR="00E04137" w:rsidRPr="00E04137" w:rsidRDefault="00E04137" w:rsidP="00E04137">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4CD74FF8"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B23CC5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2 429,09</w:t>
            </w:r>
          </w:p>
        </w:tc>
      </w:tr>
      <w:tr w:rsidR="00E04137" w:rsidRPr="00E04137" w14:paraId="4F092042" w14:textId="77777777" w:rsidTr="00E04137">
        <w:trPr>
          <w:divId w:val="1341929014"/>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CE8EE4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lastRenderedPageBreak/>
              <w:t>В зоне теплоснабжения общества с ограниченной ответственностью "Топливная компания "</w:t>
            </w:r>
            <w:proofErr w:type="spellStart"/>
            <w:r w:rsidRPr="00E04137">
              <w:rPr>
                <w:rFonts w:eastAsia="Times New Roman"/>
                <w:color w:val="000000"/>
                <w:sz w:val="20"/>
                <w:szCs w:val="20"/>
              </w:rPr>
              <w:t>Мурино</w:t>
            </w:r>
            <w:proofErr w:type="spellEnd"/>
            <w:r w:rsidRPr="00E04137">
              <w:rPr>
                <w:rFonts w:eastAsia="Times New Roman"/>
                <w:color w:val="000000"/>
                <w:sz w:val="20"/>
                <w:szCs w:val="20"/>
              </w:rPr>
              <w:t>"</w:t>
            </w:r>
          </w:p>
        </w:tc>
      </w:tr>
      <w:tr w:rsidR="00E04137" w:rsidRPr="00E04137" w14:paraId="364BC1C3" w14:textId="77777777" w:rsidTr="00E04137">
        <w:trPr>
          <w:divId w:val="1341929014"/>
          <w:trHeight w:val="20"/>
        </w:trPr>
        <w:tc>
          <w:tcPr>
            <w:tcW w:w="360"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C276C5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w:t>
            </w:r>
          </w:p>
        </w:tc>
        <w:tc>
          <w:tcPr>
            <w:tcW w:w="4640" w:type="pct"/>
            <w:gridSpan w:val="3"/>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749381" w14:textId="0C84DE2D" w:rsidR="00E04137" w:rsidRPr="00E04137" w:rsidRDefault="00E04137" w:rsidP="00E550A8">
            <w:pPr>
              <w:jc w:val="center"/>
              <w:rPr>
                <w:rFonts w:eastAsia="Times New Roman"/>
                <w:color w:val="000000"/>
                <w:sz w:val="20"/>
                <w:szCs w:val="20"/>
              </w:rPr>
            </w:pPr>
            <w:r w:rsidRPr="00E04137">
              <w:rPr>
                <w:rFonts w:eastAsia="Times New Roman"/>
                <w:color w:val="000000"/>
                <w:sz w:val="20"/>
                <w:szCs w:val="20"/>
              </w:rPr>
              <w:t>Для населения, организаций, приобретающих тепловую энергию для предоставления коммунальных услуг</w:t>
            </w:r>
            <w:r w:rsidR="00E550A8">
              <w:rPr>
                <w:rFonts w:eastAsia="Times New Roman"/>
                <w:color w:val="000000"/>
                <w:sz w:val="20"/>
                <w:szCs w:val="20"/>
              </w:rPr>
              <w:t xml:space="preserve"> </w:t>
            </w:r>
            <w:r w:rsidRPr="00E04137">
              <w:rPr>
                <w:rFonts w:eastAsia="Times New Roman"/>
                <w:color w:val="000000"/>
                <w:sz w:val="20"/>
                <w:szCs w:val="20"/>
              </w:rPr>
              <w:t>населению, муниципального образования "Город Всеволожск" Всев</w:t>
            </w:r>
            <w:r w:rsidR="00E550A8">
              <w:rPr>
                <w:rFonts w:eastAsia="Times New Roman"/>
                <w:color w:val="000000"/>
                <w:sz w:val="20"/>
                <w:szCs w:val="20"/>
              </w:rPr>
              <w:t xml:space="preserve">оложского муниципального района </w:t>
            </w:r>
            <w:r w:rsidRPr="00E04137">
              <w:rPr>
                <w:rFonts w:eastAsia="Times New Roman"/>
                <w:color w:val="000000"/>
                <w:sz w:val="20"/>
                <w:szCs w:val="20"/>
              </w:rPr>
              <w:t>Ленинградской области (тарифы указываются с учетом НДС) &lt;*&gt;</w:t>
            </w:r>
          </w:p>
        </w:tc>
      </w:tr>
      <w:tr w:rsidR="00E04137" w:rsidRPr="00E04137" w14:paraId="69204100" w14:textId="77777777" w:rsidTr="00E04137">
        <w:trPr>
          <w:divId w:val="1341929014"/>
          <w:trHeight w:val="20"/>
        </w:trPr>
        <w:tc>
          <w:tcPr>
            <w:tcW w:w="360"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355201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4.1</w:t>
            </w:r>
          </w:p>
        </w:tc>
        <w:tc>
          <w:tcPr>
            <w:tcW w:w="1596" w:type="pct"/>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3BD12C8" w14:textId="77777777" w:rsidR="00E04137" w:rsidRPr="00E04137" w:rsidRDefault="00E04137" w:rsidP="00E04137">
            <w:pPr>
              <w:jc w:val="center"/>
              <w:rPr>
                <w:rFonts w:eastAsia="Times New Roman"/>
                <w:color w:val="000000"/>
                <w:sz w:val="20"/>
                <w:szCs w:val="20"/>
              </w:rPr>
            </w:pPr>
            <w:proofErr w:type="spellStart"/>
            <w:r w:rsidRPr="00E04137">
              <w:rPr>
                <w:rFonts w:eastAsia="Times New Roman"/>
                <w:color w:val="000000"/>
                <w:sz w:val="20"/>
                <w:szCs w:val="20"/>
              </w:rPr>
              <w:t>Одноставочный</w:t>
            </w:r>
            <w:proofErr w:type="spellEnd"/>
            <w:r w:rsidRPr="00E04137">
              <w:rPr>
                <w:rFonts w:eastAsia="Times New Roman"/>
                <w:color w:val="000000"/>
                <w:sz w:val="20"/>
                <w:szCs w:val="20"/>
              </w:rPr>
              <w:t xml:space="preserve">, </w:t>
            </w:r>
            <w:proofErr w:type="spellStart"/>
            <w:r w:rsidRPr="00E04137">
              <w:rPr>
                <w:rFonts w:eastAsia="Times New Roman"/>
                <w:color w:val="000000"/>
                <w:sz w:val="20"/>
                <w:szCs w:val="20"/>
              </w:rPr>
              <w:t>руб</w:t>
            </w:r>
            <w:proofErr w:type="spellEnd"/>
            <w:r w:rsidRPr="00E04137">
              <w:rPr>
                <w:rFonts w:eastAsia="Times New Roman"/>
                <w:color w:val="000000"/>
                <w:sz w:val="20"/>
                <w:szCs w:val="20"/>
              </w:rPr>
              <w:t>/Гкал</w:t>
            </w: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4786693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7FEFD4"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2600,00</w:t>
            </w:r>
          </w:p>
        </w:tc>
      </w:tr>
      <w:tr w:rsidR="00E04137" w:rsidRPr="00E04137" w14:paraId="1D69C9D4" w14:textId="77777777" w:rsidTr="00E04137">
        <w:trPr>
          <w:divId w:val="1341929014"/>
          <w:trHeight w:val="20"/>
        </w:trPr>
        <w:tc>
          <w:tcPr>
            <w:tcW w:w="360" w:type="pct"/>
            <w:vMerge/>
            <w:tcBorders>
              <w:top w:val="nil"/>
              <w:left w:val="single" w:sz="4" w:space="0" w:color="auto"/>
              <w:bottom w:val="single" w:sz="4" w:space="0" w:color="auto"/>
              <w:right w:val="single" w:sz="4" w:space="0" w:color="auto"/>
            </w:tcBorders>
            <w:vAlign w:val="center"/>
            <w:hideMark/>
          </w:tcPr>
          <w:p w14:paraId="156A848E" w14:textId="77777777" w:rsidR="00E04137" w:rsidRPr="00E04137" w:rsidRDefault="00E04137" w:rsidP="00E04137">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14:paraId="326BF01D" w14:textId="77777777" w:rsidR="00E04137" w:rsidRPr="00E04137" w:rsidRDefault="00E04137" w:rsidP="00E04137">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1E748A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0DBDAE8"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2600,00</w:t>
            </w:r>
          </w:p>
        </w:tc>
      </w:tr>
      <w:tr w:rsidR="00E04137" w:rsidRPr="00E04137" w14:paraId="3F961966" w14:textId="77777777" w:rsidTr="00E04137">
        <w:trPr>
          <w:divId w:val="1341929014"/>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E7091CB"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В зоне теплоснабжения общества с ограниченной ответственностью «Бис </w:t>
            </w:r>
            <w:proofErr w:type="spellStart"/>
            <w:r w:rsidRPr="00E04137">
              <w:rPr>
                <w:rFonts w:eastAsia="Times New Roman"/>
                <w:color w:val="000000"/>
                <w:sz w:val="20"/>
                <w:szCs w:val="20"/>
              </w:rPr>
              <w:t>Мелиор</w:t>
            </w:r>
            <w:proofErr w:type="spellEnd"/>
            <w:r w:rsidRPr="00E04137">
              <w:rPr>
                <w:rFonts w:eastAsia="Times New Roman"/>
                <w:color w:val="000000"/>
                <w:sz w:val="20"/>
                <w:szCs w:val="20"/>
              </w:rPr>
              <w:t xml:space="preserve"> Трейд»</w:t>
            </w:r>
          </w:p>
        </w:tc>
      </w:tr>
      <w:tr w:rsidR="00E04137" w:rsidRPr="00E04137" w14:paraId="4DF2DB74" w14:textId="77777777" w:rsidTr="00E04137">
        <w:trPr>
          <w:divId w:val="1341929014"/>
          <w:trHeight w:val="20"/>
        </w:trPr>
        <w:tc>
          <w:tcPr>
            <w:tcW w:w="360" w:type="pc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C59333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5</w:t>
            </w:r>
          </w:p>
        </w:tc>
        <w:tc>
          <w:tcPr>
            <w:tcW w:w="4640" w:type="pct"/>
            <w:gridSpan w:val="3"/>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50FE5E3"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Для населения, </w:t>
            </w:r>
            <w:proofErr w:type="spellStart"/>
            <w:r w:rsidRPr="00E04137">
              <w:rPr>
                <w:rFonts w:eastAsia="Times New Roman"/>
                <w:color w:val="000000"/>
                <w:sz w:val="20"/>
                <w:szCs w:val="20"/>
              </w:rPr>
              <w:t>организаий</w:t>
            </w:r>
            <w:proofErr w:type="spellEnd"/>
            <w:r w:rsidRPr="00E04137">
              <w:rPr>
                <w:rFonts w:eastAsia="Times New Roman"/>
                <w:color w:val="000000"/>
                <w:sz w:val="20"/>
                <w:szCs w:val="20"/>
              </w:rPr>
              <w:t>, приобретающих тепловую энергию для предоставления коммунальных услуг населению, МО «Город Всеволожск» Всеволожского муниципального района Ленинградской области</w:t>
            </w:r>
          </w:p>
        </w:tc>
      </w:tr>
      <w:tr w:rsidR="00E04137" w:rsidRPr="00E04137" w14:paraId="757BF6D9" w14:textId="77777777" w:rsidTr="00E04137">
        <w:trPr>
          <w:divId w:val="1341929014"/>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8D9CE8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5.1</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6D3EAC7" w14:textId="77777777" w:rsidR="00E04137" w:rsidRPr="00E04137" w:rsidRDefault="00E04137" w:rsidP="00E04137">
            <w:pPr>
              <w:jc w:val="center"/>
              <w:rPr>
                <w:rFonts w:eastAsia="Times New Roman"/>
                <w:color w:val="000000"/>
                <w:sz w:val="20"/>
                <w:szCs w:val="20"/>
              </w:rPr>
            </w:pPr>
            <w:proofErr w:type="spellStart"/>
            <w:r w:rsidRPr="00E04137">
              <w:rPr>
                <w:rFonts w:eastAsia="Times New Roman"/>
                <w:color w:val="000000"/>
                <w:sz w:val="20"/>
                <w:szCs w:val="20"/>
              </w:rPr>
              <w:t>Одноставочный</w:t>
            </w:r>
            <w:proofErr w:type="spellEnd"/>
            <w:r w:rsidRPr="00E04137">
              <w:rPr>
                <w:rFonts w:eastAsia="Times New Roman"/>
                <w:color w:val="000000"/>
                <w:sz w:val="20"/>
                <w:szCs w:val="20"/>
              </w:rPr>
              <w:t xml:space="preserve"> тариф на тепловую энергию для оказания услуги по отоплению, руб./Гкал</w:t>
            </w:r>
          </w:p>
        </w:tc>
        <w:tc>
          <w:tcPr>
            <w:tcW w:w="18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E2ABE3"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04E8E3E8"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2 304,80</w:t>
            </w:r>
          </w:p>
        </w:tc>
      </w:tr>
      <w:tr w:rsidR="00E04137" w:rsidRPr="00E04137" w14:paraId="400750E8" w14:textId="77777777" w:rsidTr="00E04137">
        <w:trPr>
          <w:divId w:val="1341929014"/>
          <w:trHeight w:val="20"/>
        </w:trPr>
        <w:tc>
          <w:tcPr>
            <w:tcW w:w="360" w:type="pct"/>
            <w:vMerge/>
            <w:tcBorders>
              <w:top w:val="nil"/>
              <w:left w:val="single" w:sz="4" w:space="0" w:color="auto"/>
              <w:bottom w:val="single" w:sz="4" w:space="0" w:color="auto"/>
              <w:right w:val="single" w:sz="4" w:space="0" w:color="auto"/>
            </w:tcBorders>
            <w:vAlign w:val="center"/>
            <w:hideMark/>
          </w:tcPr>
          <w:p w14:paraId="2FB9CC2F" w14:textId="77777777" w:rsidR="00E04137" w:rsidRPr="00E04137" w:rsidRDefault="00E04137" w:rsidP="00E04137">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14:paraId="05DAE98A" w14:textId="77777777" w:rsidR="00E04137" w:rsidRPr="00E04137" w:rsidRDefault="00E04137" w:rsidP="00E04137">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A3E0B08"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939F8B6"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2 383,16</w:t>
            </w:r>
          </w:p>
        </w:tc>
      </w:tr>
      <w:tr w:rsidR="00E04137" w:rsidRPr="00E04137" w14:paraId="383A8A73" w14:textId="77777777" w:rsidTr="00E04137">
        <w:trPr>
          <w:divId w:val="1341929014"/>
          <w:trHeight w:val="20"/>
        </w:trPr>
        <w:tc>
          <w:tcPr>
            <w:tcW w:w="360"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73B7B89B"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5.2</w:t>
            </w:r>
          </w:p>
        </w:tc>
        <w:tc>
          <w:tcPr>
            <w:tcW w:w="1596" w:type="pct"/>
            <w:vMerge w:val="restart"/>
            <w:tcBorders>
              <w:top w:val="nil"/>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A321AD3" w14:textId="77777777" w:rsidR="00E04137" w:rsidRPr="00E04137" w:rsidRDefault="00E04137" w:rsidP="00E04137">
            <w:pPr>
              <w:jc w:val="center"/>
              <w:rPr>
                <w:rFonts w:eastAsia="Times New Roman"/>
                <w:color w:val="000000"/>
                <w:sz w:val="20"/>
                <w:szCs w:val="20"/>
              </w:rPr>
            </w:pPr>
            <w:proofErr w:type="spellStart"/>
            <w:r w:rsidRPr="00E04137">
              <w:rPr>
                <w:rFonts w:eastAsia="Times New Roman"/>
                <w:color w:val="000000"/>
                <w:sz w:val="20"/>
                <w:szCs w:val="20"/>
              </w:rPr>
              <w:t>Одноставочный</w:t>
            </w:r>
            <w:proofErr w:type="spellEnd"/>
            <w:r w:rsidRPr="00E04137">
              <w:rPr>
                <w:rFonts w:eastAsia="Times New Roman"/>
                <w:color w:val="000000"/>
                <w:sz w:val="20"/>
                <w:szCs w:val="20"/>
              </w:rPr>
              <w:t xml:space="preserve"> тариф на тепловую энергию для оказания услуги по ГВС в жилых домах, оборудованных  BТП, руб./Гкал</w:t>
            </w:r>
          </w:p>
        </w:tc>
        <w:tc>
          <w:tcPr>
            <w:tcW w:w="18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3C0F0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E1A765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1 326,09</w:t>
            </w:r>
          </w:p>
        </w:tc>
      </w:tr>
      <w:tr w:rsidR="00E04137" w:rsidRPr="00E04137" w14:paraId="6A18EE37" w14:textId="77777777" w:rsidTr="00E04137">
        <w:trPr>
          <w:divId w:val="1341929014"/>
          <w:trHeight w:val="20"/>
        </w:trPr>
        <w:tc>
          <w:tcPr>
            <w:tcW w:w="360" w:type="pct"/>
            <w:vMerge/>
            <w:tcBorders>
              <w:top w:val="nil"/>
              <w:left w:val="single" w:sz="4" w:space="0" w:color="auto"/>
              <w:bottom w:val="single" w:sz="4" w:space="0" w:color="auto"/>
              <w:right w:val="single" w:sz="4" w:space="0" w:color="auto"/>
            </w:tcBorders>
            <w:vAlign w:val="center"/>
            <w:hideMark/>
          </w:tcPr>
          <w:p w14:paraId="38DE2303" w14:textId="77777777" w:rsidR="00E04137" w:rsidRPr="00E04137" w:rsidRDefault="00E04137" w:rsidP="00E04137">
            <w:pPr>
              <w:rPr>
                <w:rFonts w:eastAsia="Times New Roman"/>
                <w:color w:val="000000"/>
                <w:sz w:val="20"/>
                <w:szCs w:val="20"/>
              </w:rPr>
            </w:pPr>
          </w:p>
        </w:tc>
        <w:tc>
          <w:tcPr>
            <w:tcW w:w="1596" w:type="pct"/>
            <w:vMerge/>
            <w:tcBorders>
              <w:top w:val="nil"/>
              <w:left w:val="single" w:sz="4" w:space="0" w:color="auto"/>
              <w:bottom w:val="single" w:sz="4" w:space="0" w:color="auto"/>
              <w:right w:val="single" w:sz="4" w:space="0" w:color="auto"/>
            </w:tcBorders>
            <w:vAlign w:val="center"/>
            <w:hideMark/>
          </w:tcPr>
          <w:p w14:paraId="3CF1FDA3" w14:textId="77777777" w:rsidR="00E04137" w:rsidRPr="00E04137" w:rsidRDefault="00E04137" w:rsidP="00E04137">
            <w:pPr>
              <w:rPr>
                <w:rFonts w:eastAsia="Times New Roman"/>
                <w:color w:val="000000"/>
                <w:sz w:val="20"/>
                <w:szCs w:val="20"/>
              </w:rPr>
            </w:pPr>
          </w:p>
        </w:tc>
        <w:tc>
          <w:tcPr>
            <w:tcW w:w="18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A9C1DF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1158" w:type="pct"/>
            <w:tcBorders>
              <w:top w:val="nil"/>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423799E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1 371,18</w:t>
            </w:r>
          </w:p>
        </w:tc>
      </w:tr>
    </w:tbl>
    <w:p w14:paraId="44D83A38" w14:textId="0FEE6C5D" w:rsidR="00E04137" w:rsidRDefault="00CB4314" w:rsidP="00EE7FE7">
      <w:pPr>
        <w:pStyle w:val="afffffff1"/>
      </w:pPr>
      <w:r w:rsidRPr="00600F77">
        <w:t xml:space="preserve">Таблица </w:t>
      </w:r>
      <w:r>
        <w:rPr>
          <w:noProof/>
        </w:rPr>
        <w:fldChar w:fldCharType="begin"/>
      </w:r>
      <w:r>
        <w:rPr>
          <w:noProof/>
        </w:rPr>
        <w:instrText xml:space="preserve"> SEQ Таблица \* ARABIC </w:instrText>
      </w:r>
      <w:r>
        <w:rPr>
          <w:noProof/>
        </w:rPr>
        <w:fldChar w:fldCharType="separate"/>
      </w:r>
      <w:r w:rsidR="00590CF8">
        <w:rPr>
          <w:noProof/>
        </w:rPr>
        <w:t>58</w:t>
      </w:r>
      <w:r>
        <w:rPr>
          <w:noProof/>
        </w:rPr>
        <w:fldChar w:fldCharType="end"/>
      </w:r>
      <w:r>
        <w:t xml:space="preserve"> Льготные тарифы на горячую воду (горячее водоснабжение), поставляемую населению, организациям, приобретающим тепловую энергию для предоставления коммунальных услуг населению, на территории Всеволожского муниципального района Ленинградской области в 202</w:t>
      </w:r>
      <w:r w:rsidR="00E04137">
        <w:t>2</w:t>
      </w:r>
      <w:r>
        <w:t xml:space="preserve"> году</w:t>
      </w:r>
    </w:p>
    <w:tbl>
      <w:tblPr>
        <w:tblW w:w="5000" w:type="pct"/>
        <w:tblLayout w:type="fixed"/>
        <w:tblCellMar>
          <w:left w:w="0" w:type="dxa"/>
          <w:right w:w="0" w:type="dxa"/>
        </w:tblCellMar>
        <w:tblLook w:val="04A0" w:firstRow="1" w:lastRow="0" w:firstColumn="1" w:lastColumn="0" w:noHBand="0" w:noVBand="1"/>
      </w:tblPr>
      <w:tblGrid>
        <w:gridCol w:w="564"/>
        <w:gridCol w:w="4111"/>
        <w:gridCol w:w="1559"/>
        <w:gridCol w:w="1561"/>
        <w:gridCol w:w="1975"/>
      </w:tblGrid>
      <w:tr w:rsidR="00E04137" w:rsidRPr="00E04137" w14:paraId="3FB5D681" w14:textId="77777777" w:rsidTr="00E04137">
        <w:trPr>
          <w:divId w:val="1048652611"/>
          <w:trHeight w:val="20"/>
          <w:tblHeader/>
        </w:trPr>
        <w:tc>
          <w:tcPr>
            <w:tcW w:w="288" w:type="pct"/>
            <w:tcBorders>
              <w:top w:val="single" w:sz="4" w:space="0" w:color="auto"/>
              <w:left w:val="single" w:sz="4" w:space="0" w:color="auto"/>
              <w:bottom w:val="single" w:sz="4" w:space="0" w:color="auto"/>
              <w:right w:val="single" w:sz="4" w:space="0" w:color="auto"/>
            </w:tcBorders>
            <w:shd w:val="clear" w:color="000000" w:fill="FFFFFF"/>
            <w:tcMar>
              <w:top w:w="15" w:type="dxa"/>
              <w:left w:w="15" w:type="dxa"/>
              <w:bottom w:w="0" w:type="dxa"/>
              <w:right w:w="15" w:type="dxa"/>
            </w:tcMar>
            <w:vAlign w:val="center"/>
            <w:hideMark/>
          </w:tcPr>
          <w:p w14:paraId="162F44D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п/п</w:t>
            </w:r>
          </w:p>
        </w:tc>
        <w:tc>
          <w:tcPr>
            <w:tcW w:w="2104"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2E7174D4"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Вид тарифа</w:t>
            </w:r>
          </w:p>
        </w:tc>
        <w:tc>
          <w:tcPr>
            <w:tcW w:w="798"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19BB8B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Год с календарной разбивкой</w:t>
            </w:r>
          </w:p>
        </w:tc>
        <w:tc>
          <w:tcPr>
            <w:tcW w:w="799"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5E0B0EB0" w14:textId="23903420"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Компонент на теплоноситель/холодную воду, руб./</w:t>
            </w:r>
            <w:proofErr w:type="spellStart"/>
            <w:r w:rsidRPr="00E04137">
              <w:rPr>
                <w:rFonts w:eastAsia="Times New Roman"/>
                <w:color w:val="000000"/>
                <w:sz w:val="20"/>
                <w:szCs w:val="20"/>
              </w:rPr>
              <w:t>куб</w:t>
            </w:r>
            <w:r>
              <w:rPr>
                <w:rFonts w:eastAsia="Times New Roman"/>
                <w:color w:val="000000"/>
                <w:sz w:val="20"/>
                <w:szCs w:val="20"/>
              </w:rPr>
              <w:t>.</w:t>
            </w:r>
            <w:r w:rsidRPr="00E04137">
              <w:rPr>
                <w:rFonts w:eastAsia="Times New Roman"/>
                <w:color w:val="000000"/>
                <w:sz w:val="20"/>
                <w:szCs w:val="20"/>
              </w:rPr>
              <w:t>м</w:t>
            </w:r>
            <w:proofErr w:type="spellEnd"/>
          </w:p>
        </w:tc>
        <w:tc>
          <w:tcPr>
            <w:tcW w:w="1012" w:type="pct"/>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693F629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Компонент на тепловую энергию, </w:t>
            </w:r>
            <w:proofErr w:type="spellStart"/>
            <w:r w:rsidRPr="00E04137">
              <w:rPr>
                <w:rFonts w:eastAsia="Times New Roman"/>
                <w:color w:val="000000"/>
                <w:sz w:val="20"/>
                <w:szCs w:val="20"/>
              </w:rPr>
              <w:t>Одноставочный</w:t>
            </w:r>
            <w:proofErr w:type="spellEnd"/>
            <w:r w:rsidRPr="00E04137">
              <w:rPr>
                <w:rFonts w:eastAsia="Times New Roman"/>
                <w:color w:val="000000"/>
                <w:sz w:val="20"/>
                <w:szCs w:val="20"/>
              </w:rPr>
              <w:t>, руб./Гкал</w:t>
            </w:r>
          </w:p>
        </w:tc>
      </w:tr>
      <w:tr w:rsidR="00E04137" w:rsidRPr="00E04137" w14:paraId="0A30AAC9" w14:textId="77777777" w:rsidTr="00E04137">
        <w:trPr>
          <w:divId w:val="1048652611"/>
          <w:trHeight w:val="20"/>
        </w:trPr>
        <w:tc>
          <w:tcPr>
            <w:tcW w:w="28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F2EDA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w:t>
            </w:r>
          </w:p>
        </w:tc>
        <w:tc>
          <w:tcPr>
            <w:tcW w:w="4712" w:type="pct"/>
            <w:gridSpan w:val="4"/>
            <w:tcBorders>
              <w:top w:val="single" w:sz="4" w:space="0" w:color="auto"/>
              <w:left w:val="nil"/>
              <w:bottom w:val="single" w:sz="4" w:space="0" w:color="auto"/>
              <w:right w:val="single" w:sz="4" w:space="0" w:color="auto"/>
            </w:tcBorders>
            <w:shd w:val="clear" w:color="000000" w:fill="FFFFFF"/>
            <w:tcMar>
              <w:top w:w="15" w:type="dxa"/>
              <w:left w:w="15" w:type="dxa"/>
              <w:bottom w:w="0" w:type="dxa"/>
              <w:right w:w="15" w:type="dxa"/>
            </w:tcMar>
            <w:vAlign w:val="center"/>
            <w:hideMark/>
          </w:tcPr>
          <w:p w14:paraId="2B94E56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В зоне теплоснабжения общества с ограниченной ответственностью «ТЕПЛОЭНЕРГО»</w:t>
            </w:r>
          </w:p>
        </w:tc>
      </w:tr>
      <w:tr w:rsidR="00E04137" w:rsidRPr="00E04137" w14:paraId="609EAD6D" w14:textId="77777777" w:rsidTr="00E04137">
        <w:trPr>
          <w:divId w:val="1048652611"/>
          <w:trHeight w:val="20"/>
        </w:trPr>
        <w:tc>
          <w:tcPr>
            <w:tcW w:w="28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148DC1"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1.1</w:t>
            </w:r>
          </w:p>
        </w:tc>
        <w:tc>
          <w:tcPr>
            <w:tcW w:w="4712" w:type="pct"/>
            <w:gridSpan w:val="4"/>
            <w:tcBorders>
              <w:top w:val="single" w:sz="4" w:space="0" w:color="auto"/>
              <w:left w:val="nil"/>
              <w:bottom w:val="single" w:sz="4" w:space="0" w:color="auto"/>
              <w:right w:val="single" w:sz="4" w:space="0" w:color="000000"/>
            </w:tcBorders>
            <w:shd w:val="clear" w:color="auto" w:fill="auto"/>
            <w:noWrap/>
            <w:tcMar>
              <w:top w:w="15" w:type="dxa"/>
              <w:left w:w="15" w:type="dxa"/>
              <w:bottom w:w="0" w:type="dxa"/>
              <w:right w:w="15" w:type="dxa"/>
            </w:tcMar>
            <w:vAlign w:val="center"/>
            <w:hideMark/>
          </w:tcPr>
          <w:p w14:paraId="178EE973"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Для населения, организаций, приобретающих горячую воду для предоставления коммунальных услуг населению, муниципального образования "Город Всеволожск" Всеволожского муниципального района Ленинградской области (тарифы указываются с учетом НДС) &lt;*&gt;</w:t>
            </w:r>
          </w:p>
        </w:tc>
      </w:tr>
      <w:tr w:rsidR="00E04137" w:rsidRPr="00E04137" w14:paraId="50C5867D"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7027D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1.1.1</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B4EC2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С наружной сетью горячего водоснабжения, с изолированными стояками, с </w:t>
            </w:r>
            <w:proofErr w:type="spellStart"/>
            <w:r w:rsidRPr="00E04137">
              <w:rPr>
                <w:rFonts w:eastAsia="Times New Roman"/>
                <w:color w:val="000000"/>
                <w:sz w:val="20"/>
                <w:szCs w:val="20"/>
              </w:rPr>
              <w:t>полотенцесушителями</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D52D0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2C2AB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46,96</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70C1B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1493,15</w:t>
            </w:r>
          </w:p>
        </w:tc>
      </w:tr>
      <w:tr w:rsidR="00E04137" w:rsidRPr="00E04137" w14:paraId="664A3379"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44C55BE7"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6263755F"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9AB028"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649E8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48,56</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23BE5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1543,92</w:t>
            </w:r>
          </w:p>
        </w:tc>
      </w:tr>
      <w:tr w:rsidR="00E04137" w:rsidRPr="00E04137" w14:paraId="5B070CFB"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A58C5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1.1.2</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04AD5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С наружной сетью горячего водоснабжения, с изолированными стояками, без </w:t>
            </w:r>
            <w:proofErr w:type="spellStart"/>
            <w:r w:rsidRPr="00E04137">
              <w:rPr>
                <w:rFonts w:eastAsia="Times New Roman"/>
                <w:color w:val="000000"/>
                <w:sz w:val="20"/>
                <w:szCs w:val="20"/>
              </w:rPr>
              <w:t>полотенцесушителей</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7B632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97F357"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46,96</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5F031B"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1635,35</w:t>
            </w:r>
          </w:p>
        </w:tc>
      </w:tr>
      <w:tr w:rsidR="00E04137" w:rsidRPr="00E04137" w14:paraId="16B23622"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3889E1C9"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1CA7A560"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80270B"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66C2A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48,56</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46BC4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1690,95</w:t>
            </w:r>
          </w:p>
        </w:tc>
      </w:tr>
      <w:tr w:rsidR="00E04137" w:rsidRPr="00E04137" w14:paraId="5D8C38B8"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D3624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1.1.3</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6D68C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С наружной сетью горячего водоснабжения, с неизолированными стояками, с </w:t>
            </w:r>
            <w:proofErr w:type="spellStart"/>
            <w:r w:rsidRPr="00E04137">
              <w:rPr>
                <w:rFonts w:eastAsia="Times New Roman"/>
                <w:color w:val="000000"/>
                <w:sz w:val="20"/>
                <w:szCs w:val="20"/>
              </w:rPr>
              <w:t>полотенцесушителями</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58615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9C484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46,96</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8D088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1392,26</w:t>
            </w:r>
          </w:p>
        </w:tc>
      </w:tr>
      <w:tr w:rsidR="00E04137" w:rsidRPr="00E04137" w14:paraId="234445F3"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6768CE59"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3AC10E90"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58892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93352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48,56</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6BD12B"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1439,6</w:t>
            </w:r>
          </w:p>
        </w:tc>
      </w:tr>
      <w:tr w:rsidR="00E04137" w:rsidRPr="00E04137" w14:paraId="73418792"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3C4144"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1.1.4</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A073D7"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С наружной сетью горячего водоснабжения, с неизолированными стояками, без </w:t>
            </w:r>
            <w:proofErr w:type="spellStart"/>
            <w:r w:rsidRPr="00E04137">
              <w:rPr>
                <w:rFonts w:eastAsia="Times New Roman"/>
                <w:color w:val="000000"/>
                <w:sz w:val="20"/>
                <w:szCs w:val="20"/>
              </w:rPr>
              <w:t>полотенцесушителей</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88EA67"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954F74"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46,96</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15ED68"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1493,15</w:t>
            </w:r>
          </w:p>
        </w:tc>
      </w:tr>
      <w:tr w:rsidR="00E04137" w:rsidRPr="00E04137" w14:paraId="1FB30D9D"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33FACF3F"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37ED6A3F"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11BBDE"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610A58"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48,56</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D68B83"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1543,92</w:t>
            </w:r>
          </w:p>
        </w:tc>
      </w:tr>
      <w:tr w:rsidR="00E04137" w:rsidRPr="00E04137" w14:paraId="50134782"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1DFE9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1.1.5</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BD272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Без наружной сети горячего водоснабжения, с изолированными стояками, с </w:t>
            </w:r>
            <w:proofErr w:type="spellStart"/>
            <w:r w:rsidRPr="00E04137">
              <w:rPr>
                <w:rFonts w:eastAsia="Times New Roman"/>
                <w:color w:val="000000"/>
                <w:sz w:val="20"/>
                <w:szCs w:val="20"/>
              </w:rPr>
              <w:t>полотенцесушителями</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92AD8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18B32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46,96</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9E544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1561,02</w:t>
            </w:r>
          </w:p>
        </w:tc>
      </w:tr>
      <w:tr w:rsidR="00E04137" w:rsidRPr="00E04137" w14:paraId="6AEF3156"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0EAB36C6"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5960F6A9"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E39C17"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E8115E"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48,56</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EF3C74"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1614,09</w:t>
            </w:r>
          </w:p>
        </w:tc>
      </w:tr>
      <w:tr w:rsidR="00E04137" w:rsidRPr="00E04137" w14:paraId="341F7F7F"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44B28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1.1.6</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82538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Без наружной сети горячего водоснабжения, с изолированными стояками, без </w:t>
            </w:r>
            <w:proofErr w:type="spellStart"/>
            <w:r w:rsidRPr="00E04137">
              <w:rPr>
                <w:rFonts w:eastAsia="Times New Roman"/>
                <w:color w:val="000000"/>
                <w:sz w:val="20"/>
                <w:szCs w:val="20"/>
              </w:rPr>
              <w:t>полотенцесушителей</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CBB54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F5CD44"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46,96</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D0823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1688,98</w:t>
            </w:r>
          </w:p>
        </w:tc>
      </w:tr>
      <w:tr w:rsidR="00E04137" w:rsidRPr="00E04137" w14:paraId="4F08B431"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376B01FB"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1F37C1AB"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90D7B8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491C5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48,56</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D24E0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1746,41</w:t>
            </w:r>
          </w:p>
        </w:tc>
      </w:tr>
      <w:tr w:rsidR="00E04137" w:rsidRPr="00E04137" w14:paraId="63034A9B"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F59EA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1.1.7</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D376BB" w14:textId="77777777" w:rsidR="00E04137" w:rsidRPr="00E04137" w:rsidRDefault="00E04137" w:rsidP="00EE7FE7">
            <w:pPr>
              <w:jc w:val="center"/>
              <w:rPr>
                <w:rFonts w:eastAsia="Times New Roman"/>
                <w:color w:val="000000"/>
                <w:sz w:val="20"/>
                <w:szCs w:val="20"/>
              </w:rPr>
            </w:pPr>
            <w:r w:rsidRPr="00E04137">
              <w:rPr>
                <w:rFonts w:eastAsia="Times New Roman"/>
                <w:color w:val="000000"/>
                <w:sz w:val="20"/>
                <w:szCs w:val="20"/>
              </w:rPr>
              <w:t xml:space="preserve">Без наружной сети горячего водоснабжения, с неизолированными стояками, с </w:t>
            </w:r>
            <w:proofErr w:type="spellStart"/>
            <w:r w:rsidRPr="00E04137">
              <w:rPr>
                <w:rFonts w:eastAsia="Times New Roman"/>
                <w:color w:val="000000"/>
                <w:sz w:val="20"/>
                <w:szCs w:val="20"/>
              </w:rPr>
              <w:t>полотенцесушителями</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7EC18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D2E02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46,96</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ED69DE"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1430,94</w:t>
            </w:r>
          </w:p>
        </w:tc>
      </w:tr>
      <w:tr w:rsidR="00E04137" w:rsidRPr="00E04137" w14:paraId="569E7E20"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1051F7CD"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339C1EA2"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4FF84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F59ECE"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48,56</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DA0FD6"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1479,59</w:t>
            </w:r>
          </w:p>
        </w:tc>
      </w:tr>
      <w:tr w:rsidR="00E04137" w:rsidRPr="00E04137" w14:paraId="16AC55D3"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59755B"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lastRenderedPageBreak/>
              <w:t>1.1.8</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F7F4D6"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Без наружной сети горячего водоснабжения, с неизолированными стояками, без </w:t>
            </w:r>
            <w:proofErr w:type="spellStart"/>
            <w:r w:rsidRPr="00E04137">
              <w:rPr>
                <w:rFonts w:eastAsia="Times New Roman"/>
                <w:color w:val="000000"/>
                <w:sz w:val="20"/>
                <w:szCs w:val="20"/>
              </w:rPr>
              <w:t>полотенцесушителей</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7861E1"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4FA7B1"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46,96</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E0F89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1561,02</w:t>
            </w:r>
          </w:p>
        </w:tc>
      </w:tr>
      <w:tr w:rsidR="00E04137" w:rsidRPr="00E04137" w14:paraId="3AA6AE6E"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6C654B41"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0504E105"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393F94"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48E48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48,56</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974387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1614,09</w:t>
            </w:r>
          </w:p>
        </w:tc>
      </w:tr>
      <w:tr w:rsidR="00E04137" w:rsidRPr="00E04137" w14:paraId="6725CF14" w14:textId="77777777" w:rsidTr="00E04137">
        <w:trPr>
          <w:divId w:val="1048652611"/>
          <w:trHeight w:val="20"/>
        </w:trPr>
        <w:tc>
          <w:tcPr>
            <w:tcW w:w="28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7E883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w:t>
            </w:r>
          </w:p>
        </w:tc>
        <w:tc>
          <w:tcPr>
            <w:tcW w:w="4712" w:type="pct"/>
            <w:gridSpan w:val="4"/>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3C0F5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В зоне теплоснабжения, горячего водоснабжения открытого акционерного общества "Всеволожские тепловые сети"</w:t>
            </w:r>
          </w:p>
        </w:tc>
      </w:tr>
      <w:tr w:rsidR="00E04137" w:rsidRPr="00E04137" w14:paraId="5B576247" w14:textId="77777777" w:rsidTr="00E04137">
        <w:trPr>
          <w:divId w:val="1048652611"/>
          <w:trHeight w:val="20"/>
        </w:trPr>
        <w:tc>
          <w:tcPr>
            <w:tcW w:w="28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8614D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2.1</w:t>
            </w:r>
          </w:p>
        </w:tc>
        <w:tc>
          <w:tcPr>
            <w:tcW w:w="4712" w:type="pct"/>
            <w:gridSpan w:val="4"/>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DB8A5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Для населения, организаций, приобретающих горячую воду для предоставления коммунальных услуг населению, муниципальных образований "Город Всеволожск", "Колтушское сельское поселение" Всеволожского муниципального района Ленинградской области (тарифы указываются с учетом НДС) &lt;*&gt;</w:t>
            </w:r>
          </w:p>
        </w:tc>
      </w:tr>
      <w:tr w:rsidR="00E04137" w:rsidRPr="00E04137" w14:paraId="29672FC1"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6237D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2.1.1</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057BE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С наружной сетью горячего водоснабжения, с изолированными стояками, с </w:t>
            </w:r>
            <w:proofErr w:type="spellStart"/>
            <w:r w:rsidRPr="00E04137">
              <w:rPr>
                <w:rFonts w:eastAsia="Times New Roman"/>
                <w:color w:val="000000"/>
                <w:sz w:val="20"/>
                <w:szCs w:val="20"/>
              </w:rPr>
              <w:t>полотенцесушителями</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6F920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42F8F4"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38,48</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55889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1808,66</w:t>
            </w:r>
          </w:p>
        </w:tc>
      </w:tr>
      <w:tr w:rsidR="00E04137" w:rsidRPr="00E04137" w14:paraId="3B55DA99"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769FB97B"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689B90A1"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084E86"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B942F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39,79</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4A16B4"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1870,15</w:t>
            </w:r>
          </w:p>
        </w:tc>
      </w:tr>
      <w:tr w:rsidR="00E04137" w:rsidRPr="00E04137" w14:paraId="01FD3A52"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AFE5F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2.1.2</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151787"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С наружной сетью горячего водоснабжения, с изолированными стояками, без </w:t>
            </w:r>
            <w:proofErr w:type="spellStart"/>
            <w:r w:rsidRPr="00E04137">
              <w:rPr>
                <w:rFonts w:eastAsia="Times New Roman"/>
                <w:color w:val="000000"/>
                <w:sz w:val="20"/>
                <w:szCs w:val="20"/>
              </w:rPr>
              <w:t>полотенцесушителей</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34931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FC05FE"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38,48</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7EA7EE"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1980,9</w:t>
            </w:r>
          </w:p>
        </w:tc>
      </w:tr>
      <w:tr w:rsidR="00E04137" w:rsidRPr="00E04137" w14:paraId="00F78F81"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6AB2FBA2"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6F6C5742"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5C74E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FE0B4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39,79</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0272B7"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2048,25</w:t>
            </w:r>
          </w:p>
        </w:tc>
      </w:tr>
      <w:tr w:rsidR="00E04137" w:rsidRPr="00E04137" w14:paraId="51C468AC"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49041B"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2.1.3</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2F5B2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С наружной сетью горячего водоснабжения, с неизолированными стояками, с </w:t>
            </w:r>
            <w:proofErr w:type="spellStart"/>
            <w:r w:rsidRPr="00E04137">
              <w:rPr>
                <w:rFonts w:eastAsia="Times New Roman"/>
                <w:color w:val="000000"/>
                <w:sz w:val="20"/>
                <w:szCs w:val="20"/>
              </w:rPr>
              <w:t>полотенцесушителями</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C88FE4"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450036"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38,48</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25DE0E"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1686,44</w:t>
            </w:r>
          </w:p>
        </w:tc>
      </w:tr>
      <w:tr w:rsidR="00E04137" w:rsidRPr="00E04137" w14:paraId="04C6DE04"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76F0610D"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7EC8365E"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DA9DB8"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E1998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39,79</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CA8E6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1743,78</w:t>
            </w:r>
          </w:p>
        </w:tc>
      </w:tr>
      <w:tr w:rsidR="00E04137" w:rsidRPr="00E04137" w14:paraId="297062B8"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4000F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2.1.4</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70EDF4"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С наружной сетью горячего водоснабжения, с неизолированными стояками, без </w:t>
            </w:r>
            <w:proofErr w:type="spellStart"/>
            <w:r w:rsidRPr="00E04137">
              <w:rPr>
                <w:rFonts w:eastAsia="Times New Roman"/>
                <w:color w:val="000000"/>
                <w:sz w:val="20"/>
                <w:szCs w:val="20"/>
              </w:rPr>
              <w:t>полотенцесушителей</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65594B"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1F802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38,48</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84B71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1808,66</w:t>
            </w:r>
          </w:p>
        </w:tc>
      </w:tr>
      <w:tr w:rsidR="00E04137" w:rsidRPr="00E04137" w14:paraId="72F69876"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5787E843"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13E62DC1"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760FA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43E2B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39,79</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5C9CC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1870,15</w:t>
            </w:r>
          </w:p>
        </w:tc>
      </w:tr>
      <w:tr w:rsidR="00E04137" w:rsidRPr="00E04137" w14:paraId="693488AA"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43ECD6"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2.1.5</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E1C541"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Без наружной сети горячего водоснабжения, с изолированными стояками, с </w:t>
            </w:r>
            <w:proofErr w:type="spellStart"/>
            <w:r w:rsidRPr="00E04137">
              <w:rPr>
                <w:rFonts w:eastAsia="Times New Roman"/>
                <w:color w:val="000000"/>
                <w:sz w:val="20"/>
                <w:szCs w:val="20"/>
              </w:rPr>
              <w:t>полотенцесушителями</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591DA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D3CE7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38,48</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A363B1"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1890,88</w:t>
            </w:r>
          </w:p>
        </w:tc>
      </w:tr>
      <w:tr w:rsidR="00E04137" w:rsidRPr="00E04137" w14:paraId="3B04F0DC"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1F6BDC45"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07EDF5DF"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FE255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EB060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39,79</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51D27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1955,17</w:t>
            </w:r>
          </w:p>
        </w:tc>
      </w:tr>
      <w:tr w:rsidR="00E04137" w:rsidRPr="00E04137" w14:paraId="531DF140"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98ED88"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2.1.6</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DD55E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Без наружной сети горячего водоснабжения, с изолированными стояками, без </w:t>
            </w:r>
            <w:proofErr w:type="spellStart"/>
            <w:r w:rsidRPr="00E04137">
              <w:rPr>
                <w:rFonts w:eastAsia="Times New Roman"/>
                <w:color w:val="000000"/>
                <w:sz w:val="20"/>
                <w:szCs w:val="20"/>
              </w:rPr>
              <w:t>полотенцесушителей</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3503B6"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DC4EE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38,48</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CCFD4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2045,87</w:t>
            </w:r>
          </w:p>
        </w:tc>
      </w:tr>
      <w:tr w:rsidR="00E04137" w:rsidRPr="00E04137" w14:paraId="6F9E4D1A"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3EBCF746"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72670142"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A83018"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49F0F1"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39,79</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AD40D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2115,43</w:t>
            </w:r>
          </w:p>
        </w:tc>
      </w:tr>
      <w:tr w:rsidR="00E04137" w:rsidRPr="00E04137" w14:paraId="363CA8C4"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00D12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2.1.7</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64EF54"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Без наружной сети горячего водоснабжения, с неизолированными стояками, с </w:t>
            </w:r>
            <w:proofErr w:type="spellStart"/>
            <w:r w:rsidRPr="00E04137">
              <w:rPr>
                <w:rFonts w:eastAsia="Times New Roman"/>
                <w:color w:val="000000"/>
                <w:sz w:val="20"/>
                <w:szCs w:val="20"/>
              </w:rPr>
              <w:t>полотенцесушителями</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3E56C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934A3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38,48</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93C014"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1733,29</w:t>
            </w:r>
          </w:p>
        </w:tc>
      </w:tr>
      <w:tr w:rsidR="00E04137" w:rsidRPr="00E04137" w14:paraId="2D62360E"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50233773"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72132538"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87CB81"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96FEE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39,79</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BF065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1792,22</w:t>
            </w:r>
          </w:p>
        </w:tc>
      </w:tr>
      <w:tr w:rsidR="00E04137" w:rsidRPr="00E04137" w14:paraId="43909821"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BC08EC1"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2.1.8</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314986"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Без наружной сети горячего водоснабжения, с неизолированными стояками, без </w:t>
            </w:r>
            <w:proofErr w:type="spellStart"/>
            <w:r w:rsidRPr="00E04137">
              <w:rPr>
                <w:rFonts w:eastAsia="Times New Roman"/>
                <w:color w:val="000000"/>
                <w:sz w:val="20"/>
                <w:szCs w:val="20"/>
              </w:rPr>
              <w:t>полотенцесушителей</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DE5121"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DB225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38,48</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C1957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1890,88</w:t>
            </w:r>
          </w:p>
        </w:tc>
      </w:tr>
      <w:tr w:rsidR="00E04137" w:rsidRPr="00E04137" w14:paraId="41B31668"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1D28FAEA"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482E9D14"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4CD957"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3AA69E"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39,79</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169DDE"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1955,17</w:t>
            </w:r>
          </w:p>
        </w:tc>
      </w:tr>
      <w:tr w:rsidR="00E04137" w:rsidRPr="00E04137" w14:paraId="4C07373E" w14:textId="77777777" w:rsidTr="00E04137">
        <w:trPr>
          <w:divId w:val="1048652611"/>
          <w:trHeight w:val="20"/>
        </w:trPr>
        <w:tc>
          <w:tcPr>
            <w:tcW w:w="28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6F6C93"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w:t>
            </w:r>
          </w:p>
        </w:tc>
        <w:tc>
          <w:tcPr>
            <w:tcW w:w="4712" w:type="pct"/>
            <w:gridSpan w:val="4"/>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A5003E"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В зоне теплоснабжения, горячего водоснабжения муниципального унитарного предприятия "Всеволожские тепловые сети" муниципального образования "Город Всеволожск" Всеволожского муниципального района Ленинградской области</w:t>
            </w:r>
          </w:p>
        </w:tc>
      </w:tr>
      <w:tr w:rsidR="00E04137" w:rsidRPr="00E04137" w14:paraId="7A7F8C83" w14:textId="77777777" w:rsidTr="00E04137">
        <w:trPr>
          <w:divId w:val="1048652611"/>
          <w:trHeight w:val="20"/>
        </w:trPr>
        <w:tc>
          <w:tcPr>
            <w:tcW w:w="28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DF34DE"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3.1</w:t>
            </w:r>
          </w:p>
        </w:tc>
        <w:tc>
          <w:tcPr>
            <w:tcW w:w="4712" w:type="pct"/>
            <w:gridSpan w:val="4"/>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FBFF57"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Для населения, организаций, приобретающих горячую воду для предоставления коммунальных услуг населению, муниципального образования "Город Всеволожск" Всеволожского муниципального района Ленинградской области (тарифы указываются с учетом НДС) &lt;*&gt;</w:t>
            </w:r>
          </w:p>
        </w:tc>
      </w:tr>
      <w:tr w:rsidR="00E04137" w:rsidRPr="00E04137" w14:paraId="68EF6D42"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3E6A9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3.1.1</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8CC79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С наружной сетью горячего водоснабжения, с изолированными стояками, с </w:t>
            </w:r>
            <w:proofErr w:type="spellStart"/>
            <w:r w:rsidRPr="00E04137">
              <w:rPr>
                <w:rFonts w:eastAsia="Times New Roman"/>
                <w:color w:val="000000"/>
                <w:sz w:val="20"/>
                <w:szCs w:val="20"/>
              </w:rPr>
              <w:t>полотенцесушителями</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D22C2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F37E8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34,17</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B4AA02B"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1730</w:t>
            </w:r>
          </w:p>
        </w:tc>
      </w:tr>
      <w:tr w:rsidR="00E04137" w:rsidRPr="00E04137" w14:paraId="58C46AA0"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443F5C6F"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4DC9F7E6"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83809C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DBB4E3"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35,33</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B75F01"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1788,82</w:t>
            </w:r>
          </w:p>
        </w:tc>
      </w:tr>
      <w:tr w:rsidR="00E04137" w:rsidRPr="00E04137" w14:paraId="2782A1D7"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3B5DF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3.1.2</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914891"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С наружной сетью горячего водоснабжения, с изолированными стояками, без </w:t>
            </w:r>
            <w:proofErr w:type="spellStart"/>
            <w:r w:rsidRPr="00E04137">
              <w:rPr>
                <w:rFonts w:eastAsia="Times New Roman"/>
                <w:color w:val="000000"/>
                <w:sz w:val="20"/>
                <w:szCs w:val="20"/>
              </w:rPr>
              <w:t>полотенцесушителей</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99A91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F97E2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34,17</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685B47"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1894,76</w:t>
            </w:r>
          </w:p>
        </w:tc>
      </w:tr>
      <w:tr w:rsidR="00E04137" w:rsidRPr="00E04137" w14:paraId="62BD5597"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59877013"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3BE360DE"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0807EE"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82502C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35,33</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E8C43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1959,18</w:t>
            </w:r>
          </w:p>
        </w:tc>
      </w:tr>
      <w:tr w:rsidR="00E04137" w:rsidRPr="00E04137" w14:paraId="50B3DD81"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895E3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lastRenderedPageBreak/>
              <w:t>3.1.3</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F148F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С наружной сетью горячего водоснабжения, с неизолированными стояками, с </w:t>
            </w:r>
            <w:proofErr w:type="spellStart"/>
            <w:r w:rsidRPr="00E04137">
              <w:rPr>
                <w:rFonts w:eastAsia="Times New Roman"/>
                <w:color w:val="000000"/>
                <w:sz w:val="20"/>
                <w:szCs w:val="20"/>
              </w:rPr>
              <w:t>полотенцесушителями</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8805E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57BD0B"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34,17</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FC437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1613,1</w:t>
            </w:r>
          </w:p>
        </w:tc>
      </w:tr>
      <w:tr w:rsidR="00E04137" w:rsidRPr="00E04137" w14:paraId="2EF65CAA"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1F457216"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46366FC3"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16A6767"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0DB2E8"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35,33</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955BF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1667,95</w:t>
            </w:r>
          </w:p>
        </w:tc>
      </w:tr>
      <w:tr w:rsidR="00E04137" w:rsidRPr="00E04137" w14:paraId="132D8972"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4DAD3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3.1.4</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FBE1F1"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С наружной сетью горячего водоснабжения, с неизолированными стояками, без </w:t>
            </w:r>
            <w:proofErr w:type="spellStart"/>
            <w:r w:rsidRPr="00E04137">
              <w:rPr>
                <w:rFonts w:eastAsia="Times New Roman"/>
                <w:color w:val="000000"/>
                <w:sz w:val="20"/>
                <w:szCs w:val="20"/>
              </w:rPr>
              <w:t>полотенцесушителей</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1799C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73BFE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34,17</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962C47"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1730</w:t>
            </w:r>
          </w:p>
        </w:tc>
      </w:tr>
      <w:tr w:rsidR="00E04137" w:rsidRPr="00E04137" w14:paraId="395BE9A8"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54FE923C"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453CEE00"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83468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364CD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35,33</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2DAD3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1788,82</w:t>
            </w:r>
          </w:p>
        </w:tc>
      </w:tr>
      <w:tr w:rsidR="00E04137" w:rsidRPr="00E04137" w14:paraId="4EA9EDB4"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61FAC7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3.1.5</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8285AA6"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Без наружной сети горячего водоснабжения, с изолированными стояками, с </w:t>
            </w:r>
            <w:proofErr w:type="spellStart"/>
            <w:r w:rsidRPr="00E04137">
              <w:rPr>
                <w:rFonts w:eastAsia="Times New Roman"/>
                <w:color w:val="000000"/>
                <w:sz w:val="20"/>
                <w:szCs w:val="20"/>
              </w:rPr>
              <w:t>полотенцесушителями</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2A7117"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415094"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34,17</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BD13B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1808,63</w:t>
            </w:r>
          </w:p>
        </w:tc>
      </w:tr>
      <w:tr w:rsidR="00E04137" w:rsidRPr="00E04137" w14:paraId="5222A1B1"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68110268"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6F963ED3"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F505D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EDACD8"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35,33</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0CCD0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1870,12</w:t>
            </w:r>
          </w:p>
        </w:tc>
      </w:tr>
      <w:tr w:rsidR="00E04137" w:rsidRPr="00E04137" w14:paraId="450C0DB9"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A1F1D3"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3.1.6</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C6DC0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Без наружной сети горячего водоснабжения, с изолированными стояками, без </w:t>
            </w:r>
            <w:proofErr w:type="spellStart"/>
            <w:r w:rsidRPr="00E04137">
              <w:rPr>
                <w:rFonts w:eastAsia="Times New Roman"/>
                <w:color w:val="000000"/>
                <w:sz w:val="20"/>
                <w:szCs w:val="20"/>
              </w:rPr>
              <w:t>полотенцесушителей</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F4EBF6"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0D254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34,17</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5B9266"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1956,88</w:t>
            </w:r>
          </w:p>
        </w:tc>
      </w:tr>
      <w:tr w:rsidR="00E04137" w:rsidRPr="00E04137" w14:paraId="1F0A8A8F"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7A7754A9"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4EF7CB28"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39AFCD"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19FF06"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35,33</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B5961D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2023,41</w:t>
            </w:r>
          </w:p>
        </w:tc>
      </w:tr>
      <w:tr w:rsidR="00E04137" w:rsidRPr="00E04137" w14:paraId="1C5EC8CA"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725E8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3.1.7</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A20F75"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Без наружной сети горячего водоснабжения, с неизолированными стояками, с </w:t>
            </w:r>
            <w:proofErr w:type="spellStart"/>
            <w:r w:rsidRPr="00E04137">
              <w:rPr>
                <w:rFonts w:eastAsia="Times New Roman"/>
                <w:color w:val="000000"/>
                <w:sz w:val="20"/>
                <w:szCs w:val="20"/>
              </w:rPr>
              <w:t>полотенцесушителями</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37B2E0"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D61E2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34,17</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4EC16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1657,91</w:t>
            </w:r>
          </w:p>
        </w:tc>
      </w:tr>
      <w:tr w:rsidR="00E04137" w:rsidRPr="00E04137" w14:paraId="18076F8C"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7B49B995"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56617EEA"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4EC586"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FCA2C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35,33</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FEC63A"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1714,28</w:t>
            </w:r>
          </w:p>
        </w:tc>
      </w:tr>
      <w:tr w:rsidR="00E04137" w:rsidRPr="00E04137" w14:paraId="7AB653C4" w14:textId="77777777" w:rsidTr="00E04137">
        <w:trPr>
          <w:divId w:val="1048652611"/>
          <w:trHeight w:val="20"/>
        </w:trPr>
        <w:tc>
          <w:tcPr>
            <w:tcW w:w="288"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4F047B"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3.1.8</w:t>
            </w:r>
          </w:p>
        </w:tc>
        <w:tc>
          <w:tcPr>
            <w:tcW w:w="2104" w:type="pct"/>
            <w:vMerge w:val="restar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6BCC7C"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 xml:space="preserve">Без наружной сети горячего водоснабжения, с неизолированными стояками, без </w:t>
            </w:r>
            <w:proofErr w:type="spellStart"/>
            <w:r w:rsidRPr="00E04137">
              <w:rPr>
                <w:rFonts w:eastAsia="Times New Roman"/>
                <w:color w:val="000000"/>
                <w:sz w:val="20"/>
                <w:szCs w:val="20"/>
              </w:rPr>
              <w:t>полотенцесушителей</w:t>
            </w:r>
            <w:proofErr w:type="spellEnd"/>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9076CF"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01.01.2022 по 30.062022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2A9ACB"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34,17</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681556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1808,63</w:t>
            </w:r>
          </w:p>
        </w:tc>
      </w:tr>
      <w:tr w:rsidR="00E04137" w:rsidRPr="00E04137" w14:paraId="11249E43" w14:textId="77777777" w:rsidTr="00E04137">
        <w:trPr>
          <w:divId w:val="1048652611"/>
          <w:trHeight w:val="20"/>
        </w:trPr>
        <w:tc>
          <w:tcPr>
            <w:tcW w:w="288" w:type="pct"/>
            <w:vMerge/>
            <w:tcBorders>
              <w:top w:val="nil"/>
              <w:left w:val="single" w:sz="4" w:space="0" w:color="auto"/>
              <w:bottom w:val="single" w:sz="4" w:space="0" w:color="auto"/>
              <w:right w:val="single" w:sz="4" w:space="0" w:color="auto"/>
            </w:tcBorders>
            <w:vAlign w:val="center"/>
            <w:hideMark/>
          </w:tcPr>
          <w:p w14:paraId="3FB87001" w14:textId="77777777" w:rsidR="00E04137" w:rsidRPr="00E04137" w:rsidRDefault="00E04137" w:rsidP="00E04137">
            <w:pPr>
              <w:rPr>
                <w:rFonts w:eastAsia="Times New Roman"/>
                <w:color w:val="000000"/>
                <w:sz w:val="20"/>
                <w:szCs w:val="20"/>
              </w:rPr>
            </w:pPr>
          </w:p>
        </w:tc>
        <w:tc>
          <w:tcPr>
            <w:tcW w:w="2104" w:type="pct"/>
            <w:vMerge/>
            <w:tcBorders>
              <w:top w:val="nil"/>
              <w:left w:val="single" w:sz="4" w:space="0" w:color="auto"/>
              <w:bottom w:val="single" w:sz="4" w:space="0" w:color="auto"/>
              <w:right w:val="single" w:sz="4" w:space="0" w:color="auto"/>
            </w:tcBorders>
            <w:vAlign w:val="center"/>
            <w:hideMark/>
          </w:tcPr>
          <w:p w14:paraId="21AD9C20" w14:textId="77777777" w:rsidR="00E04137" w:rsidRPr="00E04137" w:rsidRDefault="00E04137" w:rsidP="00E04137">
            <w:pPr>
              <w:rPr>
                <w:rFonts w:eastAsia="Times New Roman"/>
                <w:color w:val="000000"/>
                <w:sz w:val="20"/>
                <w:szCs w:val="20"/>
              </w:rPr>
            </w:pPr>
          </w:p>
        </w:tc>
        <w:tc>
          <w:tcPr>
            <w:tcW w:w="79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4B2F39"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с 01.07.2022 по 31.12.2022</w:t>
            </w:r>
          </w:p>
        </w:tc>
        <w:tc>
          <w:tcPr>
            <w:tcW w:w="7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5F6F02"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35,33</w:t>
            </w:r>
          </w:p>
        </w:tc>
        <w:tc>
          <w:tcPr>
            <w:tcW w:w="101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325646" w14:textId="77777777" w:rsidR="00E04137" w:rsidRPr="00E04137" w:rsidRDefault="00E04137" w:rsidP="00E04137">
            <w:pPr>
              <w:jc w:val="center"/>
              <w:rPr>
                <w:rFonts w:eastAsia="Times New Roman"/>
                <w:color w:val="000000"/>
                <w:sz w:val="20"/>
                <w:szCs w:val="20"/>
              </w:rPr>
            </w:pPr>
            <w:r w:rsidRPr="00E04137">
              <w:rPr>
                <w:rFonts w:eastAsia="Times New Roman"/>
                <w:color w:val="000000"/>
                <w:sz w:val="20"/>
                <w:szCs w:val="20"/>
              </w:rPr>
              <w:t>1870,12</w:t>
            </w:r>
          </w:p>
        </w:tc>
      </w:tr>
    </w:tbl>
    <w:p w14:paraId="4EA9CF9C" w14:textId="77777777" w:rsidR="00CB4314" w:rsidRPr="00CB4314" w:rsidRDefault="00CB4314" w:rsidP="00CB4314"/>
    <w:sectPr w:rsidR="00CB4314" w:rsidRPr="00CB4314" w:rsidSect="00203760">
      <w:pgSz w:w="11906" w:h="16838"/>
      <w:pgMar w:top="1292" w:right="850" w:bottom="1134" w:left="1276"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87C950" w14:textId="77777777" w:rsidR="009E2313" w:rsidRDefault="009E2313" w:rsidP="00D16C33">
      <w:r>
        <w:separator/>
      </w:r>
    </w:p>
  </w:endnote>
  <w:endnote w:type="continuationSeparator" w:id="0">
    <w:p w14:paraId="24A16025" w14:textId="77777777" w:rsidR="009E2313" w:rsidRDefault="009E2313" w:rsidP="00D16C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NTTimes/Cyrillic">
    <w:altName w:val="Arial Narrow"/>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B1C6D7" w14:textId="77777777" w:rsidR="00742667" w:rsidRDefault="00742667" w:rsidP="004E4973">
    <w:pPr>
      <w:pStyle w:val="a7"/>
      <w:framePr w:wrap="around" w:vAnchor="text" w:hAnchor="margin" w:xAlign="center" w:y="1"/>
      <w:rPr>
        <w:rStyle w:val="ab"/>
      </w:rPr>
    </w:pPr>
    <w:r>
      <w:rPr>
        <w:rStyle w:val="ab"/>
      </w:rPr>
      <w:fldChar w:fldCharType="begin"/>
    </w:r>
    <w:r>
      <w:rPr>
        <w:rStyle w:val="ab"/>
      </w:rPr>
      <w:instrText xml:space="preserve">PAGE  </w:instrText>
    </w:r>
    <w:r>
      <w:rPr>
        <w:rStyle w:val="ab"/>
      </w:rPr>
      <w:fldChar w:fldCharType="separate"/>
    </w:r>
    <w:r w:rsidR="00590CF8">
      <w:rPr>
        <w:rStyle w:val="ab"/>
        <w:noProof/>
      </w:rPr>
      <w:t>138</w:t>
    </w:r>
    <w:r>
      <w:rPr>
        <w:rStyle w:val="ab"/>
      </w:rPr>
      <w:fldChar w:fldCharType="end"/>
    </w:r>
  </w:p>
  <w:p w14:paraId="35262556" w14:textId="77777777" w:rsidR="00742667" w:rsidRDefault="00742667">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745310" w14:textId="1305ED4B" w:rsidR="00742667" w:rsidRPr="005C68C3" w:rsidRDefault="00742667">
    <w:pPr>
      <w:pStyle w:val="a7"/>
      <w:jc w:val="right"/>
      <w:rPr>
        <w:sz w:val="22"/>
      </w:rPr>
    </w:pPr>
    <w:r w:rsidRPr="00F77950">
      <w:rPr>
        <w:sz w:val="22"/>
      </w:rPr>
      <w:fldChar w:fldCharType="begin"/>
    </w:r>
    <w:r w:rsidRPr="00F77950">
      <w:rPr>
        <w:sz w:val="22"/>
      </w:rPr>
      <w:instrText>PAGE   \* MERGEFORMAT</w:instrText>
    </w:r>
    <w:r w:rsidRPr="00F77950">
      <w:rPr>
        <w:sz w:val="22"/>
      </w:rPr>
      <w:fldChar w:fldCharType="separate"/>
    </w:r>
    <w:r w:rsidR="009750CD">
      <w:rPr>
        <w:noProof/>
        <w:sz w:val="22"/>
      </w:rPr>
      <w:t>11</w:t>
    </w:r>
    <w:r w:rsidRPr="00F77950">
      <w:rPr>
        <w:sz w:val="22"/>
      </w:rPr>
      <w:fldChar w:fldCharType="end"/>
    </w:r>
  </w:p>
  <w:p w14:paraId="26A3744A" w14:textId="77777777" w:rsidR="00742667" w:rsidRDefault="00742667">
    <w:pPr>
      <w:pStyle w:val="a7"/>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91B919" w14:textId="77777777" w:rsidR="00742667" w:rsidRDefault="00742667">
    <w:pPr>
      <w:pStyle w:val="a7"/>
      <w:jc w:val="right"/>
    </w:pPr>
  </w:p>
  <w:p w14:paraId="0776B9C5" w14:textId="77777777" w:rsidR="00742667" w:rsidRDefault="00742667">
    <w:pPr>
      <w:pStyle w:val="a7"/>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9943949"/>
      <w:docPartObj>
        <w:docPartGallery w:val="Page Numbers (Bottom of Page)"/>
        <w:docPartUnique/>
      </w:docPartObj>
    </w:sdtPr>
    <w:sdtEndPr>
      <w:rPr>
        <w:sz w:val="22"/>
      </w:rPr>
    </w:sdtEndPr>
    <w:sdtContent>
      <w:p w14:paraId="52679C07" w14:textId="4BE86B1E" w:rsidR="00742667" w:rsidRPr="00193BB8" w:rsidRDefault="00742667">
        <w:pPr>
          <w:pStyle w:val="a7"/>
          <w:jc w:val="right"/>
          <w:rPr>
            <w:sz w:val="22"/>
          </w:rPr>
        </w:pPr>
        <w:r w:rsidRPr="00193BB8">
          <w:rPr>
            <w:sz w:val="22"/>
          </w:rPr>
          <w:fldChar w:fldCharType="begin"/>
        </w:r>
        <w:r w:rsidRPr="00193BB8">
          <w:rPr>
            <w:sz w:val="22"/>
          </w:rPr>
          <w:instrText>PAGE   \* MERGEFORMAT</w:instrText>
        </w:r>
        <w:r w:rsidRPr="00193BB8">
          <w:rPr>
            <w:sz w:val="22"/>
          </w:rPr>
          <w:fldChar w:fldCharType="separate"/>
        </w:r>
        <w:r w:rsidR="009750CD">
          <w:rPr>
            <w:noProof/>
            <w:sz w:val="22"/>
          </w:rPr>
          <w:t>22</w:t>
        </w:r>
        <w:r w:rsidRPr="00193BB8">
          <w:rPr>
            <w:sz w:val="22"/>
          </w:rPr>
          <w:fldChar w:fldCharType="end"/>
        </w:r>
      </w:p>
    </w:sdtContent>
  </w:sdt>
  <w:p w14:paraId="6BD98CAF" w14:textId="77777777" w:rsidR="00742667" w:rsidRDefault="00742667">
    <w:pPr>
      <w:pStyle w:val="a7"/>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4916397"/>
      <w:docPartObj>
        <w:docPartGallery w:val="Page Numbers (Bottom of Page)"/>
        <w:docPartUnique/>
      </w:docPartObj>
    </w:sdtPr>
    <w:sdtEndPr/>
    <w:sdtContent>
      <w:p w14:paraId="0D5B0569" w14:textId="6D105F7D" w:rsidR="00742667" w:rsidRDefault="00742667">
        <w:pPr>
          <w:pStyle w:val="a7"/>
          <w:jc w:val="right"/>
        </w:pPr>
        <w:r>
          <w:fldChar w:fldCharType="begin"/>
        </w:r>
        <w:r>
          <w:instrText>PAGE   \* MERGEFORMAT</w:instrText>
        </w:r>
        <w:r>
          <w:fldChar w:fldCharType="separate"/>
        </w:r>
        <w:r w:rsidR="009750CD">
          <w:rPr>
            <w:noProof/>
          </w:rPr>
          <w:t>144</w:t>
        </w:r>
        <w:r>
          <w:fldChar w:fldCharType="end"/>
        </w:r>
      </w:p>
    </w:sdtContent>
  </w:sdt>
  <w:p w14:paraId="77EB3F0B" w14:textId="77777777" w:rsidR="00742667" w:rsidRDefault="00742667">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D25F50" w14:textId="77777777" w:rsidR="009E2313" w:rsidRDefault="009E2313" w:rsidP="00D16C33">
      <w:r>
        <w:separator/>
      </w:r>
    </w:p>
  </w:footnote>
  <w:footnote w:type="continuationSeparator" w:id="0">
    <w:p w14:paraId="5BDBE086" w14:textId="77777777" w:rsidR="009E2313" w:rsidRDefault="009E2313" w:rsidP="00D16C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45736A" w14:textId="13512929" w:rsidR="00742667" w:rsidRDefault="00742667" w:rsidP="004E4973">
    <w:pPr>
      <w:pStyle w:val="a5"/>
      <w:pBdr>
        <w:bottom w:val="single" w:sz="4" w:space="1" w:color="auto"/>
      </w:pBdr>
      <w:jc w:val="center"/>
      <w:rPr>
        <w:sz w:val="20"/>
      </w:rPr>
    </w:pPr>
    <w:r>
      <w:rPr>
        <w:sz w:val="20"/>
      </w:rPr>
      <w:t>Схема</w:t>
    </w:r>
    <w:r w:rsidRPr="005E4495">
      <w:rPr>
        <w:sz w:val="20"/>
      </w:rPr>
      <w:t xml:space="preserve"> теплоснабжения МО </w:t>
    </w:r>
    <w:r>
      <w:rPr>
        <w:sz w:val="20"/>
      </w:rPr>
      <w:t>«Город Всеволожск» Всеволожского муниципального района</w:t>
    </w:r>
    <w:r w:rsidRPr="005E4495">
      <w:rPr>
        <w:sz w:val="20"/>
      </w:rPr>
      <w:t xml:space="preserve"> </w:t>
    </w:r>
  </w:p>
  <w:p w14:paraId="64697DCD" w14:textId="3D6DFBD3" w:rsidR="00742667" w:rsidRPr="005E4495" w:rsidRDefault="00742667" w:rsidP="004E4973">
    <w:pPr>
      <w:pStyle w:val="a5"/>
      <w:pBdr>
        <w:bottom w:val="single" w:sz="4" w:space="1" w:color="auto"/>
      </w:pBdr>
      <w:jc w:val="center"/>
      <w:rPr>
        <w:sz w:val="20"/>
      </w:rPr>
    </w:pPr>
    <w:r w:rsidRPr="005E4495">
      <w:rPr>
        <w:sz w:val="20"/>
      </w:rPr>
      <w:t>Ле</w:t>
    </w:r>
    <w:r>
      <w:rPr>
        <w:sz w:val="20"/>
      </w:rPr>
      <w:t>нинградской области на 2022-2033</w:t>
    </w:r>
    <w:r w:rsidRPr="005E4495">
      <w:rPr>
        <w:sz w:val="20"/>
      </w:rPr>
      <w:t xml:space="preserve"> гг.</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3A3295" w14:textId="77777777" w:rsidR="00742667" w:rsidRPr="005E4495" w:rsidRDefault="00742667" w:rsidP="004E4973">
    <w:pPr>
      <w:pStyle w:val="a5"/>
      <w:pBdr>
        <w:bottom w:val="single" w:sz="4" w:space="1" w:color="auto"/>
      </w:pBdr>
      <w:jc w:val="center"/>
      <w:rPr>
        <w:sz w:val="20"/>
      </w:rPr>
    </w:pPr>
    <w:r w:rsidRPr="005E4495">
      <w:rPr>
        <w:sz w:val="20"/>
      </w:rPr>
      <w:t xml:space="preserve">Схема теплоснабжения МО </w:t>
    </w:r>
    <w:r>
      <w:rPr>
        <w:sz w:val="20"/>
      </w:rPr>
      <w:t>город Всеволожск Всеволожского муниципального района</w:t>
    </w:r>
    <w:r w:rsidRPr="005E4495">
      <w:rPr>
        <w:sz w:val="20"/>
      </w:rPr>
      <w:t xml:space="preserve"> Ле</w:t>
    </w:r>
    <w:r>
      <w:rPr>
        <w:sz w:val="20"/>
      </w:rPr>
      <w:t>нинградской области на 2021-2032</w:t>
    </w:r>
    <w:r w:rsidRPr="005E4495">
      <w:rPr>
        <w:sz w:val="20"/>
      </w:rPr>
      <w:t xml:space="preserve"> гг.</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C48CD5" w14:textId="53334FE9" w:rsidR="00742667" w:rsidRDefault="00742667" w:rsidP="00B82197">
    <w:pPr>
      <w:pStyle w:val="a5"/>
      <w:pBdr>
        <w:bottom w:val="single" w:sz="4" w:space="1" w:color="auto"/>
      </w:pBdr>
      <w:jc w:val="center"/>
      <w:rPr>
        <w:sz w:val="20"/>
      </w:rPr>
    </w:pPr>
    <w:r>
      <w:rPr>
        <w:sz w:val="20"/>
      </w:rPr>
      <w:t>Схема</w:t>
    </w:r>
    <w:r w:rsidRPr="005E4495">
      <w:rPr>
        <w:sz w:val="20"/>
      </w:rPr>
      <w:t xml:space="preserve"> теплоснабжения </w:t>
    </w:r>
    <w:r>
      <w:rPr>
        <w:sz w:val="20"/>
      </w:rPr>
      <w:t>МО</w:t>
    </w:r>
    <w:r w:rsidRPr="005E4495">
      <w:rPr>
        <w:sz w:val="20"/>
      </w:rPr>
      <w:t xml:space="preserve"> </w:t>
    </w:r>
    <w:r>
      <w:rPr>
        <w:sz w:val="20"/>
      </w:rPr>
      <w:t>«Город Всеволожск» Всеволожского муниципального района</w:t>
    </w:r>
  </w:p>
  <w:p w14:paraId="3DB8D287" w14:textId="1B0A07A3" w:rsidR="00742667" w:rsidRPr="005E4495" w:rsidRDefault="00742667" w:rsidP="00B82197">
    <w:pPr>
      <w:pStyle w:val="a5"/>
      <w:pBdr>
        <w:bottom w:val="single" w:sz="4" w:space="1" w:color="auto"/>
      </w:pBdr>
      <w:jc w:val="center"/>
      <w:rPr>
        <w:sz w:val="20"/>
      </w:rPr>
    </w:pPr>
    <w:r w:rsidRPr="005E4495">
      <w:rPr>
        <w:sz w:val="20"/>
      </w:rPr>
      <w:t>Ле</w:t>
    </w:r>
    <w:r>
      <w:rPr>
        <w:sz w:val="20"/>
      </w:rPr>
      <w:t>нинградской области на 202</w:t>
    </w:r>
    <w:r>
      <w:rPr>
        <w:sz w:val="20"/>
        <w:lang w:val="en-US"/>
      </w:rPr>
      <w:t>2</w:t>
    </w:r>
    <w:r>
      <w:rPr>
        <w:sz w:val="20"/>
      </w:rPr>
      <w:t>-2033</w:t>
    </w:r>
    <w:r w:rsidRPr="005E4495">
      <w:rPr>
        <w:sz w:val="20"/>
      </w:rPr>
      <w:t xml:space="preserve"> гг.</w:t>
    </w:r>
  </w:p>
  <w:p w14:paraId="76715596" w14:textId="77777777" w:rsidR="00742667" w:rsidRDefault="00742667"/>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4B946F" w14:textId="6C0A7E7E" w:rsidR="00742667" w:rsidRPr="005E4495" w:rsidRDefault="00742667" w:rsidP="004D51EC">
    <w:pPr>
      <w:pStyle w:val="a5"/>
      <w:pBdr>
        <w:bottom w:val="single" w:sz="4" w:space="1" w:color="auto"/>
      </w:pBdr>
      <w:jc w:val="center"/>
      <w:rPr>
        <w:sz w:val="20"/>
      </w:rPr>
    </w:pPr>
    <w:r w:rsidRPr="005E4495">
      <w:rPr>
        <w:sz w:val="20"/>
      </w:rPr>
      <w:t xml:space="preserve">Схема теплоснабжения МО </w:t>
    </w:r>
    <w:r>
      <w:rPr>
        <w:sz w:val="20"/>
      </w:rPr>
      <w:t>«Город Всеволожск» Всеволожского муниципального района</w:t>
    </w:r>
    <w:r w:rsidRPr="005E4495">
      <w:rPr>
        <w:sz w:val="20"/>
      </w:rPr>
      <w:t xml:space="preserve"> Ле</w:t>
    </w:r>
    <w:r>
      <w:rPr>
        <w:sz w:val="20"/>
      </w:rPr>
      <w:t>нинградской области на 2021-2032</w:t>
    </w:r>
    <w:r w:rsidRPr="005E4495">
      <w:rPr>
        <w:sz w:val="20"/>
      </w:rPr>
      <w:t xml:space="preserve"> гг.</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D1C5A7" w14:textId="58F1716E" w:rsidR="00742667" w:rsidRDefault="00742667" w:rsidP="004D51EC">
    <w:pPr>
      <w:pStyle w:val="a5"/>
      <w:pBdr>
        <w:bottom w:val="single" w:sz="4" w:space="1" w:color="auto"/>
      </w:pBdr>
      <w:jc w:val="center"/>
      <w:rPr>
        <w:sz w:val="20"/>
      </w:rPr>
    </w:pPr>
    <w:r>
      <w:rPr>
        <w:sz w:val="20"/>
      </w:rPr>
      <w:t>Схема</w:t>
    </w:r>
    <w:r w:rsidRPr="005E4495">
      <w:rPr>
        <w:sz w:val="20"/>
      </w:rPr>
      <w:t xml:space="preserve"> теплоснабжения МО </w:t>
    </w:r>
    <w:r>
      <w:rPr>
        <w:sz w:val="20"/>
      </w:rPr>
      <w:t>«Город Всеволожск» Всеволожского муниципального района</w:t>
    </w:r>
    <w:r w:rsidRPr="005E4495">
      <w:rPr>
        <w:sz w:val="20"/>
      </w:rPr>
      <w:t xml:space="preserve"> </w:t>
    </w:r>
  </w:p>
  <w:p w14:paraId="6F98642B" w14:textId="2FF8A7DA" w:rsidR="00742667" w:rsidRPr="005E4495" w:rsidRDefault="00742667" w:rsidP="004D51EC">
    <w:pPr>
      <w:pStyle w:val="a5"/>
      <w:pBdr>
        <w:bottom w:val="single" w:sz="4" w:space="1" w:color="auto"/>
      </w:pBdr>
      <w:jc w:val="center"/>
      <w:rPr>
        <w:sz w:val="20"/>
      </w:rPr>
    </w:pPr>
    <w:r w:rsidRPr="005E4495">
      <w:rPr>
        <w:sz w:val="20"/>
      </w:rPr>
      <w:t>Ле</w:t>
    </w:r>
    <w:r>
      <w:rPr>
        <w:sz w:val="20"/>
      </w:rPr>
      <w:t>нинградской области на 2022-2033</w:t>
    </w:r>
    <w:r w:rsidRPr="005E4495">
      <w:rPr>
        <w:sz w:val="20"/>
      </w:rPr>
      <w:t xml:space="preserve"> гг.</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0500B2"/>
    <w:multiLevelType w:val="hybridMultilevel"/>
    <w:tmpl w:val="C1D22B94"/>
    <w:lvl w:ilvl="0" w:tplc="62EA134C">
      <w:start w:val="1"/>
      <w:numFmt w:val="bullet"/>
      <w:pStyle w:val="a"/>
      <w:lvlText w:val=""/>
      <w:lvlJc w:val="left"/>
      <w:pPr>
        <w:tabs>
          <w:tab w:val="num" w:pos="1200"/>
        </w:tabs>
        <w:ind w:left="1200" w:hanging="397"/>
      </w:pPr>
      <w:rPr>
        <w:rFonts w:ascii="Symbol" w:hAnsi="Symbol" w:hint="default"/>
      </w:rPr>
    </w:lvl>
    <w:lvl w:ilvl="1" w:tplc="04190003" w:tentative="1">
      <w:start w:val="1"/>
      <w:numFmt w:val="bullet"/>
      <w:lvlText w:val="o"/>
      <w:lvlJc w:val="left"/>
      <w:pPr>
        <w:tabs>
          <w:tab w:val="num" w:pos="1506"/>
        </w:tabs>
        <w:ind w:left="1506" w:hanging="360"/>
      </w:pPr>
      <w:rPr>
        <w:rFonts w:ascii="Courier New" w:hAnsi="Courier New" w:cs="Courier New" w:hint="default"/>
      </w:rPr>
    </w:lvl>
    <w:lvl w:ilvl="2" w:tplc="04190005" w:tentative="1">
      <w:start w:val="1"/>
      <w:numFmt w:val="bullet"/>
      <w:lvlText w:val=""/>
      <w:lvlJc w:val="left"/>
      <w:pPr>
        <w:tabs>
          <w:tab w:val="num" w:pos="2226"/>
        </w:tabs>
        <w:ind w:left="2226" w:hanging="360"/>
      </w:pPr>
      <w:rPr>
        <w:rFonts w:ascii="Wingdings" w:hAnsi="Wingdings" w:hint="default"/>
      </w:rPr>
    </w:lvl>
    <w:lvl w:ilvl="3" w:tplc="04190001" w:tentative="1">
      <w:start w:val="1"/>
      <w:numFmt w:val="bullet"/>
      <w:lvlText w:val=""/>
      <w:lvlJc w:val="left"/>
      <w:pPr>
        <w:tabs>
          <w:tab w:val="num" w:pos="2946"/>
        </w:tabs>
        <w:ind w:left="2946" w:hanging="360"/>
      </w:pPr>
      <w:rPr>
        <w:rFonts w:ascii="Symbol" w:hAnsi="Symbol" w:hint="default"/>
      </w:rPr>
    </w:lvl>
    <w:lvl w:ilvl="4" w:tplc="04190003" w:tentative="1">
      <w:start w:val="1"/>
      <w:numFmt w:val="bullet"/>
      <w:lvlText w:val="o"/>
      <w:lvlJc w:val="left"/>
      <w:pPr>
        <w:tabs>
          <w:tab w:val="num" w:pos="3666"/>
        </w:tabs>
        <w:ind w:left="3666" w:hanging="360"/>
      </w:pPr>
      <w:rPr>
        <w:rFonts w:ascii="Courier New" w:hAnsi="Courier New" w:cs="Courier New" w:hint="default"/>
      </w:rPr>
    </w:lvl>
    <w:lvl w:ilvl="5" w:tplc="04190005" w:tentative="1">
      <w:start w:val="1"/>
      <w:numFmt w:val="bullet"/>
      <w:lvlText w:val=""/>
      <w:lvlJc w:val="left"/>
      <w:pPr>
        <w:tabs>
          <w:tab w:val="num" w:pos="4386"/>
        </w:tabs>
        <w:ind w:left="4386" w:hanging="360"/>
      </w:pPr>
      <w:rPr>
        <w:rFonts w:ascii="Wingdings" w:hAnsi="Wingdings" w:hint="default"/>
      </w:rPr>
    </w:lvl>
    <w:lvl w:ilvl="6" w:tplc="04190001" w:tentative="1">
      <w:start w:val="1"/>
      <w:numFmt w:val="bullet"/>
      <w:lvlText w:val=""/>
      <w:lvlJc w:val="left"/>
      <w:pPr>
        <w:tabs>
          <w:tab w:val="num" w:pos="5106"/>
        </w:tabs>
        <w:ind w:left="5106" w:hanging="360"/>
      </w:pPr>
      <w:rPr>
        <w:rFonts w:ascii="Symbol" w:hAnsi="Symbol" w:hint="default"/>
      </w:rPr>
    </w:lvl>
    <w:lvl w:ilvl="7" w:tplc="04190003" w:tentative="1">
      <w:start w:val="1"/>
      <w:numFmt w:val="bullet"/>
      <w:lvlText w:val="o"/>
      <w:lvlJc w:val="left"/>
      <w:pPr>
        <w:tabs>
          <w:tab w:val="num" w:pos="5826"/>
        </w:tabs>
        <w:ind w:left="5826" w:hanging="360"/>
      </w:pPr>
      <w:rPr>
        <w:rFonts w:ascii="Courier New" w:hAnsi="Courier New" w:cs="Courier New" w:hint="default"/>
      </w:rPr>
    </w:lvl>
    <w:lvl w:ilvl="8" w:tplc="04190005" w:tentative="1">
      <w:start w:val="1"/>
      <w:numFmt w:val="bullet"/>
      <w:lvlText w:val=""/>
      <w:lvlJc w:val="left"/>
      <w:pPr>
        <w:tabs>
          <w:tab w:val="num" w:pos="6546"/>
        </w:tabs>
        <w:ind w:left="6546" w:hanging="360"/>
      </w:pPr>
      <w:rPr>
        <w:rFonts w:ascii="Wingdings" w:hAnsi="Wingdings" w:hint="default"/>
      </w:rPr>
    </w:lvl>
  </w:abstractNum>
  <w:abstractNum w:abstractNumId="1" w15:restartNumberingAfterBreak="0">
    <w:nsid w:val="0D6F1E27"/>
    <w:multiLevelType w:val="hybridMultilevel"/>
    <w:tmpl w:val="C77A2F64"/>
    <w:lvl w:ilvl="0" w:tplc="F84C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1A821EB3"/>
    <w:multiLevelType w:val="hybridMultilevel"/>
    <w:tmpl w:val="D154FAB4"/>
    <w:lvl w:ilvl="0" w:tplc="F84C022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15:restartNumberingAfterBreak="0">
    <w:nsid w:val="1EAA2296"/>
    <w:multiLevelType w:val="singleLevel"/>
    <w:tmpl w:val="25EC4F60"/>
    <w:lvl w:ilvl="0">
      <w:start w:val="1"/>
      <w:numFmt w:val="decimal"/>
      <w:pStyle w:val="a0"/>
      <w:suff w:val="space"/>
      <w:lvlText w:val="Таблица %1."/>
      <w:lvlJc w:val="left"/>
      <w:pPr>
        <w:ind w:left="1277" w:firstLine="0"/>
      </w:pPr>
      <w:rPr>
        <w:rFonts w:ascii="Times New Roman" w:hAnsi="Times New Roman" w:cs="Times New Roman"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4" w15:restartNumberingAfterBreak="0">
    <w:nsid w:val="27D26594"/>
    <w:multiLevelType w:val="hybridMultilevel"/>
    <w:tmpl w:val="55528A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299576F6"/>
    <w:multiLevelType w:val="hybridMultilevel"/>
    <w:tmpl w:val="03808308"/>
    <w:styleLink w:val="2"/>
    <w:lvl w:ilvl="0" w:tplc="A6F8E1BC">
      <w:start w:val="1"/>
      <w:numFmt w:val="decimal"/>
      <w:lvlText w:val="%1."/>
      <w:lvlJc w:val="left"/>
      <w:pPr>
        <w:tabs>
          <w:tab w:val="num" w:pos="360"/>
        </w:tabs>
        <w:ind w:left="360" w:hanging="360"/>
      </w:pPr>
    </w:lvl>
    <w:lvl w:ilvl="1" w:tplc="04190003" w:tentative="1">
      <w:start w:val="1"/>
      <w:numFmt w:val="lowerLetter"/>
      <w:lvlText w:val="%2."/>
      <w:lvlJc w:val="left"/>
      <w:pPr>
        <w:tabs>
          <w:tab w:val="num" w:pos="1080"/>
        </w:tabs>
        <w:ind w:left="1080" w:hanging="360"/>
      </w:pPr>
    </w:lvl>
    <w:lvl w:ilvl="2" w:tplc="04190005" w:tentative="1">
      <w:start w:val="1"/>
      <w:numFmt w:val="lowerRoman"/>
      <w:lvlText w:val="%3."/>
      <w:lvlJc w:val="right"/>
      <w:pPr>
        <w:tabs>
          <w:tab w:val="num" w:pos="1800"/>
        </w:tabs>
        <w:ind w:left="1800" w:hanging="180"/>
      </w:pPr>
    </w:lvl>
    <w:lvl w:ilvl="3" w:tplc="04190001" w:tentative="1">
      <w:start w:val="1"/>
      <w:numFmt w:val="decimal"/>
      <w:lvlText w:val="%4."/>
      <w:lvlJc w:val="left"/>
      <w:pPr>
        <w:tabs>
          <w:tab w:val="num" w:pos="2520"/>
        </w:tabs>
        <w:ind w:left="2520" w:hanging="360"/>
      </w:pPr>
    </w:lvl>
    <w:lvl w:ilvl="4" w:tplc="04190003" w:tentative="1">
      <w:start w:val="1"/>
      <w:numFmt w:val="lowerLetter"/>
      <w:lvlText w:val="%5."/>
      <w:lvlJc w:val="left"/>
      <w:pPr>
        <w:tabs>
          <w:tab w:val="num" w:pos="3240"/>
        </w:tabs>
        <w:ind w:left="3240" w:hanging="360"/>
      </w:pPr>
    </w:lvl>
    <w:lvl w:ilvl="5" w:tplc="04190005" w:tentative="1">
      <w:start w:val="1"/>
      <w:numFmt w:val="lowerRoman"/>
      <w:lvlText w:val="%6."/>
      <w:lvlJc w:val="right"/>
      <w:pPr>
        <w:tabs>
          <w:tab w:val="num" w:pos="3960"/>
        </w:tabs>
        <w:ind w:left="3960" w:hanging="180"/>
      </w:pPr>
    </w:lvl>
    <w:lvl w:ilvl="6" w:tplc="04190001" w:tentative="1">
      <w:start w:val="1"/>
      <w:numFmt w:val="decimal"/>
      <w:lvlText w:val="%7."/>
      <w:lvlJc w:val="left"/>
      <w:pPr>
        <w:tabs>
          <w:tab w:val="num" w:pos="4680"/>
        </w:tabs>
        <w:ind w:left="4680" w:hanging="360"/>
      </w:pPr>
    </w:lvl>
    <w:lvl w:ilvl="7" w:tplc="04190003" w:tentative="1">
      <w:start w:val="1"/>
      <w:numFmt w:val="lowerLetter"/>
      <w:lvlText w:val="%8."/>
      <w:lvlJc w:val="left"/>
      <w:pPr>
        <w:tabs>
          <w:tab w:val="num" w:pos="5400"/>
        </w:tabs>
        <w:ind w:left="5400" w:hanging="360"/>
      </w:pPr>
    </w:lvl>
    <w:lvl w:ilvl="8" w:tplc="04190005" w:tentative="1">
      <w:start w:val="1"/>
      <w:numFmt w:val="lowerRoman"/>
      <w:lvlText w:val="%9."/>
      <w:lvlJc w:val="right"/>
      <w:pPr>
        <w:tabs>
          <w:tab w:val="num" w:pos="6120"/>
        </w:tabs>
        <w:ind w:left="6120" w:hanging="180"/>
      </w:pPr>
    </w:lvl>
  </w:abstractNum>
  <w:abstractNum w:abstractNumId="6" w15:restartNumberingAfterBreak="0">
    <w:nsid w:val="2F922396"/>
    <w:multiLevelType w:val="hybridMultilevel"/>
    <w:tmpl w:val="E62A6252"/>
    <w:lvl w:ilvl="0" w:tplc="F84C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346F3A8C"/>
    <w:multiLevelType w:val="hybridMultilevel"/>
    <w:tmpl w:val="7C761AC4"/>
    <w:lvl w:ilvl="0" w:tplc="F84C022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15:restartNumberingAfterBreak="0">
    <w:nsid w:val="3BA73C0E"/>
    <w:multiLevelType w:val="hybridMultilevel"/>
    <w:tmpl w:val="3580DD18"/>
    <w:lvl w:ilvl="0" w:tplc="F84C022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435F44D1"/>
    <w:multiLevelType w:val="hybridMultilevel"/>
    <w:tmpl w:val="8E9A2E2A"/>
    <w:lvl w:ilvl="0" w:tplc="79B6B7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46B853AF"/>
    <w:multiLevelType w:val="hybridMultilevel"/>
    <w:tmpl w:val="3DF8E7B0"/>
    <w:lvl w:ilvl="0" w:tplc="07EAD686">
      <w:start w:val="1"/>
      <w:numFmt w:val="bullet"/>
      <w:lvlText w:val=""/>
      <w:lvlJc w:val="left"/>
      <w:pPr>
        <w:ind w:left="1572" w:hanging="360"/>
      </w:pPr>
      <w:rPr>
        <w:rFonts w:ascii="Symbol" w:hAnsi="Symbol" w:hint="default"/>
      </w:rPr>
    </w:lvl>
    <w:lvl w:ilvl="1" w:tplc="6E3AFECA" w:tentative="1">
      <w:start w:val="1"/>
      <w:numFmt w:val="bullet"/>
      <w:lvlText w:val="o"/>
      <w:lvlJc w:val="left"/>
      <w:pPr>
        <w:ind w:left="2292" w:hanging="360"/>
      </w:pPr>
      <w:rPr>
        <w:rFonts w:ascii="Courier New" w:hAnsi="Courier New" w:cs="Courier New" w:hint="default"/>
      </w:rPr>
    </w:lvl>
    <w:lvl w:ilvl="2" w:tplc="4CBE865E" w:tentative="1">
      <w:start w:val="1"/>
      <w:numFmt w:val="bullet"/>
      <w:lvlText w:val=""/>
      <w:lvlJc w:val="left"/>
      <w:pPr>
        <w:ind w:left="3012" w:hanging="360"/>
      </w:pPr>
      <w:rPr>
        <w:rFonts w:ascii="Wingdings" w:hAnsi="Wingdings" w:hint="default"/>
      </w:rPr>
    </w:lvl>
    <w:lvl w:ilvl="3" w:tplc="5D1A3E0A" w:tentative="1">
      <w:start w:val="1"/>
      <w:numFmt w:val="bullet"/>
      <w:lvlText w:val=""/>
      <w:lvlJc w:val="left"/>
      <w:pPr>
        <w:ind w:left="3732" w:hanging="360"/>
      </w:pPr>
      <w:rPr>
        <w:rFonts w:ascii="Symbol" w:hAnsi="Symbol" w:hint="default"/>
      </w:rPr>
    </w:lvl>
    <w:lvl w:ilvl="4" w:tplc="983E05C2" w:tentative="1">
      <w:start w:val="1"/>
      <w:numFmt w:val="bullet"/>
      <w:lvlText w:val="o"/>
      <w:lvlJc w:val="left"/>
      <w:pPr>
        <w:ind w:left="4452" w:hanging="360"/>
      </w:pPr>
      <w:rPr>
        <w:rFonts w:ascii="Courier New" w:hAnsi="Courier New" w:cs="Courier New" w:hint="default"/>
      </w:rPr>
    </w:lvl>
    <w:lvl w:ilvl="5" w:tplc="5282CE34" w:tentative="1">
      <w:start w:val="1"/>
      <w:numFmt w:val="bullet"/>
      <w:lvlText w:val=""/>
      <w:lvlJc w:val="left"/>
      <w:pPr>
        <w:ind w:left="5172" w:hanging="360"/>
      </w:pPr>
      <w:rPr>
        <w:rFonts w:ascii="Wingdings" w:hAnsi="Wingdings" w:hint="default"/>
      </w:rPr>
    </w:lvl>
    <w:lvl w:ilvl="6" w:tplc="4D900A8A" w:tentative="1">
      <w:start w:val="1"/>
      <w:numFmt w:val="bullet"/>
      <w:lvlText w:val=""/>
      <w:lvlJc w:val="left"/>
      <w:pPr>
        <w:ind w:left="5892" w:hanging="360"/>
      </w:pPr>
      <w:rPr>
        <w:rFonts w:ascii="Symbol" w:hAnsi="Symbol" w:hint="default"/>
      </w:rPr>
    </w:lvl>
    <w:lvl w:ilvl="7" w:tplc="8C843124" w:tentative="1">
      <w:start w:val="1"/>
      <w:numFmt w:val="bullet"/>
      <w:lvlText w:val="o"/>
      <w:lvlJc w:val="left"/>
      <w:pPr>
        <w:ind w:left="6612" w:hanging="360"/>
      </w:pPr>
      <w:rPr>
        <w:rFonts w:ascii="Courier New" w:hAnsi="Courier New" w:cs="Courier New" w:hint="default"/>
      </w:rPr>
    </w:lvl>
    <w:lvl w:ilvl="8" w:tplc="77CA2704" w:tentative="1">
      <w:start w:val="1"/>
      <w:numFmt w:val="bullet"/>
      <w:lvlText w:val=""/>
      <w:lvlJc w:val="left"/>
      <w:pPr>
        <w:ind w:left="7332" w:hanging="360"/>
      </w:pPr>
      <w:rPr>
        <w:rFonts w:ascii="Wingdings" w:hAnsi="Wingdings" w:hint="default"/>
      </w:rPr>
    </w:lvl>
  </w:abstractNum>
  <w:abstractNum w:abstractNumId="11" w15:restartNumberingAfterBreak="0">
    <w:nsid w:val="4B374271"/>
    <w:multiLevelType w:val="hybridMultilevel"/>
    <w:tmpl w:val="5218EA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4B472BB5"/>
    <w:multiLevelType w:val="hybridMultilevel"/>
    <w:tmpl w:val="EADECFE2"/>
    <w:lvl w:ilvl="0" w:tplc="79B6B7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53135676"/>
    <w:multiLevelType w:val="hybridMultilevel"/>
    <w:tmpl w:val="4F5618CE"/>
    <w:lvl w:ilvl="0" w:tplc="F84C022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53AB1EA6"/>
    <w:multiLevelType w:val="hybridMultilevel"/>
    <w:tmpl w:val="DBF84086"/>
    <w:lvl w:ilvl="0" w:tplc="3994599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5D375A93"/>
    <w:multiLevelType w:val="hybridMultilevel"/>
    <w:tmpl w:val="114CEBB4"/>
    <w:lvl w:ilvl="0" w:tplc="F84C022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15:restartNumberingAfterBreak="0">
    <w:nsid w:val="65BD6183"/>
    <w:multiLevelType w:val="hybridMultilevel"/>
    <w:tmpl w:val="38048348"/>
    <w:lvl w:ilvl="0" w:tplc="F84C02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681246BD"/>
    <w:multiLevelType w:val="hybridMultilevel"/>
    <w:tmpl w:val="20FEFAB0"/>
    <w:lvl w:ilvl="0" w:tplc="D3E47A2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F0C6083"/>
    <w:multiLevelType w:val="hybridMultilevel"/>
    <w:tmpl w:val="8BE424B4"/>
    <w:lvl w:ilvl="0" w:tplc="199AB1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70595AE8"/>
    <w:multiLevelType w:val="hybridMultilevel"/>
    <w:tmpl w:val="6138336A"/>
    <w:styleLink w:val="21"/>
    <w:lvl w:ilvl="0" w:tplc="72E8AC70">
      <w:start w:val="1"/>
      <w:numFmt w:val="bullet"/>
      <w:lvlText w:val=""/>
      <w:lvlJc w:val="righ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74F123E2"/>
    <w:multiLevelType w:val="hybridMultilevel"/>
    <w:tmpl w:val="AF222E5E"/>
    <w:lvl w:ilvl="0" w:tplc="72E8AC70">
      <w:start w:val="1"/>
      <w:numFmt w:val="bullet"/>
      <w:lvlText w:val=""/>
      <w:lvlJc w:val="righ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7AB66759"/>
    <w:multiLevelType w:val="hybridMultilevel"/>
    <w:tmpl w:val="AF888E12"/>
    <w:lvl w:ilvl="0" w:tplc="72E8AC70">
      <w:start w:val="1"/>
      <w:numFmt w:val="bullet"/>
      <w:lvlText w:val=""/>
      <w:lvlJc w:val="righ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7CCE4C7E"/>
    <w:multiLevelType w:val="hybridMultilevel"/>
    <w:tmpl w:val="75769892"/>
    <w:lvl w:ilvl="0" w:tplc="72E8AC70">
      <w:start w:val="1"/>
      <w:numFmt w:val="bullet"/>
      <w:lvlText w:val=""/>
      <w:lvlJc w:val="righ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9"/>
  </w:num>
  <w:num w:numId="2">
    <w:abstractNumId w:val="19"/>
  </w:num>
  <w:num w:numId="3">
    <w:abstractNumId w:val="22"/>
  </w:num>
  <w:num w:numId="4">
    <w:abstractNumId w:val="20"/>
  </w:num>
  <w:num w:numId="5">
    <w:abstractNumId w:val="21"/>
  </w:num>
  <w:num w:numId="6">
    <w:abstractNumId w:val="2"/>
  </w:num>
  <w:num w:numId="7">
    <w:abstractNumId w:val="15"/>
  </w:num>
  <w:num w:numId="8">
    <w:abstractNumId w:val="7"/>
  </w:num>
  <w:num w:numId="9">
    <w:abstractNumId w:val="18"/>
  </w:num>
  <w:num w:numId="10">
    <w:abstractNumId w:val="4"/>
  </w:num>
  <w:num w:numId="11">
    <w:abstractNumId w:val="11"/>
  </w:num>
  <w:num w:numId="12">
    <w:abstractNumId w:val="13"/>
  </w:num>
  <w:num w:numId="13">
    <w:abstractNumId w:val="3"/>
  </w:num>
  <w:num w:numId="14">
    <w:abstractNumId w:val="5"/>
  </w:num>
  <w:num w:numId="15">
    <w:abstractNumId w:val="6"/>
  </w:num>
  <w:num w:numId="16">
    <w:abstractNumId w:val="1"/>
  </w:num>
  <w:num w:numId="17">
    <w:abstractNumId w:val="0"/>
  </w:num>
  <w:num w:numId="18">
    <w:abstractNumId w:val="10"/>
  </w:num>
  <w:num w:numId="19">
    <w:abstractNumId w:val="17"/>
  </w:num>
  <w:num w:numId="20">
    <w:abstractNumId w:val="8"/>
  </w:num>
  <w:num w:numId="21">
    <w:abstractNumId w:val="16"/>
  </w:num>
  <w:num w:numId="22">
    <w:abstractNumId w:val="14"/>
  </w:num>
  <w:num w:numId="23">
    <w:abstractNumId w:val="1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5A34"/>
    <w:rsid w:val="00000B04"/>
    <w:rsid w:val="00005971"/>
    <w:rsid w:val="00021801"/>
    <w:rsid w:val="00031AF6"/>
    <w:rsid w:val="000524F5"/>
    <w:rsid w:val="00065725"/>
    <w:rsid w:val="00070975"/>
    <w:rsid w:val="000858B4"/>
    <w:rsid w:val="00093E57"/>
    <w:rsid w:val="000A7D21"/>
    <w:rsid w:val="000B24B3"/>
    <w:rsid w:val="001019C1"/>
    <w:rsid w:val="00112AE2"/>
    <w:rsid w:val="00124D0E"/>
    <w:rsid w:val="001279E2"/>
    <w:rsid w:val="0015006A"/>
    <w:rsid w:val="00157CD5"/>
    <w:rsid w:val="00187D34"/>
    <w:rsid w:val="001923C6"/>
    <w:rsid w:val="00196D78"/>
    <w:rsid w:val="001A1DD4"/>
    <w:rsid w:val="001A4A60"/>
    <w:rsid w:val="001C0E2B"/>
    <w:rsid w:val="001E3D7E"/>
    <w:rsid w:val="001F6372"/>
    <w:rsid w:val="00203760"/>
    <w:rsid w:val="00204168"/>
    <w:rsid w:val="00210A73"/>
    <w:rsid w:val="00215670"/>
    <w:rsid w:val="00255EE8"/>
    <w:rsid w:val="0027437F"/>
    <w:rsid w:val="0029144E"/>
    <w:rsid w:val="002B282C"/>
    <w:rsid w:val="002B67A0"/>
    <w:rsid w:val="002C0FE0"/>
    <w:rsid w:val="003026B9"/>
    <w:rsid w:val="00313C94"/>
    <w:rsid w:val="003300DD"/>
    <w:rsid w:val="00330868"/>
    <w:rsid w:val="0033251C"/>
    <w:rsid w:val="0034182E"/>
    <w:rsid w:val="00343938"/>
    <w:rsid w:val="00346511"/>
    <w:rsid w:val="00375BCD"/>
    <w:rsid w:val="00385BF1"/>
    <w:rsid w:val="00387752"/>
    <w:rsid w:val="00393C62"/>
    <w:rsid w:val="003B4171"/>
    <w:rsid w:val="003C291E"/>
    <w:rsid w:val="0042360A"/>
    <w:rsid w:val="00426E3B"/>
    <w:rsid w:val="004376E2"/>
    <w:rsid w:val="004414DC"/>
    <w:rsid w:val="00493A52"/>
    <w:rsid w:val="004977BC"/>
    <w:rsid w:val="004A2120"/>
    <w:rsid w:val="004A5F0A"/>
    <w:rsid w:val="004B0CCA"/>
    <w:rsid w:val="004B1706"/>
    <w:rsid w:val="004C3210"/>
    <w:rsid w:val="004C7D73"/>
    <w:rsid w:val="004D46A0"/>
    <w:rsid w:val="004D51EC"/>
    <w:rsid w:val="004E4973"/>
    <w:rsid w:val="004F1D16"/>
    <w:rsid w:val="004F36A5"/>
    <w:rsid w:val="004F497F"/>
    <w:rsid w:val="004F65BE"/>
    <w:rsid w:val="004F672F"/>
    <w:rsid w:val="00502F15"/>
    <w:rsid w:val="00505006"/>
    <w:rsid w:val="005056E6"/>
    <w:rsid w:val="00523CBD"/>
    <w:rsid w:val="0054345E"/>
    <w:rsid w:val="0055704D"/>
    <w:rsid w:val="005742F0"/>
    <w:rsid w:val="00580A7E"/>
    <w:rsid w:val="00590CF8"/>
    <w:rsid w:val="005963F3"/>
    <w:rsid w:val="005A3866"/>
    <w:rsid w:val="005B1B75"/>
    <w:rsid w:val="005D1C2A"/>
    <w:rsid w:val="005E13D3"/>
    <w:rsid w:val="00601AA9"/>
    <w:rsid w:val="0061126A"/>
    <w:rsid w:val="0066143B"/>
    <w:rsid w:val="00664A88"/>
    <w:rsid w:val="006917BC"/>
    <w:rsid w:val="006A2FEE"/>
    <w:rsid w:val="006D09EC"/>
    <w:rsid w:val="006E17CE"/>
    <w:rsid w:val="006F0607"/>
    <w:rsid w:val="006F0A7E"/>
    <w:rsid w:val="00710218"/>
    <w:rsid w:val="00742667"/>
    <w:rsid w:val="007522AC"/>
    <w:rsid w:val="00763878"/>
    <w:rsid w:val="00784516"/>
    <w:rsid w:val="00796A1D"/>
    <w:rsid w:val="00797532"/>
    <w:rsid w:val="007A38B6"/>
    <w:rsid w:val="007C693F"/>
    <w:rsid w:val="007D0FD2"/>
    <w:rsid w:val="007E0B33"/>
    <w:rsid w:val="007F5A34"/>
    <w:rsid w:val="008100D8"/>
    <w:rsid w:val="00811759"/>
    <w:rsid w:val="008268E6"/>
    <w:rsid w:val="00837852"/>
    <w:rsid w:val="008433EC"/>
    <w:rsid w:val="00852CEC"/>
    <w:rsid w:val="00864390"/>
    <w:rsid w:val="0088207E"/>
    <w:rsid w:val="008B627E"/>
    <w:rsid w:val="008D1AFF"/>
    <w:rsid w:val="008E0863"/>
    <w:rsid w:val="008F35C9"/>
    <w:rsid w:val="009139CB"/>
    <w:rsid w:val="00915481"/>
    <w:rsid w:val="0092094F"/>
    <w:rsid w:val="0092698C"/>
    <w:rsid w:val="00927F00"/>
    <w:rsid w:val="00934EC8"/>
    <w:rsid w:val="009412F6"/>
    <w:rsid w:val="00944623"/>
    <w:rsid w:val="00952AD1"/>
    <w:rsid w:val="009665BC"/>
    <w:rsid w:val="009669F8"/>
    <w:rsid w:val="00967370"/>
    <w:rsid w:val="00970C48"/>
    <w:rsid w:val="009750CD"/>
    <w:rsid w:val="00991CF4"/>
    <w:rsid w:val="009D35D5"/>
    <w:rsid w:val="009E2313"/>
    <w:rsid w:val="009E676A"/>
    <w:rsid w:val="009F172D"/>
    <w:rsid w:val="009F2680"/>
    <w:rsid w:val="009F3F8B"/>
    <w:rsid w:val="00A1138F"/>
    <w:rsid w:val="00A375CE"/>
    <w:rsid w:val="00A41B80"/>
    <w:rsid w:val="00A61C56"/>
    <w:rsid w:val="00A635AF"/>
    <w:rsid w:val="00A675CC"/>
    <w:rsid w:val="00A67604"/>
    <w:rsid w:val="00A717C4"/>
    <w:rsid w:val="00A7788D"/>
    <w:rsid w:val="00A9485B"/>
    <w:rsid w:val="00A9496C"/>
    <w:rsid w:val="00AA60E5"/>
    <w:rsid w:val="00AA6FBE"/>
    <w:rsid w:val="00AC1CFC"/>
    <w:rsid w:val="00AC2ACA"/>
    <w:rsid w:val="00AC4714"/>
    <w:rsid w:val="00AD40CC"/>
    <w:rsid w:val="00AE41AF"/>
    <w:rsid w:val="00AF3064"/>
    <w:rsid w:val="00B14F86"/>
    <w:rsid w:val="00B4281B"/>
    <w:rsid w:val="00B44806"/>
    <w:rsid w:val="00B5210B"/>
    <w:rsid w:val="00B545DB"/>
    <w:rsid w:val="00B54DA6"/>
    <w:rsid w:val="00B569E0"/>
    <w:rsid w:val="00B616BA"/>
    <w:rsid w:val="00B61F6C"/>
    <w:rsid w:val="00B82197"/>
    <w:rsid w:val="00B824D4"/>
    <w:rsid w:val="00B94EF0"/>
    <w:rsid w:val="00B9668F"/>
    <w:rsid w:val="00BB39E1"/>
    <w:rsid w:val="00BC05D6"/>
    <w:rsid w:val="00BD2B23"/>
    <w:rsid w:val="00BE26EC"/>
    <w:rsid w:val="00BE4095"/>
    <w:rsid w:val="00BE4620"/>
    <w:rsid w:val="00BE4CB2"/>
    <w:rsid w:val="00BF3600"/>
    <w:rsid w:val="00C21086"/>
    <w:rsid w:val="00C60B74"/>
    <w:rsid w:val="00C70886"/>
    <w:rsid w:val="00C715C5"/>
    <w:rsid w:val="00C749EA"/>
    <w:rsid w:val="00C96C28"/>
    <w:rsid w:val="00CA0151"/>
    <w:rsid w:val="00CA0CEB"/>
    <w:rsid w:val="00CB1C48"/>
    <w:rsid w:val="00CB4314"/>
    <w:rsid w:val="00CC0F6D"/>
    <w:rsid w:val="00CD17E5"/>
    <w:rsid w:val="00CD70D6"/>
    <w:rsid w:val="00D079AC"/>
    <w:rsid w:val="00D11178"/>
    <w:rsid w:val="00D12623"/>
    <w:rsid w:val="00D16C33"/>
    <w:rsid w:val="00D45399"/>
    <w:rsid w:val="00D46BE3"/>
    <w:rsid w:val="00D46D09"/>
    <w:rsid w:val="00DA65FA"/>
    <w:rsid w:val="00DF27AE"/>
    <w:rsid w:val="00DF3703"/>
    <w:rsid w:val="00E02C54"/>
    <w:rsid w:val="00E04137"/>
    <w:rsid w:val="00E231C7"/>
    <w:rsid w:val="00E245DC"/>
    <w:rsid w:val="00E252DB"/>
    <w:rsid w:val="00E2679D"/>
    <w:rsid w:val="00E51976"/>
    <w:rsid w:val="00E51F47"/>
    <w:rsid w:val="00E52FF0"/>
    <w:rsid w:val="00E550A8"/>
    <w:rsid w:val="00E61F71"/>
    <w:rsid w:val="00E70D76"/>
    <w:rsid w:val="00E96C5B"/>
    <w:rsid w:val="00EB5093"/>
    <w:rsid w:val="00ED635A"/>
    <w:rsid w:val="00EE7FE7"/>
    <w:rsid w:val="00EF4002"/>
    <w:rsid w:val="00EF6C61"/>
    <w:rsid w:val="00F11365"/>
    <w:rsid w:val="00F12375"/>
    <w:rsid w:val="00F356E0"/>
    <w:rsid w:val="00F433FC"/>
    <w:rsid w:val="00F604CD"/>
    <w:rsid w:val="00F612C8"/>
    <w:rsid w:val="00F6551A"/>
    <w:rsid w:val="00F979D6"/>
    <w:rsid w:val="00FA1853"/>
    <w:rsid w:val="00FE3AC2"/>
    <w:rsid w:val="00FF79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A92151"/>
  <w15:chartTrackingRefBased/>
  <w15:docId w15:val="{8975A72A-6C96-4177-BD40-BE3BA42E5E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1E3D7E"/>
    <w:pPr>
      <w:spacing w:after="0" w:line="240" w:lineRule="auto"/>
    </w:pPr>
    <w:rPr>
      <w:rFonts w:ascii="Times New Roman" w:eastAsia="SimSun" w:hAnsi="Times New Roman" w:cs="Times New Roman"/>
      <w:sz w:val="24"/>
      <w:szCs w:val="24"/>
      <w:lang w:eastAsia="ru-RU"/>
    </w:rPr>
  </w:style>
  <w:style w:type="paragraph" w:styleId="1">
    <w:name w:val="heading 1"/>
    <w:aliases w:val="раздел,Заголовок 1 (табл),заголовок 1,Заголовок 1 Знак2,Заголовок 1 Знак1 Знак,Заголовок 1 Знак Знак Знак,Заголовок 1 (табл) Знак Знак Знак,заголовок 1 Знак Знак1 Знак,Заголовок 1 (табл) Знак1 Знак,заголовок 1 Знак1 Знак"/>
    <w:basedOn w:val="a1"/>
    <w:next w:val="a1"/>
    <w:link w:val="10"/>
    <w:qFormat/>
    <w:rsid w:val="00F433FC"/>
    <w:pPr>
      <w:widowControl w:val="0"/>
      <w:autoSpaceDE w:val="0"/>
      <w:autoSpaceDN w:val="0"/>
      <w:adjustRightInd w:val="0"/>
      <w:spacing w:before="108" w:after="108"/>
      <w:jc w:val="both"/>
      <w:outlineLvl w:val="0"/>
    </w:pPr>
    <w:rPr>
      <w:rFonts w:ascii="Times New Roman CYR" w:eastAsiaTheme="minorEastAsia" w:hAnsi="Times New Roman CYR" w:cs="Times New Roman CYR"/>
      <w:b/>
      <w:bCs/>
      <w:color w:val="26282F"/>
    </w:rPr>
  </w:style>
  <w:style w:type="paragraph" w:styleId="20">
    <w:name w:val="heading 2"/>
    <w:aliases w:val="1.1.1,Заголовок 2а,EIA H2,- 1.1,Section,H2,OG Heading 2,h2,Заголовок 1 Знак + 14 pt Знак,1.1. Caaieiaie 2,1.1. Заголовок 2,Заголовок 2 Знак1,Заголовок 2 Знак Знак,Заголовок 2 Знак2 Знак Знак,Заголовок 2 Знак Знак2 Знак Знак, Знак1 Знак Знак"/>
    <w:basedOn w:val="a1"/>
    <w:next w:val="a1"/>
    <w:link w:val="22"/>
    <w:unhideWhenUsed/>
    <w:qFormat/>
    <w:rsid w:val="00393C62"/>
    <w:pPr>
      <w:keepNext/>
      <w:keepLines/>
      <w:spacing w:before="160" w:after="120"/>
      <w:jc w:val="both"/>
      <w:outlineLvl w:val="1"/>
    </w:pPr>
    <w:rPr>
      <w:rFonts w:eastAsiaTheme="majorEastAsia" w:cstheme="majorBidi"/>
      <w:b/>
      <w:color w:val="000000" w:themeColor="text1"/>
      <w:szCs w:val="26"/>
    </w:rPr>
  </w:style>
  <w:style w:type="paragraph" w:styleId="3">
    <w:name w:val="heading 3"/>
    <w:aliases w:val="Знак Знак,Знак2,Заголовок 3 Знак + 12 pt,не полужирный,влево,Перед:  0 пт,Пос...,Заголовок 3 Знак +,Пер...,1.1.1.  Заголовок.,OG Heading 3 + По левому краю,Междустр.интерв...,OG Heading 3,H3,h3,- 1.1.1 Знак,.1.1 Знак,- 1.1.1,.1.1,Minor Знак"/>
    <w:basedOn w:val="a1"/>
    <w:next w:val="a1"/>
    <w:link w:val="30"/>
    <w:unhideWhenUsed/>
    <w:qFormat/>
    <w:rsid w:val="00F433FC"/>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aliases w:val="Heading 4 Char,D&amp;M4,D&amp;M 4,Знак,OG Heading 4,Заголовок 4 (Приложение), Знак12,Заг. Схем,Заг. Схемы,HTA Überschrift 4,Sub-Minor,Heading 4 - Bid,Level 2 - a"/>
    <w:basedOn w:val="a1"/>
    <w:next w:val="a1"/>
    <w:link w:val="40"/>
    <w:qFormat/>
    <w:rsid w:val="00387752"/>
    <w:pPr>
      <w:keepNext/>
      <w:suppressLineNumbers/>
      <w:tabs>
        <w:tab w:val="left" w:leader="dot" w:pos="9356"/>
      </w:tabs>
      <w:suppressAutoHyphens/>
      <w:spacing w:before="120" w:after="40"/>
      <w:ind w:left="864" w:hanging="864"/>
      <w:jc w:val="both"/>
      <w:outlineLvl w:val="3"/>
    </w:pPr>
    <w:rPr>
      <w:rFonts w:eastAsia="Times New Roman"/>
      <w:szCs w:val="20"/>
    </w:rPr>
  </w:style>
  <w:style w:type="paragraph" w:styleId="5">
    <w:name w:val="heading 5"/>
    <w:aliases w:val="OG Appendix, Знак11,HTA Überschrift 5,Level 3 - i"/>
    <w:basedOn w:val="a1"/>
    <w:next w:val="a1"/>
    <w:link w:val="50"/>
    <w:qFormat/>
    <w:rsid w:val="00387752"/>
    <w:pPr>
      <w:keepNext/>
      <w:suppressLineNumbers/>
      <w:tabs>
        <w:tab w:val="num" w:pos="1008"/>
        <w:tab w:val="left" w:leader="dot" w:pos="9356"/>
      </w:tabs>
      <w:suppressAutoHyphens/>
      <w:spacing w:before="240" w:after="60"/>
      <w:ind w:left="1008" w:hanging="1008"/>
      <w:jc w:val="both"/>
      <w:outlineLvl w:val="4"/>
    </w:pPr>
    <w:rPr>
      <w:rFonts w:eastAsia="Times New Roman"/>
      <w:sz w:val="22"/>
      <w:szCs w:val="20"/>
    </w:rPr>
  </w:style>
  <w:style w:type="paragraph" w:styleId="6">
    <w:name w:val="heading 6"/>
    <w:aliases w:val="OG Distribution, Знак10,Legal Level 1."/>
    <w:basedOn w:val="a1"/>
    <w:next w:val="a1"/>
    <w:link w:val="60"/>
    <w:qFormat/>
    <w:rsid w:val="00387752"/>
    <w:pPr>
      <w:keepNext/>
      <w:suppressLineNumbers/>
      <w:tabs>
        <w:tab w:val="num" w:pos="1152"/>
        <w:tab w:val="left" w:leader="dot" w:pos="9356"/>
      </w:tabs>
      <w:suppressAutoHyphens/>
      <w:spacing w:before="240" w:after="60"/>
      <w:ind w:left="1152" w:hanging="1152"/>
      <w:jc w:val="both"/>
      <w:outlineLvl w:val="5"/>
    </w:pPr>
    <w:rPr>
      <w:rFonts w:eastAsia="Times New Roman"/>
      <w:i/>
      <w:sz w:val="22"/>
      <w:szCs w:val="20"/>
    </w:rPr>
  </w:style>
  <w:style w:type="paragraph" w:styleId="7">
    <w:name w:val="heading 7"/>
    <w:aliases w:val=" Знак9,Legal Level 1.1."/>
    <w:basedOn w:val="a1"/>
    <w:next w:val="a1"/>
    <w:link w:val="70"/>
    <w:qFormat/>
    <w:rsid w:val="00387752"/>
    <w:pPr>
      <w:keepNext/>
      <w:suppressLineNumbers/>
      <w:tabs>
        <w:tab w:val="num" w:pos="1296"/>
        <w:tab w:val="left" w:leader="dot" w:pos="9356"/>
      </w:tabs>
      <w:suppressAutoHyphens/>
      <w:spacing w:before="240" w:after="60"/>
      <w:ind w:left="1296" w:hanging="1296"/>
      <w:jc w:val="both"/>
      <w:outlineLvl w:val="6"/>
    </w:pPr>
    <w:rPr>
      <w:rFonts w:ascii="Arial" w:eastAsia="Times New Roman" w:hAnsi="Arial"/>
      <w:sz w:val="20"/>
      <w:szCs w:val="20"/>
    </w:rPr>
  </w:style>
  <w:style w:type="paragraph" w:styleId="8">
    <w:name w:val="heading 8"/>
    <w:aliases w:val=" Знак8,Legal Level 1.1.1."/>
    <w:basedOn w:val="a1"/>
    <w:next w:val="a1"/>
    <w:link w:val="80"/>
    <w:qFormat/>
    <w:rsid w:val="00387752"/>
    <w:pPr>
      <w:keepNext/>
      <w:suppressLineNumbers/>
      <w:tabs>
        <w:tab w:val="num" w:pos="1440"/>
        <w:tab w:val="left" w:leader="dot" w:pos="9356"/>
      </w:tabs>
      <w:suppressAutoHyphens/>
      <w:spacing w:before="240" w:after="60"/>
      <w:ind w:left="1440" w:hanging="1440"/>
      <w:jc w:val="both"/>
      <w:outlineLvl w:val="7"/>
    </w:pPr>
    <w:rPr>
      <w:rFonts w:ascii="Arial" w:eastAsia="Times New Roman" w:hAnsi="Arial"/>
      <w:i/>
      <w:sz w:val="20"/>
      <w:szCs w:val="20"/>
    </w:rPr>
  </w:style>
  <w:style w:type="paragraph" w:styleId="9">
    <w:name w:val="heading 9"/>
    <w:aliases w:val="Legal Level 1.1.1.1.,Заголовок 9 Знак Знак,Заголовок 9 Знак Знак Знак"/>
    <w:basedOn w:val="a1"/>
    <w:next w:val="a1"/>
    <w:link w:val="90"/>
    <w:qFormat/>
    <w:rsid w:val="00387752"/>
    <w:pPr>
      <w:keepNext/>
      <w:suppressLineNumbers/>
      <w:tabs>
        <w:tab w:val="left" w:leader="dot" w:pos="9356"/>
      </w:tabs>
      <w:suppressAutoHyphens/>
      <w:spacing w:before="240" w:after="60"/>
      <w:ind w:left="245"/>
      <w:jc w:val="both"/>
      <w:outlineLvl w:val="8"/>
    </w:pPr>
    <w:rPr>
      <w:rFonts w:ascii="Arial" w:eastAsia="Times New Roman" w:hAnsi="Arial"/>
      <w:b/>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nhideWhenUsed/>
    <w:rsid w:val="00D16C33"/>
    <w:pPr>
      <w:tabs>
        <w:tab w:val="center" w:pos="4677"/>
        <w:tab w:val="right" w:pos="9355"/>
      </w:tabs>
    </w:pPr>
  </w:style>
  <w:style w:type="character" w:customStyle="1" w:styleId="a6">
    <w:name w:val="Верхний колонтитул Знак"/>
    <w:basedOn w:val="a2"/>
    <w:link w:val="a5"/>
    <w:rsid w:val="00D16C33"/>
    <w:rPr>
      <w:rFonts w:ascii="Times New Roman" w:eastAsia="SimSun" w:hAnsi="Times New Roman" w:cs="Times New Roman"/>
      <w:sz w:val="24"/>
      <w:szCs w:val="24"/>
      <w:lang w:eastAsia="ru-RU"/>
    </w:rPr>
  </w:style>
  <w:style w:type="paragraph" w:styleId="a7">
    <w:name w:val="footer"/>
    <w:basedOn w:val="a1"/>
    <w:link w:val="a8"/>
    <w:uiPriority w:val="99"/>
    <w:unhideWhenUsed/>
    <w:rsid w:val="00D16C33"/>
    <w:pPr>
      <w:tabs>
        <w:tab w:val="center" w:pos="4677"/>
        <w:tab w:val="right" w:pos="9355"/>
      </w:tabs>
    </w:pPr>
  </w:style>
  <w:style w:type="character" w:customStyle="1" w:styleId="a8">
    <w:name w:val="Нижний колонтитул Знак"/>
    <w:basedOn w:val="a2"/>
    <w:link w:val="a7"/>
    <w:uiPriority w:val="99"/>
    <w:rsid w:val="00D16C33"/>
    <w:rPr>
      <w:rFonts w:ascii="Times New Roman" w:eastAsia="SimSun" w:hAnsi="Times New Roman" w:cs="Times New Roman"/>
      <w:sz w:val="24"/>
      <w:szCs w:val="24"/>
      <w:lang w:eastAsia="ru-RU"/>
    </w:rPr>
  </w:style>
  <w:style w:type="paragraph" w:customStyle="1" w:styleId="11">
    <w:name w:val="глава1_Светогорск"/>
    <w:qFormat/>
    <w:rsid w:val="00967370"/>
    <w:pPr>
      <w:keepNext/>
      <w:pageBreakBefore/>
      <w:spacing w:before="100" w:beforeAutospacing="1" w:after="100" w:afterAutospacing="1" w:line="240" w:lineRule="auto"/>
      <w:ind w:firstLine="709"/>
      <w:jc w:val="both"/>
      <w:outlineLvl w:val="0"/>
    </w:pPr>
    <w:rPr>
      <w:rFonts w:ascii="Times New Roman" w:eastAsia="SimSun" w:hAnsi="Times New Roman" w:cs="Times New Roman"/>
      <w:b/>
      <w:bCs/>
      <w:iCs/>
      <w:sz w:val="28"/>
      <w:szCs w:val="24"/>
      <w:lang w:eastAsia="ru-RU"/>
    </w:rPr>
  </w:style>
  <w:style w:type="character" w:customStyle="1" w:styleId="10">
    <w:name w:val="Заголовок 1 Знак"/>
    <w:aliases w:val="раздел Знак,Заголовок 1 (табл) Знак,заголовок 1 Знак,Заголовок 1 Знак2 Знак,Заголовок 1 Знак1 Знак Знак,Заголовок 1 Знак Знак Знак Знак,Заголовок 1 (табл) Знак Знак Знак Знак,заголовок 1 Знак Знак1 Знак Знак,заголовок 1 Знак1 Знак Знак"/>
    <w:basedOn w:val="a2"/>
    <w:link w:val="1"/>
    <w:rsid w:val="00F433FC"/>
    <w:rPr>
      <w:rFonts w:ascii="Times New Roman CYR" w:eastAsiaTheme="minorEastAsia" w:hAnsi="Times New Roman CYR" w:cs="Times New Roman CYR"/>
      <w:b/>
      <w:bCs/>
      <w:color w:val="26282F"/>
      <w:sz w:val="24"/>
      <w:szCs w:val="24"/>
      <w:lang w:eastAsia="ru-RU"/>
    </w:rPr>
  </w:style>
  <w:style w:type="paragraph" w:styleId="a9">
    <w:name w:val="caption"/>
    <w:aliases w:val="Знак1 Знак Знак Знак,Знак1 Знак Знак,Таблица - Название объекта,!! Object Novogor !!,Caption Char,Caption Char1 Char1 Char Char,Caption Char Char2 Char1 Char Char,Caption Char Char Char1 Char Char Char,Знак13, Знак13, Знак, Знак1,Знак1"/>
    <w:basedOn w:val="a1"/>
    <w:next w:val="a1"/>
    <w:link w:val="aa"/>
    <w:unhideWhenUsed/>
    <w:qFormat/>
    <w:rsid w:val="001F6372"/>
    <w:pPr>
      <w:spacing w:after="200"/>
    </w:pPr>
    <w:rPr>
      <w:i/>
      <w:iCs/>
      <w:color w:val="44546A" w:themeColor="text2"/>
      <w:sz w:val="18"/>
      <w:szCs w:val="18"/>
    </w:rPr>
  </w:style>
  <w:style w:type="character" w:customStyle="1" w:styleId="aa">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Знак13 Знак"/>
    <w:link w:val="a9"/>
    <w:locked/>
    <w:rsid w:val="001F6372"/>
    <w:rPr>
      <w:rFonts w:ascii="Times New Roman" w:eastAsia="SimSun" w:hAnsi="Times New Roman" w:cs="Times New Roman"/>
      <w:i/>
      <w:iCs/>
      <w:color w:val="44546A" w:themeColor="text2"/>
      <w:sz w:val="18"/>
      <w:szCs w:val="18"/>
      <w:lang w:eastAsia="ru-RU"/>
    </w:rPr>
  </w:style>
  <w:style w:type="character" w:styleId="ab">
    <w:name w:val="page number"/>
    <w:rsid w:val="001F6372"/>
    <w:rPr>
      <w:rFonts w:cs="Times New Roman"/>
      <w:sz w:val="22"/>
    </w:rPr>
  </w:style>
  <w:style w:type="character" w:customStyle="1" w:styleId="ac">
    <w:name w:val="Гипертекстовая ссылка"/>
    <w:basedOn w:val="a2"/>
    <w:rsid w:val="001F6372"/>
    <w:rPr>
      <w:rFonts w:cs="Times New Roman"/>
      <w:b w:val="0"/>
      <w:color w:val="106BBE"/>
    </w:rPr>
  </w:style>
  <w:style w:type="paragraph" w:customStyle="1" w:styleId="ad">
    <w:name w:val="Нормальный (таблица)"/>
    <w:basedOn w:val="a1"/>
    <w:next w:val="a1"/>
    <w:uiPriority w:val="99"/>
    <w:rsid w:val="001F6372"/>
    <w:pPr>
      <w:widowControl w:val="0"/>
      <w:autoSpaceDE w:val="0"/>
      <w:autoSpaceDN w:val="0"/>
      <w:adjustRightInd w:val="0"/>
      <w:jc w:val="both"/>
    </w:pPr>
    <w:rPr>
      <w:rFonts w:ascii="Times New Roman CYR" w:eastAsiaTheme="minorEastAsia" w:hAnsi="Times New Roman CYR" w:cs="Times New Roman CYR"/>
    </w:rPr>
  </w:style>
  <w:style w:type="paragraph" w:customStyle="1" w:styleId="ae">
    <w:name w:val="Прижатый влево"/>
    <w:basedOn w:val="a1"/>
    <w:next w:val="a1"/>
    <w:uiPriority w:val="99"/>
    <w:rsid w:val="001F6372"/>
    <w:pPr>
      <w:widowControl w:val="0"/>
      <w:autoSpaceDE w:val="0"/>
      <w:autoSpaceDN w:val="0"/>
      <w:adjustRightInd w:val="0"/>
    </w:pPr>
    <w:rPr>
      <w:rFonts w:ascii="Times New Roman CYR" w:eastAsiaTheme="minorEastAsia" w:hAnsi="Times New Roman CYR" w:cs="Times New Roman CYR"/>
    </w:rPr>
  </w:style>
  <w:style w:type="paragraph" w:customStyle="1" w:styleId="af">
    <w:name w:val="ГЛАВА"/>
    <w:basedOn w:val="1"/>
    <w:uiPriority w:val="99"/>
    <w:rsid w:val="00F433FC"/>
    <w:pPr>
      <w:pageBreakBefore/>
      <w:widowControl/>
      <w:tabs>
        <w:tab w:val="num" w:pos="1561"/>
        <w:tab w:val="left" w:pos="1701"/>
      </w:tabs>
      <w:suppressAutoHyphens/>
      <w:autoSpaceDE/>
      <w:autoSpaceDN/>
      <w:adjustRightInd/>
      <w:spacing w:before="0" w:after="240" w:line="252" w:lineRule="auto"/>
      <w:ind w:left="851" w:right="567"/>
    </w:pPr>
    <w:rPr>
      <w:rFonts w:ascii="Times New Roman" w:eastAsia="SimSun" w:hAnsi="Times New Roman" w:cs="Times New Roman"/>
      <w:color w:val="auto"/>
      <w:sz w:val="28"/>
      <w:szCs w:val="32"/>
    </w:rPr>
  </w:style>
  <w:style w:type="character" w:customStyle="1" w:styleId="22">
    <w:name w:val="Заголовок 2 Знак"/>
    <w:aliases w:val="1.1.1 Знак,Заголовок 2а Знак,EIA H2 Знак,- 1.1 Знак,Section Знак,H2 Знак,OG Heading 2 Знак,h2 Знак,Заголовок 1 Знак + 14 pt Знак Знак,1.1. Caaieiaie 2 Знак,1.1. Заголовок 2 Знак,Заголовок 2 Знак1 Знак,Заголовок 2 Знак Знак Знак"/>
    <w:basedOn w:val="a2"/>
    <w:link w:val="20"/>
    <w:rsid w:val="00393C62"/>
    <w:rPr>
      <w:rFonts w:ascii="Times New Roman" w:eastAsiaTheme="majorEastAsia" w:hAnsi="Times New Roman" w:cstheme="majorBidi"/>
      <w:b/>
      <w:color w:val="000000" w:themeColor="text1"/>
      <w:sz w:val="24"/>
      <w:szCs w:val="26"/>
      <w:lang w:eastAsia="ru-RU"/>
    </w:rPr>
  </w:style>
  <w:style w:type="paragraph" w:customStyle="1" w:styleId="af0">
    <w:name w:val="ПОДЧАСТЬ"/>
    <w:basedOn w:val="3"/>
    <w:qFormat/>
    <w:rsid w:val="00F433FC"/>
    <w:pPr>
      <w:tabs>
        <w:tab w:val="num" w:pos="863"/>
        <w:tab w:val="num" w:pos="1146"/>
        <w:tab w:val="left" w:pos="1814"/>
      </w:tabs>
      <w:suppressAutoHyphens/>
      <w:spacing w:before="120" w:after="240"/>
      <w:ind w:left="-142" w:firstLine="567"/>
      <w:jc w:val="both"/>
    </w:pPr>
    <w:rPr>
      <w:rFonts w:ascii="Times New Roman" w:eastAsia="SimSun" w:hAnsi="Times New Roman" w:cs="Times New Roman"/>
      <w:b/>
      <w:bCs/>
      <w:color w:val="auto"/>
      <w:szCs w:val="26"/>
    </w:rPr>
  </w:style>
  <w:style w:type="character" w:customStyle="1" w:styleId="30">
    <w:name w:val="Заголовок 3 Знак"/>
    <w:aliases w:val="Знак Знак Знак,Знак2 Знак,Заголовок 3 Знак + 12 pt Знак,не полужирный Знак,влево Знак,Перед:  0 пт Знак,Пос... Знак,Заголовок 3 Знак + Знак,Пер... Знак,1.1.1.  Заголовок. Знак,OG Heading 3 + По левому краю Знак,Междустр.интерв... Знак"/>
    <w:basedOn w:val="a2"/>
    <w:link w:val="3"/>
    <w:uiPriority w:val="9"/>
    <w:rsid w:val="00F433FC"/>
    <w:rPr>
      <w:rFonts w:asciiTheme="majorHAnsi" w:eastAsiaTheme="majorEastAsia" w:hAnsiTheme="majorHAnsi" w:cstheme="majorBidi"/>
      <w:color w:val="1F4D78" w:themeColor="accent1" w:themeShade="7F"/>
      <w:sz w:val="24"/>
      <w:szCs w:val="24"/>
      <w:lang w:eastAsia="ru-RU"/>
    </w:rPr>
  </w:style>
  <w:style w:type="paragraph" w:customStyle="1" w:styleId="31">
    <w:name w:val="раздел3_Светогорск"/>
    <w:qFormat/>
    <w:rsid w:val="00967370"/>
    <w:pPr>
      <w:keepNext/>
      <w:spacing w:before="120" w:after="120" w:line="240" w:lineRule="auto"/>
      <w:ind w:firstLine="720"/>
      <w:jc w:val="both"/>
      <w:outlineLvl w:val="2"/>
    </w:pPr>
    <w:rPr>
      <w:rFonts w:ascii="Times New Roman" w:eastAsia="SimSun" w:hAnsi="Times New Roman" w:cs="Times New Roman"/>
      <w:b/>
      <w:sz w:val="24"/>
      <w:szCs w:val="24"/>
      <w:lang w:eastAsia="ru-RU"/>
    </w:rPr>
  </w:style>
  <w:style w:type="paragraph" w:styleId="af1">
    <w:name w:val="No Spacing"/>
    <w:link w:val="af2"/>
    <w:qFormat/>
    <w:rsid w:val="00F433FC"/>
    <w:pPr>
      <w:spacing w:after="0" w:line="240" w:lineRule="auto"/>
    </w:pPr>
    <w:rPr>
      <w:rFonts w:ascii="Times New Roman" w:eastAsia="SimSun" w:hAnsi="Times New Roman" w:cs="Times New Roman"/>
      <w:sz w:val="24"/>
      <w:szCs w:val="24"/>
      <w:lang w:eastAsia="ru-RU"/>
    </w:rPr>
  </w:style>
  <w:style w:type="character" w:styleId="af3">
    <w:name w:val="Strong"/>
    <w:basedOn w:val="a2"/>
    <w:uiPriority w:val="99"/>
    <w:qFormat/>
    <w:rsid w:val="00F433FC"/>
    <w:rPr>
      <w:b/>
      <w:bCs/>
    </w:rPr>
  </w:style>
  <w:style w:type="paragraph" w:customStyle="1" w:styleId="af4">
    <w:name w:val="основной текст"/>
    <w:basedOn w:val="a1"/>
    <w:link w:val="af5"/>
    <w:qFormat/>
    <w:rsid w:val="00393C62"/>
    <w:pPr>
      <w:autoSpaceDE w:val="0"/>
      <w:autoSpaceDN w:val="0"/>
      <w:adjustRightInd w:val="0"/>
      <w:spacing w:line="259" w:lineRule="auto"/>
      <w:ind w:firstLine="709"/>
      <w:jc w:val="both"/>
    </w:pPr>
    <w:rPr>
      <w:color w:val="000000"/>
      <w:sz w:val="28"/>
      <w:szCs w:val="28"/>
    </w:rPr>
  </w:style>
  <w:style w:type="character" w:customStyle="1" w:styleId="af5">
    <w:name w:val="основной текст Знак"/>
    <w:link w:val="af4"/>
    <w:locked/>
    <w:rsid w:val="00393C62"/>
    <w:rPr>
      <w:rFonts w:ascii="Times New Roman" w:eastAsia="SimSun" w:hAnsi="Times New Roman" w:cs="Times New Roman"/>
      <w:color w:val="000000"/>
      <w:sz w:val="28"/>
      <w:szCs w:val="28"/>
      <w:lang w:eastAsia="ru-RU"/>
    </w:rPr>
  </w:style>
  <w:style w:type="paragraph" w:styleId="af6">
    <w:name w:val="List Paragraph"/>
    <w:aliases w:val="Таблицы нейминг,Заголовок_3"/>
    <w:basedOn w:val="a1"/>
    <w:link w:val="af7"/>
    <w:uiPriority w:val="34"/>
    <w:qFormat/>
    <w:rsid w:val="00393C62"/>
    <w:pPr>
      <w:spacing w:after="200" w:line="276" w:lineRule="auto"/>
      <w:ind w:left="720"/>
      <w:contextualSpacing/>
    </w:pPr>
    <w:rPr>
      <w:rFonts w:eastAsia="Times New Roman"/>
      <w:sz w:val="22"/>
      <w:szCs w:val="22"/>
      <w:lang w:eastAsia="en-US"/>
    </w:rPr>
  </w:style>
  <w:style w:type="character" w:customStyle="1" w:styleId="af7">
    <w:name w:val="Абзац списка Знак"/>
    <w:aliases w:val="Таблицы нейминг Знак,Заголовок_3 Знак"/>
    <w:basedOn w:val="a2"/>
    <w:link w:val="af6"/>
    <w:uiPriority w:val="34"/>
    <w:locked/>
    <w:rsid w:val="00393C62"/>
    <w:rPr>
      <w:rFonts w:ascii="Times New Roman" w:eastAsia="Times New Roman" w:hAnsi="Times New Roman" w:cs="Times New Roman"/>
    </w:rPr>
  </w:style>
  <w:style w:type="paragraph" w:customStyle="1" w:styleId="0">
    <w:name w:val="основной0_Светогорск"/>
    <w:qFormat/>
    <w:rsid w:val="00393C62"/>
    <w:pPr>
      <w:spacing w:before="120" w:after="120" w:line="360" w:lineRule="auto"/>
      <w:ind w:firstLine="720"/>
      <w:jc w:val="both"/>
    </w:pPr>
    <w:rPr>
      <w:rFonts w:ascii="Times New Roman" w:eastAsia="SimSun" w:hAnsi="Times New Roman" w:cs="Times New Roman"/>
      <w:sz w:val="24"/>
      <w:szCs w:val="24"/>
      <w:lang w:eastAsia="ru-RU"/>
    </w:rPr>
  </w:style>
  <w:style w:type="table" w:customStyle="1" w:styleId="16">
    <w:name w:val="Сетка таблицы16"/>
    <w:basedOn w:val="a3"/>
    <w:next w:val="af8"/>
    <w:rsid w:val="00E252DB"/>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styleId="af8">
    <w:name w:val="Table Grid"/>
    <w:basedOn w:val="a3"/>
    <w:uiPriority w:val="39"/>
    <w:rsid w:val="00E252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1"/>
    <w:uiPriority w:val="1"/>
    <w:qFormat/>
    <w:rsid w:val="00580A7E"/>
    <w:pPr>
      <w:widowControl w:val="0"/>
      <w:autoSpaceDE w:val="0"/>
      <w:autoSpaceDN w:val="0"/>
      <w:jc w:val="center"/>
    </w:pPr>
    <w:rPr>
      <w:rFonts w:eastAsia="Times New Roman"/>
      <w:sz w:val="22"/>
      <w:szCs w:val="22"/>
      <w:lang w:eastAsia="en-US"/>
    </w:rPr>
  </w:style>
  <w:style w:type="character" w:styleId="af9">
    <w:name w:val="annotation reference"/>
    <w:rsid w:val="00580A7E"/>
    <w:rPr>
      <w:sz w:val="16"/>
      <w:szCs w:val="16"/>
    </w:rPr>
  </w:style>
  <w:style w:type="paragraph" w:styleId="afa">
    <w:name w:val="annotation text"/>
    <w:basedOn w:val="a1"/>
    <w:link w:val="afb"/>
    <w:rsid w:val="00580A7E"/>
    <w:pPr>
      <w:keepNext/>
      <w:suppressLineNumbers/>
      <w:tabs>
        <w:tab w:val="left" w:leader="dot" w:pos="9356"/>
      </w:tabs>
      <w:suppressAutoHyphens/>
      <w:spacing w:before="40" w:after="40"/>
      <w:ind w:left="245"/>
      <w:jc w:val="both"/>
    </w:pPr>
    <w:rPr>
      <w:rFonts w:eastAsia="Times New Roman"/>
      <w:sz w:val="20"/>
      <w:szCs w:val="20"/>
    </w:rPr>
  </w:style>
  <w:style w:type="character" w:customStyle="1" w:styleId="afb">
    <w:name w:val="Текст примечания Знак"/>
    <w:basedOn w:val="a2"/>
    <w:link w:val="afa"/>
    <w:rsid w:val="00580A7E"/>
    <w:rPr>
      <w:rFonts w:ascii="Times New Roman" w:eastAsia="Times New Roman" w:hAnsi="Times New Roman" w:cs="Times New Roman"/>
      <w:sz w:val="20"/>
      <w:szCs w:val="20"/>
      <w:lang w:eastAsia="ru-RU"/>
    </w:rPr>
  </w:style>
  <w:style w:type="paragraph" w:styleId="afc">
    <w:name w:val="Balloon Text"/>
    <w:basedOn w:val="a1"/>
    <w:link w:val="afd"/>
    <w:unhideWhenUsed/>
    <w:rsid w:val="00580A7E"/>
    <w:rPr>
      <w:rFonts w:ascii="Segoe UI" w:hAnsi="Segoe UI" w:cs="Segoe UI"/>
      <w:sz w:val="18"/>
      <w:szCs w:val="18"/>
    </w:rPr>
  </w:style>
  <w:style w:type="character" w:customStyle="1" w:styleId="afd">
    <w:name w:val="Текст выноски Знак"/>
    <w:basedOn w:val="a2"/>
    <w:link w:val="afc"/>
    <w:rsid w:val="00580A7E"/>
    <w:rPr>
      <w:rFonts w:ascii="Segoe UI" w:eastAsia="SimSun" w:hAnsi="Segoe UI" w:cs="Segoe UI"/>
      <w:sz w:val="18"/>
      <w:szCs w:val="18"/>
      <w:lang w:eastAsia="ru-RU"/>
    </w:rPr>
  </w:style>
  <w:style w:type="table" w:customStyle="1" w:styleId="TableNormal">
    <w:name w:val="Table Normal"/>
    <w:uiPriority w:val="2"/>
    <w:semiHidden/>
    <w:unhideWhenUsed/>
    <w:qFormat/>
    <w:rsid w:val="008D1AF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110">
    <w:name w:val="текст таблицы 11"/>
    <w:basedOn w:val="a1"/>
    <w:link w:val="111"/>
    <w:rsid w:val="008D1AFF"/>
    <w:pPr>
      <w:keepNext/>
      <w:keepLines/>
      <w:suppressLineNumbers/>
      <w:tabs>
        <w:tab w:val="left" w:leader="dot" w:pos="9356"/>
      </w:tabs>
      <w:suppressAutoHyphens/>
      <w:spacing w:before="60" w:after="60"/>
      <w:ind w:left="245"/>
    </w:pPr>
    <w:rPr>
      <w:rFonts w:eastAsia="Times New Roman"/>
      <w:sz w:val="22"/>
      <w:szCs w:val="20"/>
    </w:rPr>
  </w:style>
  <w:style w:type="paragraph" w:customStyle="1" w:styleId="23">
    <w:name w:val="раздел2_Светогорск"/>
    <w:qFormat/>
    <w:rsid w:val="001279E2"/>
    <w:pPr>
      <w:keepNext/>
      <w:spacing w:before="120" w:after="120" w:line="360" w:lineRule="auto"/>
      <w:ind w:firstLine="720"/>
      <w:jc w:val="both"/>
      <w:outlineLvl w:val="1"/>
    </w:pPr>
    <w:rPr>
      <w:rFonts w:ascii="Times New Roman" w:eastAsia="SimSun" w:hAnsi="Times New Roman" w:cs="Times New Roman"/>
      <w:b/>
      <w:sz w:val="24"/>
      <w:szCs w:val="24"/>
      <w:lang w:eastAsia="ru-RU"/>
    </w:rPr>
  </w:style>
  <w:style w:type="paragraph" w:customStyle="1" w:styleId="12">
    <w:name w:val="Текст1"/>
    <w:basedOn w:val="a1"/>
    <w:rsid w:val="00387752"/>
    <w:pPr>
      <w:tabs>
        <w:tab w:val="left" w:pos="1701"/>
      </w:tabs>
      <w:suppressAutoHyphens/>
      <w:spacing w:before="80" w:line="252" w:lineRule="auto"/>
      <w:ind w:firstLine="852"/>
      <w:jc w:val="both"/>
    </w:pPr>
    <w:rPr>
      <w:rFonts w:cs="Courier New"/>
      <w:sz w:val="28"/>
      <w:szCs w:val="20"/>
      <w:lang w:eastAsia="ar-SA"/>
    </w:rPr>
  </w:style>
  <w:style w:type="paragraph" w:customStyle="1" w:styleId="afe">
    <w:name w:val="ОСН.ТЕКСТ"/>
    <w:basedOn w:val="a1"/>
    <w:link w:val="aff"/>
    <w:rsid w:val="00387752"/>
    <w:pPr>
      <w:suppressAutoHyphens/>
      <w:spacing w:after="120"/>
      <w:ind w:firstLine="709"/>
      <w:jc w:val="both"/>
    </w:pPr>
    <w:rPr>
      <w:rFonts w:eastAsia="Times New Roman"/>
      <w:sz w:val="28"/>
      <w:szCs w:val="28"/>
      <w:lang w:eastAsia="en-US"/>
    </w:rPr>
  </w:style>
  <w:style w:type="character" w:customStyle="1" w:styleId="aff">
    <w:name w:val="ОСН.ТЕКСТ Знак"/>
    <w:link w:val="afe"/>
    <w:rsid w:val="00387752"/>
    <w:rPr>
      <w:rFonts w:ascii="Times New Roman" w:eastAsia="Times New Roman" w:hAnsi="Times New Roman" w:cs="Times New Roman"/>
      <w:sz w:val="28"/>
      <w:szCs w:val="28"/>
    </w:rPr>
  </w:style>
  <w:style w:type="table" w:customStyle="1" w:styleId="112">
    <w:name w:val="Сетка таблицы11"/>
    <w:basedOn w:val="a3"/>
    <w:next w:val="af8"/>
    <w:uiPriority w:val="59"/>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character" w:customStyle="1" w:styleId="40">
    <w:name w:val="Заголовок 4 Знак"/>
    <w:aliases w:val="Heading 4 Char Знак,D&amp;M4 Знак,D&amp;M 4 Знак,Знак Знак1,OG Heading 4 Знак,Заголовок 4 (Приложение) Знак, Знак12 Знак,Заг. Схем Знак,Заг. Схемы Знак,HTA Überschrift 4 Знак,Sub-Minor Знак,Heading 4 - Bid Знак,Level 2 - a Знак"/>
    <w:basedOn w:val="a2"/>
    <w:link w:val="4"/>
    <w:uiPriority w:val="9"/>
    <w:rsid w:val="00387752"/>
    <w:rPr>
      <w:rFonts w:ascii="Times New Roman" w:eastAsia="Times New Roman" w:hAnsi="Times New Roman" w:cs="Times New Roman"/>
      <w:sz w:val="24"/>
      <w:szCs w:val="20"/>
      <w:lang w:eastAsia="ru-RU"/>
    </w:rPr>
  </w:style>
  <w:style w:type="character" w:customStyle="1" w:styleId="50">
    <w:name w:val="Заголовок 5 Знак"/>
    <w:aliases w:val="OG Appendix Знак, Знак11 Знак,HTA Überschrift 5 Знак,Level 3 - i Знак"/>
    <w:basedOn w:val="a2"/>
    <w:link w:val="5"/>
    <w:uiPriority w:val="9"/>
    <w:rsid w:val="00387752"/>
    <w:rPr>
      <w:rFonts w:ascii="Times New Roman" w:eastAsia="Times New Roman" w:hAnsi="Times New Roman" w:cs="Times New Roman"/>
      <w:szCs w:val="20"/>
      <w:lang w:eastAsia="ru-RU"/>
    </w:rPr>
  </w:style>
  <w:style w:type="character" w:customStyle="1" w:styleId="60">
    <w:name w:val="Заголовок 6 Знак"/>
    <w:aliases w:val="OG Distribution Знак, Знак10 Знак,Legal Level 1. Знак"/>
    <w:basedOn w:val="a2"/>
    <w:link w:val="6"/>
    <w:uiPriority w:val="9"/>
    <w:rsid w:val="00387752"/>
    <w:rPr>
      <w:rFonts w:ascii="Times New Roman" w:eastAsia="Times New Roman" w:hAnsi="Times New Roman" w:cs="Times New Roman"/>
      <w:i/>
      <w:szCs w:val="20"/>
      <w:lang w:eastAsia="ru-RU"/>
    </w:rPr>
  </w:style>
  <w:style w:type="character" w:customStyle="1" w:styleId="70">
    <w:name w:val="Заголовок 7 Знак"/>
    <w:aliases w:val=" Знак9 Знак,Legal Level 1.1. Знак"/>
    <w:basedOn w:val="a2"/>
    <w:link w:val="7"/>
    <w:uiPriority w:val="9"/>
    <w:rsid w:val="00387752"/>
    <w:rPr>
      <w:rFonts w:ascii="Arial" w:eastAsia="Times New Roman" w:hAnsi="Arial" w:cs="Times New Roman"/>
      <w:sz w:val="20"/>
      <w:szCs w:val="20"/>
      <w:lang w:eastAsia="ru-RU"/>
    </w:rPr>
  </w:style>
  <w:style w:type="character" w:customStyle="1" w:styleId="80">
    <w:name w:val="Заголовок 8 Знак"/>
    <w:aliases w:val=" Знак8 Знак,Legal Level 1.1.1. Знак"/>
    <w:basedOn w:val="a2"/>
    <w:link w:val="8"/>
    <w:uiPriority w:val="9"/>
    <w:rsid w:val="00387752"/>
    <w:rPr>
      <w:rFonts w:ascii="Arial" w:eastAsia="Times New Roman" w:hAnsi="Arial" w:cs="Times New Roman"/>
      <w:i/>
      <w:sz w:val="20"/>
      <w:szCs w:val="20"/>
      <w:lang w:eastAsia="ru-RU"/>
    </w:rPr>
  </w:style>
  <w:style w:type="character" w:customStyle="1" w:styleId="90">
    <w:name w:val="Заголовок 9 Знак"/>
    <w:aliases w:val="Legal Level 1.1.1.1. Знак,Заголовок 9 Знак Знак Знак1,Заголовок 9 Знак Знак Знак Знак"/>
    <w:basedOn w:val="a2"/>
    <w:link w:val="9"/>
    <w:uiPriority w:val="9"/>
    <w:rsid w:val="00387752"/>
    <w:rPr>
      <w:rFonts w:ascii="Arial" w:eastAsia="Times New Roman" w:hAnsi="Arial" w:cs="Times New Roman"/>
      <w:b/>
      <w:i/>
      <w:sz w:val="18"/>
      <w:szCs w:val="20"/>
      <w:lang w:eastAsia="ru-RU"/>
    </w:rPr>
  </w:style>
  <w:style w:type="paragraph" w:styleId="aff0">
    <w:name w:val="Normal (Web)"/>
    <w:basedOn w:val="a1"/>
    <w:uiPriority w:val="99"/>
    <w:unhideWhenUsed/>
    <w:rsid w:val="00387752"/>
    <w:pPr>
      <w:spacing w:before="100" w:beforeAutospacing="1" w:after="100" w:afterAutospacing="1"/>
    </w:pPr>
    <w:rPr>
      <w:rFonts w:eastAsia="Times New Roman"/>
    </w:rPr>
  </w:style>
  <w:style w:type="character" w:customStyle="1" w:styleId="aff1">
    <w:name w:val="Цветовое выделение"/>
    <w:uiPriority w:val="99"/>
    <w:rsid w:val="00387752"/>
    <w:rPr>
      <w:b/>
      <w:color w:val="26282F"/>
    </w:rPr>
  </w:style>
  <w:style w:type="paragraph" w:customStyle="1" w:styleId="24">
    <w:name w:val="часть2_Светоогорск"/>
    <w:qFormat/>
    <w:rsid w:val="00387752"/>
    <w:pPr>
      <w:keepNext/>
      <w:pageBreakBefore/>
      <w:spacing w:before="100" w:beforeAutospacing="1" w:after="100" w:afterAutospacing="1" w:line="360" w:lineRule="auto"/>
      <w:ind w:left="851" w:right="567"/>
      <w:jc w:val="both"/>
      <w:outlineLvl w:val="1"/>
    </w:pPr>
    <w:rPr>
      <w:rFonts w:ascii="Times New Roman" w:eastAsia="SimSun" w:hAnsi="Times New Roman" w:cs="Times New Roman"/>
      <w:b/>
      <w:bCs/>
      <w:iCs/>
      <w:sz w:val="28"/>
      <w:szCs w:val="24"/>
      <w:lang w:eastAsia="ru-RU"/>
    </w:rPr>
  </w:style>
  <w:style w:type="paragraph" w:styleId="aff2">
    <w:name w:val="Body Text"/>
    <w:aliases w:val=" Знак Знак Знак Знак Знак Знак,Основной текст1 Знак Знак"/>
    <w:basedOn w:val="a1"/>
    <w:link w:val="aff3"/>
    <w:uiPriority w:val="1"/>
    <w:qFormat/>
    <w:rsid w:val="00387752"/>
    <w:pPr>
      <w:widowControl w:val="0"/>
      <w:autoSpaceDE w:val="0"/>
      <w:autoSpaceDN w:val="0"/>
    </w:pPr>
    <w:rPr>
      <w:rFonts w:eastAsia="Times New Roman"/>
      <w:sz w:val="26"/>
      <w:szCs w:val="26"/>
      <w:lang w:eastAsia="en-US"/>
    </w:rPr>
  </w:style>
  <w:style w:type="character" w:customStyle="1" w:styleId="aff3">
    <w:name w:val="Основной текст Знак"/>
    <w:aliases w:val=" Знак Знак Знак Знак Знак Знак Знак,Основной текст1 Знак Знак Знак"/>
    <w:basedOn w:val="a2"/>
    <w:link w:val="aff2"/>
    <w:uiPriority w:val="1"/>
    <w:rsid w:val="00387752"/>
    <w:rPr>
      <w:rFonts w:ascii="Times New Roman" w:eastAsia="Times New Roman" w:hAnsi="Times New Roman" w:cs="Times New Roman"/>
      <w:sz w:val="26"/>
      <w:szCs w:val="26"/>
    </w:rPr>
  </w:style>
  <w:style w:type="character" w:customStyle="1" w:styleId="25">
    <w:name w:val="Основной текст (2)_"/>
    <w:basedOn w:val="a2"/>
    <w:link w:val="26"/>
    <w:rsid w:val="00387752"/>
    <w:rPr>
      <w:rFonts w:ascii="Times New Roman" w:eastAsia="Times New Roman" w:hAnsi="Times New Roman" w:cs="Times New Roman"/>
      <w:shd w:val="clear" w:color="auto" w:fill="FFFFFF"/>
    </w:rPr>
  </w:style>
  <w:style w:type="paragraph" w:customStyle="1" w:styleId="26">
    <w:name w:val="Основной текст (2)"/>
    <w:basedOn w:val="a1"/>
    <w:link w:val="25"/>
    <w:rsid w:val="00387752"/>
    <w:pPr>
      <w:widowControl w:val="0"/>
      <w:shd w:val="clear" w:color="auto" w:fill="FFFFFF"/>
      <w:spacing w:line="446" w:lineRule="exact"/>
      <w:ind w:hanging="380"/>
      <w:jc w:val="both"/>
    </w:pPr>
    <w:rPr>
      <w:rFonts w:eastAsia="Times New Roman"/>
      <w:sz w:val="22"/>
      <w:szCs w:val="22"/>
      <w:lang w:eastAsia="en-US"/>
    </w:rPr>
  </w:style>
  <w:style w:type="paragraph" w:styleId="27">
    <w:name w:val="Body Text 2"/>
    <w:basedOn w:val="a1"/>
    <w:link w:val="28"/>
    <w:unhideWhenUsed/>
    <w:rsid w:val="00387752"/>
    <w:pPr>
      <w:spacing w:after="120" w:line="480" w:lineRule="auto"/>
    </w:pPr>
  </w:style>
  <w:style w:type="character" w:customStyle="1" w:styleId="28">
    <w:name w:val="Основной текст 2 Знак"/>
    <w:basedOn w:val="a2"/>
    <w:link w:val="27"/>
    <w:rsid w:val="00387752"/>
    <w:rPr>
      <w:rFonts w:ascii="Times New Roman" w:eastAsia="SimSun" w:hAnsi="Times New Roman" w:cs="Times New Roman"/>
      <w:sz w:val="24"/>
      <w:szCs w:val="24"/>
      <w:lang w:eastAsia="ru-RU"/>
    </w:rPr>
  </w:style>
  <w:style w:type="paragraph" w:customStyle="1" w:styleId="aff4">
    <w:name w:val="подпись"/>
    <w:basedOn w:val="a1"/>
    <w:rsid w:val="00387752"/>
    <w:pPr>
      <w:keepNext/>
      <w:suppressLineNumbers/>
      <w:tabs>
        <w:tab w:val="right" w:pos="9072"/>
        <w:tab w:val="left" w:leader="dot" w:pos="9356"/>
      </w:tabs>
      <w:suppressAutoHyphens/>
      <w:spacing w:before="840" w:after="40"/>
      <w:ind w:left="245"/>
    </w:pPr>
    <w:rPr>
      <w:rFonts w:eastAsia="Times New Roman"/>
      <w:szCs w:val="20"/>
    </w:rPr>
  </w:style>
  <w:style w:type="paragraph" w:styleId="aff5">
    <w:name w:val="List Number"/>
    <w:basedOn w:val="a1"/>
    <w:rsid w:val="00387752"/>
    <w:pPr>
      <w:keepNext/>
      <w:suppressLineNumbers/>
      <w:tabs>
        <w:tab w:val="left" w:leader="dot" w:pos="9356"/>
      </w:tabs>
      <w:suppressAutoHyphens/>
      <w:spacing w:before="40" w:after="40"/>
      <w:ind w:left="992" w:hanging="283"/>
      <w:jc w:val="both"/>
    </w:pPr>
    <w:rPr>
      <w:rFonts w:eastAsia="Times New Roman"/>
      <w:sz w:val="28"/>
      <w:szCs w:val="20"/>
    </w:rPr>
  </w:style>
  <w:style w:type="paragraph" w:styleId="13">
    <w:name w:val="toc 1"/>
    <w:basedOn w:val="a1"/>
    <w:next w:val="a1"/>
    <w:uiPriority w:val="39"/>
    <w:qFormat/>
    <w:rsid w:val="00387752"/>
    <w:pPr>
      <w:keepNext/>
      <w:keepLines/>
      <w:suppressLineNumbers/>
      <w:tabs>
        <w:tab w:val="right" w:leader="dot" w:pos="9071"/>
        <w:tab w:val="left" w:leader="dot" w:pos="9356"/>
      </w:tabs>
      <w:suppressAutoHyphens/>
      <w:spacing w:before="40" w:after="120"/>
      <w:ind w:left="272" w:hanging="272"/>
    </w:pPr>
    <w:rPr>
      <w:rFonts w:eastAsia="Times New Roman"/>
      <w:szCs w:val="20"/>
    </w:rPr>
  </w:style>
  <w:style w:type="paragraph" w:styleId="aff6">
    <w:name w:val="List Bullet"/>
    <w:basedOn w:val="aff5"/>
    <w:uiPriority w:val="99"/>
    <w:rsid w:val="00387752"/>
    <w:pPr>
      <w:tabs>
        <w:tab w:val="num" w:pos="360"/>
        <w:tab w:val="left" w:pos="993"/>
      </w:tabs>
      <w:ind w:left="993" w:hanging="273"/>
    </w:pPr>
  </w:style>
  <w:style w:type="paragraph" w:customStyle="1" w:styleId="aff7">
    <w:name w:val="текст табл"/>
    <w:basedOn w:val="a1"/>
    <w:link w:val="14"/>
    <w:rsid w:val="00387752"/>
    <w:pPr>
      <w:keepNext/>
      <w:keepLines/>
      <w:suppressLineNumbers/>
      <w:tabs>
        <w:tab w:val="left" w:leader="dot" w:pos="9356"/>
      </w:tabs>
      <w:suppressAutoHyphens/>
      <w:spacing w:before="60" w:after="60"/>
      <w:ind w:left="245"/>
    </w:pPr>
    <w:rPr>
      <w:rFonts w:eastAsia="Times New Roman"/>
      <w:szCs w:val="20"/>
    </w:rPr>
  </w:style>
  <w:style w:type="character" w:customStyle="1" w:styleId="aff8">
    <w:name w:val="текст табл Знак"/>
    <w:rsid w:val="00387752"/>
    <w:rPr>
      <w:sz w:val="24"/>
      <w:lang w:val="ru-RU" w:eastAsia="ru-RU" w:bidi="ar-SA"/>
    </w:rPr>
  </w:style>
  <w:style w:type="character" w:customStyle="1" w:styleId="132">
    <w:name w:val="Обычный 13 Знак2"/>
    <w:rsid w:val="00387752"/>
    <w:rPr>
      <w:noProof w:val="0"/>
      <w:snapToGrid w:val="0"/>
      <w:sz w:val="26"/>
      <w:szCs w:val="26"/>
      <w:lang w:val="ru-RU" w:eastAsia="ru-RU" w:bidi="ar-SA"/>
    </w:rPr>
  </w:style>
  <w:style w:type="paragraph" w:customStyle="1" w:styleId="a0">
    <w:name w:val="заголовок табл"/>
    <w:basedOn w:val="a1"/>
    <w:link w:val="aff9"/>
    <w:rsid w:val="00387752"/>
    <w:pPr>
      <w:keepNext/>
      <w:numPr>
        <w:numId w:val="13"/>
      </w:numPr>
      <w:suppressLineNumbers/>
      <w:tabs>
        <w:tab w:val="left" w:pos="1985"/>
        <w:tab w:val="left" w:leader="dot" w:pos="9356"/>
        <w:tab w:val="right" w:pos="9639"/>
      </w:tabs>
      <w:suppressAutoHyphens/>
      <w:spacing w:before="120" w:after="120"/>
      <w:jc w:val="center"/>
    </w:pPr>
    <w:rPr>
      <w:rFonts w:eastAsia="Times New Roman"/>
      <w:b/>
      <w:szCs w:val="20"/>
    </w:rPr>
  </w:style>
  <w:style w:type="character" w:customStyle="1" w:styleId="aff9">
    <w:name w:val="заголовок табл Знак"/>
    <w:link w:val="a0"/>
    <w:rsid w:val="00387752"/>
    <w:rPr>
      <w:rFonts w:ascii="Times New Roman" w:eastAsia="Times New Roman" w:hAnsi="Times New Roman" w:cs="Times New Roman"/>
      <w:b/>
      <w:sz w:val="24"/>
      <w:szCs w:val="20"/>
      <w:lang w:eastAsia="ru-RU"/>
    </w:rPr>
  </w:style>
  <w:style w:type="paragraph" w:styleId="affa">
    <w:name w:val="footnote text"/>
    <w:basedOn w:val="a1"/>
    <w:link w:val="affb"/>
    <w:semiHidden/>
    <w:rsid w:val="00387752"/>
    <w:pPr>
      <w:keepNext/>
      <w:suppressLineNumbers/>
      <w:tabs>
        <w:tab w:val="left" w:leader="dot" w:pos="9356"/>
      </w:tabs>
      <w:suppressAutoHyphens/>
      <w:spacing w:before="40" w:after="120"/>
      <w:ind w:left="245"/>
      <w:jc w:val="both"/>
    </w:pPr>
    <w:rPr>
      <w:rFonts w:eastAsia="Times New Roman"/>
      <w:sz w:val="20"/>
      <w:szCs w:val="20"/>
    </w:rPr>
  </w:style>
  <w:style w:type="character" w:customStyle="1" w:styleId="affb">
    <w:name w:val="Текст сноски Знак"/>
    <w:basedOn w:val="a2"/>
    <w:link w:val="affa"/>
    <w:semiHidden/>
    <w:rsid w:val="00387752"/>
    <w:rPr>
      <w:rFonts w:ascii="Times New Roman" w:eastAsia="Times New Roman" w:hAnsi="Times New Roman" w:cs="Times New Roman"/>
      <w:sz w:val="20"/>
      <w:szCs w:val="20"/>
      <w:lang w:eastAsia="ru-RU"/>
    </w:rPr>
  </w:style>
  <w:style w:type="character" w:styleId="affc">
    <w:name w:val="footnote reference"/>
    <w:semiHidden/>
    <w:rsid w:val="00387752"/>
    <w:rPr>
      <w:vertAlign w:val="superscript"/>
    </w:rPr>
  </w:style>
  <w:style w:type="paragraph" w:styleId="affd">
    <w:name w:val="Block Text"/>
    <w:basedOn w:val="a1"/>
    <w:rsid w:val="00387752"/>
    <w:pPr>
      <w:keepNext/>
      <w:suppressLineNumbers/>
      <w:tabs>
        <w:tab w:val="left" w:leader="dot" w:pos="9356"/>
      </w:tabs>
      <w:suppressAutoHyphens/>
      <w:spacing w:before="40" w:after="40"/>
      <w:ind w:left="-57" w:right="-57"/>
    </w:pPr>
    <w:rPr>
      <w:rFonts w:eastAsia="Times New Roman"/>
      <w:b/>
      <w:szCs w:val="20"/>
    </w:rPr>
  </w:style>
  <w:style w:type="paragraph" w:customStyle="1" w:styleId="131">
    <w:name w:val="Обычный 13 Знак Знак1"/>
    <w:basedOn w:val="a1"/>
    <w:rsid w:val="00387752"/>
    <w:pPr>
      <w:keepNext/>
      <w:suppressLineNumbers/>
      <w:tabs>
        <w:tab w:val="left" w:leader="dot" w:pos="9356"/>
      </w:tabs>
      <w:suppressAutoHyphens/>
      <w:spacing w:before="40" w:after="40"/>
      <w:ind w:left="245"/>
      <w:jc w:val="both"/>
    </w:pPr>
    <w:rPr>
      <w:rFonts w:eastAsia="Times New Roman"/>
      <w:sz w:val="26"/>
      <w:szCs w:val="20"/>
    </w:rPr>
  </w:style>
  <w:style w:type="character" w:customStyle="1" w:styleId="1310">
    <w:name w:val="Обычный 13 Знак Знак1 Знак"/>
    <w:rsid w:val="00387752"/>
    <w:rPr>
      <w:sz w:val="26"/>
      <w:lang w:val="ru-RU" w:eastAsia="ru-RU" w:bidi="ar-SA"/>
    </w:rPr>
  </w:style>
  <w:style w:type="paragraph" w:customStyle="1" w:styleId="140">
    <w:name w:val="Обычный 14"/>
    <w:basedOn w:val="a1"/>
    <w:rsid w:val="00387752"/>
    <w:pPr>
      <w:keepNext/>
      <w:suppressLineNumbers/>
      <w:tabs>
        <w:tab w:val="left" w:leader="dot" w:pos="9356"/>
      </w:tabs>
      <w:suppressAutoHyphens/>
      <w:spacing w:before="40" w:after="40"/>
      <w:ind w:left="245"/>
      <w:jc w:val="both"/>
    </w:pPr>
    <w:rPr>
      <w:rFonts w:eastAsia="Times New Roman"/>
      <w:sz w:val="28"/>
      <w:szCs w:val="20"/>
    </w:rPr>
  </w:style>
  <w:style w:type="paragraph" w:styleId="29">
    <w:name w:val="List Number 2"/>
    <w:basedOn w:val="a1"/>
    <w:rsid w:val="00387752"/>
    <w:pPr>
      <w:keepNext/>
      <w:suppressLineNumbers/>
      <w:tabs>
        <w:tab w:val="left" w:pos="993"/>
        <w:tab w:val="left" w:leader="dot" w:pos="9356"/>
      </w:tabs>
      <w:suppressAutoHyphens/>
      <w:spacing w:before="40" w:after="40"/>
      <w:ind w:left="245" w:firstLine="720"/>
    </w:pPr>
    <w:rPr>
      <w:rFonts w:eastAsia="Times New Roman"/>
      <w:szCs w:val="20"/>
    </w:rPr>
  </w:style>
  <w:style w:type="paragraph" w:styleId="2a">
    <w:name w:val="List Bullet 2"/>
    <w:basedOn w:val="a1"/>
    <w:rsid w:val="00387752"/>
    <w:pPr>
      <w:keepNext/>
      <w:suppressLineNumbers/>
      <w:tabs>
        <w:tab w:val="num" w:pos="643"/>
        <w:tab w:val="left" w:leader="dot" w:pos="9356"/>
      </w:tabs>
      <w:suppressAutoHyphens/>
      <w:spacing w:before="40" w:after="40"/>
      <w:ind w:left="245" w:firstLine="720"/>
      <w:jc w:val="both"/>
    </w:pPr>
    <w:rPr>
      <w:rFonts w:eastAsia="Times New Roman"/>
      <w:szCs w:val="20"/>
    </w:rPr>
  </w:style>
  <w:style w:type="paragraph" w:customStyle="1" w:styleId="100">
    <w:name w:val="Текст таблицы 10"/>
    <w:basedOn w:val="aff7"/>
    <w:rsid w:val="00387752"/>
    <w:rPr>
      <w:sz w:val="20"/>
    </w:rPr>
  </w:style>
  <w:style w:type="paragraph" w:styleId="32">
    <w:name w:val="List Continue 3"/>
    <w:basedOn w:val="a1"/>
    <w:rsid w:val="00387752"/>
    <w:pPr>
      <w:keepNext/>
      <w:suppressLineNumbers/>
      <w:tabs>
        <w:tab w:val="num" w:pos="56"/>
        <w:tab w:val="left" w:leader="dot" w:pos="9356"/>
      </w:tabs>
      <w:suppressAutoHyphens/>
      <w:spacing w:before="40" w:after="120"/>
      <w:ind w:left="-57" w:firstLine="57"/>
      <w:jc w:val="both"/>
    </w:pPr>
    <w:rPr>
      <w:rFonts w:eastAsia="Times New Roman"/>
      <w:szCs w:val="20"/>
    </w:rPr>
  </w:style>
  <w:style w:type="paragraph" w:customStyle="1" w:styleId="affe">
    <w:name w:val="Подрисуночная надпись Знак"/>
    <w:basedOn w:val="aff7"/>
    <w:rsid w:val="00387752"/>
    <w:pPr>
      <w:tabs>
        <w:tab w:val="num" w:pos="-1701"/>
        <w:tab w:val="num" w:pos="56"/>
        <w:tab w:val="left" w:pos="709"/>
      </w:tabs>
      <w:spacing w:before="120" w:after="240"/>
      <w:ind w:left="-57" w:firstLine="57"/>
      <w:jc w:val="center"/>
    </w:pPr>
    <w:rPr>
      <w:b/>
    </w:rPr>
  </w:style>
  <w:style w:type="character" w:customStyle="1" w:styleId="afff">
    <w:name w:val="Подрисуночная надпись Знак Знак"/>
    <w:rsid w:val="00387752"/>
    <w:rPr>
      <w:b/>
      <w:sz w:val="24"/>
      <w:lang w:val="ru-RU" w:eastAsia="ru-RU" w:bidi="ar-SA"/>
    </w:rPr>
  </w:style>
  <w:style w:type="paragraph" w:styleId="15">
    <w:name w:val="index 1"/>
    <w:basedOn w:val="a1"/>
    <w:next w:val="a1"/>
    <w:autoRedefine/>
    <w:semiHidden/>
    <w:rsid w:val="00387752"/>
    <w:pPr>
      <w:keepNext/>
      <w:suppressLineNumbers/>
      <w:suppressAutoHyphens/>
      <w:spacing w:before="40" w:after="40"/>
      <w:ind w:left="240" w:hanging="240"/>
      <w:jc w:val="both"/>
    </w:pPr>
    <w:rPr>
      <w:rFonts w:eastAsia="Times New Roman"/>
      <w:szCs w:val="20"/>
    </w:rPr>
  </w:style>
  <w:style w:type="paragraph" w:customStyle="1" w:styleId="afff0">
    <w:name w:val="Нормальный"/>
    <w:basedOn w:val="a1"/>
    <w:autoRedefine/>
    <w:rsid w:val="00387752"/>
    <w:pPr>
      <w:keepNext/>
      <w:suppressLineNumbers/>
      <w:tabs>
        <w:tab w:val="left" w:pos="9214"/>
        <w:tab w:val="left" w:leader="dot" w:pos="9356"/>
      </w:tabs>
      <w:suppressAutoHyphens/>
      <w:spacing w:before="40" w:after="40"/>
      <w:ind w:left="245"/>
    </w:pPr>
    <w:rPr>
      <w:rFonts w:eastAsia="Times New Roman"/>
      <w:position w:val="-18"/>
      <w:sz w:val="40"/>
      <w:szCs w:val="20"/>
      <w:vertAlign w:val="superscript"/>
    </w:rPr>
  </w:style>
  <w:style w:type="paragraph" w:customStyle="1" w:styleId="afff1">
    <w:name w:val="Заголовок таблицы"/>
    <w:basedOn w:val="a1"/>
    <w:rsid w:val="00387752"/>
    <w:pPr>
      <w:keepNext/>
      <w:tabs>
        <w:tab w:val="left" w:leader="dot" w:pos="9356"/>
      </w:tabs>
      <w:suppressAutoHyphens/>
      <w:spacing w:before="40" w:after="40"/>
      <w:ind w:left="245"/>
      <w:jc w:val="both"/>
    </w:pPr>
    <w:rPr>
      <w:rFonts w:eastAsia="Times New Roman"/>
      <w:szCs w:val="20"/>
    </w:rPr>
  </w:style>
  <w:style w:type="paragraph" w:customStyle="1" w:styleId="afff2">
    <w:name w:val="Обычный без абзаца"/>
    <w:basedOn w:val="a1"/>
    <w:autoRedefine/>
    <w:rsid w:val="00387752"/>
    <w:pPr>
      <w:keepNext/>
      <w:widowControl w:val="0"/>
      <w:tabs>
        <w:tab w:val="left" w:leader="dot" w:pos="9356"/>
      </w:tabs>
      <w:suppressAutoHyphens/>
      <w:spacing w:before="60" w:after="40"/>
      <w:ind w:left="992" w:hanging="425"/>
      <w:jc w:val="both"/>
    </w:pPr>
    <w:rPr>
      <w:rFonts w:eastAsia="Times New Roman"/>
      <w:szCs w:val="20"/>
    </w:rPr>
  </w:style>
  <w:style w:type="paragraph" w:styleId="2b">
    <w:name w:val="toc 2"/>
    <w:basedOn w:val="a1"/>
    <w:next w:val="a1"/>
    <w:autoRedefine/>
    <w:uiPriority w:val="39"/>
    <w:qFormat/>
    <w:rsid w:val="004A2120"/>
    <w:pPr>
      <w:widowControl w:val="0"/>
      <w:suppressLineNumbers/>
      <w:tabs>
        <w:tab w:val="right" w:leader="dot" w:pos="9922"/>
      </w:tabs>
      <w:suppressAutoHyphens/>
      <w:ind w:left="709"/>
      <w:jc w:val="both"/>
    </w:pPr>
    <w:rPr>
      <w:rFonts w:eastAsia="Times New Roman"/>
      <w:noProof/>
      <w:szCs w:val="20"/>
    </w:rPr>
  </w:style>
  <w:style w:type="paragraph" w:styleId="33">
    <w:name w:val="toc 3"/>
    <w:basedOn w:val="a1"/>
    <w:next w:val="a1"/>
    <w:autoRedefine/>
    <w:uiPriority w:val="39"/>
    <w:qFormat/>
    <w:rsid w:val="00387752"/>
    <w:pPr>
      <w:keepNext/>
      <w:suppressLineNumbers/>
      <w:suppressAutoHyphens/>
      <w:spacing w:before="40" w:after="40"/>
      <w:ind w:left="480"/>
      <w:jc w:val="both"/>
    </w:pPr>
    <w:rPr>
      <w:rFonts w:eastAsia="Times New Roman"/>
      <w:szCs w:val="20"/>
    </w:rPr>
  </w:style>
  <w:style w:type="character" w:styleId="afff3">
    <w:name w:val="Hyperlink"/>
    <w:uiPriority w:val="99"/>
    <w:rsid w:val="00387752"/>
    <w:rPr>
      <w:color w:val="0000FF"/>
      <w:u w:val="single"/>
    </w:rPr>
  </w:style>
  <w:style w:type="paragraph" w:customStyle="1" w:styleId="133">
    <w:name w:val="Обычный 13 Знак3 Знак"/>
    <w:basedOn w:val="a1"/>
    <w:autoRedefine/>
    <w:rsid w:val="00387752"/>
    <w:pPr>
      <w:keepNext/>
      <w:tabs>
        <w:tab w:val="left" w:leader="dot" w:pos="9356"/>
      </w:tabs>
      <w:spacing w:before="120" w:after="40" w:line="252" w:lineRule="auto"/>
      <w:ind w:left="245" w:firstLine="567"/>
      <w:jc w:val="both"/>
    </w:pPr>
    <w:rPr>
      <w:rFonts w:eastAsia="Times New Roman"/>
      <w:sz w:val="26"/>
      <w:szCs w:val="26"/>
    </w:rPr>
  </w:style>
  <w:style w:type="character" w:customStyle="1" w:styleId="1330">
    <w:name w:val="Обычный 13 Знак3 Знак Знак"/>
    <w:rsid w:val="00387752"/>
    <w:rPr>
      <w:sz w:val="26"/>
      <w:szCs w:val="26"/>
      <w:lang w:val="ru-RU" w:eastAsia="ru-RU" w:bidi="ar-SA"/>
    </w:rPr>
  </w:style>
  <w:style w:type="paragraph" w:customStyle="1" w:styleId="1331">
    <w:name w:val="Обычный 13 Знак3"/>
    <w:basedOn w:val="a1"/>
    <w:autoRedefine/>
    <w:rsid w:val="00387752"/>
    <w:pPr>
      <w:keepNext/>
      <w:tabs>
        <w:tab w:val="left" w:leader="dot" w:pos="9356"/>
      </w:tabs>
      <w:spacing w:before="120" w:after="40" w:line="252" w:lineRule="auto"/>
      <w:ind w:left="245" w:firstLine="567"/>
      <w:jc w:val="both"/>
    </w:pPr>
    <w:rPr>
      <w:rFonts w:eastAsia="Times New Roman"/>
      <w:sz w:val="26"/>
      <w:szCs w:val="26"/>
    </w:rPr>
  </w:style>
  <w:style w:type="paragraph" w:styleId="34">
    <w:name w:val="List Bullet 3"/>
    <w:basedOn w:val="a1"/>
    <w:autoRedefine/>
    <w:rsid w:val="00387752"/>
    <w:pPr>
      <w:keepNext/>
      <w:suppressLineNumbers/>
      <w:tabs>
        <w:tab w:val="num" w:pos="720"/>
      </w:tabs>
      <w:spacing w:before="80" w:after="40"/>
      <w:ind w:left="720" w:hanging="360"/>
      <w:jc w:val="both"/>
    </w:pPr>
    <w:rPr>
      <w:rFonts w:eastAsia="Times New Roman"/>
    </w:rPr>
  </w:style>
  <w:style w:type="paragraph" w:customStyle="1" w:styleId="17">
    <w:name w:val="1"/>
    <w:basedOn w:val="a1"/>
    <w:next w:val="afff4"/>
    <w:link w:val="afff5"/>
    <w:qFormat/>
    <w:rsid w:val="00387752"/>
    <w:pPr>
      <w:keepNext/>
      <w:spacing w:before="40" w:after="40"/>
      <w:ind w:left="245"/>
      <w:jc w:val="center"/>
    </w:pPr>
    <w:rPr>
      <w:rFonts w:asciiTheme="minorHAnsi" w:eastAsiaTheme="minorHAnsi" w:hAnsiTheme="minorHAnsi" w:cstheme="minorBidi"/>
      <w:b/>
      <w:i/>
      <w:sz w:val="26"/>
      <w:szCs w:val="22"/>
      <w:lang w:eastAsia="en-US"/>
    </w:rPr>
  </w:style>
  <w:style w:type="character" w:customStyle="1" w:styleId="afff6">
    <w:name w:val="íîìåð ñòðàíèöû"/>
    <w:basedOn w:val="a2"/>
    <w:rsid w:val="00387752"/>
  </w:style>
  <w:style w:type="paragraph" w:styleId="35">
    <w:name w:val="Body Text 3"/>
    <w:basedOn w:val="a1"/>
    <w:link w:val="36"/>
    <w:uiPriority w:val="99"/>
    <w:rsid w:val="00387752"/>
    <w:pPr>
      <w:keepNext/>
      <w:suppressLineNumbers/>
      <w:pBdr>
        <w:left w:val="single" w:sz="4" w:space="4" w:color="auto"/>
        <w:right w:val="single" w:sz="4" w:space="4" w:color="auto"/>
      </w:pBdr>
      <w:tabs>
        <w:tab w:val="left" w:leader="dot" w:pos="9356"/>
      </w:tabs>
      <w:suppressAutoHyphens/>
      <w:spacing w:before="40" w:after="40" w:line="360" w:lineRule="auto"/>
      <w:ind w:left="245"/>
      <w:jc w:val="center"/>
    </w:pPr>
    <w:rPr>
      <w:rFonts w:eastAsia="Times New Roman"/>
      <w:b/>
      <w:bCs/>
      <w:sz w:val="36"/>
      <w:szCs w:val="20"/>
    </w:rPr>
  </w:style>
  <w:style w:type="character" w:customStyle="1" w:styleId="36">
    <w:name w:val="Основной текст 3 Знак"/>
    <w:basedOn w:val="a2"/>
    <w:link w:val="35"/>
    <w:uiPriority w:val="99"/>
    <w:rsid w:val="00387752"/>
    <w:rPr>
      <w:rFonts w:ascii="Times New Roman" w:eastAsia="Times New Roman" w:hAnsi="Times New Roman" w:cs="Times New Roman"/>
      <w:b/>
      <w:bCs/>
      <w:sz w:val="36"/>
      <w:szCs w:val="20"/>
      <w:lang w:eastAsia="ru-RU"/>
    </w:rPr>
  </w:style>
  <w:style w:type="paragraph" w:styleId="afff7">
    <w:name w:val="Body Text Indent"/>
    <w:basedOn w:val="a1"/>
    <w:link w:val="afff8"/>
    <w:rsid w:val="00387752"/>
    <w:pPr>
      <w:suppressLineNumbers/>
      <w:spacing w:before="40" w:after="40" w:line="324" w:lineRule="auto"/>
      <w:ind w:left="245" w:firstLine="390"/>
      <w:jc w:val="both"/>
    </w:pPr>
    <w:rPr>
      <w:rFonts w:eastAsia="Times New Roman"/>
      <w:szCs w:val="20"/>
    </w:rPr>
  </w:style>
  <w:style w:type="character" w:customStyle="1" w:styleId="afff8">
    <w:name w:val="Основной текст с отступом Знак"/>
    <w:basedOn w:val="a2"/>
    <w:link w:val="afff7"/>
    <w:rsid w:val="00387752"/>
    <w:rPr>
      <w:rFonts w:ascii="Times New Roman" w:eastAsia="Times New Roman" w:hAnsi="Times New Roman" w:cs="Times New Roman"/>
      <w:sz w:val="24"/>
      <w:szCs w:val="20"/>
      <w:lang w:eastAsia="ru-RU"/>
    </w:rPr>
  </w:style>
  <w:style w:type="paragraph" w:styleId="2c">
    <w:name w:val="Body Text Indent 2"/>
    <w:basedOn w:val="a1"/>
    <w:link w:val="2d"/>
    <w:uiPriority w:val="99"/>
    <w:rsid w:val="00387752"/>
    <w:pPr>
      <w:spacing w:before="40" w:after="40"/>
      <w:ind w:left="245" w:firstLine="360"/>
    </w:pPr>
    <w:rPr>
      <w:rFonts w:eastAsia="Times New Roman"/>
    </w:rPr>
  </w:style>
  <w:style w:type="character" w:customStyle="1" w:styleId="2d">
    <w:name w:val="Основной текст с отступом 2 Знак"/>
    <w:basedOn w:val="a2"/>
    <w:link w:val="2c"/>
    <w:uiPriority w:val="99"/>
    <w:rsid w:val="00387752"/>
    <w:rPr>
      <w:rFonts w:ascii="Times New Roman" w:eastAsia="Times New Roman" w:hAnsi="Times New Roman" w:cs="Times New Roman"/>
      <w:sz w:val="24"/>
      <w:szCs w:val="24"/>
      <w:lang w:eastAsia="ru-RU"/>
    </w:rPr>
  </w:style>
  <w:style w:type="paragraph" w:styleId="37">
    <w:name w:val="Body Text Indent 3"/>
    <w:basedOn w:val="a1"/>
    <w:link w:val="38"/>
    <w:rsid w:val="00387752"/>
    <w:pPr>
      <w:spacing w:before="40" w:after="40"/>
      <w:ind w:left="245" w:firstLine="360"/>
    </w:pPr>
    <w:rPr>
      <w:rFonts w:eastAsia="Times New Roman"/>
      <w:sz w:val="26"/>
    </w:rPr>
  </w:style>
  <w:style w:type="character" w:customStyle="1" w:styleId="38">
    <w:name w:val="Основной текст с отступом 3 Знак"/>
    <w:basedOn w:val="a2"/>
    <w:link w:val="37"/>
    <w:rsid w:val="00387752"/>
    <w:rPr>
      <w:rFonts w:ascii="Times New Roman" w:eastAsia="Times New Roman" w:hAnsi="Times New Roman" w:cs="Times New Roman"/>
      <w:sz w:val="26"/>
      <w:szCs w:val="24"/>
      <w:lang w:eastAsia="ru-RU"/>
    </w:rPr>
  </w:style>
  <w:style w:type="paragraph" w:customStyle="1" w:styleId="afff9">
    <w:name w:val="Заголовок таблиц"/>
    <w:basedOn w:val="aff2"/>
    <w:autoRedefine/>
    <w:rsid w:val="00387752"/>
    <w:pPr>
      <w:keepNext/>
      <w:keepLines/>
      <w:widowControl/>
      <w:suppressLineNumbers/>
      <w:suppressAutoHyphens/>
      <w:autoSpaceDE/>
      <w:autoSpaceDN/>
      <w:spacing w:before="40"/>
      <w:ind w:left="245" w:firstLine="567"/>
      <w:jc w:val="both"/>
    </w:pPr>
    <w:rPr>
      <w:sz w:val="28"/>
      <w:szCs w:val="20"/>
      <w:lang w:eastAsia="ru-RU"/>
    </w:rPr>
  </w:style>
  <w:style w:type="paragraph" w:customStyle="1" w:styleId="130">
    <w:name w:val="Обычный 13 Знак Знак"/>
    <w:basedOn w:val="a1"/>
    <w:rsid w:val="00387752"/>
    <w:pPr>
      <w:suppressLineNumbers/>
      <w:spacing w:before="40" w:after="40" w:line="324" w:lineRule="auto"/>
      <w:ind w:left="245" w:firstLine="720"/>
      <w:jc w:val="both"/>
    </w:pPr>
    <w:rPr>
      <w:rFonts w:eastAsia="Times New Roman"/>
      <w:sz w:val="26"/>
    </w:rPr>
  </w:style>
  <w:style w:type="paragraph" w:customStyle="1" w:styleId="18">
    <w:name w:val="Обычный1"/>
    <w:rsid w:val="00387752"/>
    <w:pPr>
      <w:spacing w:before="40" w:after="40" w:line="240" w:lineRule="auto"/>
      <w:ind w:left="245"/>
      <w:jc w:val="center"/>
    </w:pPr>
    <w:rPr>
      <w:rFonts w:ascii="Times New Roman" w:eastAsia="Times New Roman" w:hAnsi="Times New Roman" w:cs="Times New Roman"/>
      <w:snapToGrid w:val="0"/>
      <w:sz w:val="24"/>
      <w:szCs w:val="20"/>
      <w:lang w:eastAsia="ru-RU"/>
    </w:rPr>
  </w:style>
  <w:style w:type="character" w:customStyle="1" w:styleId="1311">
    <w:name w:val="Обычный 13 Знак1"/>
    <w:rsid w:val="00387752"/>
    <w:rPr>
      <w:noProof w:val="0"/>
      <w:sz w:val="26"/>
      <w:lang w:val="ru-RU" w:eastAsia="ru-RU" w:bidi="ar-SA"/>
    </w:rPr>
  </w:style>
  <w:style w:type="paragraph" w:customStyle="1" w:styleId="afffa">
    <w:name w:val="глава"/>
    <w:basedOn w:val="1"/>
    <w:autoRedefine/>
    <w:rsid w:val="00387752"/>
    <w:pPr>
      <w:keepNext/>
      <w:keepLines/>
      <w:suppressLineNumbers/>
      <w:tabs>
        <w:tab w:val="left" w:pos="9639"/>
      </w:tabs>
      <w:suppressAutoHyphens/>
      <w:autoSpaceDE/>
      <w:autoSpaceDN/>
      <w:adjustRightInd/>
      <w:spacing w:before="120" w:after="120"/>
      <w:ind w:firstLine="540"/>
      <w:jc w:val="center"/>
      <w:outlineLvl w:val="9"/>
    </w:pPr>
    <w:rPr>
      <w:rFonts w:ascii="Times New Roman" w:eastAsia="Times New Roman" w:hAnsi="Times New Roman" w:cs="Times New Roman"/>
      <w:bCs w:val="0"/>
      <w:caps/>
      <w:snapToGrid w:val="0"/>
      <w:color w:val="auto"/>
      <w:kern w:val="28"/>
      <w:sz w:val="26"/>
      <w:szCs w:val="26"/>
    </w:rPr>
  </w:style>
  <w:style w:type="paragraph" w:customStyle="1" w:styleId="19">
    <w:name w:val="указатель 1"/>
    <w:basedOn w:val="a1"/>
    <w:rsid w:val="00387752"/>
    <w:pPr>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before="40" w:after="40"/>
      <w:ind w:left="1440" w:right="720" w:hanging="1440"/>
      <w:jc w:val="both"/>
    </w:pPr>
    <w:rPr>
      <w:rFonts w:eastAsia="Times New Roman"/>
      <w:szCs w:val="20"/>
      <w:lang w:val="en-US"/>
    </w:rPr>
  </w:style>
  <w:style w:type="paragraph" w:styleId="41">
    <w:name w:val="toc 4"/>
    <w:basedOn w:val="a1"/>
    <w:next w:val="a1"/>
    <w:autoRedefine/>
    <w:uiPriority w:val="39"/>
    <w:rsid w:val="00387752"/>
    <w:pPr>
      <w:keepNext/>
      <w:suppressLineNumbers/>
      <w:suppressAutoHyphens/>
      <w:spacing w:before="40" w:after="40"/>
      <w:ind w:left="720"/>
      <w:jc w:val="both"/>
    </w:pPr>
    <w:rPr>
      <w:rFonts w:eastAsia="Times New Roman"/>
      <w:szCs w:val="20"/>
    </w:rPr>
  </w:style>
  <w:style w:type="paragraph" w:styleId="51">
    <w:name w:val="toc 5"/>
    <w:basedOn w:val="a1"/>
    <w:next w:val="a1"/>
    <w:autoRedefine/>
    <w:uiPriority w:val="39"/>
    <w:rsid w:val="00387752"/>
    <w:pPr>
      <w:keepNext/>
      <w:suppressLineNumbers/>
      <w:suppressAutoHyphens/>
      <w:spacing w:before="40" w:after="40"/>
      <w:ind w:left="960"/>
      <w:jc w:val="both"/>
    </w:pPr>
    <w:rPr>
      <w:rFonts w:eastAsia="Times New Roman"/>
      <w:szCs w:val="20"/>
    </w:rPr>
  </w:style>
  <w:style w:type="paragraph" w:customStyle="1" w:styleId="134">
    <w:name w:val="Обычный 13 Знак"/>
    <w:basedOn w:val="a1"/>
    <w:link w:val="1332"/>
    <w:rsid w:val="00387752"/>
    <w:pPr>
      <w:keepNext/>
      <w:keepLines/>
      <w:suppressLineNumbers/>
      <w:tabs>
        <w:tab w:val="left" w:leader="dot" w:pos="9356"/>
      </w:tabs>
      <w:suppressAutoHyphens/>
      <w:spacing w:before="60" w:after="40"/>
      <w:ind w:left="245" w:firstLine="567"/>
      <w:jc w:val="both"/>
    </w:pPr>
    <w:rPr>
      <w:rFonts w:eastAsia="Times New Roman"/>
      <w:sz w:val="26"/>
      <w:szCs w:val="20"/>
    </w:rPr>
  </w:style>
  <w:style w:type="character" w:customStyle="1" w:styleId="1332">
    <w:name w:val="Обычный 13 Знак Знак3"/>
    <w:link w:val="134"/>
    <w:rsid w:val="00387752"/>
    <w:rPr>
      <w:rFonts w:ascii="Times New Roman" w:eastAsia="Times New Roman" w:hAnsi="Times New Roman" w:cs="Times New Roman"/>
      <w:sz w:val="26"/>
      <w:szCs w:val="20"/>
      <w:lang w:eastAsia="ru-RU"/>
    </w:rPr>
  </w:style>
  <w:style w:type="paragraph" w:styleId="71">
    <w:name w:val="toc 7"/>
    <w:basedOn w:val="a1"/>
    <w:next w:val="a1"/>
    <w:autoRedefine/>
    <w:uiPriority w:val="39"/>
    <w:rsid w:val="00387752"/>
    <w:pPr>
      <w:keepNext/>
      <w:suppressLineNumbers/>
      <w:tabs>
        <w:tab w:val="left" w:leader="dot" w:pos="9356"/>
      </w:tabs>
      <w:suppressAutoHyphens/>
      <w:spacing w:before="40" w:after="40"/>
      <w:ind w:left="1200"/>
    </w:pPr>
    <w:rPr>
      <w:rFonts w:eastAsia="Times New Roman"/>
      <w:sz w:val="20"/>
      <w:szCs w:val="20"/>
    </w:rPr>
  </w:style>
  <w:style w:type="paragraph" w:customStyle="1" w:styleId="afffb">
    <w:name w:val="обычный без абзаца"/>
    <w:basedOn w:val="a1"/>
    <w:rsid w:val="00387752"/>
    <w:pPr>
      <w:keepNext/>
      <w:suppressLineNumbers/>
      <w:tabs>
        <w:tab w:val="left" w:pos="720"/>
        <w:tab w:val="left" w:pos="2835"/>
        <w:tab w:val="left" w:pos="4536"/>
        <w:tab w:val="left" w:pos="6237"/>
        <w:tab w:val="left" w:pos="7938"/>
        <w:tab w:val="left" w:leader="dot" w:pos="9356"/>
        <w:tab w:val="right" w:pos="9639"/>
      </w:tabs>
      <w:suppressAutoHyphens/>
      <w:spacing w:before="40" w:after="40" w:line="360" w:lineRule="auto"/>
      <w:ind w:left="245"/>
    </w:pPr>
    <w:rPr>
      <w:rFonts w:ascii="NTTimes/Cyrillic" w:eastAsia="Times New Roman" w:hAnsi="NTTimes/Cyrillic"/>
      <w:sz w:val="26"/>
      <w:szCs w:val="20"/>
    </w:rPr>
  </w:style>
  <w:style w:type="paragraph" w:customStyle="1" w:styleId="afffc">
    <w:name w:val="Стиль табл"/>
    <w:basedOn w:val="a1"/>
    <w:rsid w:val="00387752"/>
    <w:pPr>
      <w:keepNext/>
      <w:tabs>
        <w:tab w:val="left" w:leader="dot" w:pos="9356"/>
      </w:tabs>
      <w:suppressAutoHyphens/>
      <w:spacing w:before="120" w:after="120"/>
      <w:ind w:left="245"/>
      <w:jc w:val="center"/>
    </w:pPr>
    <w:rPr>
      <w:rFonts w:eastAsia="Times New Roman"/>
      <w:sz w:val="22"/>
      <w:szCs w:val="20"/>
    </w:rPr>
  </w:style>
  <w:style w:type="paragraph" w:customStyle="1" w:styleId="afffd">
    <w:name w:val="подрисунок"/>
    <w:basedOn w:val="a1"/>
    <w:rsid w:val="00387752"/>
    <w:pPr>
      <w:keepNext/>
      <w:suppressLineNumbers/>
      <w:tabs>
        <w:tab w:val="left" w:pos="720"/>
        <w:tab w:val="left" w:pos="2835"/>
        <w:tab w:val="left" w:pos="4536"/>
        <w:tab w:val="left" w:pos="6237"/>
        <w:tab w:val="left" w:pos="7938"/>
        <w:tab w:val="left" w:leader="dot" w:pos="9356"/>
        <w:tab w:val="right" w:pos="9639"/>
      </w:tabs>
      <w:suppressAutoHyphens/>
      <w:spacing w:before="120" w:after="40"/>
      <w:ind w:left="245"/>
      <w:jc w:val="center"/>
    </w:pPr>
    <w:rPr>
      <w:rFonts w:ascii="NTTimes/Cyrillic" w:eastAsia="Times New Roman" w:hAnsi="NTTimes/Cyrillic"/>
      <w:sz w:val="26"/>
      <w:szCs w:val="20"/>
    </w:rPr>
  </w:style>
  <w:style w:type="paragraph" w:styleId="afffe">
    <w:name w:val="Subtitle"/>
    <w:basedOn w:val="a1"/>
    <w:link w:val="affff"/>
    <w:uiPriority w:val="11"/>
    <w:qFormat/>
    <w:rsid w:val="00387752"/>
    <w:pPr>
      <w:keepNext/>
      <w:suppressLineNumbers/>
      <w:tabs>
        <w:tab w:val="left" w:leader="dot" w:pos="9356"/>
      </w:tabs>
      <w:suppressAutoHyphens/>
      <w:spacing w:before="40" w:after="40"/>
      <w:ind w:left="245"/>
      <w:jc w:val="center"/>
    </w:pPr>
    <w:rPr>
      <w:rFonts w:eastAsia="Times New Roman"/>
      <w:b/>
      <w:i/>
      <w:sz w:val="22"/>
      <w:szCs w:val="20"/>
    </w:rPr>
  </w:style>
  <w:style w:type="character" w:customStyle="1" w:styleId="affff">
    <w:name w:val="Подзаголовок Знак"/>
    <w:basedOn w:val="a2"/>
    <w:link w:val="afffe"/>
    <w:uiPriority w:val="11"/>
    <w:rsid w:val="00387752"/>
    <w:rPr>
      <w:rFonts w:ascii="Times New Roman" w:eastAsia="Times New Roman" w:hAnsi="Times New Roman" w:cs="Times New Roman"/>
      <w:b/>
      <w:i/>
      <w:szCs w:val="20"/>
      <w:lang w:eastAsia="ru-RU"/>
    </w:rPr>
  </w:style>
  <w:style w:type="character" w:styleId="affff0">
    <w:name w:val="FollowedHyperlink"/>
    <w:uiPriority w:val="99"/>
    <w:rsid w:val="00387752"/>
    <w:rPr>
      <w:color w:val="800080"/>
      <w:u w:val="single"/>
    </w:rPr>
  </w:style>
  <w:style w:type="paragraph" w:styleId="affff1">
    <w:name w:val="Plain Text"/>
    <w:aliases w:val="Знак7, Знак7"/>
    <w:basedOn w:val="a1"/>
    <w:link w:val="affff2"/>
    <w:rsid w:val="00387752"/>
    <w:pPr>
      <w:keepNext/>
      <w:tabs>
        <w:tab w:val="left" w:leader="dot" w:pos="9356"/>
      </w:tabs>
      <w:suppressAutoHyphens/>
      <w:spacing w:before="40" w:after="40"/>
      <w:ind w:left="245"/>
    </w:pPr>
    <w:rPr>
      <w:rFonts w:ascii="Courier New" w:eastAsia="Times New Roman" w:hAnsi="Courier New"/>
      <w:sz w:val="20"/>
      <w:szCs w:val="20"/>
    </w:rPr>
  </w:style>
  <w:style w:type="character" w:customStyle="1" w:styleId="affff2">
    <w:name w:val="Текст Знак"/>
    <w:aliases w:val="Знак7 Знак, Знак7 Знак"/>
    <w:basedOn w:val="a2"/>
    <w:link w:val="affff1"/>
    <w:rsid w:val="00387752"/>
    <w:rPr>
      <w:rFonts w:ascii="Courier New" w:eastAsia="Times New Roman" w:hAnsi="Courier New" w:cs="Times New Roman"/>
      <w:sz w:val="20"/>
      <w:szCs w:val="20"/>
      <w:lang w:eastAsia="ru-RU"/>
    </w:rPr>
  </w:style>
  <w:style w:type="paragraph" w:customStyle="1" w:styleId="Normal">
    <w:name w:val="Normal Знак"/>
    <w:rsid w:val="00387752"/>
    <w:pPr>
      <w:spacing w:before="120" w:after="120" w:line="240" w:lineRule="auto"/>
      <w:ind w:left="567"/>
      <w:jc w:val="both"/>
    </w:pPr>
    <w:rPr>
      <w:rFonts w:ascii="Times New Roman" w:eastAsia="Times New Roman" w:hAnsi="Times New Roman" w:cs="Times New Roman"/>
      <w:snapToGrid w:val="0"/>
      <w:sz w:val="24"/>
      <w:szCs w:val="20"/>
      <w:lang w:eastAsia="ru-RU"/>
    </w:rPr>
  </w:style>
  <w:style w:type="character" w:customStyle="1" w:styleId="EquationCaption">
    <w:name w:val="_Equation Caption"/>
    <w:rsid w:val="00387752"/>
  </w:style>
  <w:style w:type="character" w:customStyle="1" w:styleId="1320">
    <w:name w:val="Обычный 13 Знак Знак2"/>
    <w:rsid w:val="00387752"/>
    <w:rPr>
      <w:sz w:val="26"/>
      <w:lang w:val="ru-RU" w:eastAsia="ru-RU" w:bidi="ar-SA"/>
    </w:rPr>
  </w:style>
  <w:style w:type="paragraph" w:customStyle="1" w:styleId="affff3">
    <w:name w:val="Подрисуночная надпись"/>
    <w:basedOn w:val="aff7"/>
    <w:autoRedefine/>
    <w:rsid w:val="00387752"/>
    <w:pPr>
      <w:widowControl w:val="0"/>
      <w:tabs>
        <w:tab w:val="clear" w:pos="9356"/>
        <w:tab w:val="num" w:pos="0"/>
        <w:tab w:val="left" w:pos="709"/>
        <w:tab w:val="left" w:pos="1418"/>
        <w:tab w:val="left" w:pos="1843"/>
        <w:tab w:val="left" w:pos="1985"/>
      </w:tabs>
      <w:suppressAutoHyphens w:val="0"/>
      <w:spacing w:before="0" w:after="0"/>
      <w:ind w:left="-720" w:firstLine="1146"/>
      <w:jc w:val="center"/>
    </w:pPr>
    <w:rPr>
      <w:b/>
      <w:bCs/>
      <w:szCs w:val="24"/>
    </w:rPr>
  </w:style>
  <w:style w:type="paragraph" w:customStyle="1" w:styleId="135">
    <w:name w:val="Обычный 13"/>
    <w:basedOn w:val="a1"/>
    <w:autoRedefine/>
    <w:rsid w:val="00387752"/>
    <w:pPr>
      <w:keepNext/>
      <w:spacing w:before="72" w:after="40"/>
      <w:ind w:left="245" w:firstLine="39"/>
      <w:jc w:val="center"/>
    </w:pPr>
    <w:rPr>
      <w:rFonts w:eastAsia="Times New Roman"/>
      <w:sz w:val="26"/>
      <w:szCs w:val="28"/>
    </w:rPr>
  </w:style>
  <w:style w:type="paragraph" w:styleId="affff4">
    <w:name w:val="Document Map"/>
    <w:basedOn w:val="a1"/>
    <w:link w:val="affff5"/>
    <w:semiHidden/>
    <w:rsid w:val="00387752"/>
    <w:pPr>
      <w:keepNext/>
      <w:suppressLineNumbers/>
      <w:shd w:val="clear" w:color="auto" w:fill="000080"/>
      <w:tabs>
        <w:tab w:val="left" w:leader="dot" w:pos="9356"/>
      </w:tabs>
      <w:suppressAutoHyphens/>
      <w:spacing w:before="40" w:after="40"/>
      <w:ind w:left="245"/>
      <w:jc w:val="both"/>
    </w:pPr>
    <w:rPr>
      <w:rFonts w:ascii="Tahoma" w:eastAsia="Times New Roman" w:hAnsi="Tahoma" w:cs="Tahoma"/>
      <w:sz w:val="20"/>
      <w:szCs w:val="20"/>
    </w:rPr>
  </w:style>
  <w:style w:type="character" w:customStyle="1" w:styleId="affff5">
    <w:name w:val="Схема документа Знак"/>
    <w:basedOn w:val="a2"/>
    <w:link w:val="affff4"/>
    <w:semiHidden/>
    <w:rsid w:val="00387752"/>
    <w:rPr>
      <w:rFonts w:ascii="Tahoma" w:eastAsia="Times New Roman" w:hAnsi="Tahoma" w:cs="Tahoma"/>
      <w:sz w:val="20"/>
      <w:szCs w:val="20"/>
      <w:shd w:val="clear" w:color="auto" w:fill="000080"/>
      <w:lang w:eastAsia="ru-RU"/>
    </w:rPr>
  </w:style>
  <w:style w:type="paragraph" w:customStyle="1" w:styleId="310">
    <w:name w:val="Основной текст 31"/>
    <w:basedOn w:val="a1"/>
    <w:rsid w:val="00387752"/>
    <w:pPr>
      <w:suppressLineNumbers/>
      <w:spacing w:before="40" w:after="40"/>
      <w:ind w:left="245"/>
      <w:jc w:val="center"/>
    </w:pPr>
    <w:rPr>
      <w:rFonts w:eastAsia="Times New Roman"/>
      <w:b/>
      <w:sz w:val="32"/>
      <w:szCs w:val="20"/>
    </w:rPr>
  </w:style>
  <w:style w:type="paragraph" w:customStyle="1" w:styleId="text">
    <w:name w:val="text"/>
    <w:basedOn w:val="a1"/>
    <w:rsid w:val="00387752"/>
    <w:pPr>
      <w:spacing w:before="40" w:after="40"/>
      <w:ind w:left="284" w:right="284"/>
    </w:pPr>
    <w:rPr>
      <w:rFonts w:ascii="NTTimes/Cyrillic" w:eastAsia="Times New Roman" w:hAnsi="NTTimes/Cyrillic"/>
      <w:sz w:val="26"/>
      <w:szCs w:val="20"/>
      <w:lang w:val="en-GB"/>
    </w:rPr>
  </w:style>
  <w:style w:type="paragraph" w:customStyle="1" w:styleId="136">
    <w:name w:val="13 знак"/>
    <w:basedOn w:val="a1"/>
    <w:link w:val="137"/>
    <w:qFormat/>
    <w:rsid w:val="00387752"/>
    <w:pPr>
      <w:keepNext/>
      <w:suppressLineNumbers/>
      <w:tabs>
        <w:tab w:val="left" w:leader="dot" w:pos="9356"/>
      </w:tabs>
      <w:suppressAutoHyphens/>
      <w:spacing w:before="40" w:after="40"/>
      <w:ind w:left="245" w:firstLine="540"/>
      <w:jc w:val="both"/>
    </w:pPr>
    <w:rPr>
      <w:rFonts w:eastAsia="Times New Roman"/>
      <w:szCs w:val="20"/>
    </w:rPr>
  </w:style>
  <w:style w:type="character" w:customStyle="1" w:styleId="137">
    <w:name w:val="13 знак Знак"/>
    <w:link w:val="136"/>
    <w:rsid w:val="00387752"/>
    <w:rPr>
      <w:rFonts w:ascii="Times New Roman" w:eastAsia="Times New Roman" w:hAnsi="Times New Roman" w:cs="Times New Roman"/>
      <w:sz w:val="24"/>
      <w:szCs w:val="20"/>
      <w:lang w:eastAsia="ru-RU"/>
    </w:rPr>
  </w:style>
  <w:style w:type="paragraph" w:styleId="affff6">
    <w:name w:val="annotation subject"/>
    <w:basedOn w:val="afa"/>
    <w:next w:val="afa"/>
    <w:link w:val="affff7"/>
    <w:rsid w:val="00387752"/>
    <w:rPr>
      <w:b/>
      <w:bCs/>
    </w:rPr>
  </w:style>
  <w:style w:type="character" w:customStyle="1" w:styleId="affff7">
    <w:name w:val="Тема примечания Знак"/>
    <w:basedOn w:val="afb"/>
    <w:link w:val="affff6"/>
    <w:rsid w:val="00387752"/>
    <w:rPr>
      <w:rFonts w:ascii="Times New Roman" w:eastAsia="Times New Roman" w:hAnsi="Times New Roman" w:cs="Times New Roman"/>
      <w:b/>
      <w:bCs/>
      <w:sz w:val="20"/>
      <w:szCs w:val="20"/>
      <w:lang w:eastAsia="ru-RU"/>
    </w:rPr>
  </w:style>
  <w:style w:type="paragraph" w:styleId="affff8">
    <w:name w:val="endnote text"/>
    <w:basedOn w:val="a1"/>
    <w:link w:val="affff9"/>
    <w:uiPriority w:val="99"/>
    <w:rsid w:val="00387752"/>
    <w:pPr>
      <w:keepNext/>
      <w:suppressLineNumbers/>
      <w:tabs>
        <w:tab w:val="left" w:leader="dot" w:pos="9356"/>
      </w:tabs>
      <w:suppressAutoHyphens/>
      <w:spacing w:before="40" w:after="40"/>
      <w:ind w:left="245"/>
      <w:jc w:val="both"/>
    </w:pPr>
    <w:rPr>
      <w:rFonts w:eastAsia="Times New Roman"/>
      <w:sz w:val="20"/>
      <w:szCs w:val="20"/>
    </w:rPr>
  </w:style>
  <w:style w:type="character" w:customStyle="1" w:styleId="affff9">
    <w:name w:val="Текст концевой сноски Знак"/>
    <w:basedOn w:val="a2"/>
    <w:link w:val="affff8"/>
    <w:uiPriority w:val="99"/>
    <w:rsid w:val="00387752"/>
    <w:rPr>
      <w:rFonts w:ascii="Times New Roman" w:eastAsia="Times New Roman" w:hAnsi="Times New Roman" w:cs="Times New Roman"/>
      <w:sz w:val="20"/>
      <w:szCs w:val="20"/>
      <w:lang w:eastAsia="ru-RU"/>
    </w:rPr>
  </w:style>
  <w:style w:type="character" w:styleId="affffa">
    <w:name w:val="endnote reference"/>
    <w:uiPriority w:val="99"/>
    <w:rsid w:val="00387752"/>
    <w:rPr>
      <w:vertAlign w:val="superscript"/>
    </w:rPr>
  </w:style>
  <w:style w:type="paragraph" w:customStyle="1" w:styleId="1a">
    <w:name w:val="Рис.1 Подрисуночная надпись"/>
    <w:basedOn w:val="a1"/>
    <w:autoRedefine/>
    <w:rsid w:val="00387752"/>
    <w:pPr>
      <w:keepNext/>
      <w:widowControl w:val="0"/>
      <w:numPr>
        <w:ilvl w:val="12"/>
      </w:numPr>
      <w:tabs>
        <w:tab w:val="left" w:pos="360"/>
        <w:tab w:val="left" w:pos="993"/>
        <w:tab w:val="left" w:pos="1440"/>
      </w:tabs>
      <w:spacing w:before="20" w:after="20"/>
      <w:ind w:firstLine="700"/>
      <w:jc w:val="center"/>
    </w:pPr>
    <w:rPr>
      <w:rFonts w:eastAsia="Times New Roman"/>
      <w:b/>
      <w:sz w:val="22"/>
      <w:szCs w:val="26"/>
    </w:rPr>
  </w:style>
  <w:style w:type="paragraph" w:customStyle="1" w:styleId="xl69">
    <w:name w:val="xl69"/>
    <w:basedOn w:val="a1"/>
    <w:rsid w:val="00387752"/>
    <w:pPr>
      <w:pBdr>
        <w:left w:val="single" w:sz="4" w:space="0" w:color="auto"/>
        <w:right w:val="single" w:sz="4" w:space="0" w:color="auto"/>
      </w:pBdr>
      <w:spacing w:before="100" w:beforeAutospacing="1" w:after="100" w:afterAutospacing="1"/>
      <w:ind w:left="245"/>
      <w:jc w:val="center"/>
      <w:textAlignment w:val="top"/>
    </w:pPr>
    <w:rPr>
      <w:rFonts w:eastAsia="Times New Roman"/>
      <w:b/>
      <w:bCs/>
    </w:rPr>
  </w:style>
  <w:style w:type="character" w:customStyle="1" w:styleId="affffb">
    <w:name w:val="заголовок табл Знак Знак"/>
    <w:rsid w:val="00387752"/>
    <w:rPr>
      <w:b/>
      <w:snapToGrid w:val="0"/>
      <w:sz w:val="24"/>
      <w:szCs w:val="24"/>
      <w:lang w:val="ru-RU" w:eastAsia="ru-RU" w:bidi="ar-SA"/>
    </w:rPr>
  </w:style>
  <w:style w:type="paragraph" w:customStyle="1" w:styleId="font5">
    <w:name w:val="font5"/>
    <w:basedOn w:val="a1"/>
    <w:rsid w:val="00387752"/>
    <w:pPr>
      <w:spacing w:before="100" w:beforeAutospacing="1" w:after="100" w:afterAutospacing="1"/>
      <w:ind w:left="245"/>
    </w:pPr>
    <w:rPr>
      <w:rFonts w:eastAsia="Times New Roman"/>
      <w:sz w:val="20"/>
      <w:szCs w:val="20"/>
    </w:rPr>
  </w:style>
  <w:style w:type="paragraph" w:customStyle="1" w:styleId="font6">
    <w:name w:val="font6"/>
    <w:basedOn w:val="a1"/>
    <w:rsid w:val="00387752"/>
    <w:pPr>
      <w:spacing w:before="100" w:beforeAutospacing="1" w:after="100" w:afterAutospacing="1"/>
      <w:ind w:left="245"/>
    </w:pPr>
    <w:rPr>
      <w:rFonts w:ascii="Tahoma" w:eastAsia="Times New Roman" w:hAnsi="Tahoma" w:cs="Tahoma"/>
      <w:b/>
      <w:bCs/>
      <w:color w:val="000000"/>
      <w:sz w:val="16"/>
      <w:szCs w:val="16"/>
    </w:rPr>
  </w:style>
  <w:style w:type="paragraph" w:customStyle="1" w:styleId="font7">
    <w:name w:val="font7"/>
    <w:basedOn w:val="a1"/>
    <w:rsid w:val="00387752"/>
    <w:pPr>
      <w:spacing w:before="100" w:beforeAutospacing="1" w:after="100" w:afterAutospacing="1"/>
      <w:ind w:left="245"/>
    </w:pPr>
    <w:rPr>
      <w:rFonts w:eastAsia="Times New Roman"/>
      <w:sz w:val="20"/>
      <w:szCs w:val="20"/>
    </w:rPr>
  </w:style>
  <w:style w:type="paragraph" w:customStyle="1" w:styleId="font8">
    <w:name w:val="font8"/>
    <w:basedOn w:val="a1"/>
    <w:rsid w:val="00387752"/>
    <w:pPr>
      <w:spacing w:before="100" w:beforeAutospacing="1" w:after="100" w:afterAutospacing="1"/>
      <w:ind w:left="245"/>
    </w:pPr>
    <w:rPr>
      <w:rFonts w:eastAsia="Times New Roman"/>
      <w:sz w:val="20"/>
      <w:szCs w:val="20"/>
    </w:rPr>
  </w:style>
  <w:style w:type="paragraph" w:customStyle="1" w:styleId="font9">
    <w:name w:val="font9"/>
    <w:basedOn w:val="a1"/>
    <w:rsid w:val="00387752"/>
    <w:pPr>
      <w:spacing w:before="100" w:beforeAutospacing="1" w:after="100" w:afterAutospacing="1"/>
      <w:ind w:left="245"/>
    </w:pPr>
    <w:rPr>
      <w:rFonts w:ascii="Arial" w:eastAsia="Times New Roman" w:hAnsi="Arial" w:cs="Arial"/>
      <w:b/>
      <w:bCs/>
      <w:color w:val="000000"/>
      <w:sz w:val="16"/>
      <w:szCs w:val="16"/>
    </w:rPr>
  </w:style>
  <w:style w:type="paragraph" w:customStyle="1" w:styleId="font10">
    <w:name w:val="font10"/>
    <w:basedOn w:val="a1"/>
    <w:rsid w:val="00387752"/>
    <w:pPr>
      <w:spacing w:before="100" w:beforeAutospacing="1" w:after="100" w:afterAutospacing="1"/>
      <w:ind w:left="245"/>
    </w:pPr>
    <w:rPr>
      <w:rFonts w:eastAsia="Times New Roman"/>
      <w:b/>
      <w:bCs/>
      <w:color w:val="000000"/>
      <w:sz w:val="16"/>
      <w:szCs w:val="16"/>
    </w:rPr>
  </w:style>
  <w:style w:type="paragraph" w:customStyle="1" w:styleId="xl31">
    <w:name w:val="xl31"/>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textAlignment w:val="center"/>
    </w:pPr>
    <w:rPr>
      <w:rFonts w:eastAsia="Times New Roman"/>
      <w:b/>
      <w:bCs/>
      <w:color w:val="808080"/>
    </w:rPr>
  </w:style>
  <w:style w:type="paragraph" w:customStyle="1" w:styleId="xl32">
    <w:name w:val="xl32"/>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b/>
      <w:bCs/>
      <w:color w:val="808080"/>
    </w:rPr>
  </w:style>
  <w:style w:type="paragraph" w:customStyle="1" w:styleId="xl33">
    <w:name w:val="xl33"/>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b/>
      <w:bCs/>
      <w:color w:val="808080"/>
    </w:rPr>
  </w:style>
  <w:style w:type="paragraph" w:customStyle="1" w:styleId="xl34">
    <w:name w:val="xl34"/>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35">
    <w:name w:val="xl35"/>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textAlignment w:val="center"/>
    </w:pPr>
    <w:rPr>
      <w:rFonts w:eastAsia="Times New Roman"/>
    </w:rPr>
  </w:style>
  <w:style w:type="paragraph" w:customStyle="1" w:styleId="xl36">
    <w:name w:val="xl36"/>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37">
    <w:name w:val="xl37"/>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38">
    <w:name w:val="xl38"/>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39">
    <w:name w:val="xl39"/>
    <w:basedOn w:val="a1"/>
    <w:rsid w:val="00387752"/>
    <w:pPr>
      <w:shd w:val="clear" w:color="auto" w:fill="FFCC99"/>
      <w:spacing w:before="100" w:beforeAutospacing="1" w:after="100" w:afterAutospacing="1"/>
      <w:ind w:left="245"/>
      <w:jc w:val="center"/>
      <w:textAlignment w:val="center"/>
    </w:pPr>
    <w:rPr>
      <w:rFonts w:eastAsia="Times New Roman"/>
    </w:rPr>
  </w:style>
  <w:style w:type="paragraph" w:customStyle="1" w:styleId="xl40">
    <w:name w:val="xl40"/>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textAlignment w:val="center"/>
    </w:pPr>
    <w:rPr>
      <w:rFonts w:eastAsia="Times New Roman"/>
    </w:rPr>
  </w:style>
  <w:style w:type="paragraph" w:customStyle="1" w:styleId="xl41">
    <w:name w:val="xl41"/>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rPr>
  </w:style>
  <w:style w:type="paragraph" w:customStyle="1" w:styleId="xl42">
    <w:name w:val="xl42"/>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rPr>
  </w:style>
  <w:style w:type="paragraph" w:customStyle="1" w:styleId="xl43">
    <w:name w:val="xl43"/>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rPr>
  </w:style>
  <w:style w:type="paragraph" w:customStyle="1" w:styleId="xl44">
    <w:name w:val="xl44"/>
    <w:basedOn w:val="a1"/>
    <w:rsid w:val="00387752"/>
    <w:pPr>
      <w:shd w:val="clear" w:color="auto" w:fill="FFCC99"/>
      <w:spacing w:before="100" w:beforeAutospacing="1" w:after="100" w:afterAutospacing="1"/>
      <w:ind w:left="245"/>
      <w:textAlignment w:val="center"/>
    </w:pPr>
    <w:rPr>
      <w:rFonts w:eastAsia="Times New Roman"/>
    </w:rPr>
  </w:style>
  <w:style w:type="paragraph" w:customStyle="1" w:styleId="xl45">
    <w:name w:val="xl45"/>
    <w:basedOn w:val="a1"/>
    <w:rsid w:val="00387752"/>
    <w:pPr>
      <w:shd w:val="clear" w:color="auto" w:fill="FFCC99"/>
      <w:spacing w:before="100" w:beforeAutospacing="1" w:after="100" w:afterAutospacing="1"/>
      <w:ind w:left="245"/>
      <w:jc w:val="center"/>
      <w:textAlignment w:val="center"/>
    </w:pPr>
    <w:rPr>
      <w:rFonts w:eastAsia="Times New Roman"/>
    </w:rPr>
  </w:style>
  <w:style w:type="paragraph" w:customStyle="1" w:styleId="xl46">
    <w:name w:val="xl46"/>
    <w:basedOn w:val="a1"/>
    <w:rsid w:val="00387752"/>
    <w:pPr>
      <w:shd w:val="clear" w:color="auto" w:fill="FFCC99"/>
      <w:spacing w:before="100" w:beforeAutospacing="1" w:after="100" w:afterAutospacing="1"/>
      <w:ind w:left="245"/>
      <w:jc w:val="center"/>
      <w:textAlignment w:val="center"/>
    </w:pPr>
    <w:rPr>
      <w:rFonts w:eastAsia="Times New Roman"/>
    </w:rPr>
  </w:style>
  <w:style w:type="paragraph" w:customStyle="1" w:styleId="xl47">
    <w:name w:val="xl47"/>
    <w:basedOn w:val="a1"/>
    <w:rsid w:val="00387752"/>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ind w:left="245"/>
      <w:jc w:val="center"/>
      <w:textAlignment w:val="center"/>
    </w:pPr>
    <w:rPr>
      <w:rFonts w:eastAsia="Times New Roman"/>
    </w:rPr>
  </w:style>
  <w:style w:type="paragraph" w:customStyle="1" w:styleId="xl48">
    <w:name w:val="xl48"/>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b/>
      <w:bCs/>
    </w:rPr>
  </w:style>
  <w:style w:type="paragraph" w:customStyle="1" w:styleId="xl49">
    <w:name w:val="xl49"/>
    <w:basedOn w:val="a1"/>
    <w:rsid w:val="00387752"/>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left="245"/>
      <w:jc w:val="center"/>
      <w:textAlignment w:val="center"/>
    </w:pPr>
    <w:rPr>
      <w:rFonts w:eastAsia="Times New Roman"/>
    </w:rPr>
  </w:style>
  <w:style w:type="paragraph" w:customStyle="1" w:styleId="xl50">
    <w:name w:val="xl50"/>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rPr>
  </w:style>
  <w:style w:type="paragraph" w:customStyle="1" w:styleId="xl51">
    <w:name w:val="xl51"/>
    <w:basedOn w:val="a1"/>
    <w:rsid w:val="00387752"/>
    <w:pPr>
      <w:pBdr>
        <w:top w:val="single" w:sz="4" w:space="0" w:color="auto"/>
        <w:left w:val="single" w:sz="4" w:space="0" w:color="auto"/>
        <w:right w:val="single" w:sz="4" w:space="0" w:color="auto"/>
      </w:pBdr>
      <w:shd w:val="clear" w:color="auto" w:fill="C0C0C0"/>
      <w:spacing w:before="100" w:beforeAutospacing="1" w:after="100" w:afterAutospacing="1"/>
      <w:ind w:left="245"/>
      <w:textAlignment w:val="center"/>
    </w:pPr>
    <w:rPr>
      <w:rFonts w:eastAsia="Times New Roman"/>
    </w:rPr>
  </w:style>
  <w:style w:type="paragraph" w:customStyle="1" w:styleId="xl52">
    <w:name w:val="xl52"/>
    <w:basedOn w:val="a1"/>
    <w:rsid w:val="00387752"/>
    <w:pPr>
      <w:pBdr>
        <w:left w:val="single" w:sz="4" w:space="0" w:color="auto"/>
        <w:bottom w:val="single" w:sz="4" w:space="0" w:color="auto"/>
        <w:right w:val="single" w:sz="4" w:space="0" w:color="auto"/>
      </w:pBdr>
      <w:shd w:val="clear" w:color="auto" w:fill="C0C0C0"/>
      <w:spacing w:before="100" w:beforeAutospacing="1" w:after="100" w:afterAutospacing="1"/>
      <w:ind w:left="245"/>
      <w:textAlignment w:val="center"/>
    </w:pPr>
    <w:rPr>
      <w:rFonts w:eastAsia="Times New Roman"/>
    </w:rPr>
  </w:style>
  <w:style w:type="paragraph" w:customStyle="1" w:styleId="xl53">
    <w:name w:val="xl53"/>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b/>
      <w:bCs/>
    </w:rPr>
  </w:style>
  <w:style w:type="paragraph" w:customStyle="1" w:styleId="xl54">
    <w:name w:val="xl54"/>
    <w:basedOn w:val="a1"/>
    <w:rsid w:val="00387752"/>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ind w:left="245"/>
      <w:jc w:val="center"/>
      <w:textAlignment w:val="center"/>
    </w:pPr>
    <w:rPr>
      <w:rFonts w:eastAsia="Times New Roman"/>
      <w:b/>
      <w:bCs/>
    </w:rPr>
  </w:style>
  <w:style w:type="paragraph" w:customStyle="1" w:styleId="xl28">
    <w:name w:val="xl28"/>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rPr>
  </w:style>
  <w:style w:type="paragraph" w:customStyle="1" w:styleId="xl70">
    <w:name w:val="xl70"/>
    <w:basedOn w:val="a1"/>
    <w:rsid w:val="00387752"/>
    <w:pPr>
      <w:spacing w:before="100" w:beforeAutospacing="1" w:after="100" w:afterAutospacing="1"/>
      <w:ind w:left="245"/>
      <w:jc w:val="center"/>
      <w:textAlignment w:val="center"/>
    </w:pPr>
    <w:rPr>
      <w:rFonts w:eastAsia="Times New Roman"/>
      <w:b/>
      <w:bCs/>
      <w:sz w:val="16"/>
      <w:szCs w:val="16"/>
    </w:rPr>
  </w:style>
  <w:style w:type="paragraph" w:customStyle="1" w:styleId="xl71">
    <w:name w:val="xl71"/>
    <w:basedOn w:val="a1"/>
    <w:rsid w:val="00387752"/>
    <w:pPr>
      <w:spacing w:before="100" w:beforeAutospacing="1" w:after="100" w:afterAutospacing="1"/>
      <w:ind w:left="245"/>
    </w:pPr>
    <w:rPr>
      <w:rFonts w:eastAsia="Times New Roman"/>
      <w:sz w:val="16"/>
      <w:szCs w:val="16"/>
    </w:rPr>
  </w:style>
  <w:style w:type="paragraph" w:customStyle="1" w:styleId="xl72">
    <w:name w:val="xl72"/>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6"/>
      <w:szCs w:val="16"/>
    </w:rPr>
  </w:style>
  <w:style w:type="paragraph" w:customStyle="1" w:styleId="xl73">
    <w:name w:val="xl73"/>
    <w:basedOn w:val="a1"/>
    <w:rsid w:val="00387752"/>
    <w:pPr>
      <w:spacing w:before="100" w:beforeAutospacing="1" w:after="100" w:afterAutospacing="1"/>
      <w:ind w:left="245"/>
    </w:pPr>
    <w:rPr>
      <w:rFonts w:eastAsia="Times New Roman"/>
      <w:b/>
      <w:bCs/>
      <w:i/>
      <w:iCs/>
      <w:sz w:val="16"/>
      <w:szCs w:val="16"/>
    </w:rPr>
  </w:style>
  <w:style w:type="paragraph" w:customStyle="1" w:styleId="xl74">
    <w:name w:val="xl74"/>
    <w:basedOn w:val="a1"/>
    <w:rsid w:val="00387752"/>
    <w:pPr>
      <w:spacing w:before="100" w:beforeAutospacing="1" w:after="100" w:afterAutospacing="1"/>
      <w:ind w:left="245"/>
    </w:pPr>
    <w:rPr>
      <w:rFonts w:eastAsia="Times New Roman"/>
      <w:b/>
      <w:bCs/>
      <w:sz w:val="16"/>
      <w:szCs w:val="16"/>
    </w:rPr>
  </w:style>
  <w:style w:type="paragraph" w:customStyle="1" w:styleId="xl75">
    <w:name w:val="xl75"/>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6"/>
      <w:szCs w:val="16"/>
    </w:rPr>
  </w:style>
  <w:style w:type="paragraph" w:customStyle="1" w:styleId="xl76">
    <w:name w:val="xl76"/>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sz w:val="16"/>
      <w:szCs w:val="16"/>
    </w:rPr>
  </w:style>
  <w:style w:type="paragraph" w:customStyle="1" w:styleId="xl77">
    <w:name w:val="xl77"/>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sz w:val="16"/>
      <w:szCs w:val="16"/>
    </w:rPr>
  </w:style>
  <w:style w:type="paragraph" w:customStyle="1" w:styleId="xl78">
    <w:name w:val="xl78"/>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sz w:val="16"/>
      <w:szCs w:val="16"/>
    </w:rPr>
  </w:style>
  <w:style w:type="paragraph" w:customStyle="1" w:styleId="xl79">
    <w:name w:val="xl79"/>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6"/>
      <w:szCs w:val="16"/>
    </w:rPr>
  </w:style>
  <w:style w:type="paragraph" w:customStyle="1" w:styleId="xl80">
    <w:name w:val="xl80"/>
    <w:basedOn w:val="a1"/>
    <w:rsid w:val="00387752"/>
    <w:pPr>
      <w:pBdr>
        <w:top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sz w:val="16"/>
      <w:szCs w:val="16"/>
    </w:rPr>
  </w:style>
  <w:style w:type="paragraph" w:customStyle="1" w:styleId="xl81">
    <w:name w:val="xl81"/>
    <w:basedOn w:val="a1"/>
    <w:rsid w:val="00387752"/>
    <w:pPr>
      <w:spacing w:before="100" w:beforeAutospacing="1" w:after="100" w:afterAutospacing="1"/>
      <w:ind w:left="245"/>
      <w:jc w:val="center"/>
      <w:textAlignment w:val="center"/>
    </w:pPr>
    <w:rPr>
      <w:rFonts w:eastAsia="Times New Roman"/>
      <w:b/>
      <w:bCs/>
      <w:sz w:val="16"/>
      <w:szCs w:val="16"/>
    </w:rPr>
  </w:style>
  <w:style w:type="paragraph" w:customStyle="1" w:styleId="xl82">
    <w:name w:val="xl82"/>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pPr>
    <w:rPr>
      <w:rFonts w:eastAsia="Times New Roman"/>
      <w:b/>
      <w:bCs/>
      <w:i/>
      <w:iCs/>
      <w:sz w:val="16"/>
      <w:szCs w:val="16"/>
    </w:rPr>
  </w:style>
  <w:style w:type="paragraph" w:customStyle="1" w:styleId="xl83">
    <w:name w:val="xl83"/>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i/>
      <w:iCs/>
      <w:sz w:val="16"/>
      <w:szCs w:val="16"/>
    </w:rPr>
  </w:style>
  <w:style w:type="paragraph" w:customStyle="1" w:styleId="xl84">
    <w:name w:val="xl84"/>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pPr>
    <w:rPr>
      <w:rFonts w:eastAsia="Times New Roman"/>
      <w:b/>
      <w:bCs/>
      <w:i/>
      <w:iCs/>
      <w:sz w:val="16"/>
      <w:szCs w:val="16"/>
    </w:rPr>
  </w:style>
  <w:style w:type="paragraph" w:customStyle="1" w:styleId="xl85">
    <w:name w:val="xl85"/>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pPr>
    <w:rPr>
      <w:rFonts w:eastAsia="Times New Roman"/>
      <w:b/>
      <w:bCs/>
      <w:i/>
      <w:iCs/>
      <w:sz w:val="16"/>
      <w:szCs w:val="16"/>
    </w:rPr>
  </w:style>
  <w:style w:type="paragraph" w:customStyle="1" w:styleId="xl86">
    <w:name w:val="xl86"/>
    <w:basedOn w:val="a1"/>
    <w:rsid w:val="00387752"/>
    <w:pPr>
      <w:pBdr>
        <w:top w:val="single" w:sz="4" w:space="0" w:color="auto"/>
        <w:left w:val="single" w:sz="4" w:space="0" w:color="auto"/>
        <w:bottom w:val="single" w:sz="4" w:space="0" w:color="auto"/>
      </w:pBdr>
      <w:spacing w:before="100" w:beforeAutospacing="1" w:after="100" w:afterAutospacing="1"/>
      <w:ind w:left="245"/>
      <w:textAlignment w:val="center"/>
    </w:pPr>
    <w:rPr>
      <w:rFonts w:eastAsia="Times New Roman"/>
      <w:b/>
      <w:bCs/>
      <w:sz w:val="16"/>
      <w:szCs w:val="16"/>
    </w:rPr>
  </w:style>
  <w:style w:type="paragraph" w:customStyle="1" w:styleId="xl87">
    <w:name w:val="xl87"/>
    <w:basedOn w:val="a1"/>
    <w:rsid w:val="00387752"/>
    <w:pPr>
      <w:pBdr>
        <w:top w:val="single" w:sz="4" w:space="0" w:color="auto"/>
        <w:bottom w:val="single" w:sz="4" w:space="0" w:color="auto"/>
      </w:pBdr>
      <w:spacing w:before="100" w:beforeAutospacing="1" w:after="100" w:afterAutospacing="1"/>
      <w:ind w:left="245"/>
      <w:textAlignment w:val="center"/>
    </w:pPr>
    <w:rPr>
      <w:rFonts w:eastAsia="Times New Roman"/>
      <w:b/>
      <w:bCs/>
      <w:sz w:val="16"/>
      <w:szCs w:val="16"/>
    </w:rPr>
  </w:style>
  <w:style w:type="paragraph" w:customStyle="1" w:styleId="xl88">
    <w:name w:val="xl88"/>
    <w:basedOn w:val="a1"/>
    <w:rsid w:val="00387752"/>
    <w:pPr>
      <w:pBdr>
        <w:top w:val="single" w:sz="4" w:space="0" w:color="auto"/>
        <w:bottom w:val="single" w:sz="4" w:space="0" w:color="auto"/>
        <w:right w:val="single" w:sz="4" w:space="0" w:color="auto"/>
      </w:pBdr>
      <w:spacing w:before="100" w:beforeAutospacing="1" w:after="100" w:afterAutospacing="1"/>
      <w:ind w:left="245"/>
      <w:textAlignment w:val="center"/>
    </w:pPr>
    <w:rPr>
      <w:rFonts w:eastAsia="Times New Roman"/>
      <w:b/>
      <w:bCs/>
      <w:sz w:val="16"/>
      <w:szCs w:val="16"/>
    </w:rPr>
  </w:style>
  <w:style w:type="paragraph" w:customStyle="1" w:styleId="xl89">
    <w:name w:val="xl89"/>
    <w:basedOn w:val="a1"/>
    <w:rsid w:val="00387752"/>
    <w:pPr>
      <w:pBdr>
        <w:top w:val="single" w:sz="4" w:space="0" w:color="auto"/>
        <w:left w:val="single" w:sz="4" w:space="0" w:color="auto"/>
        <w:bottom w:val="single" w:sz="4" w:space="0" w:color="auto"/>
      </w:pBdr>
      <w:spacing w:before="100" w:beforeAutospacing="1" w:after="100" w:afterAutospacing="1"/>
      <w:ind w:left="245"/>
    </w:pPr>
    <w:rPr>
      <w:rFonts w:eastAsia="Times New Roman"/>
      <w:b/>
      <w:bCs/>
      <w:i/>
      <w:iCs/>
      <w:sz w:val="16"/>
      <w:szCs w:val="16"/>
    </w:rPr>
  </w:style>
  <w:style w:type="paragraph" w:customStyle="1" w:styleId="xl90">
    <w:name w:val="xl90"/>
    <w:basedOn w:val="a1"/>
    <w:rsid w:val="00387752"/>
    <w:pPr>
      <w:pBdr>
        <w:top w:val="single" w:sz="4" w:space="0" w:color="auto"/>
        <w:bottom w:val="single" w:sz="4" w:space="0" w:color="auto"/>
      </w:pBdr>
      <w:spacing w:before="100" w:beforeAutospacing="1" w:after="100" w:afterAutospacing="1"/>
      <w:ind w:left="245"/>
    </w:pPr>
    <w:rPr>
      <w:rFonts w:eastAsia="Times New Roman"/>
      <w:b/>
      <w:bCs/>
      <w:i/>
      <w:iCs/>
      <w:sz w:val="16"/>
      <w:szCs w:val="16"/>
    </w:rPr>
  </w:style>
  <w:style w:type="paragraph" w:customStyle="1" w:styleId="xl91">
    <w:name w:val="xl91"/>
    <w:basedOn w:val="a1"/>
    <w:rsid w:val="00387752"/>
    <w:pPr>
      <w:pBdr>
        <w:top w:val="single" w:sz="4" w:space="0" w:color="auto"/>
        <w:bottom w:val="single" w:sz="4" w:space="0" w:color="auto"/>
        <w:right w:val="single" w:sz="4" w:space="0" w:color="auto"/>
      </w:pBdr>
      <w:spacing w:before="100" w:beforeAutospacing="1" w:after="100" w:afterAutospacing="1"/>
      <w:ind w:left="245"/>
    </w:pPr>
    <w:rPr>
      <w:rFonts w:eastAsia="Times New Roman"/>
      <w:b/>
      <w:bCs/>
      <w:i/>
      <w:iCs/>
      <w:sz w:val="16"/>
      <w:szCs w:val="16"/>
    </w:rPr>
  </w:style>
  <w:style w:type="character" w:customStyle="1" w:styleId="af2">
    <w:name w:val="Без интервала Знак"/>
    <w:link w:val="af1"/>
    <w:uiPriority w:val="1"/>
    <w:rsid w:val="00387752"/>
    <w:rPr>
      <w:rFonts w:ascii="Times New Roman" w:eastAsia="SimSun" w:hAnsi="Times New Roman" w:cs="Times New Roman"/>
      <w:sz w:val="24"/>
      <w:szCs w:val="24"/>
      <w:lang w:eastAsia="ru-RU"/>
    </w:rPr>
  </w:style>
  <w:style w:type="paragraph" w:styleId="affffc">
    <w:name w:val="TOC Heading"/>
    <w:basedOn w:val="1"/>
    <w:next w:val="a1"/>
    <w:uiPriority w:val="39"/>
    <w:qFormat/>
    <w:rsid w:val="00387752"/>
    <w:pPr>
      <w:keepNext/>
      <w:keepLines/>
      <w:widowControl/>
      <w:autoSpaceDE/>
      <w:autoSpaceDN/>
      <w:adjustRightInd/>
      <w:spacing w:before="480" w:after="0" w:line="276" w:lineRule="auto"/>
      <w:jc w:val="left"/>
      <w:outlineLvl w:val="9"/>
    </w:pPr>
    <w:rPr>
      <w:rFonts w:ascii="Cambria" w:eastAsia="Times New Roman" w:hAnsi="Cambria" w:cs="Times New Roman"/>
      <w:color w:val="365F91"/>
      <w:sz w:val="28"/>
      <w:szCs w:val="28"/>
      <w:lang w:eastAsia="en-US"/>
    </w:rPr>
  </w:style>
  <w:style w:type="paragraph" w:customStyle="1" w:styleId="xl68">
    <w:name w:val="xl68"/>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b/>
      <w:bCs/>
    </w:rPr>
  </w:style>
  <w:style w:type="paragraph" w:customStyle="1" w:styleId="xl92">
    <w:name w:val="xl92"/>
    <w:basedOn w:val="a1"/>
    <w:rsid w:val="00387752"/>
    <w:pPr>
      <w:spacing w:before="100" w:beforeAutospacing="1" w:after="100" w:afterAutospacing="1"/>
      <w:ind w:left="245"/>
    </w:pPr>
    <w:rPr>
      <w:rFonts w:eastAsia="Times New Roman"/>
      <w:b/>
      <w:bCs/>
    </w:rPr>
  </w:style>
  <w:style w:type="paragraph" w:customStyle="1" w:styleId="xl93">
    <w:name w:val="xl93"/>
    <w:basedOn w:val="a1"/>
    <w:rsid w:val="00387752"/>
    <w:pPr>
      <w:spacing w:before="100" w:beforeAutospacing="1" w:after="100" w:afterAutospacing="1"/>
      <w:ind w:left="245"/>
      <w:jc w:val="center"/>
    </w:pPr>
    <w:rPr>
      <w:rFonts w:eastAsia="Times New Roman"/>
      <w:b/>
      <w:bCs/>
      <w:color w:val="000000"/>
    </w:rPr>
  </w:style>
  <w:style w:type="paragraph" w:customStyle="1" w:styleId="xl94">
    <w:name w:val="xl94"/>
    <w:basedOn w:val="a1"/>
    <w:rsid w:val="00387752"/>
    <w:pPr>
      <w:pBdr>
        <w:top w:val="single" w:sz="4" w:space="0" w:color="auto"/>
        <w:left w:val="single" w:sz="4" w:space="0" w:color="auto"/>
        <w:bottom w:val="single" w:sz="4" w:space="0" w:color="auto"/>
      </w:pBdr>
      <w:spacing w:before="100" w:beforeAutospacing="1" w:after="100" w:afterAutospacing="1"/>
      <w:ind w:left="245"/>
      <w:jc w:val="center"/>
      <w:textAlignment w:val="center"/>
    </w:pPr>
    <w:rPr>
      <w:rFonts w:eastAsia="Times New Roman"/>
    </w:rPr>
  </w:style>
  <w:style w:type="paragraph" w:customStyle="1" w:styleId="xl95">
    <w:name w:val="xl95"/>
    <w:basedOn w:val="a1"/>
    <w:rsid w:val="00387752"/>
    <w:pPr>
      <w:pBdr>
        <w:top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rPr>
  </w:style>
  <w:style w:type="paragraph" w:customStyle="1" w:styleId="xl96">
    <w:name w:val="xl96"/>
    <w:basedOn w:val="a1"/>
    <w:rsid w:val="00387752"/>
    <w:pPr>
      <w:pBdr>
        <w:top w:val="single" w:sz="4" w:space="0" w:color="auto"/>
        <w:left w:val="single" w:sz="4" w:space="0" w:color="auto"/>
        <w:bottom w:val="single" w:sz="4" w:space="0" w:color="auto"/>
      </w:pBdr>
      <w:spacing w:before="100" w:beforeAutospacing="1" w:after="100" w:afterAutospacing="1"/>
      <w:ind w:left="245"/>
      <w:jc w:val="center"/>
      <w:textAlignment w:val="center"/>
    </w:pPr>
    <w:rPr>
      <w:rFonts w:eastAsia="Times New Roman"/>
    </w:rPr>
  </w:style>
  <w:style w:type="paragraph" w:customStyle="1" w:styleId="xl97">
    <w:name w:val="xl97"/>
    <w:basedOn w:val="a1"/>
    <w:rsid w:val="00387752"/>
    <w:pPr>
      <w:pBdr>
        <w:top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rPr>
  </w:style>
  <w:style w:type="paragraph" w:customStyle="1" w:styleId="xl98">
    <w:name w:val="xl98"/>
    <w:basedOn w:val="a1"/>
    <w:rsid w:val="00387752"/>
    <w:pPr>
      <w:pBdr>
        <w:top w:val="single" w:sz="4" w:space="0" w:color="000000"/>
        <w:left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99">
    <w:name w:val="xl99"/>
    <w:basedOn w:val="a1"/>
    <w:rsid w:val="00387752"/>
    <w:pPr>
      <w:pBdr>
        <w:left w:val="single" w:sz="4" w:space="0" w:color="000000"/>
        <w:bottom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0">
    <w:name w:val="xl100"/>
    <w:basedOn w:val="a1"/>
    <w:rsid w:val="00387752"/>
    <w:pPr>
      <w:pBdr>
        <w:top w:val="single" w:sz="4" w:space="0" w:color="000000"/>
        <w:left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1">
    <w:name w:val="xl101"/>
    <w:basedOn w:val="a1"/>
    <w:rsid w:val="00387752"/>
    <w:pPr>
      <w:pBdr>
        <w:left w:val="single" w:sz="4" w:space="0" w:color="000000"/>
        <w:bottom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2">
    <w:name w:val="xl102"/>
    <w:basedOn w:val="a1"/>
    <w:rsid w:val="00387752"/>
    <w:pPr>
      <w:pBdr>
        <w:top w:val="single" w:sz="4" w:space="0" w:color="000000"/>
        <w:left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3">
    <w:name w:val="xl103"/>
    <w:basedOn w:val="a1"/>
    <w:rsid w:val="00387752"/>
    <w:pPr>
      <w:pBdr>
        <w:left w:val="single" w:sz="4" w:space="0" w:color="000000"/>
        <w:bottom w:val="single" w:sz="4" w:space="0" w:color="000000"/>
        <w:right w:val="single" w:sz="4" w:space="0" w:color="000000"/>
      </w:pBdr>
      <w:spacing w:before="100" w:beforeAutospacing="1" w:after="100" w:afterAutospacing="1"/>
      <w:ind w:left="245"/>
      <w:jc w:val="center"/>
      <w:textAlignment w:val="center"/>
    </w:pPr>
    <w:rPr>
      <w:rFonts w:eastAsia="Times New Roman"/>
      <w:b/>
      <w:bCs/>
      <w:color w:val="000000"/>
    </w:rPr>
  </w:style>
  <w:style w:type="paragraph" w:customStyle="1" w:styleId="xl104">
    <w:name w:val="xl104"/>
    <w:basedOn w:val="a1"/>
    <w:rsid w:val="00387752"/>
    <w:pPr>
      <w:pBdr>
        <w:top w:val="single" w:sz="4" w:space="0" w:color="000000"/>
        <w:left w:val="single" w:sz="4" w:space="0" w:color="000000"/>
        <w:right w:val="single" w:sz="4" w:space="0" w:color="auto"/>
      </w:pBdr>
      <w:spacing w:before="100" w:beforeAutospacing="1" w:after="100" w:afterAutospacing="1"/>
      <w:ind w:left="245"/>
      <w:jc w:val="center"/>
      <w:textAlignment w:val="center"/>
    </w:pPr>
    <w:rPr>
      <w:rFonts w:eastAsia="Times New Roman"/>
      <w:b/>
      <w:bCs/>
      <w:color w:val="000000"/>
    </w:rPr>
  </w:style>
  <w:style w:type="paragraph" w:customStyle="1" w:styleId="xl105">
    <w:name w:val="xl105"/>
    <w:basedOn w:val="a1"/>
    <w:rsid w:val="00387752"/>
    <w:pPr>
      <w:pBdr>
        <w:left w:val="single" w:sz="4" w:space="0" w:color="000000"/>
        <w:bottom w:val="single" w:sz="4" w:space="0" w:color="000000"/>
        <w:right w:val="single" w:sz="4" w:space="0" w:color="auto"/>
      </w:pBdr>
      <w:spacing w:before="100" w:beforeAutospacing="1" w:after="100" w:afterAutospacing="1"/>
      <w:ind w:left="245"/>
      <w:jc w:val="center"/>
      <w:textAlignment w:val="center"/>
    </w:pPr>
    <w:rPr>
      <w:rFonts w:eastAsia="Times New Roman"/>
      <w:b/>
      <w:bCs/>
      <w:color w:val="000000"/>
    </w:rPr>
  </w:style>
  <w:style w:type="paragraph" w:styleId="61">
    <w:name w:val="toc 6"/>
    <w:basedOn w:val="a1"/>
    <w:next w:val="a1"/>
    <w:autoRedefine/>
    <w:uiPriority w:val="39"/>
    <w:unhideWhenUsed/>
    <w:rsid w:val="00387752"/>
    <w:pPr>
      <w:spacing w:before="40" w:after="100" w:line="276" w:lineRule="auto"/>
      <w:ind w:left="1100"/>
    </w:pPr>
    <w:rPr>
      <w:rFonts w:ascii="Calibri" w:eastAsia="Times New Roman" w:hAnsi="Calibri"/>
      <w:sz w:val="22"/>
      <w:szCs w:val="22"/>
    </w:rPr>
  </w:style>
  <w:style w:type="paragraph" w:styleId="81">
    <w:name w:val="toc 8"/>
    <w:basedOn w:val="a1"/>
    <w:next w:val="a1"/>
    <w:autoRedefine/>
    <w:uiPriority w:val="39"/>
    <w:unhideWhenUsed/>
    <w:rsid w:val="00387752"/>
    <w:pPr>
      <w:spacing w:before="40" w:after="100" w:line="276" w:lineRule="auto"/>
      <w:ind w:left="1540"/>
    </w:pPr>
    <w:rPr>
      <w:rFonts w:ascii="Calibri" w:eastAsia="Times New Roman" w:hAnsi="Calibri"/>
      <w:sz w:val="22"/>
      <w:szCs w:val="22"/>
    </w:rPr>
  </w:style>
  <w:style w:type="paragraph" w:styleId="91">
    <w:name w:val="toc 9"/>
    <w:basedOn w:val="a1"/>
    <w:next w:val="a1"/>
    <w:autoRedefine/>
    <w:uiPriority w:val="39"/>
    <w:unhideWhenUsed/>
    <w:rsid w:val="00387752"/>
    <w:pPr>
      <w:spacing w:before="40" w:after="100" w:line="276" w:lineRule="auto"/>
      <w:ind w:left="1760"/>
    </w:pPr>
    <w:rPr>
      <w:rFonts w:ascii="Calibri" w:eastAsia="Times New Roman" w:hAnsi="Calibri"/>
      <w:sz w:val="22"/>
      <w:szCs w:val="22"/>
    </w:rPr>
  </w:style>
  <w:style w:type="paragraph" w:customStyle="1" w:styleId="xl106">
    <w:name w:val="xl106"/>
    <w:basedOn w:val="a1"/>
    <w:rsid w:val="00387752"/>
    <w:pPr>
      <w:pBdr>
        <w:top w:val="single" w:sz="4" w:space="0" w:color="auto"/>
        <w:bottom w:val="single" w:sz="4" w:space="0" w:color="auto"/>
        <w:right w:val="single" w:sz="4" w:space="0" w:color="auto"/>
      </w:pBdr>
      <w:shd w:val="clear" w:color="000000" w:fill="B8CCE4"/>
      <w:spacing w:before="100" w:beforeAutospacing="1" w:after="100" w:afterAutospacing="1"/>
      <w:ind w:left="245"/>
      <w:jc w:val="center"/>
      <w:textAlignment w:val="center"/>
    </w:pPr>
    <w:rPr>
      <w:rFonts w:eastAsia="Times New Roman"/>
      <w:sz w:val="18"/>
      <w:szCs w:val="18"/>
    </w:rPr>
  </w:style>
  <w:style w:type="paragraph" w:customStyle="1" w:styleId="xl107">
    <w:name w:val="xl107"/>
    <w:basedOn w:val="a1"/>
    <w:rsid w:val="00387752"/>
    <w:pPr>
      <w:spacing w:before="100" w:beforeAutospacing="1" w:after="100" w:afterAutospacing="1"/>
      <w:ind w:left="245"/>
    </w:pPr>
    <w:rPr>
      <w:rFonts w:eastAsia="Times New Roman"/>
      <w:color w:val="FF0000"/>
      <w:sz w:val="18"/>
      <w:szCs w:val="18"/>
    </w:rPr>
  </w:style>
  <w:style w:type="paragraph" w:customStyle="1" w:styleId="xl108">
    <w:name w:val="xl108"/>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8"/>
      <w:szCs w:val="18"/>
    </w:rPr>
  </w:style>
  <w:style w:type="paragraph" w:customStyle="1" w:styleId="xl109">
    <w:name w:val="xl109"/>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20"/>
      <w:szCs w:val="20"/>
    </w:rPr>
  </w:style>
  <w:style w:type="paragraph" w:customStyle="1" w:styleId="xl110">
    <w:name w:val="xl110"/>
    <w:basedOn w:val="a1"/>
    <w:rsid w:val="00387752"/>
    <w:pPr>
      <w:pBdr>
        <w:bottom w:val="single" w:sz="4" w:space="0" w:color="auto"/>
        <w:right w:val="single" w:sz="4" w:space="0" w:color="auto"/>
      </w:pBdr>
      <w:spacing w:before="100" w:beforeAutospacing="1" w:after="100" w:afterAutospacing="1"/>
      <w:ind w:left="245"/>
      <w:jc w:val="center"/>
      <w:textAlignment w:val="center"/>
    </w:pPr>
    <w:rPr>
      <w:rFonts w:eastAsia="Times New Roman"/>
      <w:sz w:val="18"/>
      <w:szCs w:val="18"/>
    </w:rPr>
  </w:style>
  <w:style w:type="paragraph" w:customStyle="1" w:styleId="xl111">
    <w:name w:val="xl111"/>
    <w:basedOn w:val="a1"/>
    <w:rsid w:val="00387752"/>
    <w:pPr>
      <w:pBdr>
        <w:bottom w:val="single" w:sz="4" w:space="0" w:color="auto"/>
        <w:right w:val="single" w:sz="4" w:space="0" w:color="auto"/>
      </w:pBdr>
      <w:shd w:val="clear" w:color="000000" w:fill="D7E4BC"/>
      <w:spacing w:before="100" w:beforeAutospacing="1" w:after="100" w:afterAutospacing="1"/>
      <w:ind w:left="245"/>
      <w:jc w:val="center"/>
      <w:textAlignment w:val="center"/>
    </w:pPr>
    <w:rPr>
      <w:rFonts w:eastAsia="Times New Roman"/>
      <w:sz w:val="18"/>
      <w:szCs w:val="18"/>
    </w:rPr>
  </w:style>
  <w:style w:type="paragraph" w:customStyle="1" w:styleId="xl112">
    <w:name w:val="xl112"/>
    <w:basedOn w:val="a1"/>
    <w:rsid w:val="00387752"/>
    <w:pPr>
      <w:pBdr>
        <w:top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8"/>
      <w:szCs w:val="18"/>
    </w:rPr>
  </w:style>
  <w:style w:type="paragraph" w:customStyle="1" w:styleId="xl113">
    <w:name w:val="xl113"/>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ind w:left="245"/>
      <w:jc w:val="center"/>
      <w:textAlignment w:val="center"/>
    </w:pPr>
    <w:rPr>
      <w:rFonts w:eastAsia="Times New Roman"/>
      <w:sz w:val="18"/>
      <w:szCs w:val="18"/>
    </w:rPr>
  </w:style>
  <w:style w:type="paragraph" w:customStyle="1" w:styleId="xl114">
    <w:name w:val="xl114"/>
    <w:basedOn w:val="a1"/>
    <w:rsid w:val="00387752"/>
    <w:pPr>
      <w:pBdr>
        <w:top w:val="single" w:sz="4" w:space="0" w:color="auto"/>
        <w:left w:val="single" w:sz="4" w:space="0" w:color="auto"/>
        <w:bottom w:val="single" w:sz="4" w:space="0" w:color="auto"/>
      </w:pBdr>
      <w:shd w:val="clear" w:color="000000" w:fill="D7E4BC"/>
      <w:spacing w:before="100" w:beforeAutospacing="1" w:after="100" w:afterAutospacing="1"/>
      <w:ind w:left="245"/>
      <w:jc w:val="center"/>
      <w:textAlignment w:val="center"/>
    </w:pPr>
    <w:rPr>
      <w:rFonts w:eastAsia="Times New Roman"/>
      <w:b/>
      <w:bCs/>
      <w:sz w:val="18"/>
      <w:szCs w:val="18"/>
    </w:rPr>
  </w:style>
  <w:style w:type="paragraph" w:customStyle="1" w:styleId="xl115">
    <w:name w:val="xl115"/>
    <w:basedOn w:val="a1"/>
    <w:rsid w:val="00387752"/>
    <w:pPr>
      <w:pBdr>
        <w:top w:val="single" w:sz="4" w:space="0" w:color="auto"/>
        <w:bottom w:val="single" w:sz="4" w:space="0" w:color="auto"/>
      </w:pBdr>
      <w:shd w:val="clear" w:color="000000" w:fill="D7E4BC"/>
      <w:spacing w:before="100" w:beforeAutospacing="1" w:after="100" w:afterAutospacing="1"/>
      <w:ind w:left="245"/>
      <w:jc w:val="center"/>
      <w:textAlignment w:val="center"/>
    </w:pPr>
    <w:rPr>
      <w:rFonts w:eastAsia="Times New Roman"/>
      <w:b/>
      <w:bCs/>
      <w:sz w:val="18"/>
      <w:szCs w:val="18"/>
    </w:rPr>
  </w:style>
  <w:style w:type="paragraph" w:customStyle="1" w:styleId="xl116">
    <w:name w:val="xl116"/>
    <w:basedOn w:val="a1"/>
    <w:rsid w:val="00387752"/>
    <w:pPr>
      <w:pBdr>
        <w:top w:val="single" w:sz="4" w:space="0" w:color="auto"/>
        <w:bottom w:val="single" w:sz="4" w:space="0" w:color="auto"/>
        <w:right w:val="single" w:sz="4" w:space="0" w:color="auto"/>
      </w:pBdr>
      <w:shd w:val="clear" w:color="000000" w:fill="D7E4BC"/>
      <w:spacing w:before="100" w:beforeAutospacing="1" w:after="100" w:afterAutospacing="1"/>
      <w:ind w:left="245"/>
      <w:jc w:val="center"/>
      <w:textAlignment w:val="center"/>
    </w:pPr>
    <w:rPr>
      <w:rFonts w:eastAsia="Times New Roman"/>
      <w:b/>
      <w:bCs/>
      <w:sz w:val="18"/>
      <w:szCs w:val="18"/>
    </w:rPr>
  </w:style>
  <w:style w:type="paragraph" w:customStyle="1" w:styleId="affffd">
    <w:name w:val="таблица"/>
    <w:basedOn w:val="a1"/>
    <w:link w:val="affffe"/>
    <w:qFormat/>
    <w:rsid w:val="00387752"/>
    <w:pPr>
      <w:keepNext/>
      <w:suppressLineNumbers/>
      <w:tabs>
        <w:tab w:val="left" w:leader="dot" w:pos="9356"/>
      </w:tabs>
      <w:suppressAutoHyphens/>
      <w:spacing w:before="40" w:after="40"/>
      <w:ind w:left="245"/>
      <w:jc w:val="center"/>
    </w:pPr>
    <w:rPr>
      <w:rFonts w:eastAsia="Times New Roman"/>
      <w:sz w:val="20"/>
      <w:szCs w:val="20"/>
    </w:rPr>
  </w:style>
  <w:style w:type="character" w:customStyle="1" w:styleId="affffe">
    <w:name w:val="таблица Знак"/>
    <w:basedOn w:val="a2"/>
    <w:link w:val="affffd"/>
    <w:rsid w:val="00387752"/>
    <w:rPr>
      <w:rFonts w:ascii="Times New Roman" w:eastAsia="Times New Roman" w:hAnsi="Times New Roman" w:cs="Times New Roman"/>
      <w:sz w:val="20"/>
      <w:szCs w:val="20"/>
      <w:lang w:eastAsia="ru-RU"/>
    </w:rPr>
  </w:style>
  <w:style w:type="numbering" w:customStyle="1" w:styleId="1b">
    <w:name w:val="Нет списка1"/>
    <w:next w:val="a4"/>
    <w:semiHidden/>
    <w:unhideWhenUsed/>
    <w:rsid w:val="00387752"/>
  </w:style>
  <w:style w:type="character" w:customStyle="1" w:styleId="afff5">
    <w:name w:val="Название Знак"/>
    <w:link w:val="17"/>
    <w:uiPriority w:val="10"/>
    <w:rsid w:val="00387752"/>
    <w:rPr>
      <w:b/>
      <w:i/>
      <w:sz w:val="26"/>
    </w:rPr>
  </w:style>
  <w:style w:type="paragraph" w:customStyle="1" w:styleId="13315">
    <w:name w:val="Стиль Обычный 13 Знак3 + Междустр.интервал:  1.5 строки"/>
    <w:basedOn w:val="a1"/>
    <w:rsid w:val="00387752"/>
    <w:pPr>
      <w:keepNext/>
      <w:suppressLineNumbers/>
      <w:tabs>
        <w:tab w:val="left" w:leader="dot" w:pos="9356"/>
      </w:tabs>
      <w:suppressAutoHyphens/>
      <w:spacing w:before="40" w:after="40" w:line="360" w:lineRule="auto"/>
      <w:ind w:left="245" w:firstLine="720"/>
      <w:jc w:val="both"/>
    </w:pPr>
    <w:rPr>
      <w:rFonts w:eastAsia="Times New Roman"/>
      <w:sz w:val="26"/>
      <w:szCs w:val="20"/>
    </w:rPr>
  </w:style>
  <w:style w:type="paragraph" w:customStyle="1" w:styleId="11114">
    <w:name w:val="Стиль Заголовок 1Заголовок 1 (табл)заголовок 1 + 14 пт не все пр..."/>
    <w:basedOn w:val="1"/>
    <w:rsid w:val="00387752"/>
    <w:pPr>
      <w:keepNext/>
      <w:widowControl/>
      <w:tabs>
        <w:tab w:val="left" w:leader="dot" w:pos="9356"/>
      </w:tabs>
      <w:suppressAutoHyphens/>
      <w:autoSpaceDE/>
      <w:autoSpaceDN/>
      <w:adjustRightInd/>
      <w:spacing w:before="40" w:after="40"/>
      <w:jc w:val="left"/>
    </w:pPr>
    <w:rPr>
      <w:rFonts w:ascii="Times New Roman" w:eastAsia="Times New Roman" w:hAnsi="Times New Roman" w:cs="Times New Roman"/>
      <w:color w:val="auto"/>
      <w:kern w:val="28"/>
      <w:sz w:val="28"/>
      <w:szCs w:val="20"/>
    </w:rPr>
  </w:style>
  <w:style w:type="paragraph" w:customStyle="1" w:styleId="afffff">
    <w:name w:val="Стиль Заголовок табл."/>
    <w:basedOn w:val="a0"/>
    <w:rsid w:val="00387752"/>
    <w:pPr>
      <w:numPr>
        <w:numId w:val="0"/>
      </w:numPr>
      <w:tabs>
        <w:tab w:val="clear" w:pos="1985"/>
        <w:tab w:val="clear" w:pos="9639"/>
      </w:tabs>
      <w:spacing w:before="40" w:after="40"/>
      <w:jc w:val="left"/>
    </w:pPr>
    <w:rPr>
      <w:bCs/>
    </w:rPr>
  </w:style>
  <w:style w:type="paragraph" w:customStyle="1" w:styleId="150">
    <w:name w:val="Стиль Маркированный список + Междустр.интервал:  1.5 строки"/>
    <w:basedOn w:val="aff6"/>
    <w:rsid w:val="00387752"/>
    <w:pPr>
      <w:tabs>
        <w:tab w:val="clear" w:pos="360"/>
        <w:tab w:val="left" w:pos="1440"/>
        <w:tab w:val="left" w:pos="9639"/>
      </w:tabs>
      <w:spacing w:line="360" w:lineRule="auto"/>
      <w:ind w:left="0" w:firstLine="0"/>
    </w:pPr>
    <w:rPr>
      <w:sz w:val="26"/>
    </w:rPr>
  </w:style>
  <w:style w:type="paragraph" w:customStyle="1" w:styleId="151">
    <w:name w:val="Стиль Маркированный список + Междустр.интервал:  1.5 строки1"/>
    <w:basedOn w:val="aff6"/>
    <w:rsid w:val="00387752"/>
    <w:pPr>
      <w:tabs>
        <w:tab w:val="clear" w:pos="360"/>
        <w:tab w:val="left" w:pos="1440"/>
        <w:tab w:val="left" w:pos="9639"/>
      </w:tabs>
      <w:spacing w:line="360" w:lineRule="auto"/>
      <w:ind w:left="0" w:firstLine="0"/>
    </w:pPr>
    <w:rPr>
      <w:sz w:val="26"/>
    </w:rPr>
  </w:style>
  <w:style w:type="paragraph" w:styleId="afff4">
    <w:name w:val="Title"/>
    <w:basedOn w:val="1"/>
    <w:link w:val="afffff0"/>
    <w:uiPriority w:val="10"/>
    <w:qFormat/>
    <w:rsid w:val="00387752"/>
    <w:pPr>
      <w:keepNext/>
      <w:widowControl/>
      <w:tabs>
        <w:tab w:val="left" w:leader="dot" w:pos="9356"/>
      </w:tabs>
      <w:suppressAutoHyphens/>
      <w:autoSpaceDE/>
      <w:autoSpaceDN/>
      <w:adjustRightInd/>
      <w:spacing w:before="40" w:after="40"/>
      <w:jc w:val="left"/>
    </w:pPr>
    <w:rPr>
      <w:rFonts w:ascii="Times New Roman" w:eastAsia="Times New Roman" w:hAnsi="Times New Roman" w:cs="Times New Roman"/>
      <w:color w:val="auto"/>
      <w:kern w:val="28"/>
      <w:sz w:val="28"/>
      <w:szCs w:val="20"/>
    </w:rPr>
  </w:style>
  <w:style w:type="character" w:customStyle="1" w:styleId="afffff0">
    <w:name w:val="Заголовок Знак"/>
    <w:basedOn w:val="a2"/>
    <w:link w:val="afff4"/>
    <w:rsid w:val="00387752"/>
    <w:rPr>
      <w:rFonts w:ascii="Times New Roman" w:eastAsia="Times New Roman" w:hAnsi="Times New Roman" w:cs="Times New Roman"/>
      <w:b/>
      <w:bCs/>
      <w:kern w:val="28"/>
      <w:sz w:val="28"/>
      <w:szCs w:val="20"/>
      <w:lang w:eastAsia="ru-RU"/>
    </w:rPr>
  </w:style>
  <w:style w:type="numbering" w:customStyle="1" w:styleId="2e">
    <w:name w:val="Нет списка2"/>
    <w:next w:val="a4"/>
    <w:semiHidden/>
    <w:unhideWhenUsed/>
    <w:rsid w:val="00387752"/>
  </w:style>
  <w:style w:type="numbering" w:customStyle="1" w:styleId="2">
    <w:name w:val="Рис.2"/>
    <w:rsid w:val="00387752"/>
    <w:pPr>
      <w:numPr>
        <w:numId w:val="14"/>
      </w:numPr>
    </w:pPr>
  </w:style>
  <w:style w:type="paragraph" w:customStyle="1" w:styleId="xl63">
    <w:name w:val="xl63"/>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64">
    <w:name w:val="xl64"/>
    <w:basedOn w:val="a1"/>
    <w:rsid w:val="00387752"/>
    <w:pPr>
      <w:pBdr>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65">
    <w:name w:val="xl65"/>
    <w:basedOn w:val="a1"/>
    <w:rsid w:val="00387752"/>
    <w:pPr>
      <w:pBdr>
        <w:top w:val="single" w:sz="4" w:space="0" w:color="auto"/>
        <w:left w:val="single" w:sz="4" w:space="0" w:color="auto"/>
        <w:right w:val="single" w:sz="4" w:space="0" w:color="auto"/>
      </w:pBdr>
      <w:spacing w:before="100" w:beforeAutospacing="1" w:after="100" w:afterAutospacing="1"/>
      <w:jc w:val="center"/>
    </w:pPr>
    <w:rPr>
      <w:rFonts w:eastAsia="Times New Roman"/>
    </w:rPr>
  </w:style>
  <w:style w:type="paragraph" w:customStyle="1" w:styleId="xl66">
    <w:name w:val="xl66"/>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67">
    <w:name w:val="xl67"/>
    <w:basedOn w:val="a1"/>
    <w:rsid w:val="00387752"/>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1c">
    <w:name w:val="Маркированный1"/>
    <w:link w:val="1d"/>
    <w:rsid w:val="00387752"/>
    <w:pPr>
      <w:tabs>
        <w:tab w:val="left" w:pos="1247"/>
      </w:tabs>
      <w:spacing w:before="40" w:after="0" w:line="240" w:lineRule="auto"/>
      <w:ind w:left="1248" w:hanging="397"/>
      <w:jc w:val="both"/>
    </w:pPr>
    <w:rPr>
      <w:rFonts w:ascii="Times New Roman" w:eastAsia="SimSun" w:hAnsi="Times New Roman" w:cs="Times New Roman"/>
      <w:sz w:val="28"/>
      <w:szCs w:val="20"/>
      <w:lang w:eastAsia="ru-RU"/>
    </w:rPr>
  </w:style>
  <w:style w:type="character" w:customStyle="1" w:styleId="1d">
    <w:name w:val="Маркированный1 Знак"/>
    <w:link w:val="1c"/>
    <w:locked/>
    <w:rsid w:val="00387752"/>
    <w:rPr>
      <w:rFonts w:ascii="Times New Roman" w:eastAsia="SimSun" w:hAnsi="Times New Roman" w:cs="Times New Roman"/>
      <w:sz w:val="28"/>
      <w:szCs w:val="20"/>
      <w:lang w:eastAsia="ru-RU"/>
    </w:rPr>
  </w:style>
  <w:style w:type="paragraph" w:customStyle="1" w:styleId="afffff1">
    <w:name w:val="Заголовок Приложение+Междустр. интервал: одинарный"/>
    <w:basedOn w:val="8"/>
    <w:rsid w:val="00387752"/>
    <w:pPr>
      <w:keepLines/>
      <w:pageBreakBefore/>
      <w:suppressLineNumbers w:val="0"/>
      <w:tabs>
        <w:tab w:val="clear" w:pos="1440"/>
        <w:tab w:val="clear" w:pos="9356"/>
      </w:tabs>
      <w:spacing w:before="0" w:after="120" w:line="360" w:lineRule="auto"/>
      <w:ind w:left="0" w:firstLine="0"/>
      <w:jc w:val="center"/>
    </w:pPr>
    <w:rPr>
      <w:rFonts w:ascii="Times New Roman" w:hAnsi="Times New Roman"/>
      <w:b/>
      <w:i w:val="0"/>
      <w:iCs/>
      <w:sz w:val="24"/>
      <w:szCs w:val="24"/>
    </w:rPr>
  </w:style>
  <w:style w:type="paragraph" w:customStyle="1" w:styleId="afffff2">
    <w:name w:val="Название таблицы"/>
    <w:basedOn w:val="aff2"/>
    <w:link w:val="afffff3"/>
    <w:rsid w:val="00387752"/>
    <w:pPr>
      <w:keepNext/>
      <w:keepLines/>
      <w:widowControl/>
      <w:suppressAutoHyphens/>
      <w:autoSpaceDE/>
      <w:autoSpaceDN/>
      <w:spacing w:line="360" w:lineRule="auto"/>
      <w:jc w:val="center"/>
    </w:pPr>
    <w:rPr>
      <w:sz w:val="24"/>
      <w:szCs w:val="24"/>
      <w:lang w:eastAsia="ru-RU"/>
    </w:rPr>
  </w:style>
  <w:style w:type="character" w:customStyle="1" w:styleId="afffff3">
    <w:name w:val="Название таблицы Знак"/>
    <w:link w:val="afffff2"/>
    <w:rsid w:val="00387752"/>
    <w:rPr>
      <w:rFonts w:ascii="Times New Roman" w:eastAsia="Times New Roman" w:hAnsi="Times New Roman" w:cs="Times New Roman"/>
      <w:sz w:val="24"/>
      <w:szCs w:val="24"/>
      <w:lang w:eastAsia="ru-RU"/>
    </w:rPr>
  </w:style>
  <w:style w:type="paragraph" w:customStyle="1" w:styleId="afffff4">
    <w:name w:val="Формула"/>
    <w:basedOn w:val="aff2"/>
    <w:next w:val="aff2"/>
    <w:rsid w:val="00387752"/>
    <w:pPr>
      <w:widowControl/>
      <w:autoSpaceDE/>
      <w:autoSpaceDN/>
      <w:spacing w:line="360" w:lineRule="auto"/>
      <w:jc w:val="center"/>
    </w:pPr>
    <w:rPr>
      <w:sz w:val="24"/>
      <w:szCs w:val="24"/>
      <w:lang w:eastAsia="ru-RU"/>
    </w:rPr>
  </w:style>
  <w:style w:type="paragraph" w:customStyle="1" w:styleId="62">
    <w:name w:val="Стиль Заголовок Приложение + Перед:  6 пт"/>
    <w:basedOn w:val="afffff1"/>
    <w:rsid w:val="00387752"/>
    <w:pPr>
      <w:spacing w:before="120"/>
    </w:pPr>
    <w:rPr>
      <w:bCs/>
      <w:iCs w:val="0"/>
      <w:szCs w:val="20"/>
    </w:rPr>
  </w:style>
  <w:style w:type="paragraph" w:customStyle="1" w:styleId="xl30">
    <w:name w:val="xl30"/>
    <w:basedOn w:val="a1"/>
    <w:rsid w:val="00387752"/>
    <w:pPr>
      <w:pBdr>
        <w:top w:val="single" w:sz="4" w:space="0" w:color="auto"/>
        <w:left w:val="single" w:sz="4" w:space="0" w:color="auto"/>
        <w:bottom w:val="double" w:sz="6" w:space="0" w:color="auto"/>
        <w:right w:val="double" w:sz="6" w:space="0" w:color="auto"/>
      </w:pBdr>
      <w:spacing w:before="100" w:beforeAutospacing="1" w:after="100" w:afterAutospacing="1"/>
      <w:jc w:val="center"/>
      <w:textAlignment w:val="center"/>
    </w:pPr>
    <w:rPr>
      <w:rFonts w:eastAsia="Times New Roman"/>
    </w:rPr>
  </w:style>
  <w:style w:type="paragraph" w:customStyle="1" w:styleId="xl55">
    <w:name w:val="xl55"/>
    <w:basedOn w:val="a1"/>
    <w:rsid w:val="00387752"/>
    <w:pPr>
      <w:pBdr>
        <w:left w:val="double" w:sz="6" w:space="0" w:color="auto"/>
        <w:bottom w:val="single" w:sz="4" w:space="0" w:color="auto"/>
      </w:pBdr>
      <w:shd w:val="clear" w:color="auto" w:fill="FFFFFF"/>
      <w:spacing w:before="100" w:beforeAutospacing="1" w:after="100" w:afterAutospacing="1"/>
    </w:pPr>
    <w:rPr>
      <w:rFonts w:eastAsia="Times New Roman"/>
    </w:rPr>
  </w:style>
  <w:style w:type="paragraph" w:customStyle="1" w:styleId="xl56">
    <w:name w:val="xl56"/>
    <w:basedOn w:val="a1"/>
    <w:rsid w:val="00387752"/>
    <w:pPr>
      <w:pBdr>
        <w:top w:val="single" w:sz="4" w:space="0" w:color="auto"/>
        <w:left w:val="double" w:sz="6" w:space="0" w:color="auto"/>
        <w:bottom w:val="single" w:sz="4" w:space="0" w:color="auto"/>
      </w:pBdr>
      <w:shd w:val="clear" w:color="auto" w:fill="FFFFFF"/>
      <w:spacing w:before="100" w:beforeAutospacing="1" w:after="100" w:afterAutospacing="1"/>
    </w:pPr>
    <w:rPr>
      <w:rFonts w:eastAsia="Times New Roman"/>
    </w:rPr>
  </w:style>
  <w:style w:type="paragraph" w:customStyle="1" w:styleId="xl57">
    <w:name w:val="xl57"/>
    <w:basedOn w:val="a1"/>
    <w:rsid w:val="00387752"/>
    <w:pPr>
      <w:pBdr>
        <w:top w:val="double" w:sz="6" w:space="0" w:color="auto"/>
        <w:left w:val="double" w:sz="6" w:space="0" w:color="auto"/>
        <w:bottom w:val="double" w:sz="6" w:space="0" w:color="auto"/>
      </w:pBdr>
      <w:spacing w:before="100" w:beforeAutospacing="1" w:after="100" w:afterAutospacing="1"/>
    </w:pPr>
    <w:rPr>
      <w:rFonts w:eastAsia="Times New Roman"/>
    </w:rPr>
  </w:style>
  <w:style w:type="paragraph" w:customStyle="1" w:styleId="xl58">
    <w:name w:val="xl58"/>
    <w:basedOn w:val="a1"/>
    <w:rsid w:val="00387752"/>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rPr>
  </w:style>
  <w:style w:type="paragraph" w:customStyle="1" w:styleId="xl59">
    <w:name w:val="xl59"/>
    <w:basedOn w:val="a1"/>
    <w:rsid w:val="0038775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rPr>
  </w:style>
  <w:style w:type="paragraph" w:customStyle="1" w:styleId="xl60">
    <w:name w:val="xl60"/>
    <w:basedOn w:val="a1"/>
    <w:rsid w:val="00387752"/>
    <w:pPr>
      <w:pBdr>
        <w:top w:val="double" w:sz="6" w:space="0" w:color="auto"/>
        <w:left w:val="single" w:sz="4" w:space="0" w:color="auto"/>
        <w:bottom w:val="double" w:sz="6" w:space="0" w:color="auto"/>
        <w:right w:val="single" w:sz="4" w:space="0" w:color="auto"/>
      </w:pBdr>
      <w:spacing w:before="100" w:beforeAutospacing="1" w:after="100" w:afterAutospacing="1"/>
      <w:jc w:val="center"/>
    </w:pPr>
    <w:rPr>
      <w:rFonts w:eastAsia="Times New Roman"/>
    </w:rPr>
  </w:style>
  <w:style w:type="paragraph" w:customStyle="1" w:styleId="xl61">
    <w:name w:val="xl61"/>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62">
    <w:name w:val="xl62"/>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117">
    <w:name w:val="xl117"/>
    <w:basedOn w:val="a1"/>
    <w:rsid w:val="00387752"/>
    <w:pPr>
      <w:pBdr>
        <w:top w:val="double" w:sz="6" w:space="0" w:color="auto"/>
        <w:left w:val="double" w:sz="6" w:space="0" w:color="auto"/>
        <w:bottom w:val="double" w:sz="6" w:space="0" w:color="auto"/>
        <w:right w:val="double" w:sz="6" w:space="0" w:color="auto"/>
      </w:pBdr>
      <w:spacing w:before="100" w:beforeAutospacing="1" w:after="100" w:afterAutospacing="1"/>
    </w:pPr>
    <w:rPr>
      <w:rFonts w:ascii="Arial" w:eastAsia="Times New Roman" w:hAnsi="Arial" w:cs="Arial"/>
      <w:b/>
      <w:bCs/>
    </w:rPr>
  </w:style>
  <w:style w:type="paragraph" w:customStyle="1" w:styleId="xl118">
    <w:name w:val="xl118"/>
    <w:basedOn w:val="a1"/>
    <w:rsid w:val="00387752"/>
    <w:pPr>
      <w:pBdr>
        <w:bottom w:val="single" w:sz="4" w:space="0" w:color="auto"/>
        <w:right w:val="double" w:sz="6" w:space="0" w:color="auto"/>
      </w:pBdr>
      <w:spacing w:before="100" w:beforeAutospacing="1" w:after="100" w:afterAutospacing="1"/>
      <w:jc w:val="center"/>
      <w:textAlignment w:val="center"/>
    </w:pPr>
    <w:rPr>
      <w:rFonts w:eastAsia="Times New Roman"/>
    </w:rPr>
  </w:style>
  <w:style w:type="paragraph" w:customStyle="1" w:styleId="xl119">
    <w:name w:val="xl119"/>
    <w:basedOn w:val="a1"/>
    <w:rsid w:val="00387752"/>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0">
    <w:name w:val="xl120"/>
    <w:basedOn w:val="a1"/>
    <w:rsid w:val="00387752"/>
    <w:pPr>
      <w:pBdr>
        <w:left w:val="double" w:sz="6"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1">
    <w:name w:val="xl121"/>
    <w:basedOn w:val="a1"/>
    <w:rsid w:val="00387752"/>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2">
    <w:name w:val="xl122"/>
    <w:basedOn w:val="a1"/>
    <w:rsid w:val="00387752"/>
    <w:pPr>
      <w:pBdr>
        <w:left w:val="double" w:sz="6"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3">
    <w:name w:val="xl123"/>
    <w:basedOn w:val="a1"/>
    <w:rsid w:val="00387752"/>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4">
    <w:name w:val="xl124"/>
    <w:basedOn w:val="a1"/>
    <w:rsid w:val="00387752"/>
    <w:pPr>
      <w:pBdr>
        <w:left w:val="double" w:sz="6" w:space="0" w:color="auto"/>
        <w:bottom w:val="single" w:sz="4" w:space="0" w:color="auto"/>
        <w:right w:val="double" w:sz="6" w:space="0" w:color="auto"/>
      </w:pBdr>
      <w:spacing w:before="100" w:beforeAutospacing="1" w:after="100" w:afterAutospacing="1"/>
    </w:pPr>
    <w:rPr>
      <w:rFonts w:eastAsia="Times New Roman"/>
    </w:rPr>
  </w:style>
  <w:style w:type="paragraph" w:customStyle="1" w:styleId="xl125">
    <w:name w:val="xl125"/>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6">
    <w:name w:val="xl126"/>
    <w:basedOn w:val="a1"/>
    <w:rsid w:val="00387752"/>
    <w:pPr>
      <w:pBdr>
        <w:top w:val="single" w:sz="4" w:space="0" w:color="auto"/>
        <w:left w:val="double" w:sz="6"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7">
    <w:name w:val="xl127"/>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8">
    <w:name w:val="xl128"/>
    <w:basedOn w:val="a1"/>
    <w:rsid w:val="00387752"/>
    <w:pPr>
      <w:pBdr>
        <w:top w:val="single" w:sz="4" w:space="0" w:color="auto"/>
        <w:left w:val="double" w:sz="6"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29">
    <w:name w:val="xl129"/>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30">
    <w:name w:val="xl130"/>
    <w:basedOn w:val="a1"/>
    <w:rsid w:val="00387752"/>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31">
    <w:name w:val="xl131"/>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32">
    <w:name w:val="xl132"/>
    <w:basedOn w:val="a1"/>
    <w:rsid w:val="00387752"/>
    <w:pPr>
      <w:pBdr>
        <w:top w:val="double" w:sz="6" w:space="0" w:color="auto"/>
        <w:left w:val="double" w:sz="6" w:space="0" w:color="auto"/>
        <w:right w:val="double" w:sz="6" w:space="0" w:color="auto"/>
      </w:pBdr>
      <w:spacing w:before="100" w:beforeAutospacing="1" w:after="100" w:afterAutospacing="1"/>
      <w:jc w:val="center"/>
      <w:textAlignment w:val="center"/>
    </w:pPr>
    <w:rPr>
      <w:rFonts w:eastAsia="Times New Roman"/>
    </w:rPr>
  </w:style>
  <w:style w:type="paragraph" w:customStyle="1" w:styleId="xl133">
    <w:name w:val="xl133"/>
    <w:basedOn w:val="a1"/>
    <w:rsid w:val="00387752"/>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134">
    <w:name w:val="xl134"/>
    <w:basedOn w:val="a1"/>
    <w:rsid w:val="00387752"/>
    <w:pPr>
      <w:pBdr>
        <w:right w:val="double" w:sz="6" w:space="0" w:color="auto"/>
      </w:pBdr>
      <w:spacing w:before="100" w:beforeAutospacing="1" w:after="100" w:afterAutospacing="1"/>
      <w:jc w:val="center"/>
      <w:textAlignment w:val="center"/>
    </w:pPr>
    <w:rPr>
      <w:rFonts w:eastAsia="Times New Roman"/>
    </w:rPr>
  </w:style>
  <w:style w:type="paragraph" w:customStyle="1" w:styleId="xl135">
    <w:name w:val="xl135"/>
    <w:basedOn w:val="a1"/>
    <w:rsid w:val="00387752"/>
    <w:pPr>
      <w:pBdr>
        <w:left w:val="double" w:sz="6" w:space="0" w:color="auto"/>
        <w:right w:val="double" w:sz="6" w:space="0" w:color="auto"/>
      </w:pBdr>
      <w:spacing w:before="100" w:beforeAutospacing="1" w:after="100" w:afterAutospacing="1"/>
      <w:jc w:val="center"/>
      <w:textAlignment w:val="center"/>
    </w:pPr>
    <w:rPr>
      <w:rFonts w:eastAsia="Times New Roman"/>
    </w:rPr>
  </w:style>
  <w:style w:type="paragraph" w:customStyle="1" w:styleId="xl136">
    <w:name w:val="xl136"/>
    <w:basedOn w:val="a1"/>
    <w:rsid w:val="00387752"/>
    <w:pPr>
      <w:pBdr>
        <w:left w:val="double" w:sz="6" w:space="0" w:color="auto"/>
        <w:bottom w:val="single" w:sz="4" w:space="0" w:color="auto"/>
        <w:right w:val="double" w:sz="6" w:space="0" w:color="auto"/>
      </w:pBdr>
      <w:spacing w:before="100" w:beforeAutospacing="1" w:after="100" w:afterAutospacing="1"/>
      <w:jc w:val="center"/>
      <w:textAlignment w:val="center"/>
    </w:pPr>
    <w:rPr>
      <w:rFonts w:eastAsia="Times New Roman"/>
    </w:rPr>
  </w:style>
  <w:style w:type="paragraph" w:customStyle="1" w:styleId="afffff5">
    <w:name w:val="Таблицы (моноширинный)"/>
    <w:basedOn w:val="a1"/>
    <w:next w:val="a1"/>
    <w:rsid w:val="00387752"/>
    <w:pPr>
      <w:widowControl w:val="0"/>
      <w:autoSpaceDE w:val="0"/>
      <w:autoSpaceDN w:val="0"/>
      <w:adjustRightInd w:val="0"/>
      <w:jc w:val="both"/>
    </w:pPr>
    <w:rPr>
      <w:rFonts w:ascii="Courier New" w:eastAsia="Times New Roman" w:hAnsi="Courier New" w:cs="Courier New"/>
      <w:sz w:val="20"/>
      <w:szCs w:val="20"/>
    </w:rPr>
  </w:style>
  <w:style w:type="paragraph" w:customStyle="1" w:styleId="2f">
    <w:name w:val="цу2"/>
    <w:basedOn w:val="a1"/>
    <w:next w:val="a1"/>
    <w:rsid w:val="00387752"/>
    <w:rPr>
      <w:rFonts w:eastAsia="Times New Roman"/>
      <w:szCs w:val="20"/>
    </w:rPr>
  </w:style>
  <w:style w:type="paragraph" w:customStyle="1" w:styleId="afffff6">
    <w:name w:val="Заголовок Приложение"/>
    <w:basedOn w:val="8"/>
    <w:rsid w:val="00387752"/>
    <w:pPr>
      <w:keepLines/>
      <w:pageBreakBefore/>
      <w:suppressLineNumbers w:val="0"/>
      <w:tabs>
        <w:tab w:val="clear" w:pos="1440"/>
        <w:tab w:val="clear" w:pos="9356"/>
      </w:tabs>
      <w:spacing w:before="0" w:after="120" w:line="360" w:lineRule="auto"/>
      <w:ind w:left="0" w:firstLine="7258"/>
      <w:jc w:val="center"/>
    </w:pPr>
    <w:rPr>
      <w:rFonts w:ascii="Times New Roman" w:hAnsi="Times New Roman"/>
      <w:b/>
      <w:i w:val="0"/>
      <w:iCs/>
      <w:sz w:val="24"/>
      <w:szCs w:val="24"/>
    </w:rPr>
  </w:style>
  <w:style w:type="paragraph" w:customStyle="1" w:styleId="msonormal0">
    <w:name w:val="msonormal"/>
    <w:basedOn w:val="a1"/>
    <w:rsid w:val="00387752"/>
    <w:pPr>
      <w:spacing w:before="100" w:beforeAutospacing="1" w:after="100" w:afterAutospacing="1"/>
    </w:pPr>
    <w:rPr>
      <w:rFonts w:eastAsia="Times New Roman"/>
    </w:rPr>
  </w:style>
  <w:style w:type="paragraph" w:customStyle="1" w:styleId="xl137">
    <w:name w:val="xl137"/>
    <w:basedOn w:val="a1"/>
    <w:rsid w:val="00387752"/>
    <w:pPr>
      <w:pBdr>
        <w:top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b/>
      <w:bCs/>
    </w:rPr>
  </w:style>
  <w:style w:type="paragraph" w:customStyle="1" w:styleId="xl138">
    <w:name w:val="xl138"/>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139">
    <w:name w:val="xl139"/>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rPr>
  </w:style>
  <w:style w:type="paragraph" w:customStyle="1" w:styleId="xl140">
    <w:name w:val="xl140"/>
    <w:basedOn w:val="a1"/>
    <w:rsid w:val="00387752"/>
    <w:pPr>
      <w:spacing w:before="100" w:beforeAutospacing="1" w:after="100" w:afterAutospacing="1"/>
      <w:jc w:val="center"/>
      <w:textAlignment w:val="center"/>
    </w:pPr>
    <w:rPr>
      <w:rFonts w:eastAsia="Times New Roman"/>
      <w:sz w:val="20"/>
      <w:szCs w:val="20"/>
    </w:rPr>
  </w:style>
  <w:style w:type="paragraph" w:customStyle="1" w:styleId="xl141">
    <w:name w:val="xl141"/>
    <w:basedOn w:val="a1"/>
    <w:rsid w:val="00387752"/>
    <w:pPr>
      <w:spacing w:before="100" w:beforeAutospacing="1" w:after="100" w:afterAutospacing="1"/>
    </w:pPr>
    <w:rPr>
      <w:rFonts w:eastAsia="Times New Roman"/>
    </w:rPr>
  </w:style>
  <w:style w:type="paragraph" w:customStyle="1" w:styleId="xl142">
    <w:name w:val="xl142"/>
    <w:basedOn w:val="a1"/>
    <w:rsid w:val="00387752"/>
    <w:pPr>
      <w:spacing w:before="100" w:beforeAutospacing="1" w:after="100" w:afterAutospacing="1"/>
      <w:jc w:val="center"/>
    </w:pPr>
    <w:rPr>
      <w:rFonts w:eastAsia="Times New Roman"/>
    </w:rPr>
  </w:style>
  <w:style w:type="paragraph" w:customStyle="1" w:styleId="xl143">
    <w:name w:val="xl143"/>
    <w:basedOn w:val="a1"/>
    <w:rsid w:val="00387752"/>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44">
    <w:name w:val="xl144"/>
    <w:basedOn w:val="a1"/>
    <w:rsid w:val="00387752"/>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45">
    <w:name w:val="xl145"/>
    <w:basedOn w:val="a1"/>
    <w:rsid w:val="00387752"/>
    <w:pPr>
      <w:pBdr>
        <w:left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46">
    <w:name w:val="xl146"/>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rPr>
  </w:style>
  <w:style w:type="paragraph" w:customStyle="1" w:styleId="xl147">
    <w:name w:val="xl147"/>
    <w:basedOn w:val="a1"/>
    <w:rsid w:val="00387752"/>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148">
    <w:name w:val="xl148"/>
    <w:basedOn w:val="a1"/>
    <w:rsid w:val="00387752"/>
    <w:pPr>
      <w:pBdr>
        <w:top w:val="single" w:sz="4" w:space="0" w:color="auto"/>
        <w:left w:val="single" w:sz="4" w:space="0" w:color="auto"/>
      </w:pBdr>
      <w:spacing w:before="100" w:beforeAutospacing="1" w:after="100" w:afterAutospacing="1"/>
      <w:jc w:val="center"/>
      <w:textAlignment w:val="center"/>
    </w:pPr>
    <w:rPr>
      <w:rFonts w:eastAsia="Times New Roman"/>
      <w:sz w:val="20"/>
      <w:szCs w:val="20"/>
    </w:rPr>
  </w:style>
  <w:style w:type="paragraph" w:customStyle="1" w:styleId="xl149">
    <w:name w:val="xl149"/>
    <w:basedOn w:val="a1"/>
    <w:rsid w:val="00387752"/>
    <w:pPr>
      <w:pBdr>
        <w:left w:val="single" w:sz="4" w:space="0" w:color="auto"/>
        <w:bottom w:val="single" w:sz="4" w:space="0" w:color="auto"/>
      </w:pBdr>
      <w:spacing w:before="100" w:beforeAutospacing="1" w:after="100" w:afterAutospacing="1"/>
      <w:jc w:val="center"/>
      <w:textAlignment w:val="center"/>
    </w:pPr>
    <w:rPr>
      <w:rFonts w:eastAsia="Times New Roman"/>
      <w:sz w:val="20"/>
      <w:szCs w:val="20"/>
    </w:rPr>
  </w:style>
  <w:style w:type="paragraph" w:customStyle="1" w:styleId="xl150">
    <w:name w:val="xl150"/>
    <w:basedOn w:val="a1"/>
    <w:rsid w:val="00387752"/>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151">
    <w:name w:val="xl151"/>
    <w:basedOn w:val="a1"/>
    <w:rsid w:val="00387752"/>
    <w:pPr>
      <w:pBdr>
        <w:left w:val="single" w:sz="4" w:space="0" w:color="auto"/>
        <w:right w:val="single" w:sz="4" w:space="0" w:color="auto"/>
      </w:pBdr>
      <w:spacing w:before="100" w:beforeAutospacing="1" w:after="100" w:afterAutospacing="1"/>
      <w:textAlignment w:val="center"/>
    </w:pPr>
    <w:rPr>
      <w:rFonts w:eastAsia="Times New Roman"/>
      <w:sz w:val="20"/>
      <w:szCs w:val="20"/>
    </w:rPr>
  </w:style>
  <w:style w:type="paragraph" w:customStyle="1" w:styleId="xl152">
    <w:name w:val="xl152"/>
    <w:basedOn w:val="a1"/>
    <w:rsid w:val="00387752"/>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53">
    <w:name w:val="xl153"/>
    <w:basedOn w:val="a1"/>
    <w:rsid w:val="00387752"/>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54">
    <w:name w:val="xl154"/>
    <w:basedOn w:val="a1"/>
    <w:rsid w:val="00387752"/>
    <w:pPr>
      <w:pBdr>
        <w:left w:val="single" w:sz="4" w:space="0" w:color="auto"/>
        <w:right w:val="single" w:sz="4" w:space="0" w:color="auto"/>
      </w:pBdr>
      <w:spacing w:before="100" w:beforeAutospacing="1" w:after="100" w:afterAutospacing="1"/>
      <w:textAlignment w:val="center"/>
    </w:pPr>
    <w:rPr>
      <w:rFonts w:eastAsia="Times New Roman"/>
      <w:b/>
      <w:bCs/>
      <w:sz w:val="20"/>
      <w:szCs w:val="20"/>
    </w:rPr>
  </w:style>
  <w:style w:type="paragraph" w:customStyle="1" w:styleId="xl155">
    <w:name w:val="xl155"/>
    <w:basedOn w:val="a1"/>
    <w:rsid w:val="0038775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56">
    <w:name w:val="xl156"/>
    <w:basedOn w:val="a1"/>
    <w:rsid w:val="00387752"/>
    <w:pPr>
      <w:pBdr>
        <w:left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57">
    <w:name w:val="xl157"/>
    <w:basedOn w:val="a1"/>
    <w:rsid w:val="00387752"/>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58">
    <w:name w:val="xl158"/>
    <w:basedOn w:val="a1"/>
    <w:rsid w:val="00387752"/>
    <w:pPr>
      <w:pBdr>
        <w:top w:val="single" w:sz="4" w:space="0" w:color="auto"/>
        <w:bottom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59">
    <w:name w:val="xl159"/>
    <w:basedOn w:val="a1"/>
    <w:rsid w:val="00387752"/>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60">
    <w:name w:val="xl160"/>
    <w:basedOn w:val="a1"/>
    <w:rsid w:val="00387752"/>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61">
    <w:name w:val="xl161"/>
    <w:basedOn w:val="a1"/>
    <w:rsid w:val="00387752"/>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character" w:customStyle="1" w:styleId="afffff7">
    <w:name w:val="Текст таблиц Знак"/>
    <w:link w:val="afffff8"/>
    <w:locked/>
    <w:rsid w:val="00387752"/>
    <w:rPr>
      <w:sz w:val="24"/>
    </w:rPr>
  </w:style>
  <w:style w:type="paragraph" w:customStyle="1" w:styleId="afffff8">
    <w:name w:val="Текст таблиц"/>
    <w:link w:val="afffff7"/>
    <w:rsid w:val="00387752"/>
    <w:pPr>
      <w:spacing w:after="0" w:line="240" w:lineRule="auto"/>
    </w:pPr>
    <w:rPr>
      <w:sz w:val="24"/>
    </w:rPr>
  </w:style>
  <w:style w:type="character" w:customStyle="1" w:styleId="211pt">
    <w:name w:val="Основной текст (2) + 11 pt"/>
    <w:basedOn w:val="25"/>
    <w:rsid w:val="00387752"/>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2pt">
    <w:name w:val="Основной текст (2) + 12 pt;Полужирный"/>
    <w:basedOn w:val="25"/>
    <w:rsid w:val="00387752"/>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7pt">
    <w:name w:val="Основной текст (2) + 7 pt;Полужирный"/>
    <w:basedOn w:val="25"/>
    <w:rsid w:val="00387752"/>
    <w:rPr>
      <w:rFonts w:ascii="Times New Roman" w:eastAsia="Times New Roman" w:hAnsi="Times New Roman" w:cs="Times New Roman"/>
      <w:b/>
      <w:bCs/>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39">
    <w:name w:val="Основной текст (3)_"/>
    <w:basedOn w:val="a2"/>
    <w:link w:val="3a"/>
    <w:rsid w:val="00387752"/>
    <w:rPr>
      <w:rFonts w:ascii="Times New Roman" w:eastAsia="Times New Roman" w:hAnsi="Times New Roman" w:cs="Times New Roman"/>
      <w:b/>
      <w:bCs/>
      <w:shd w:val="clear" w:color="auto" w:fill="FFFFFF"/>
    </w:rPr>
  </w:style>
  <w:style w:type="paragraph" w:customStyle="1" w:styleId="3a">
    <w:name w:val="Основной текст (3)"/>
    <w:basedOn w:val="a1"/>
    <w:link w:val="39"/>
    <w:rsid w:val="00387752"/>
    <w:pPr>
      <w:widowControl w:val="0"/>
      <w:shd w:val="clear" w:color="auto" w:fill="FFFFFF"/>
      <w:spacing w:line="274" w:lineRule="exact"/>
      <w:jc w:val="both"/>
    </w:pPr>
    <w:rPr>
      <w:rFonts w:eastAsia="Times New Roman"/>
      <w:b/>
      <w:bCs/>
      <w:sz w:val="22"/>
      <w:szCs w:val="22"/>
      <w:lang w:eastAsia="en-US"/>
    </w:rPr>
  </w:style>
  <w:style w:type="paragraph" w:customStyle="1" w:styleId="113">
    <w:name w:val="11"/>
    <w:basedOn w:val="a1"/>
    <w:link w:val="114"/>
    <w:rsid w:val="00387752"/>
    <w:pPr>
      <w:autoSpaceDE w:val="0"/>
      <w:autoSpaceDN w:val="0"/>
      <w:adjustRightInd w:val="0"/>
      <w:spacing w:line="259" w:lineRule="auto"/>
      <w:ind w:firstLine="709"/>
      <w:jc w:val="both"/>
    </w:pPr>
    <w:rPr>
      <w:color w:val="000000"/>
      <w:sz w:val="28"/>
      <w:szCs w:val="28"/>
    </w:rPr>
  </w:style>
  <w:style w:type="character" w:customStyle="1" w:styleId="114">
    <w:name w:val="11 Знак"/>
    <w:link w:val="113"/>
    <w:locked/>
    <w:rsid w:val="00387752"/>
    <w:rPr>
      <w:rFonts w:ascii="Times New Roman" w:eastAsia="SimSun" w:hAnsi="Times New Roman" w:cs="Times New Roman"/>
      <w:color w:val="000000"/>
      <w:sz w:val="28"/>
      <w:szCs w:val="28"/>
      <w:lang w:eastAsia="ru-RU"/>
    </w:rPr>
  </w:style>
  <w:style w:type="character" w:customStyle="1" w:styleId="29pt">
    <w:name w:val="Основной текст (2) + 9 pt"/>
    <w:basedOn w:val="25"/>
    <w:rsid w:val="00387752"/>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10pt">
    <w:name w:val="Основной текст (2) + 10 pt;Полужирный"/>
    <w:basedOn w:val="25"/>
    <w:rsid w:val="00387752"/>
    <w:rPr>
      <w:rFonts w:ascii="Arial Narrow" w:eastAsia="Arial Narrow" w:hAnsi="Arial Narrow" w:cs="Arial Narrow"/>
      <w:b/>
      <w:bCs/>
      <w:i w:val="0"/>
      <w:iCs w:val="0"/>
      <w:smallCaps w:val="0"/>
      <w:strike w:val="0"/>
      <w:color w:val="000000"/>
      <w:spacing w:val="0"/>
      <w:w w:val="100"/>
      <w:position w:val="0"/>
      <w:sz w:val="20"/>
      <w:szCs w:val="20"/>
      <w:u w:val="none"/>
      <w:shd w:val="clear" w:color="auto" w:fill="FFFFFF"/>
      <w:lang w:val="ru-RU" w:eastAsia="ru-RU" w:bidi="ru-RU"/>
    </w:rPr>
  </w:style>
  <w:style w:type="character" w:styleId="afffff9">
    <w:name w:val="Emphasis"/>
    <w:uiPriority w:val="20"/>
    <w:qFormat/>
    <w:rsid w:val="00387752"/>
    <w:rPr>
      <w:rFonts w:ascii="Calibri" w:hAnsi="Calibri"/>
      <w:b/>
      <w:i/>
      <w:iCs/>
    </w:rPr>
  </w:style>
  <w:style w:type="paragraph" w:styleId="2f0">
    <w:name w:val="Quote"/>
    <w:basedOn w:val="a1"/>
    <w:next w:val="a1"/>
    <w:link w:val="2f1"/>
    <w:uiPriority w:val="29"/>
    <w:qFormat/>
    <w:rsid w:val="00387752"/>
    <w:rPr>
      <w:rFonts w:asciiTheme="minorHAnsi" w:eastAsiaTheme="minorHAnsi" w:hAnsiTheme="minorHAnsi"/>
      <w:i/>
      <w:lang w:eastAsia="en-US"/>
    </w:rPr>
  </w:style>
  <w:style w:type="character" w:customStyle="1" w:styleId="2f1">
    <w:name w:val="Цитата 2 Знак"/>
    <w:basedOn w:val="a2"/>
    <w:link w:val="2f0"/>
    <w:uiPriority w:val="29"/>
    <w:rsid w:val="00387752"/>
    <w:rPr>
      <w:rFonts w:cs="Times New Roman"/>
      <w:i/>
      <w:sz w:val="24"/>
      <w:szCs w:val="24"/>
    </w:rPr>
  </w:style>
  <w:style w:type="paragraph" w:styleId="afffffa">
    <w:name w:val="Intense Quote"/>
    <w:basedOn w:val="a1"/>
    <w:next w:val="a1"/>
    <w:link w:val="afffffb"/>
    <w:uiPriority w:val="30"/>
    <w:qFormat/>
    <w:rsid w:val="00387752"/>
    <w:pPr>
      <w:ind w:left="720" w:right="720"/>
    </w:pPr>
    <w:rPr>
      <w:rFonts w:asciiTheme="minorHAnsi" w:eastAsiaTheme="minorHAnsi" w:hAnsiTheme="minorHAnsi"/>
      <w:b/>
      <w:i/>
      <w:szCs w:val="22"/>
      <w:lang w:eastAsia="en-US"/>
    </w:rPr>
  </w:style>
  <w:style w:type="character" w:customStyle="1" w:styleId="afffffb">
    <w:name w:val="Выделенная цитата Знак"/>
    <w:basedOn w:val="a2"/>
    <w:link w:val="afffffa"/>
    <w:uiPriority w:val="30"/>
    <w:rsid w:val="00387752"/>
    <w:rPr>
      <w:rFonts w:cs="Times New Roman"/>
      <w:b/>
      <w:i/>
      <w:sz w:val="24"/>
    </w:rPr>
  </w:style>
  <w:style w:type="character" w:styleId="afffffc">
    <w:name w:val="Subtle Emphasis"/>
    <w:uiPriority w:val="19"/>
    <w:qFormat/>
    <w:rsid w:val="00387752"/>
    <w:rPr>
      <w:i/>
      <w:color w:val="5A5A5A"/>
    </w:rPr>
  </w:style>
  <w:style w:type="character" w:styleId="afffffd">
    <w:name w:val="Intense Emphasis"/>
    <w:uiPriority w:val="21"/>
    <w:qFormat/>
    <w:rsid w:val="00387752"/>
    <w:rPr>
      <w:b/>
      <w:i/>
      <w:sz w:val="24"/>
      <w:szCs w:val="24"/>
      <w:u w:val="single"/>
    </w:rPr>
  </w:style>
  <w:style w:type="character" w:styleId="afffffe">
    <w:name w:val="Subtle Reference"/>
    <w:uiPriority w:val="31"/>
    <w:qFormat/>
    <w:rsid w:val="00387752"/>
    <w:rPr>
      <w:sz w:val="24"/>
      <w:szCs w:val="24"/>
      <w:u w:val="single"/>
    </w:rPr>
  </w:style>
  <w:style w:type="character" w:styleId="affffff">
    <w:name w:val="Intense Reference"/>
    <w:uiPriority w:val="32"/>
    <w:qFormat/>
    <w:rsid w:val="00387752"/>
    <w:rPr>
      <w:b/>
      <w:sz w:val="24"/>
      <w:u w:val="single"/>
    </w:rPr>
  </w:style>
  <w:style w:type="character" w:styleId="affffff0">
    <w:name w:val="Book Title"/>
    <w:uiPriority w:val="33"/>
    <w:qFormat/>
    <w:rsid w:val="00387752"/>
    <w:rPr>
      <w:rFonts w:ascii="Cambria" w:eastAsia="Times New Roman" w:hAnsi="Cambria"/>
      <w:b/>
      <w:i/>
      <w:sz w:val="24"/>
      <w:szCs w:val="24"/>
    </w:rPr>
  </w:style>
  <w:style w:type="paragraph" w:customStyle="1" w:styleId="ConsPlusNormal">
    <w:name w:val="ConsPlusNormal"/>
    <w:rsid w:val="00387752"/>
    <w:pPr>
      <w:widowControl w:val="0"/>
      <w:autoSpaceDE w:val="0"/>
      <w:autoSpaceDN w:val="0"/>
      <w:adjustRightInd w:val="0"/>
      <w:spacing w:after="0" w:line="240" w:lineRule="auto"/>
      <w:ind w:firstLine="720"/>
      <w:jc w:val="both"/>
    </w:pPr>
    <w:rPr>
      <w:rFonts w:ascii="Arial" w:eastAsia="Times New Roman" w:hAnsi="Arial" w:cs="Arial"/>
      <w:sz w:val="20"/>
      <w:szCs w:val="20"/>
      <w:lang w:eastAsia="ru-RU"/>
    </w:rPr>
  </w:style>
  <w:style w:type="paragraph" w:customStyle="1" w:styleId="1e">
    <w:name w:val="Без интервала1"/>
    <w:uiPriority w:val="99"/>
    <w:rsid w:val="00387752"/>
    <w:pPr>
      <w:spacing w:after="0" w:line="240" w:lineRule="auto"/>
    </w:pPr>
    <w:rPr>
      <w:rFonts w:ascii="Calibri" w:eastAsia="Times New Roman" w:hAnsi="Calibri" w:cs="Times New Roman"/>
    </w:rPr>
  </w:style>
  <w:style w:type="paragraph" w:customStyle="1" w:styleId="115">
    <w:name w:val="Знак Знак Знак1 Знак Знак Знак Знак Знак Знак1 Знак Знак Знак Знак"/>
    <w:basedOn w:val="a1"/>
    <w:rsid w:val="00387752"/>
    <w:pPr>
      <w:keepLines/>
      <w:spacing w:after="160" w:line="240" w:lineRule="exact"/>
    </w:pPr>
    <w:rPr>
      <w:rFonts w:ascii="Verdana" w:eastAsia="MS Mincho" w:hAnsi="Verdana" w:cs="Verdana"/>
      <w:sz w:val="20"/>
      <w:szCs w:val="20"/>
      <w:lang w:val="en-US" w:eastAsia="en-US"/>
    </w:rPr>
  </w:style>
  <w:style w:type="table" w:customStyle="1" w:styleId="1f">
    <w:name w:val="Сетка таблицы1"/>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311">
    <w:name w:val="Заголовок 3_1"/>
    <w:basedOn w:val="3"/>
    <w:next w:val="a1"/>
    <w:autoRedefine/>
    <w:rsid w:val="00387752"/>
    <w:pPr>
      <w:keepLines w:val="0"/>
      <w:spacing w:before="0"/>
      <w:jc w:val="both"/>
    </w:pPr>
    <w:rPr>
      <w:rFonts w:ascii="Times New Roman" w:eastAsia="Times New Roman" w:hAnsi="Times New Roman" w:cs="Arial"/>
      <w:b/>
      <w:iCs/>
      <w:color w:val="auto"/>
      <w:sz w:val="28"/>
      <w:szCs w:val="28"/>
    </w:rPr>
  </w:style>
  <w:style w:type="table" w:customStyle="1" w:styleId="2f2">
    <w:name w:val="Сетка таблицы2"/>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affffff1">
    <w:name w:val="Таблица_Название"/>
    <w:basedOn w:val="a1"/>
    <w:next w:val="a1"/>
    <w:autoRedefine/>
    <w:rsid w:val="00387752"/>
    <w:rPr>
      <w:rFonts w:eastAsia="Times New Roman"/>
      <w:b/>
      <w:sz w:val="28"/>
      <w:szCs w:val="28"/>
      <w:lang w:eastAsia="x-none"/>
    </w:rPr>
  </w:style>
  <w:style w:type="table" w:customStyle="1" w:styleId="3b">
    <w:name w:val="Сетка таблицы3"/>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42">
    <w:name w:val="Сетка таблицы4"/>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52">
    <w:name w:val="Сетка таблицы5"/>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63">
    <w:name w:val="Сетка таблицы6"/>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72">
    <w:name w:val="Сетка таблицы7"/>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82">
    <w:name w:val="Сетка таблицы8"/>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2f3">
    <w:name w:val="Титул 2 + полужирный"/>
    <w:basedOn w:val="2f4"/>
    <w:next w:val="a1"/>
    <w:autoRedefine/>
    <w:rsid w:val="00387752"/>
    <w:rPr>
      <w:b/>
      <w:bCs/>
    </w:rPr>
  </w:style>
  <w:style w:type="paragraph" w:customStyle="1" w:styleId="2f4">
    <w:name w:val="Титул 2"/>
    <w:basedOn w:val="a1"/>
    <w:next w:val="a1"/>
    <w:autoRedefine/>
    <w:rsid w:val="00387752"/>
    <w:pPr>
      <w:jc w:val="center"/>
    </w:pPr>
    <w:rPr>
      <w:rFonts w:eastAsia="Times New Roman"/>
      <w:sz w:val="32"/>
      <w:szCs w:val="20"/>
    </w:rPr>
  </w:style>
  <w:style w:type="paragraph" w:customStyle="1" w:styleId="affffff2">
    <w:name w:val="Название раздела"/>
    <w:basedOn w:val="a1"/>
    <w:next w:val="a1"/>
    <w:autoRedefine/>
    <w:rsid w:val="00387752"/>
    <w:pPr>
      <w:spacing w:before="120" w:after="120"/>
      <w:jc w:val="center"/>
    </w:pPr>
    <w:rPr>
      <w:rFonts w:eastAsia="Times New Roman"/>
      <w:b/>
      <w:caps/>
      <w:sz w:val="28"/>
      <w:szCs w:val="32"/>
    </w:rPr>
  </w:style>
  <w:style w:type="table" w:customStyle="1" w:styleId="92">
    <w:name w:val="Сетка таблицы9"/>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1f0">
    <w:name w:val="Титул 1"/>
    <w:basedOn w:val="a1"/>
    <w:next w:val="a1"/>
    <w:autoRedefine/>
    <w:rsid w:val="00387752"/>
    <w:pPr>
      <w:jc w:val="center"/>
    </w:pPr>
    <w:rPr>
      <w:rFonts w:eastAsia="Times New Roman"/>
      <w:caps/>
      <w:sz w:val="28"/>
      <w:szCs w:val="20"/>
    </w:rPr>
  </w:style>
  <w:style w:type="paragraph" w:customStyle="1" w:styleId="1f1">
    <w:name w:val="Титул 1 + полужирный"/>
    <w:basedOn w:val="1f0"/>
    <w:next w:val="a1"/>
    <w:autoRedefine/>
    <w:rsid w:val="00387752"/>
    <w:pPr>
      <w:spacing w:after="120"/>
    </w:pPr>
    <w:rPr>
      <w:b/>
      <w:bCs/>
    </w:rPr>
  </w:style>
  <w:style w:type="paragraph" w:customStyle="1" w:styleId="affffff3">
    <w:name w:val="Таблица_Текст слева"/>
    <w:basedOn w:val="a1"/>
    <w:next w:val="a1"/>
    <w:link w:val="affffff4"/>
    <w:rsid w:val="00387752"/>
    <w:rPr>
      <w:rFonts w:eastAsia="Times New Roman"/>
      <w:sz w:val="22"/>
      <w:szCs w:val="22"/>
    </w:rPr>
  </w:style>
  <w:style w:type="character" w:customStyle="1" w:styleId="affffff4">
    <w:name w:val="Таблица_Текст слева Знак"/>
    <w:basedOn w:val="a2"/>
    <w:link w:val="affffff3"/>
    <w:rsid w:val="00387752"/>
    <w:rPr>
      <w:rFonts w:ascii="Times New Roman" w:eastAsia="Times New Roman" w:hAnsi="Times New Roman" w:cs="Times New Roman"/>
      <w:lang w:eastAsia="ru-RU"/>
    </w:rPr>
  </w:style>
  <w:style w:type="paragraph" w:customStyle="1" w:styleId="affffff5">
    <w:name w:val="Таблица_Текст по центру"/>
    <w:basedOn w:val="a1"/>
    <w:next w:val="a1"/>
    <w:rsid w:val="00387752"/>
    <w:pPr>
      <w:jc w:val="center"/>
    </w:pPr>
    <w:rPr>
      <w:rFonts w:eastAsia="Times New Roman"/>
      <w:sz w:val="22"/>
      <w:szCs w:val="20"/>
    </w:rPr>
  </w:style>
  <w:style w:type="paragraph" w:customStyle="1" w:styleId="116">
    <w:name w:val="Заголовок 1_1"/>
    <w:basedOn w:val="1"/>
    <w:next w:val="a1"/>
    <w:autoRedefine/>
    <w:rsid w:val="00387752"/>
    <w:pPr>
      <w:keepNext/>
      <w:widowControl/>
      <w:autoSpaceDE/>
      <w:autoSpaceDN/>
      <w:adjustRightInd/>
      <w:spacing w:before="240" w:after="120"/>
      <w:jc w:val="center"/>
    </w:pPr>
    <w:rPr>
      <w:rFonts w:ascii="Times New Roman" w:eastAsia="Times New Roman" w:hAnsi="Times New Roman" w:cs="Arial"/>
      <w:caps/>
      <w:color w:val="auto"/>
      <w:kern w:val="32"/>
      <w:sz w:val="28"/>
      <w:szCs w:val="32"/>
    </w:rPr>
  </w:style>
  <w:style w:type="paragraph" w:customStyle="1" w:styleId="210">
    <w:name w:val="Заголовок 2_1"/>
    <w:basedOn w:val="20"/>
    <w:next w:val="a1"/>
    <w:autoRedefine/>
    <w:rsid w:val="00387752"/>
    <w:pPr>
      <w:keepLines w:val="0"/>
      <w:spacing w:before="240"/>
      <w:jc w:val="center"/>
    </w:pPr>
    <w:rPr>
      <w:rFonts w:eastAsia="Times New Roman" w:cs="Arial"/>
      <w:bCs/>
      <w:iCs/>
      <w:color w:val="auto"/>
      <w:sz w:val="28"/>
      <w:szCs w:val="28"/>
    </w:rPr>
  </w:style>
  <w:style w:type="paragraph" w:customStyle="1" w:styleId="1f2">
    <w:name w:val="Обычный 1"/>
    <w:basedOn w:val="a1"/>
    <w:link w:val="1f3"/>
    <w:autoRedefine/>
    <w:rsid w:val="00387752"/>
    <w:pPr>
      <w:spacing w:before="120" w:after="120"/>
      <w:ind w:firstLine="567"/>
      <w:jc w:val="both"/>
    </w:pPr>
    <w:rPr>
      <w:rFonts w:eastAsia="Times New Roman"/>
    </w:rPr>
  </w:style>
  <w:style w:type="character" w:customStyle="1" w:styleId="1f3">
    <w:name w:val="Обычный 1 Знак"/>
    <w:basedOn w:val="a2"/>
    <w:link w:val="1f2"/>
    <w:rsid w:val="00387752"/>
    <w:rPr>
      <w:rFonts w:ascii="Times New Roman" w:eastAsia="Times New Roman" w:hAnsi="Times New Roman" w:cs="Times New Roman"/>
      <w:sz w:val="24"/>
      <w:szCs w:val="24"/>
      <w:lang w:eastAsia="ru-RU"/>
    </w:rPr>
  </w:style>
  <w:style w:type="paragraph" w:customStyle="1" w:styleId="affffff6">
    <w:name w:val="Таблица_Номер"/>
    <w:basedOn w:val="a1"/>
    <w:next w:val="a1"/>
    <w:autoRedefine/>
    <w:rsid w:val="00387752"/>
    <w:pPr>
      <w:spacing w:before="120" w:after="120"/>
      <w:jc w:val="right"/>
    </w:pPr>
    <w:rPr>
      <w:rFonts w:eastAsia="Times New Roman"/>
      <w:i/>
      <w:sz w:val="22"/>
    </w:rPr>
  </w:style>
  <w:style w:type="paragraph" w:customStyle="1" w:styleId="1000">
    <w:name w:val="Обычный 1 + Перед:  0 пт После:  0 пт"/>
    <w:basedOn w:val="1f2"/>
    <w:next w:val="1f2"/>
    <w:link w:val="1001"/>
    <w:autoRedefine/>
    <w:rsid w:val="00387752"/>
    <w:pPr>
      <w:tabs>
        <w:tab w:val="num" w:pos="851"/>
      </w:tabs>
      <w:spacing w:before="0" w:after="0"/>
      <w:ind w:left="851" w:hanging="284"/>
    </w:pPr>
    <w:rPr>
      <w:szCs w:val="20"/>
    </w:rPr>
  </w:style>
  <w:style w:type="character" w:customStyle="1" w:styleId="1001">
    <w:name w:val="Обычный 1 + Перед:  0 пт После:  0 пт Знак"/>
    <w:basedOn w:val="1f3"/>
    <w:link w:val="1000"/>
    <w:rsid w:val="00387752"/>
    <w:rPr>
      <w:rFonts w:ascii="Times New Roman" w:eastAsia="Times New Roman" w:hAnsi="Times New Roman" w:cs="Times New Roman"/>
      <w:sz w:val="24"/>
      <w:szCs w:val="20"/>
      <w:lang w:eastAsia="ru-RU"/>
    </w:rPr>
  </w:style>
  <w:style w:type="paragraph" w:customStyle="1" w:styleId="1f4">
    <w:name w:val="Обычный 1 + полужирный"/>
    <w:basedOn w:val="1f2"/>
    <w:next w:val="1f2"/>
    <w:link w:val="1f5"/>
    <w:autoRedefine/>
    <w:rsid w:val="00387752"/>
    <w:rPr>
      <w:b/>
      <w:bCs/>
    </w:rPr>
  </w:style>
  <w:style w:type="character" w:customStyle="1" w:styleId="1f5">
    <w:name w:val="Обычный 1 + полужирный Знак"/>
    <w:basedOn w:val="1f3"/>
    <w:link w:val="1f4"/>
    <w:rsid w:val="00387752"/>
    <w:rPr>
      <w:rFonts w:ascii="Times New Roman" w:eastAsia="Times New Roman" w:hAnsi="Times New Roman" w:cs="Times New Roman"/>
      <w:b/>
      <w:bCs/>
      <w:sz w:val="24"/>
      <w:szCs w:val="24"/>
      <w:lang w:eastAsia="ru-RU"/>
    </w:rPr>
  </w:style>
  <w:style w:type="paragraph" w:customStyle="1" w:styleId="affffff7">
    <w:name w:val="Таблица_Текст по центру + полужирный"/>
    <w:basedOn w:val="affffff5"/>
    <w:next w:val="1f2"/>
    <w:autoRedefine/>
    <w:rsid w:val="00387752"/>
    <w:rPr>
      <w:b/>
      <w:bCs/>
    </w:rPr>
  </w:style>
  <w:style w:type="paragraph" w:customStyle="1" w:styleId="affffff8">
    <w:name w:val="Таблица_Текст слева + полужирный"/>
    <w:basedOn w:val="affffff3"/>
    <w:next w:val="1f2"/>
    <w:link w:val="affffff9"/>
    <w:autoRedefine/>
    <w:rsid w:val="00387752"/>
    <w:rPr>
      <w:b/>
      <w:bCs/>
    </w:rPr>
  </w:style>
  <w:style w:type="character" w:customStyle="1" w:styleId="affffff9">
    <w:name w:val="Таблица_Текст слева + полужирный Знак"/>
    <w:basedOn w:val="affffff4"/>
    <w:link w:val="affffff8"/>
    <w:rsid w:val="00387752"/>
    <w:rPr>
      <w:rFonts w:ascii="Times New Roman" w:eastAsia="Times New Roman" w:hAnsi="Times New Roman" w:cs="Times New Roman"/>
      <w:b/>
      <w:bCs/>
      <w:lang w:eastAsia="ru-RU"/>
    </w:rPr>
  </w:style>
  <w:style w:type="paragraph" w:customStyle="1" w:styleId="1f6">
    <w:name w:val="Обычный 1 + По центру"/>
    <w:basedOn w:val="1f2"/>
    <w:next w:val="1f2"/>
    <w:autoRedefine/>
    <w:rsid w:val="00387752"/>
    <w:pPr>
      <w:ind w:firstLine="0"/>
      <w:jc w:val="center"/>
    </w:pPr>
    <w:rPr>
      <w:szCs w:val="20"/>
    </w:rPr>
  </w:style>
  <w:style w:type="paragraph" w:customStyle="1" w:styleId="affffffa">
    <w:name w:val="Рисунок"/>
    <w:basedOn w:val="a1"/>
    <w:next w:val="a1"/>
    <w:autoRedefine/>
    <w:rsid w:val="00387752"/>
    <w:pPr>
      <w:jc w:val="center"/>
    </w:pPr>
    <w:rPr>
      <w:rFonts w:eastAsia="Times New Roman"/>
      <w:i/>
      <w:iCs/>
      <w:sz w:val="20"/>
      <w:szCs w:val="20"/>
    </w:rPr>
  </w:style>
  <w:style w:type="paragraph" w:customStyle="1" w:styleId="affffffb">
    <w:name w:val="Таблица"/>
    <w:basedOn w:val="a1"/>
    <w:semiHidden/>
    <w:rsid w:val="00387752"/>
    <w:pPr>
      <w:jc w:val="both"/>
    </w:pPr>
    <w:rPr>
      <w:rFonts w:eastAsia="Times New Roman"/>
    </w:rPr>
  </w:style>
  <w:style w:type="paragraph" w:customStyle="1" w:styleId="affffffc">
    <w:name w:val="Таблица_Заголовок"/>
    <w:basedOn w:val="a1"/>
    <w:rsid w:val="00387752"/>
    <w:pPr>
      <w:jc w:val="center"/>
    </w:pPr>
    <w:rPr>
      <w:rFonts w:eastAsia="Times New Roman"/>
      <w:b/>
      <w:bCs/>
      <w:sz w:val="22"/>
      <w:szCs w:val="20"/>
    </w:rPr>
  </w:style>
  <w:style w:type="paragraph" w:customStyle="1" w:styleId="TimesNewRoman12">
    <w:name w:val="Стиль _ПОС_РАЗДЕЛ + Times New Roman 12 пт По центру Междустр.инт..."/>
    <w:basedOn w:val="a1"/>
    <w:rsid w:val="00387752"/>
    <w:pPr>
      <w:keepNext/>
      <w:pageBreakBefore/>
      <w:tabs>
        <w:tab w:val="left" w:pos="284"/>
      </w:tabs>
      <w:ind w:left="720" w:right="284" w:hanging="360"/>
      <w:jc w:val="center"/>
      <w:outlineLvl w:val="0"/>
    </w:pPr>
    <w:rPr>
      <w:rFonts w:eastAsia="Times New Roman"/>
      <w:b/>
      <w:bCs/>
      <w:kern w:val="28"/>
      <w:szCs w:val="20"/>
    </w:rPr>
  </w:style>
  <w:style w:type="table" w:customStyle="1" w:styleId="101">
    <w:name w:val="Сетка таблицы10"/>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20">
    <w:name w:val="Сетка таблицы12"/>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3c">
    <w:name w:val="Нет списка3"/>
    <w:next w:val="a4"/>
    <w:semiHidden/>
    <w:rsid w:val="00387752"/>
  </w:style>
  <w:style w:type="table" w:customStyle="1" w:styleId="138">
    <w:name w:val="Сетка таблицы13"/>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41">
    <w:name w:val="Сетка таблицы14"/>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43">
    <w:name w:val="Нет списка4"/>
    <w:next w:val="a4"/>
    <w:semiHidden/>
    <w:rsid w:val="00387752"/>
  </w:style>
  <w:style w:type="table" w:customStyle="1" w:styleId="152">
    <w:name w:val="Сетка таблицы15"/>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53">
    <w:name w:val="Нет списка5"/>
    <w:next w:val="a4"/>
    <w:semiHidden/>
    <w:rsid w:val="00387752"/>
  </w:style>
  <w:style w:type="table" w:customStyle="1" w:styleId="170">
    <w:name w:val="Сетка таблицы17"/>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64">
    <w:name w:val="Нет списка6"/>
    <w:next w:val="a4"/>
    <w:semiHidden/>
    <w:rsid w:val="00387752"/>
  </w:style>
  <w:style w:type="table" w:customStyle="1" w:styleId="180">
    <w:name w:val="Сетка таблицы18"/>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90">
    <w:name w:val="Сетка таблицы19"/>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73">
    <w:name w:val="Нет списка7"/>
    <w:next w:val="a4"/>
    <w:semiHidden/>
    <w:rsid w:val="00387752"/>
  </w:style>
  <w:style w:type="table" w:customStyle="1" w:styleId="200">
    <w:name w:val="Сетка таблицы20"/>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11">
    <w:name w:val="Сетка таблицы21"/>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83">
    <w:name w:val="Нет списка8"/>
    <w:next w:val="a4"/>
    <w:semiHidden/>
    <w:rsid w:val="00387752"/>
  </w:style>
  <w:style w:type="table" w:customStyle="1" w:styleId="220">
    <w:name w:val="Сетка таблицы22"/>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30">
    <w:name w:val="Сетка таблицы23"/>
    <w:basedOn w:val="a3"/>
    <w:next w:val="af8"/>
    <w:rsid w:val="00387752"/>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formattext">
    <w:name w:val="formattext"/>
    <w:basedOn w:val="a1"/>
    <w:rsid w:val="00387752"/>
    <w:pPr>
      <w:spacing w:before="100" w:beforeAutospacing="1" w:after="100" w:afterAutospacing="1"/>
    </w:pPr>
    <w:rPr>
      <w:rFonts w:eastAsia="Times New Roman"/>
    </w:rPr>
  </w:style>
  <w:style w:type="paragraph" w:customStyle="1" w:styleId="a">
    <w:name w:val="Первая строка"/>
    <w:basedOn w:val="a1"/>
    <w:rsid w:val="00387752"/>
    <w:pPr>
      <w:widowControl w:val="0"/>
      <w:numPr>
        <w:numId w:val="17"/>
      </w:numPr>
      <w:autoSpaceDE w:val="0"/>
      <w:autoSpaceDN w:val="0"/>
      <w:adjustRightInd w:val="0"/>
    </w:pPr>
    <w:rPr>
      <w:rFonts w:eastAsia="Times New Roman"/>
      <w:sz w:val="20"/>
      <w:szCs w:val="20"/>
    </w:rPr>
  </w:style>
  <w:style w:type="paragraph" w:customStyle="1" w:styleId="affffffd">
    <w:name w:val="Список без маркировки"/>
    <w:basedOn w:val="a1"/>
    <w:rsid w:val="00387752"/>
    <w:pPr>
      <w:widowControl w:val="0"/>
      <w:shd w:val="clear" w:color="auto" w:fill="FFFFFF"/>
      <w:autoSpaceDE w:val="0"/>
      <w:autoSpaceDN w:val="0"/>
      <w:adjustRightInd w:val="0"/>
      <w:ind w:left="284"/>
      <w:jc w:val="both"/>
    </w:pPr>
    <w:rPr>
      <w:rFonts w:eastAsia="Times New Roman"/>
      <w:szCs w:val="20"/>
    </w:rPr>
  </w:style>
  <w:style w:type="paragraph" w:customStyle="1" w:styleId="affffffe">
    <w:name w:val="Знак Знак Знак Знак Знак Знак Знак"/>
    <w:basedOn w:val="a1"/>
    <w:rsid w:val="00387752"/>
    <w:pPr>
      <w:spacing w:after="160" w:line="240" w:lineRule="exact"/>
    </w:pPr>
    <w:rPr>
      <w:rFonts w:ascii="Verdana" w:eastAsia="Times New Roman" w:hAnsi="Verdana"/>
      <w:sz w:val="20"/>
      <w:szCs w:val="20"/>
      <w:lang w:val="en-US" w:eastAsia="en-US"/>
    </w:rPr>
  </w:style>
  <w:style w:type="table" w:customStyle="1" w:styleId="240">
    <w:name w:val="Сетка таблицы24"/>
    <w:basedOn w:val="a3"/>
    <w:next w:val="af8"/>
    <w:uiPriority w:val="59"/>
    <w:rsid w:val="00387752"/>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0">
    <w:name w:val=".FORMATTEXT"/>
    <w:uiPriority w:val="99"/>
    <w:rsid w:val="00387752"/>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160">
    <w:name w:val="Основной текст (16)_"/>
    <w:basedOn w:val="a2"/>
    <w:rsid w:val="00D079AC"/>
    <w:rPr>
      <w:b/>
      <w:bCs/>
      <w:i w:val="0"/>
      <w:iCs w:val="0"/>
      <w:smallCaps w:val="0"/>
      <w:strike w:val="0"/>
      <w:sz w:val="20"/>
      <w:szCs w:val="20"/>
      <w:u w:val="none"/>
    </w:rPr>
  </w:style>
  <w:style w:type="character" w:customStyle="1" w:styleId="161">
    <w:name w:val="Основной текст (16)"/>
    <w:basedOn w:val="160"/>
    <w:rsid w:val="00D079AC"/>
    <w:rPr>
      <w:rFonts w:ascii="Arial Unicode MS" w:eastAsia="Arial Unicode MS" w:hAnsi="Arial Unicode MS" w:cs="Arial Unicode MS"/>
      <w:b/>
      <w:bCs/>
      <w:i w:val="0"/>
      <w:iCs w:val="0"/>
      <w:smallCaps w:val="0"/>
      <w:strike w:val="0"/>
      <w:color w:val="000000"/>
      <w:spacing w:val="0"/>
      <w:w w:val="100"/>
      <w:position w:val="0"/>
      <w:sz w:val="20"/>
      <w:szCs w:val="20"/>
      <w:u w:val="single"/>
      <w:lang w:val="ru-RU" w:eastAsia="ru-RU" w:bidi="ru-RU"/>
    </w:rPr>
  </w:style>
  <w:style w:type="character" w:customStyle="1" w:styleId="2ArialUnicodeMS10pt">
    <w:name w:val="Основной текст (2) + Arial Unicode MS;10 pt"/>
    <w:basedOn w:val="25"/>
    <w:rsid w:val="00D079AC"/>
    <w:rPr>
      <w:rFonts w:ascii="Arial Unicode MS" w:eastAsia="Arial Unicode MS" w:hAnsi="Arial Unicode MS" w:cs="Arial Unicode MS"/>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PalatinoLinotype4pt">
    <w:name w:val="Основной текст (2) + Palatino Linotype;4 pt;Не полужирный"/>
    <w:basedOn w:val="25"/>
    <w:rsid w:val="00D079AC"/>
    <w:rPr>
      <w:rFonts w:ascii="Palatino Linotype" w:eastAsia="Palatino Linotype" w:hAnsi="Palatino Linotype" w:cs="Palatino Linotype"/>
      <w:b/>
      <w:bCs/>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f5">
    <w:name w:val="Подпись к таблице (2)_"/>
    <w:basedOn w:val="a2"/>
    <w:rsid w:val="00D079AC"/>
    <w:rPr>
      <w:rFonts w:ascii="Times New Roman" w:eastAsia="Times New Roman" w:hAnsi="Times New Roman" w:cs="Times New Roman"/>
      <w:b/>
      <w:bCs/>
      <w:i w:val="0"/>
      <w:iCs w:val="0"/>
      <w:smallCaps w:val="0"/>
      <w:strike w:val="0"/>
      <w:sz w:val="22"/>
      <w:szCs w:val="22"/>
      <w:u w:val="none"/>
    </w:rPr>
  </w:style>
  <w:style w:type="character" w:customStyle="1" w:styleId="2f6">
    <w:name w:val="Подпись к таблице (2)"/>
    <w:basedOn w:val="2f5"/>
    <w:rsid w:val="00D079AC"/>
    <w:rPr>
      <w:rFonts w:ascii="Times New Roman" w:eastAsia="Times New Roman" w:hAnsi="Times New Roman" w:cs="Times New Roman"/>
      <w:b/>
      <w:bCs/>
      <w:i w:val="0"/>
      <w:iCs w:val="0"/>
      <w:smallCaps w:val="0"/>
      <w:strike w:val="0"/>
      <w:color w:val="000000"/>
      <w:spacing w:val="0"/>
      <w:w w:val="100"/>
      <w:position w:val="0"/>
      <w:sz w:val="22"/>
      <w:szCs w:val="22"/>
      <w:u w:val="single"/>
      <w:lang w:val="ru-RU" w:eastAsia="ru-RU" w:bidi="ru-RU"/>
    </w:rPr>
  </w:style>
  <w:style w:type="character" w:customStyle="1" w:styleId="2f7">
    <w:name w:val="Основной текст (2) + Не полужирный"/>
    <w:basedOn w:val="25"/>
    <w:rsid w:val="00D079AC"/>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95pt">
    <w:name w:val="Основной текст (2) + 9;5 pt;Не полужирный"/>
    <w:basedOn w:val="25"/>
    <w:rsid w:val="00D079AC"/>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1pt">
    <w:name w:val="Основной текст (2) + Интервал 1 pt"/>
    <w:basedOn w:val="25"/>
    <w:rsid w:val="00D079AC"/>
    <w:rPr>
      <w:rFonts w:ascii="Times New Roman" w:eastAsia="Times New Roman" w:hAnsi="Times New Roman" w:cs="Times New Roman"/>
      <w:b/>
      <w:bCs/>
      <w:i w:val="0"/>
      <w:iCs w:val="0"/>
      <w:smallCaps w:val="0"/>
      <w:strike w:val="0"/>
      <w:color w:val="000000"/>
      <w:spacing w:val="20"/>
      <w:w w:val="100"/>
      <w:position w:val="0"/>
      <w:sz w:val="22"/>
      <w:szCs w:val="22"/>
      <w:u w:val="none"/>
      <w:shd w:val="clear" w:color="auto" w:fill="FFFFFF"/>
      <w:lang w:val="ru-RU" w:eastAsia="ru-RU" w:bidi="ru-RU"/>
    </w:rPr>
  </w:style>
  <w:style w:type="paragraph" w:customStyle="1" w:styleId="afffffff">
    <w:name w:val="Таб. Назв"/>
    <w:basedOn w:val="110"/>
    <w:link w:val="afffffff0"/>
    <w:qFormat/>
    <w:rsid w:val="004977BC"/>
    <w:pPr>
      <w:keepNext w:val="0"/>
      <w:keepLines w:val="0"/>
      <w:suppressLineNumbers w:val="0"/>
      <w:suppressAutoHyphens w:val="0"/>
      <w:spacing w:before="0" w:after="0"/>
      <w:ind w:left="0"/>
      <w:jc w:val="both"/>
    </w:pPr>
    <w:rPr>
      <w:b/>
      <w:sz w:val="24"/>
    </w:rPr>
  </w:style>
  <w:style w:type="character" w:customStyle="1" w:styleId="afffffff0">
    <w:name w:val="Таб. Назв Знак"/>
    <w:basedOn w:val="a2"/>
    <w:link w:val="afffffff"/>
    <w:rsid w:val="004977BC"/>
    <w:rPr>
      <w:rFonts w:ascii="Times New Roman" w:eastAsia="Times New Roman" w:hAnsi="Times New Roman" w:cs="Times New Roman"/>
      <w:b/>
      <w:sz w:val="24"/>
      <w:szCs w:val="20"/>
      <w:lang w:eastAsia="ru-RU"/>
    </w:rPr>
  </w:style>
  <w:style w:type="character" w:customStyle="1" w:styleId="14">
    <w:name w:val="текст табл Знак1"/>
    <w:basedOn w:val="a2"/>
    <w:link w:val="aff7"/>
    <w:rsid w:val="004977BC"/>
    <w:rPr>
      <w:rFonts w:ascii="Times New Roman" w:eastAsia="Times New Roman" w:hAnsi="Times New Roman" w:cs="Times New Roman"/>
      <w:sz w:val="24"/>
      <w:szCs w:val="20"/>
      <w:lang w:eastAsia="ru-RU"/>
    </w:rPr>
  </w:style>
  <w:style w:type="character" w:customStyle="1" w:styleId="111">
    <w:name w:val="текст таблицы 11 Знак"/>
    <w:basedOn w:val="14"/>
    <w:link w:val="110"/>
    <w:rsid w:val="004977BC"/>
    <w:rPr>
      <w:rFonts w:ascii="Times New Roman" w:eastAsia="Times New Roman" w:hAnsi="Times New Roman" w:cs="Times New Roman"/>
      <w:sz w:val="24"/>
      <w:szCs w:val="20"/>
      <w:lang w:eastAsia="ru-RU"/>
    </w:rPr>
  </w:style>
  <w:style w:type="paragraph" w:customStyle="1" w:styleId="1f7">
    <w:name w:val="1А текст"/>
    <w:basedOn w:val="a1"/>
    <w:qFormat/>
    <w:rsid w:val="004977BC"/>
    <w:pPr>
      <w:shd w:val="clear" w:color="auto" w:fill="FFFFFF"/>
      <w:ind w:firstLine="709"/>
      <w:jc w:val="both"/>
    </w:pPr>
  </w:style>
  <w:style w:type="paragraph" w:customStyle="1" w:styleId="2f8">
    <w:name w:val="2А маркер"/>
    <w:basedOn w:val="af6"/>
    <w:qFormat/>
    <w:rsid w:val="004977BC"/>
    <w:pPr>
      <w:tabs>
        <w:tab w:val="right" w:pos="1134"/>
      </w:tabs>
      <w:spacing w:after="0" w:line="240" w:lineRule="auto"/>
      <w:ind w:left="0" w:firstLine="709"/>
      <w:jc w:val="both"/>
    </w:pPr>
    <w:rPr>
      <w:sz w:val="24"/>
    </w:rPr>
  </w:style>
  <w:style w:type="paragraph" w:customStyle="1" w:styleId="2f9">
    <w:name w:val="2"/>
    <w:basedOn w:val="a1"/>
    <w:next w:val="afff4"/>
    <w:qFormat/>
    <w:rsid w:val="004977BC"/>
    <w:pPr>
      <w:keepNext/>
      <w:spacing w:before="40" w:after="40"/>
      <w:ind w:left="245"/>
      <w:jc w:val="center"/>
    </w:pPr>
    <w:rPr>
      <w:rFonts w:eastAsia="Times New Roman"/>
      <w:b/>
      <w:i/>
      <w:sz w:val="26"/>
      <w:szCs w:val="20"/>
    </w:rPr>
  </w:style>
  <w:style w:type="paragraph" w:customStyle="1" w:styleId="2fa">
    <w:name w:val="Обычный2"/>
    <w:rsid w:val="004977BC"/>
    <w:pPr>
      <w:spacing w:before="40" w:after="40" w:line="240" w:lineRule="auto"/>
      <w:ind w:left="245"/>
      <w:jc w:val="center"/>
    </w:pPr>
    <w:rPr>
      <w:rFonts w:ascii="Times New Roman" w:eastAsia="Times New Roman" w:hAnsi="Times New Roman" w:cs="Times New Roman"/>
      <w:snapToGrid w:val="0"/>
      <w:sz w:val="24"/>
      <w:szCs w:val="20"/>
      <w:lang w:eastAsia="ru-RU"/>
    </w:rPr>
  </w:style>
  <w:style w:type="paragraph" w:customStyle="1" w:styleId="320">
    <w:name w:val="Основной текст 32"/>
    <w:basedOn w:val="a1"/>
    <w:rsid w:val="004977BC"/>
    <w:pPr>
      <w:suppressLineNumbers/>
      <w:spacing w:before="40" w:after="40"/>
      <w:ind w:left="245"/>
      <w:jc w:val="center"/>
    </w:pPr>
    <w:rPr>
      <w:rFonts w:eastAsia="Times New Roman"/>
      <w:b/>
      <w:sz w:val="32"/>
      <w:szCs w:val="20"/>
    </w:rPr>
  </w:style>
  <w:style w:type="paragraph" w:customStyle="1" w:styleId="2fb">
    <w:name w:val="Стиль2"/>
    <w:basedOn w:val="a1"/>
    <w:link w:val="2fc"/>
    <w:qFormat/>
    <w:rsid w:val="004E4973"/>
    <w:pPr>
      <w:spacing w:before="80" w:after="80"/>
      <w:ind w:firstLine="709"/>
      <w:jc w:val="both"/>
    </w:pPr>
    <w:rPr>
      <w:rFonts w:eastAsia="Times New Roman"/>
      <w:spacing w:val="-2"/>
      <w:szCs w:val="20"/>
      <w:lang w:eastAsia="en-US"/>
    </w:rPr>
  </w:style>
  <w:style w:type="character" w:customStyle="1" w:styleId="2fc">
    <w:name w:val="Стиль2 Знак"/>
    <w:link w:val="2fb"/>
    <w:locked/>
    <w:rsid w:val="004E4973"/>
    <w:rPr>
      <w:rFonts w:ascii="Times New Roman" w:eastAsia="Times New Roman" w:hAnsi="Times New Roman" w:cs="Times New Roman"/>
      <w:spacing w:val="-2"/>
      <w:sz w:val="24"/>
      <w:szCs w:val="20"/>
    </w:rPr>
  </w:style>
  <w:style w:type="paragraph" w:customStyle="1" w:styleId="afffffff1">
    <w:name w:val="Названия таблиц"/>
    <w:basedOn w:val="a9"/>
    <w:link w:val="afffffff2"/>
    <w:qFormat/>
    <w:rsid w:val="0027437F"/>
    <w:pPr>
      <w:keepNext/>
      <w:spacing w:before="120" w:after="120"/>
      <w:ind w:firstLine="709"/>
    </w:pPr>
    <w:rPr>
      <w:b/>
      <w:i w:val="0"/>
      <w:color w:val="000000" w:themeColor="text1"/>
      <w:sz w:val="24"/>
    </w:rPr>
  </w:style>
  <w:style w:type="character" w:customStyle="1" w:styleId="afffffff2">
    <w:name w:val="Названия таблиц Знак"/>
    <w:basedOn w:val="aa"/>
    <w:link w:val="afffffff1"/>
    <w:rsid w:val="0027437F"/>
    <w:rPr>
      <w:rFonts w:ascii="Times New Roman" w:eastAsia="SimSun" w:hAnsi="Times New Roman" w:cs="Times New Roman"/>
      <w:b/>
      <w:i w:val="0"/>
      <w:iCs/>
      <w:color w:val="000000" w:themeColor="text1"/>
      <w:sz w:val="24"/>
      <w:szCs w:val="18"/>
      <w:lang w:eastAsia="ru-RU"/>
    </w:rPr>
  </w:style>
  <w:style w:type="table" w:customStyle="1" w:styleId="TableNormal1">
    <w:name w:val="Table Normal1"/>
    <w:uiPriority w:val="2"/>
    <w:semiHidden/>
    <w:unhideWhenUsed/>
    <w:qFormat/>
    <w:rsid w:val="0054345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afffffff3">
    <w:name w:val="Заголовок для работы"/>
    <w:basedOn w:val="a1"/>
    <w:link w:val="afffffff4"/>
    <w:qFormat/>
    <w:rsid w:val="00B616BA"/>
    <w:pPr>
      <w:keepNext/>
      <w:keepLines/>
      <w:spacing w:before="240" w:after="120"/>
      <w:ind w:firstLine="709"/>
      <w:jc w:val="both"/>
    </w:pPr>
    <w:rPr>
      <w:rFonts w:eastAsiaTheme="majorEastAsia" w:cstheme="majorBidi"/>
      <w:b/>
      <w:color w:val="000000" w:themeColor="text1"/>
      <w:szCs w:val="32"/>
    </w:rPr>
  </w:style>
  <w:style w:type="character" w:customStyle="1" w:styleId="afffffff4">
    <w:name w:val="Заголовок для работы Знак"/>
    <w:basedOn w:val="a2"/>
    <w:link w:val="afffffff3"/>
    <w:rsid w:val="00B616BA"/>
    <w:rPr>
      <w:rFonts w:ascii="Times New Roman" w:eastAsiaTheme="majorEastAsia" w:hAnsi="Times New Roman" w:cstheme="majorBidi"/>
      <w:b/>
      <w:color w:val="000000" w:themeColor="text1"/>
      <w:sz w:val="24"/>
      <w:szCs w:val="32"/>
      <w:lang w:eastAsia="ru-RU"/>
    </w:rPr>
  </w:style>
  <w:style w:type="paragraph" w:customStyle="1" w:styleId="260">
    <w:name w:val="Основной текст 2 6 пт"/>
    <w:basedOn w:val="a1"/>
    <w:link w:val="261"/>
    <w:qFormat/>
    <w:rsid w:val="00B616BA"/>
    <w:pPr>
      <w:spacing w:before="120"/>
      <w:ind w:firstLine="709"/>
      <w:jc w:val="both"/>
    </w:pPr>
    <w:rPr>
      <w:rFonts w:eastAsia="Times New Roman"/>
      <w:szCs w:val="28"/>
      <w:lang w:eastAsia="en-US"/>
    </w:rPr>
  </w:style>
  <w:style w:type="character" w:customStyle="1" w:styleId="261">
    <w:name w:val="Основной текст 2 6 пт Знак"/>
    <w:basedOn w:val="a2"/>
    <w:link w:val="260"/>
    <w:rsid w:val="00B616BA"/>
    <w:rPr>
      <w:rFonts w:ascii="Times New Roman" w:eastAsia="Times New Roman" w:hAnsi="Times New Roman" w:cs="Times New Roman"/>
      <w:sz w:val="24"/>
      <w:szCs w:val="28"/>
    </w:rPr>
  </w:style>
  <w:style w:type="character" w:customStyle="1" w:styleId="2fd">
    <w:name w:val="Основной текст2 Знак"/>
    <w:basedOn w:val="a2"/>
    <w:link w:val="2fe"/>
    <w:locked/>
    <w:rsid w:val="00B616BA"/>
    <w:rPr>
      <w:rFonts w:ascii="Times New Roman" w:eastAsia="Times New Roman" w:hAnsi="Times New Roman" w:cs="Times New Roman"/>
      <w:sz w:val="24"/>
      <w:szCs w:val="28"/>
    </w:rPr>
  </w:style>
  <w:style w:type="paragraph" w:customStyle="1" w:styleId="2fe">
    <w:name w:val="Основной текст2"/>
    <w:basedOn w:val="a1"/>
    <w:link w:val="2fd"/>
    <w:qFormat/>
    <w:rsid w:val="00B616BA"/>
    <w:pPr>
      <w:ind w:firstLine="709"/>
      <w:jc w:val="both"/>
    </w:pPr>
    <w:rPr>
      <w:rFonts w:eastAsia="Times New Roman"/>
      <w:szCs w:val="28"/>
      <w:lang w:eastAsia="en-US"/>
    </w:rPr>
  </w:style>
  <w:style w:type="table" w:customStyle="1" w:styleId="TableNormal2">
    <w:name w:val="Table Normal2"/>
    <w:uiPriority w:val="2"/>
    <w:semiHidden/>
    <w:unhideWhenUsed/>
    <w:qFormat/>
    <w:rsid w:val="00B4480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93">
    <w:name w:val="Нет списка9"/>
    <w:next w:val="a4"/>
    <w:uiPriority w:val="99"/>
    <w:semiHidden/>
    <w:unhideWhenUsed/>
    <w:rsid w:val="00B44806"/>
  </w:style>
  <w:style w:type="table" w:customStyle="1" w:styleId="TableNormal3">
    <w:name w:val="Table Normal3"/>
    <w:uiPriority w:val="2"/>
    <w:semiHidden/>
    <w:unhideWhenUsed/>
    <w:qFormat/>
    <w:rsid w:val="00B4480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250">
    <w:name w:val="Сетка таблицы25"/>
    <w:basedOn w:val="a3"/>
    <w:next w:val="af8"/>
    <w:uiPriority w:val="39"/>
    <w:rsid w:val="00B4480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
    <w:name w:val="Нет списка11"/>
    <w:next w:val="a4"/>
    <w:semiHidden/>
    <w:unhideWhenUsed/>
    <w:rsid w:val="00B44806"/>
  </w:style>
  <w:style w:type="numbering" w:customStyle="1" w:styleId="212">
    <w:name w:val="Нет списка21"/>
    <w:next w:val="a4"/>
    <w:semiHidden/>
    <w:unhideWhenUsed/>
    <w:rsid w:val="00B44806"/>
  </w:style>
  <w:style w:type="numbering" w:customStyle="1" w:styleId="21">
    <w:name w:val="Рис.21"/>
    <w:rsid w:val="00B44806"/>
    <w:pPr>
      <w:numPr>
        <w:numId w:val="2"/>
      </w:numPr>
    </w:pPr>
  </w:style>
  <w:style w:type="table" w:customStyle="1" w:styleId="1610">
    <w:name w:val="Сетка таблицы16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100">
    <w:name w:val="Сетка таблицы110"/>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62">
    <w:name w:val="Сетка таблицы26"/>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312">
    <w:name w:val="Сетка таблицы3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410">
    <w:name w:val="Сетка таблицы4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510">
    <w:name w:val="Сетка таблицы5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610">
    <w:name w:val="Сетка таблицы6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710">
    <w:name w:val="Сетка таблицы7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810">
    <w:name w:val="Сетка таблицы8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910">
    <w:name w:val="Сетка таблицы9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010">
    <w:name w:val="Сетка таблицы10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110">
    <w:name w:val="Сетка таблицы111"/>
    <w:basedOn w:val="a3"/>
    <w:next w:val="af8"/>
    <w:uiPriority w:val="59"/>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21">
    <w:name w:val="Сетка таблицы12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313">
    <w:name w:val="Нет списка31"/>
    <w:next w:val="a4"/>
    <w:semiHidden/>
    <w:rsid w:val="00B44806"/>
  </w:style>
  <w:style w:type="table" w:customStyle="1" w:styleId="1312">
    <w:name w:val="Сетка таблицы13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410">
    <w:name w:val="Сетка таблицы14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411">
    <w:name w:val="Нет списка41"/>
    <w:next w:val="a4"/>
    <w:semiHidden/>
    <w:rsid w:val="00B44806"/>
  </w:style>
  <w:style w:type="table" w:customStyle="1" w:styleId="1510">
    <w:name w:val="Сетка таблицы15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511">
    <w:name w:val="Нет списка51"/>
    <w:next w:val="a4"/>
    <w:semiHidden/>
    <w:rsid w:val="00B44806"/>
  </w:style>
  <w:style w:type="table" w:customStyle="1" w:styleId="171">
    <w:name w:val="Сетка таблицы17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611">
    <w:name w:val="Нет списка61"/>
    <w:next w:val="a4"/>
    <w:semiHidden/>
    <w:rsid w:val="00B44806"/>
  </w:style>
  <w:style w:type="table" w:customStyle="1" w:styleId="181">
    <w:name w:val="Сетка таблицы18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191">
    <w:name w:val="Сетка таблицы19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711">
    <w:name w:val="Нет списка71"/>
    <w:next w:val="a4"/>
    <w:semiHidden/>
    <w:rsid w:val="00B44806"/>
  </w:style>
  <w:style w:type="table" w:customStyle="1" w:styleId="201">
    <w:name w:val="Сетка таблицы20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110">
    <w:name w:val="Сетка таблицы21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811">
    <w:name w:val="Нет списка81"/>
    <w:next w:val="a4"/>
    <w:semiHidden/>
    <w:rsid w:val="00B44806"/>
  </w:style>
  <w:style w:type="table" w:customStyle="1" w:styleId="221">
    <w:name w:val="Сетка таблицы22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31">
    <w:name w:val="Сетка таблицы231"/>
    <w:basedOn w:val="a3"/>
    <w:next w:val="af8"/>
    <w:rsid w:val="00B44806"/>
    <w:pPr>
      <w:spacing w:after="0" w:line="240" w:lineRule="auto"/>
    </w:pPr>
    <w:rPr>
      <w:rFonts w:ascii="Times New Roman" w:eastAsia="Times New Roman" w:hAnsi="Times New Roman" w:cs="Times New Roman"/>
      <w:sz w:val="20"/>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241">
    <w:name w:val="Сетка таблицы241"/>
    <w:basedOn w:val="a3"/>
    <w:next w:val="af8"/>
    <w:uiPriority w:val="59"/>
    <w:rsid w:val="00B44806"/>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732616">
      <w:bodyDiv w:val="1"/>
      <w:marLeft w:val="0"/>
      <w:marRight w:val="0"/>
      <w:marTop w:val="0"/>
      <w:marBottom w:val="0"/>
      <w:divBdr>
        <w:top w:val="none" w:sz="0" w:space="0" w:color="auto"/>
        <w:left w:val="none" w:sz="0" w:space="0" w:color="auto"/>
        <w:bottom w:val="none" w:sz="0" w:space="0" w:color="auto"/>
        <w:right w:val="none" w:sz="0" w:space="0" w:color="auto"/>
      </w:divBdr>
    </w:div>
    <w:div w:id="213002551">
      <w:bodyDiv w:val="1"/>
      <w:marLeft w:val="0"/>
      <w:marRight w:val="0"/>
      <w:marTop w:val="0"/>
      <w:marBottom w:val="0"/>
      <w:divBdr>
        <w:top w:val="none" w:sz="0" w:space="0" w:color="auto"/>
        <w:left w:val="none" w:sz="0" w:space="0" w:color="auto"/>
        <w:bottom w:val="none" w:sz="0" w:space="0" w:color="auto"/>
        <w:right w:val="none" w:sz="0" w:space="0" w:color="auto"/>
      </w:divBdr>
      <w:divsChild>
        <w:div w:id="102113426">
          <w:marLeft w:val="0"/>
          <w:marRight w:val="0"/>
          <w:marTop w:val="0"/>
          <w:marBottom w:val="0"/>
          <w:divBdr>
            <w:top w:val="none" w:sz="0" w:space="0" w:color="auto"/>
            <w:left w:val="none" w:sz="0" w:space="0" w:color="auto"/>
            <w:bottom w:val="none" w:sz="0" w:space="0" w:color="auto"/>
            <w:right w:val="none" w:sz="0" w:space="0" w:color="auto"/>
          </w:divBdr>
        </w:div>
      </w:divsChild>
    </w:div>
    <w:div w:id="286204947">
      <w:bodyDiv w:val="1"/>
      <w:marLeft w:val="0"/>
      <w:marRight w:val="0"/>
      <w:marTop w:val="0"/>
      <w:marBottom w:val="0"/>
      <w:divBdr>
        <w:top w:val="none" w:sz="0" w:space="0" w:color="auto"/>
        <w:left w:val="none" w:sz="0" w:space="0" w:color="auto"/>
        <w:bottom w:val="none" w:sz="0" w:space="0" w:color="auto"/>
        <w:right w:val="none" w:sz="0" w:space="0" w:color="auto"/>
      </w:divBdr>
    </w:div>
    <w:div w:id="341667811">
      <w:bodyDiv w:val="1"/>
      <w:marLeft w:val="0"/>
      <w:marRight w:val="0"/>
      <w:marTop w:val="0"/>
      <w:marBottom w:val="0"/>
      <w:divBdr>
        <w:top w:val="none" w:sz="0" w:space="0" w:color="auto"/>
        <w:left w:val="none" w:sz="0" w:space="0" w:color="auto"/>
        <w:bottom w:val="none" w:sz="0" w:space="0" w:color="auto"/>
        <w:right w:val="none" w:sz="0" w:space="0" w:color="auto"/>
      </w:divBdr>
    </w:div>
    <w:div w:id="573660625">
      <w:bodyDiv w:val="1"/>
      <w:marLeft w:val="0"/>
      <w:marRight w:val="0"/>
      <w:marTop w:val="0"/>
      <w:marBottom w:val="0"/>
      <w:divBdr>
        <w:top w:val="none" w:sz="0" w:space="0" w:color="auto"/>
        <w:left w:val="none" w:sz="0" w:space="0" w:color="auto"/>
        <w:bottom w:val="none" w:sz="0" w:space="0" w:color="auto"/>
        <w:right w:val="none" w:sz="0" w:space="0" w:color="auto"/>
      </w:divBdr>
    </w:div>
    <w:div w:id="1015619320">
      <w:bodyDiv w:val="1"/>
      <w:marLeft w:val="0"/>
      <w:marRight w:val="0"/>
      <w:marTop w:val="0"/>
      <w:marBottom w:val="0"/>
      <w:divBdr>
        <w:top w:val="none" w:sz="0" w:space="0" w:color="auto"/>
        <w:left w:val="none" w:sz="0" w:space="0" w:color="auto"/>
        <w:bottom w:val="none" w:sz="0" w:space="0" w:color="auto"/>
        <w:right w:val="none" w:sz="0" w:space="0" w:color="auto"/>
      </w:divBdr>
    </w:div>
    <w:div w:id="1048652611">
      <w:bodyDiv w:val="1"/>
      <w:marLeft w:val="0"/>
      <w:marRight w:val="0"/>
      <w:marTop w:val="0"/>
      <w:marBottom w:val="0"/>
      <w:divBdr>
        <w:top w:val="none" w:sz="0" w:space="0" w:color="auto"/>
        <w:left w:val="none" w:sz="0" w:space="0" w:color="auto"/>
        <w:bottom w:val="none" w:sz="0" w:space="0" w:color="auto"/>
        <w:right w:val="none" w:sz="0" w:space="0" w:color="auto"/>
      </w:divBdr>
    </w:div>
    <w:div w:id="1202401425">
      <w:bodyDiv w:val="1"/>
      <w:marLeft w:val="0"/>
      <w:marRight w:val="0"/>
      <w:marTop w:val="0"/>
      <w:marBottom w:val="0"/>
      <w:divBdr>
        <w:top w:val="none" w:sz="0" w:space="0" w:color="auto"/>
        <w:left w:val="none" w:sz="0" w:space="0" w:color="auto"/>
        <w:bottom w:val="none" w:sz="0" w:space="0" w:color="auto"/>
        <w:right w:val="none" w:sz="0" w:space="0" w:color="auto"/>
      </w:divBdr>
    </w:div>
    <w:div w:id="1217280085">
      <w:bodyDiv w:val="1"/>
      <w:marLeft w:val="0"/>
      <w:marRight w:val="0"/>
      <w:marTop w:val="0"/>
      <w:marBottom w:val="0"/>
      <w:divBdr>
        <w:top w:val="none" w:sz="0" w:space="0" w:color="auto"/>
        <w:left w:val="none" w:sz="0" w:space="0" w:color="auto"/>
        <w:bottom w:val="none" w:sz="0" w:space="0" w:color="auto"/>
        <w:right w:val="none" w:sz="0" w:space="0" w:color="auto"/>
      </w:divBdr>
    </w:div>
    <w:div w:id="1264607037">
      <w:bodyDiv w:val="1"/>
      <w:marLeft w:val="0"/>
      <w:marRight w:val="0"/>
      <w:marTop w:val="0"/>
      <w:marBottom w:val="0"/>
      <w:divBdr>
        <w:top w:val="none" w:sz="0" w:space="0" w:color="auto"/>
        <w:left w:val="none" w:sz="0" w:space="0" w:color="auto"/>
        <w:bottom w:val="none" w:sz="0" w:space="0" w:color="auto"/>
        <w:right w:val="none" w:sz="0" w:space="0" w:color="auto"/>
      </w:divBdr>
    </w:div>
    <w:div w:id="1341929014">
      <w:bodyDiv w:val="1"/>
      <w:marLeft w:val="0"/>
      <w:marRight w:val="0"/>
      <w:marTop w:val="0"/>
      <w:marBottom w:val="0"/>
      <w:divBdr>
        <w:top w:val="none" w:sz="0" w:space="0" w:color="auto"/>
        <w:left w:val="none" w:sz="0" w:space="0" w:color="auto"/>
        <w:bottom w:val="none" w:sz="0" w:space="0" w:color="auto"/>
        <w:right w:val="none" w:sz="0" w:space="0" w:color="auto"/>
      </w:divBdr>
    </w:div>
    <w:div w:id="1655453501">
      <w:bodyDiv w:val="1"/>
      <w:marLeft w:val="0"/>
      <w:marRight w:val="0"/>
      <w:marTop w:val="0"/>
      <w:marBottom w:val="0"/>
      <w:divBdr>
        <w:top w:val="none" w:sz="0" w:space="0" w:color="auto"/>
        <w:left w:val="none" w:sz="0" w:space="0" w:color="auto"/>
        <w:bottom w:val="none" w:sz="0" w:space="0" w:color="auto"/>
        <w:right w:val="none" w:sz="0" w:space="0" w:color="auto"/>
      </w:divBdr>
    </w:div>
    <w:div w:id="1673533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1.PNG"/><Relationship Id="rId50" Type="http://schemas.openxmlformats.org/officeDocument/2006/relationships/image" Target="media/image33.jpeg"/><Relationship Id="rId55"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footer" Target="footer4.xml"/><Relationship Id="rId29"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header" Target="header4.xml"/><Relationship Id="rId53" Type="http://schemas.openxmlformats.org/officeDocument/2006/relationships/image" Target="media/image36.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chart" Target="charts/chart2.xml"/><Relationship Id="rId57"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eader" Target="header3.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2.png"/><Relationship Id="rId56" Type="http://schemas.openxmlformats.org/officeDocument/2006/relationships/footer" Target="footer5.xml"/><Relationship Id="rId8" Type="http://schemas.openxmlformats.org/officeDocument/2006/relationships/image" Target="media/image1.jpeg"/><Relationship Id="rId51" Type="http://schemas.openxmlformats.org/officeDocument/2006/relationships/image" Target="media/image34.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file:///D:\&#1045;&#1074;&#1075;&#1077;&#1085;&#1080;&#1081;\&#1041;&#1091;&#1075;&#1088;&#1099;\&#1041;&#1091;&#1075;&#1088;&#1099;%20(version%201)%20(&#1040;&#1074;&#1090;&#1086;&#1089;&#1086;&#1093;&#1088;&#1072;&#1085;&#1077;&#1085;&#1085;&#1099;&#1081;)%20(&#1040;&#1074;&#1090;&#1086;&#1089;&#1086;&#1093;&#1088;&#1072;&#1085;&#1077;&#1085;&#1085;&#1099;&#1081;)%20(&#1040;&#1074;&#1090;&#1086;&#1089;&#1086;&#1093;&#1088;&#1072;&#1085;&#1077;&#1085;&#1085;&#1099;&#1081;)%20-%20&#1048;&#1079;&#1084;&#1077;&#1085;&#1077;&#1085;&#1080;&#1077;%20&#1085;&#1072;&#1075;&#1088;&#1091;&#1079;&#1086;&#1082;%20(&#1040;&#1074;&#1090;&#1086;&#1089;&#1086;&#1093;&#1088;&#1072;&#1085;&#1077;&#1085;&#1085;&#1099;&#1081;)%20(&#1040;&#1074;&#1090;&#1086;&#1089;&#1086;&#1093;&#1088;&#1072;&#1085;&#1077;&#1085;&#1085;&#1099;&#1081;)%20(&#1040;&#1074;&#1090;&#1086;&#1089;&#1086;&#1093;&#1088;&#1072;&#1085;&#1077;&#1085;&#1085;&#1099;&#1081;).xlsb"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1040;&#1088;&#1077;&#1085;\Downloads\&#1057;&#1093;&#1077;&#1084;&#1072;%20&#1090;&#1077;&#1087;&#1083;&#1086;&#1089;&#1085;&#1072;&#1073;&#1078;&#1077;&#1085;&#1080;&#1103;%20&#1052;&#1054;%20&#1043;&#1086;&#1088;&#1086;&#1076;%20&#1042;&#1089;&#1077;&#1074;&#1086;&#1083;&#1086;&#1078;&#1089;&#1082;%202022-2033%20&#1075;&#1075;\&#1051;&#1080;&#1089;&#1090;%20Microsoft%20Excel.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Тарифы!$D$430:$O$430</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Тарифы!$D$431:$O$431</c:f>
              <c:numCache>
                <c:formatCode>General</c:formatCode>
                <c:ptCount val="12"/>
                <c:pt idx="0">
                  <c:v>-6.5</c:v>
                </c:pt>
                <c:pt idx="1">
                  <c:v>-6.1</c:v>
                </c:pt>
                <c:pt idx="2">
                  <c:v>-1.4</c:v>
                </c:pt>
                <c:pt idx="3">
                  <c:v>4.5999999999999996</c:v>
                </c:pt>
                <c:pt idx="4">
                  <c:v>11.3</c:v>
                </c:pt>
                <c:pt idx="5">
                  <c:v>15.8</c:v>
                </c:pt>
                <c:pt idx="6">
                  <c:v>18.600000000000001</c:v>
                </c:pt>
                <c:pt idx="7">
                  <c:v>16.899999999999999</c:v>
                </c:pt>
                <c:pt idx="8">
                  <c:v>11.6</c:v>
                </c:pt>
                <c:pt idx="9">
                  <c:v>5.8</c:v>
                </c:pt>
                <c:pt idx="10">
                  <c:v>0.5</c:v>
                </c:pt>
                <c:pt idx="11">
                  <c:v>-3.6</c:v>
                </c:pt>
              </c:numCache>
            </c:numRef>
          </c:val>
          <c:smooth val="0"/>
          <c:extLst>
            <c:ext xmlns:c16="http://schemas.microsoft.com/office/drawing/2014/chart" uri="{C3380CC4-5D6E-409C-BE32-E72D297353CC}">
              <c16:uniqueId val="{00000000-5CA8-43FF-87C5-2AF0E835AD6B}"/>
            </c:ext>
          </c:extLst>
        </c:ser>
        <c:dLbls>
          <c:showLegendKey val="0"/>
          <c:showVal val="0"/>
          <c:showCatName val="0"/>
          <c:showSerName val="0"/>
          <c:showPercent val="0"/>
          <c:showBubbleSize val="0"/>
        </c:dLbls>
        <c:marker val="1"/>
        <c:smooth val="0"/>
        <c:axId val="-690038288"/>
        <c:axId val="-690050800"/>
      </c:lineChart>
      <c:catAx>
        <c:axId val="-690038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90050800"/>
        <c:crosses val="autoZero"/>
        <c:auto val="1"/>
        <c:lblAlgn val="ctr"/>
        <c:lblOffset val="100"/>
        <c:noMultiLvlLbl val="0"/>
      </c:catAx>
      <c:valAx>
        <c:axId val="-690050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900382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Sheet1!$F$76:$G$76</c:f>
              <c:strCache>
                <c:ptCount val="2"/>
                <c:pt idx="0">
                  <c:v>Объем потребляемого газа</c:v>
                </c:pt>
                <c:pt idx="1">
                  <c:v>тыс.м3</c:v>
                </c:pt>
              </c:strCache>
            </c:strRef>
          </c:tx>
          <c:spPr>
            <a:ln w="28575" cap="rnd">
              <a:solidFill>
                <a:schemeClr val="accent1"/>
              </a:solidFill>
              <a:round/>
            </a:ln>
            <a:effectLst/>
          </c:spPr>
          <c:marker>
            <c:symbol val="none"/>
          </c:marker>
          <c:cat>
            <c:numRef>
              <c:f>Sheet1!$H$75:$Q$75</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Sheet1!$H$76:$Q$76</c:f>
              <c:numCache>
                <c:formatCode>#,##0</c:formatCode>
                <c:ptCount val="10"/>
                <c:pt idx="0" formatCode="General">
                  <c:v>494</c:v>
                </c:pt>
                <c:pt idx="1">
                  <c:v>3611</c:v>
                </c:pt>
                <c:pt idx="2">
                  <c:v>9790</c:v>
                </c:pt>
                <c:pt idx="3">
                  <c:v>17180</c:v>
                </c:pt>
                <c:pt idx="4">
                  <c:v>20779</c:v>
                </c:pt>
                <c:pt idx="5">
                  <c:v>26050</c:v>
                </c:pt>
                <c:pt idx="6">
                  <c:v>31857</c:v>
                </c:pt>
                <c:pt idx="7">
                  <c:v>37997</c:v>
                </c:pt>
                <c:pt idx="8">
                  <c:v>44248</c:v>
                </c:pt>
                <c:pt idx="9">
                  <c:v>47607</c:v>
                </c:pt>
              </c:numCache>
            </c:numRef>
          </c:val>
          <c:smooth val="0"/>
          <c:extLst>
            <c:ext xmlns:c16="http://schemas.microsoft.com/office/drawing/2014/chart" uri="{C3380CC4-5D6E-409C-BE32-E72D297353CC}">
              <c16:uniqueId val="{00000000-FA48-468F-9556-88901C95F98F}"/>
            </c:ext>
          </c:extLst>
        </c:ser>
        <c:ser>
          <c:idx val="1"/>
          <c:order val="1"/>
          <c:tx>
            <c:strRef>
              <c:f>Sheet1!$F$77:$G$77</c:f>
              <c:strCache>
                <c:ptCount val="2"/>
                <c:pt idx="0">
                  <c:v>Объем потребляемой воды</c:v>
                </c:pt>
                <c:pt idx="1">
                  <c:v>тыс. м3</c:v>
                </c:pt>
              </c:strCache>
            </c:strRef>
          </c:tx>
          <c:spPr>
            <a:ln w="28575" cap="rnd">
              <a:solidFill>
                <a:schemeClr val="accent2"/>
              </a:solidFill>
              <a:round/>
            </a:ln>
            <a:effectLst/>
          </c:spPr>
          <c:marker>
            <c:symbol val="none"/>
          </c:marker>
          <c:cat>
            <c:numRef>
              <c:f>Sheet1!$H$75:$Q$75</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Sheet1!$H$77:$Q$77</c:f>
              <c:numCache>
                <c:formatCode>General</c:formatCode>
                <c:ptCount val="10"/>
                <c:pt idx="0">
                  <c:v>1</c:v>
                </c:pt>
                <c:pt idx="1">
                  <c:v>4</c:v>
                </c:pt>
                <c:pt idx="2">
                  <c:v>10</c:v>
                </c:pt>
                <c:pt idx="3">
                  <c:v>18</c:v>
                </c:pt>
                <c:pt idx="4">
                  <c:v>21</c:v>
                </c:pt>
                <c:pt idx="5">
                  <c:v>27</c:v>
                </c:pt>
                <c:pt idx="6">
                  <c:v>33</c:v>
                </c:pt>
                <c:pt idx="7">
                  <c:v>39</c:v>
                </c:pt>
                <c:pt idx="8">
                  <c:v>45</c:v>
                </c:pt>
                <c:pt idx="9">
                  <c:v>49</c:v>
                </c:pt>
              </c:numCache>
            </c:numRef>
          </c:val>
          <c:smooth val="0"/>
          <c:extLst>
            <c:ext xmlns:c16="http://schemas.microsoft.com/office/drawing/2014/chart" uri="{C3380CC4-5D6E-409C-BE32-E72D297353CC}">
              <c16:uniqueId val="{00000001-FA48-468F-9556-88901C95F98F}"/>
            </c:ext>
          </c:extLst>
        </c:ser>
        <c:ser>
          <c:idx val="2"/>
          <c:order val="2"/>
          <c:tx>
            <c:strRef>
              <c:f>Sheet1!$F$78:$G$78</c:f>
              <c:strCache>
                <c:ptCount val="2"/>
                <c:pt idx="0">
                  <c:v>Объем воды</c:v>
                </c:pt>
                <c:pt idx="1">
                  <c:v>тыс. м3</c:v>
                </c:pt>
              </c:strCache>
            </c:strRef>
          </c:tx>
          <c:spPr>
            <a:ln w="28575" cap="rnd">
              <a:solidFill>
                <a:schemeClr val="accent3"/>
              </a:solidFill>
              <a:round/>
            </a:ln>
            <a:effectLst/>
          </c:spPr>
          <c:marker>
            <c:symbol val="none"/>
          </c:marker>
          <c:cat>
            <c:numRef>
              <c:f>Sheet1!$H$75:$Q$75</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Sheet1!$H$78:$Q$78</c:f>
              <c:numCache>
                <c:formatCode>General</c:formatCode>
                <c:ptCount val="10"/>
                <c:pt idx="0">
                  <c:v>0</c:v>
                </c:pt>
                <c:pt idx="1">
                  <c:v>0</c:v>
                </c:pt>
                <c:pt idx="2">
                  <c:v>1</c:v>
                </c:pt>
                <c:pt idx="3">
                  <c:v>1</c:v>
                </c:pt>
                <c:pt idx="4">
                  <c:v>2</c:v>
                </c:pt>
                <c:pt idx="5">
                  <c:v>2</c:v>
                </c:pt>
                <c:pt idx="6">
                  <c:v>2</c:v>
                </c:pt>
                <c:pt idx="7">
                  <c:v>3</c:v>
                </c:pt>
                <c:pt idx="8">
                  <c:v>3</c:v>
                </c:pt>
                <c:pt idx="9">
                  <c:v>4</c:v>
                </c:pt>
              </c:numCache>
            </c:numRef>
          </c:val>
          <c:smooth val="0"/>
          <c:extLst>
            <c:ext xmlns:c16="http://schemas.microsoft.com/office/drawing/2014/chart" uri="{C3380CC4-5D6E-409C-BE32-E72D297353CC}">
              <c16:uniqueId val="{00000002-FA48-468F-9556-88901C95F98F}"/>
            </c:ext>
          </c:extLst>
        </c:ser>
        <c:ser>
          <c:idx val="3"/>
          <c:order val="3"/>
          <c:tx>
            <c:strRef>
              <c:f>Sheet1!$F$79:$G$79</c:f>
              <c:strCache>
                <c:ptCount val="2"/>
                <c:pt idx="0">
                  <c:v>Объем потребляемой электроэнергии из внешней сети</c:v>
                </c:pt>
                <c:pt idx="1">
                  <c:v>тыс. кВт.ч</c:v>
                </c:pt>
              </c:strCache>
            </c:strRef>
          </c:tx>
          <c:spPr>
            <a:ln w="28575" cap="rnd">
              <a:solidFill>
                <a:schemeClr val="accent4"/>
              </a:solidFill>
              <a:round/>
            </a:ln>
            <a:effectLst/>
          </c:spPr>
          <c:marker>
            <c:symbol val="none"/>
          </c:marker>
          <c:cat>
            <c:numRef>
              <c:f>Sheet1!$H$75:$Q$75</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Sheet1!$H$79:$Q$79</c:f>
              <c:numCache>
                <c:formatCode>General</c:formatCode>
                <c:ptCount val="10"/>
                <c:pt idx="0">
                  <c:v>54</c:v>
                </c:pt>
                <c:pt idx="1">
                  <c:v>398</c:v>
                </c:pt>
                <c:pt idx="2" formatCode="#,##0">
                  <c:v>1079</c:v>
                </c:pt>
                <c:pt idx="3" formatCode="#,##0">
                  <c:v>1893</c:v>
                </c:pt>
                <c:pt idx="4" formatCode="#,##0">
                  <c:v>2290</c:v>
                </c:pt>
                <c:pt idx="5" formatCode="#,##0">
                  <c:v>2871</c:v>
                </c:pt>
                <c:pt idx="6" formatCode="#,##0">
                  <c:v>3511</c:v>
                </c:pt>
                <c:pt idx="7" formatCode="#,##0">
                  <c:v>4188</c:v>
                </c:pt>
                <c:pt idx="8" formatCode="#,##0">
                  <c:v>4876</c:v>
                </c:pt>
                <c:pt idx="9" formatCode="#,##0">
                  <c:v>5247</c:v>
                </c:pt>
              </c:numCache>
            </c:numRef>
          </c:val>
          <c:smooth val="0"/>
          <c:extLst>
            <c:ext xmlns:c16="http://schemas.microsoft.com/office/drawing/2014/chart" uri="{C3380CC4-5D6E-409C-BE32-E72D297353CC}">
              <c16:uniqueId val="{00000003-FA48-468F-9556-88901C95F98F}"/>
            </c:ext>
          </c:extLst>
        </c:ser>
        <c:dLbls>
          <c:showLegendKey val="0"/>
          <c:showVal val="0"/>
          <c:showCatName val="0"/>
          <c:showSerName val="0"/>
          <c:showPercent val="0"/>
          <c:showBubbleSize val="0"/>
        </c:dLbls>
        <c:smooth val="0"/>
        <c:axId val="-690045904"/>
        <c:axId val="-690040464"/>
      </c:lineChart>
      <c:catAx>
        <c:axId val="-690045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90040464"/>
        <c:crosses val="autoZero"/>
        <c:auto val="1"/>
        <c:lblAlgn val="ctr"/>
        <c:lblOffset val="100"/>
        <c:noMultiLvlLbl val="0"/>
      </c:catAx>
      <c:valAx>
        <c:axId val="-690040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90045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87B0FF-8F29-483E-9BC2-A3511A195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742</TotalTime>
  <Pages>144</Pages>
  <Words>35267</Words>
  <Characters>201022</Characters>
  <Application>Microsoft Office Word</Application>
  <DocSecurity>0</DocSecurity>
  <Lines>1675</Lines>
  <Paragraphs>471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235818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Ярослав</dc:creator>
  <cp:keywords/>
  <dc:description/>
  <cp:lastModifiedBy>Богдевич</cp:lastModifiedBy>
  <cp:revision>77</cp:revision>
  <cp:lastPrinted>2022-06-24T09:58:00Z</cp:lastPrinted>
  <dcterms:created xsi:type="dcterms:W3CDTF">2021-06-29T18:54:00Z</dcterms:created>
  <dcterms:modified xsi:type="dcterms:W3CDTF">2022-06-29T08:26:00Z</dcterms:modified>
</cp:coreProperties>
</file>